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52" w:rsidRPr="00DA1A01" w:rsidRDefault="00B71A5D" w:rsidP="00D52052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27305</wp:posOffset>
            </wp:positionV>
            <wp:extent cx="396240" cy="396240"/>
            <wp:effectExtent l="0" t="0" r="3810" b="381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7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52" w:rsidRPr="00DA1A01">
        <w:rPr>
          <w:rFonts w:ascii="Times New Roman" w:hAnsi="Times New Roman"/>
          <w:bCs/>
          <w:smallCaps/>
          <w:spacing w:val="-4"/>
          <w:sz w:val="20"/>
          <w:szCs w:val="20"/>
        </w:rPr>
        <w:t>Агентство по гражданской обороне, чрезвычайным ситуациям и пожарной безопасности</w:t>
      </w:r>
    </w:p>
    <w:p w:rsidR="00D52052" w:rsidRPr="00DA1A01" w:rsidRDefault="00D52052" w:rsidP="00D52052">
      <w:pPr>
        <w:spacing w:line="216" w:lineRule="auto"/>
        <w:ind w:left="1134" w:hanging="283"/>
        <w:jc w:val="center"/>
        <w:rPr>
          <w:rFonts w:ascii="Times New Roman" w:hAnsi="Times New Roman"/>
          <w:bCs/>
          <w:spacing w:val="-8"/>
          <w:sz w:val="20"/>
          <w:szCs w:val="20"/>
          <w:u w:val="single"/>
        </w:rPr>
      </w:pPr>
      <w:r w:rsidRPr="00DA1A01">
        <w:rPr>
          <w:rFonts w:ascii="Times New Roman" w:hAnsi="Times New Roman"/>
          <w:bCs/>
          <w:smallCaps/>
          <w:spacing w:val="-4"/>
          <w:sz w:val="20"/>
          <w:szCs w:val="20"/>
        </w:rPr>
        <w:t>красноярского края</w:t>
      </w:r>
    </w:p>
    <w:p w:rsidR="00D52052" w:rsidRPr="00DA1A01" w:rsidRDefault="00D52052" w:rsidP="00D52052">
      <w:pPr>
        <w:spacing w:line="192" w:lineRule="auto"/>
        <w:ind w:left="1134" w:hanging="283"/>
        <w:jc w:val="center"/>
        <w:rPr>
          <w:rFonts w:ascii="Times New Roman" w:hAnsi="Times New Roman"/>
          <w:b/>
          <w:sz w:val="26"/>
          <w:szCs w:val="26"/>
        </w:rPr>
      </w:pPr>
      <w:r w:rsidRPr="00DA1A01">
        <w:rPr>
          <w:rFonts w:ascii="Times New Roman" w:hAnsi="Times New Roman"/>
          <w:b/>
          <w:sz w:val="26"/>
          <w:szCs w:val="26"/>
        </w:rPr>
        <w:t>Краевое государственное казенное учреждение «Центр обеспечения реализации полномочий в областях гражданской обороны, чрезвычайных ситуаций Красноярского края»</w:t>
      </w:r>
    </w:p>
    <w:p w:rsidR="00D52052" w:rsidRPr="00DA1A01" w:rsidRDefault="00D52052" w:rsidP="00D52052">
      <w:pPr>
        <w:tabs>
          <w:tab w:val="left" w:pos="3544"/>
        </w:tabs>
        <w:spacing w:line="192" w:lineRule="auto"/>
        <w:ind w:left="3686"/>
        <w:rPr>
          <w:rFonts w:ascii="Times New Roman" w:hAnsi="Times New Roman"/>
          <w:b/>
          <w:sz w:val="26"/>
          <w:szCs w:val="26"/>
        </w:rPr>
      </w:pPr>
      <w:r w:rsidRPr="00DA1A01">
        <w:rPr>
          <w:rFonts w:ascii="Times New Roman" w:hAnsi="Times New Roman"/>
          <w:b/>
          <w:sz w:val="26"/>
          <w:szCs w:val="26"/>
        </w:rPr>
        <w:t>(КГКУ «Центр ГО и ЧС»)</w:t>
      </w:r>
    </w:p>
    <w:p w:rsidR="00D52052" w:rsidRPr="00DA1A01" w:rsidRDefault="00D52052" w:rsidP="00D52052">
      <w:pPr>
        <w:ind w:left="3686" w:hanging="227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  <w:t>660011</w:t>
      </w:r>
      <w:r w:rsidRPr="00DA1A01">
        <w:rPr>
          <w:rFonts w:ascii="Times New Roman" w:hAnsi="Times New Roman"/>
          <w:b/>
          <w:sz w:val="16"/>
          <w:szCs w:val="16"/>
        </w:rPr>
        <w:t xml:space="preserve"> г. Красноярск, ул.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/>
          <w:sz w:val="16"/>
          <w:szCs w:val="16"/>
        </w:rPr>
        <w:t>Лесная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2а/18</w:t>
      </w:r>
      <w:r w:rsidRPr="00DA1A01">
        <w:rPr>
          <w:rFonts w:ascii="Times New Roman" w:hAnsi="Times New Roman"/>
          <w:b/>
          <w:sz w:val="16"/>
          <w:szCs w:val="16"/>
        </w:rPr>
        <w:t xml:space="preserve">, </w:t>
      </w:r>
    </w:p>
    <w:p w:rsidR="00D52052" w:rsidRPr="00DA1A01" w:rsidRDefault="00D52052" w:rsidP="00D52052">
      <w:pPr>
        <w:ind w:left="3402" w:hanging="283"/>
        <w:rPr>
          <w:rFonts w:ascii="Times New Roman" w:hAnsi="Times New Roman"/>
          <w:b/>
          <w:sz w:val="16"/>
          <w:szCs w:val="16"/>
        </w:rPr>
      </w:pPr>
      <w:r w:rsidRPr="00DA1A01">
        <w:rPr>
          <w:rFonts w:ascii="Times New Roman" w:hAnsi="Times New Roman"/>
          <w:b/>
          <w:sz w:val="16"/>
          <w:szCs w:val="16"/>
        </w:rPr>
        <w:t>тел/факс</w:t>
      </w:r>
      <w:proofErr w:type="gramStart"/>
      <w:r w:rsidRPr="00DA1A01">
        <w:rPr>
          <w:rFonts w:ascii="Times New Roman" w:hAnsi="Times New Roman"/>
          <w:b/>
          <w:sz w:val="16"/>
          <w:szCs w:val="16"/>
        </w:rPr>
        <w:t>.: (</w:t>
      </w:r>
      <w:proofErr w:type="gramEnd"/>
      <w:r w:rsidRPr="00DA1A01">
        <w:rPr>
          <w:rFonts w:ascii="Times New Roman" w:hAnsi="Times New Roman"/>
          <w:b/>
          <w:sz w:val="16"/>
          <w:szCs w:val="16"/>
        </w:rPr>
        <w:t xml:space="preserve">391) </w:t>
      </w:r>
      <w:r w:rsidRPr="00DA1A01">
        <w:rPr>
          <w:rFonts w:ascii="Times New Roman" w:hAnsi="Times New Roman"/>
          <w:b/>
          <w:color w:val="000000"/>
          <w:sz w:val="16"/>
          <w:szCs w:val="16"/>
        </w:rPr>
        <w:t xml:space="preserve">2-908-305 </w:t>
      </w:r>
      <w:r w:rsidRPr="00DA1A01">
        <w:rPr>
          <w:rFonts w:ascii="Times New Roman" w:hAnsi="Times New Roman"/>
          <w:b/>
          <w:sz w:val="16"/>
          <w:szCs w:val="16"/>
          <w:lang w:val="en-US"/>
        </w:rPr>
        <w:t>E</w:t>
      </w:r>
      <w:r w:rsidRPr="00DA1A01">
        <w:rPr>
          <w:rFonts w:ascii="Times New Roman" w:hAnsi="Times New Roman"/>
          <w:b/>
          <w:sz w:val="16"/>
          <w:szCs w:val="16"/>
        </w:rPr>
        <w:t>-</w:t>
      </w:r>
      <w:r w:rsidRPr="00DA1A01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DA1A0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DA1A01">
        <w:rPr>
          <w:rFonts w:ascii="Times New Roman" w:hAnsi="Times New Roman"/>
          <w:b/>
          <w:sz w:val="18"/>
          <w:szCs w:val="18"/>
          <w:lang w:val="en-US"/>
        </w:rPr>
        <w:t>kgburmr</w:t>
      </w:r>
      <w:proofErr w:type="spellEnd"/>
      <w:r w:rsidRPr="00DA1A01">
        <w:rPr>
          <w:rFonts w:ascii="Times New Roman" w:hAnsi="Times New Roman"/>
          <w:b/>
          <w:sz w:val="18"/>
          <w:szCs w:val="18"/>
        </w:rPr>
        <w:t>@</w:t>
      </w:r>
      <w:proofErr w:type="spellStart"/>
      <w:r w:rsidRPr="00DA1A01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DA1A0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A1A01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D52052" w:rsidRPr="00C772EA" w:rsidRDefault="00D52052" w:rsidP="00D52052">
      <w:pPr>
        <w:pBdr>
          <w:bottom w:val="single" w:sz="4" w:space="1" w:color="auto"/>
        </w:pBdr>
        <w:tabs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ind w:left="3119" w:hanging="3119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C772EA">
        <w:rPr>
          <w:rFonts w:ascii="Times New Roman" w:hAnsi="Times New Roman"/>
          <w:b/>
          <w:sz w:val="16"/>
          <w:szCs w:val="16"/>
        </w:rPr>
        <w:t>ОГРН 10924680</w:t>
      </w:r>
      <w:r>
        <w:rPr>
          <w:rFonts w:ascii="Times New Roman" w:hAnsi="Times New Roman"/>
          <w:b/>
          <w:sz w:val="16"/>
          <w:szCs w:val="16"/>
        </w:rPr>
        <w:t>05035; ИНН/КПП 2466217764 / 2463</w:t>
      </w:r>
      <w:r w:rsidRPr="00C772EA">
        <w:rPr>
          <w:rFonts w:ascii="Times New Roman" w:hAnsi="Times New Roman"/>
          <w:b/>
          <w:sz w:val="16"/>
          <w:szCs w:val="16"/>
        </w:rPr>
        <w:t>01001</w:t>
      </w:r>
    </w:p>
    <w:p w:rsidR="00D52052" w:rsidRPr="00DA1A01" w:rsidRDefault="00B71A5D" w:rsidP="00D52052">
      <w:pPr>
        <w:tabs>
          <w:tab w:val="left" w:pos="709"/>
          <w:tab w:val="left" w:pos="7995"/>
        </w:tabs>
        <w:ind w:left="1276" w:hanging="1276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139700</wp:posOffset>
                </wp:positionV>
                <wp:extent cx="2450465" cy="1450340"/>
                <wp:effectExtent l="0" t="0" r="2603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16" w:rsidRDefault="00B80016" w:rsidP="00C00DA6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ЕДДС</w:t>
                            </w:r>
                            <w:r w:rsidRPr="007646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муниципальных образований</w:t>
                            </w:r>
                          </w:p>
                          <w:p w:rsidR="00B80016" w:rsidRDefault="00B80016" w:rsidP="00C00DA6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2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Default="00B80016" w:rsidP="00C00DA6">
                            <w:pPr>
                              <w:tabs>
                                <w:tab w:val="left" w:pos="5954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2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(согласно </w:t>
                            </w:r>
                            <w:proofErr w:type="gramStart"/>
                            <w:r w:rsidRPr="00D52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расчет-рассылки</w:t>
                            </w:r>
                            <w:proofErr w:type="gramEnd"/>
                            <w:r w:rsidRPr="00D52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80016" w:rsidRDefault="00B80016" w:rsidP="00D52052">
                            <w:pPr>
                              <w:tabs>
                                <w:tab w:val="left" w:pos="7395"/>
                              </w:tabs>
                              <w:ind w:left="68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Default="00B80016" w:rsidP="00D52052">
                            <w:pPr>
                              <w:tabs>
                                <w:tab w:val="left" w:pos="5954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80016" w:rsidRDefault="00B80016" w:rsidP="00D52052">
                            <w:pPr>
                              <w:tabs>
                                <w:tab w:val="left" w:pos="7395"/>
                              </w:tabs>
                              <w:ind w:left="68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Default="00B80016" w:rsidP="00D52052">
                            <w:pPr>
                              <w:tabs>
                                <w:tab w:val="left" w:pos="5954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80016" w:rsidRDefault="00B80016" w:rsidP="00D52052">
                            <w:pPr>
                              <w:tabs>
                                <w:tab w:val="left" w:pos="7395"/>
                              </w:tabs>
                              <w:ind w:left="68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Default="00B80016" w:rsidP="00D52052">
                            <w:pPr>
                              <w:tabs>
                                <w:tab w:val="left" w:pos="5954"/>
                              </w:tabs>
                              <w:ind w:hanging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80016" w:rsidRDefault="00B80016" w:rsidP="00D52052">
                            <w:pPr>
                              <w:tabs>
                                <w:tab w:val="left" w:pos="7395"/>
                              </w:tabs>
                              <w:ind w:left="68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Default="00B80016" w:rsidP="00D52052">
                            <w:pPr>
                              <w:tabs>
                                <w:tab w:val="left" w:pos="5954"/>
                              </w:tabs>
                              <w:ind w:hanging="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0016" w:rsidRDefault="00B80016" w:rsidP="00D52052">
                            <w:pPr>
                              <w:tabs>
                                <w:tab w:val="left" w:pos="7395"/>
                              </w:tabs>
                              <w:ind w:left="68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 взаимодействующих структур</w:t>
                            </w:r>
                          </w:p>
                          <w:p w:rsidR="00B80016" w:rsidRPr="00764652" w:rsidRDefault="00B80016" w:rsidP="00D52052">
                            <w:pPr>
                              <w:tabs>
                                <w:tab w:val="left" w:pos="5954"/>
                              </w:tabs>
                              <w:ind w:hanging="99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3.6pt;margin-top:11pt;width:192.95pt;height:1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" strokecolor="white">
                <v:textbox>
                  <w:txbxContent>
                    <w:p w:rsidR="002E2B46" w:rsidRDefault="002E2B46" w:rsidP="00C00DA6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ЕДДС</w:t>
                      </w:r>
                      <w:r w:rsidRPr="007646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муниципальных образований</w:t>
                      </w:r>
                    </w:p>
                    <w:p w:rsidR="002E2B46" w:rsidRDefault="002E2B46" w:rsidP="00C00DA6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2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Default="002E2B46" w:rsidP="00C00DA6">
                      <w:pPr>
                        <w:tabs>
                          <w:tab w:val="left" w:pos="5954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2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(согласно расчет-рассылки)</w:t>
                      </w:r>
                    </w:p>
                    <w:p w:rsidR="002E2B46" w:rsidRDefault="002E2B46" w:rsidP="00D52052">
                      <w:pPr>
                        <w:tabs>
                          <w:tab w:val="left" w:pos="7395"/>
                        </w:tabs>
                        <w:ind w:left="68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Default="002E2B46" w:rsidP="00D52052">
                      <w:pPr>
                        <w:tabs>
                          <w:tab w:val="left" w:pos="5954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E2B46" w:rsidRDefault="002E2B46" w:rsidP="00D52052">
                      <w:pPr>
                        <w:tabs>
                          <w:tab w:val="left" w:pos="7395"/>
                        </w:tabs>
                        <w:ind w:left="68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Default="002E2B46" w:rsidP="00D52052">
                      <w:pPr>
                        <w:tabs>
                          <w:tab w:val="left" w:pos="5954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E2B46" w:rsidRDefault="002E2B46" w:rsidP="00D52052">
                      <w:pPr>
                        <w:tabs>
                          <w:tab w:val="left" w:pos="7395"/>
                        </w:tabs>
                        <w:ind w:left="68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Default="002E2B46" w:rsidP="00D52052">
                      <w:pPr>
                        <w:tabs>
                          <w:tab w:val="left" w:pos="5954"/>
                        </w:tabs>
                        <w:ind w:hanging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E2B46" w:rsidRDefault="002E2B46" w:rsidP="00D52052">
                      <w:pPr>
                        <w:tabs>
                          <w:tab w:val="left" w:pos="7395"/>
                        </w:tabs>
                        <w:ind w:left="68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Default="002E2B46" w:rsidP="00D52052">
                      <w:pPr>
                        <w:tabs>
                          <w:tab w:val="left" w:pos="5954"/>
                        </w:tabs>
                        <w:ind w:hanging="993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E2B46" w:rsidRDefault="002E2B46" w:rsidP="00D52052">
                      <w:pPr>
                        <w:tabs>
                          <w:tab w:val="left" w:pos="7395"/>
                        </w:tabs>
                        <w:ind w:left="680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 взаимодействующих структур</w:t>
                      </w:r>
                    </w:p>
                    <w:p w:rsidR="002E2B46" w:rsidRPr="00764652" w:rsidRDefault="002E2B46" w:rsidP="00D52052">
                      <w:pPr>
                        <w:tabs>
                          <w:tab w:val="left" w:pos="5954"/>
                        </w:tabs>
                        <w:ind w:hanging="993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052" w:rsidRPr="00D30BDC" w:rsidRDefault="00C00DA6" w:rsidP="00D52052">
      <w:pPr>
        <w:tabs>
          <w:tab w:val="left" w:pos="709"/>
          <w:tab w:val="left" w:pos="7995"/>
        </w:tabs>
        <w:ind w:left="1135" w:hanging="113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24</w:t>
      </w:r>
      <w:r w:rsidR="005B458F" w:rsidRPr="007B288D">
        <w:rPr>
          <w:rFonts w:ascii="Times New Roman" w:hAnsi="Times New Roman"/>
          <w:szCs w:val="24"/>
          <w:u w:val="single"/>
        </w:rPr>
        <w:t>.</w:t>
      </w:r>
      <w:r w:rsidR="00D8298D" w:rsidRPr="007B288D">
        <w:rPr>
          <w:rFonts w:ascii="Times New Roman" w:hAnsi="Times New Roman"/>
          <w:szCs w:val="24"/>
          <w:u w:val="single"/>
        </w:rPr>
        <w:t>0</w:t>
      </w:r>
      <w:r w:rsidR="00D566B1">
        <w:rPr>
          <w:rFonts w:ascii="Times New Roman" w:hAnsi="Times New Roman"/>
          <w:szCs w:val="24"/>
          <w:u w:val="single"/>
        </w:rPr>
        <w:t>5</w:t>
      </w:r>
      <w:r w:rsidR="000F3A70" w:rsidRPr="007B288D">
        <w:rPr>
          <w:rFonts w:ascii="Times New Roman" w:hAnsi="Times New Roman"/>
          <w:szCs w:val="24"/>
          <w:u w:val="single"/>
        </w:rPr>
        <w:t>.202</w:t>
      </w:r>
      <w:r>
        <w:rPr>
          <w:rFonts w:ascii="Times New Roman" w:hAnsi="Times New Roman"/>
          <w:szCs w:val="24"/>
          <w:u w:val="single"/>
        </w:rPr>
        <w:t xml:space="preserve">4 </w:t>
      </w:r>
      <w:r w:rsidR="00D95DB2" w:rsidRPr="007B288D">
        <w:rPr>
          <w:rFonts w:ascii="Times New Roman" w:hAnsi="Times New Roman"/>
          <w:szCs w:val="24"/>
          <w:u w:val="single"/>
        </w:rPr>
        <w:t xml:space="preserve">№ </w:t>
      </w:r>
      <w:r w:rsidR="001976C4">
        <w:rPr>
          <w:rFonts w:ascii="Times New Roman" w:hAnsi="Times New Roman"/>
          <w:szCs w:val="24"/>
          <w:u w:val="single"/>
        </w:rPr>
        <w:t>95/4-</w:t>
      </w:r>
      <w:r w:rsidR="0070498A">
        <w:rPr>
          <w:rFonts w:ascii="Times New Roman" w:hAnsi="Times New Roman"/>
          <w:szCs w:val="24"/>
          <w:u w:val="single"/>
        </w:rPr>
        <w:t>873</w:t>
      </w:r>
      <w:r w:rsidR="001976C4">
        <w:rPr>
          <w:rFonts w:ascii="Times New Roman" w:hAnsi="Times New Roman"/>
          <w:szCs w:val="24"/>
          <w:u w:val="single"/>
        </w:rPr>
        <w:t>/06</w:t>
      </w:r>
    </w:p>
    <w:p w:rsidR="00D52052" w:rsidRPr="005C693E" w:rsidRDefault="00D52052" w:rsidP="00D52052">
      <w:pPr>
        <w:tabs>
          <w:tab w:val="left" w:pos="709"/>
          <w:tab w:val="left" w:pos="7995"/>
        </w:tabs>
        <w:ind w:left="1135" w:hanging="1135"/>
        <w:rPr>
          <w:rFonts w:ascii="Times New Roman" w:hAnsi="Times New Roman"/>
          <w:bCs/>
          <w:szCs w:val="24"/>
        </w:rPr>
      </w:pPr>
      <w:r w:rsidRPr="005C693E">
        <w:rPr>
          <w:rFonts w:ascii="Times New Roman" w:hAnsi="Times New Roman"/>
          <w:szCs w:val="24"/>
        </w:rPr>
        <w:t xml:space="preserve">На </w:t>
      </w:r>
      <w:r w:rsidRPr="009446EE">
        <w:rPr>
          <w:rFonts w:ascii="Times New Roman" w:hAnsi="Times New Roman"/>
          <w:szCs w:val="24"/>
        </w:rPr>
        <w:t>№______ от ______</w:t>
      </w:r>
    </w:p>
    <w:p w:rsidR="00D52052" w:rsidRPr="00DA1A01" w:rsidRDefault="00D52052" w:rsidP="00D52052">
      <w:pPr>
        <w:ind w:hanging="851"/>
        <w:rPr>
          <w:rFonts w:ascii="Times New Roman" w:hAnsi="Times New Roman"/>
          <w:sz w:val="24"/>
          <w:szCs w:val="24"/>
        </w:rPr>
      </w:pPr>
    </w:p>
    <w:p w:rsidR="00D52052" w:rsidRPr="00DA1A01" w:rsidRDefault="00D52052" w:rsidP="00D52052">
      <w:pPr>
        <w:rPr>
          <w:rFonts w:ascii="Times New Roman" w:hAnsi="Times New Roman"/>
          <w:sz w:val="24"/>
          <w:szCs w:val="24"/>
        </w:rPr>
      </w:pPr>
    </w:p>
    <w:p w:rsidR="00D52052" w:rsidRPr="00DA1A01" w:rsidRDefault="00D52052" w:rsidP="00D52052">
      <w:pPr>
        <w:rPr>
          <w:rFonts w:ascii="Times New Roman" w:hAnsi="Times New Roman"/>
          <w:sz w:val="24"/>
          <w:szCs w:val="24"/>
        </w:rPr>
      </w:pPr>
    </w:p>
    <w:p w:rsidR="00D52052" w:rsidRPr="00DA1A01" w:rsidRDefault="00D52052" w:rsidP="00D52052">
      <w:pPr>
        <w:rPr>
          <w:rFonts w:ascii="Times New Roman" w:hAnsi="Times New Roman"/>
          <w:sz w:val="24"/>
          <w:szCs w:val="24"/>
        </w:rPr>
      </w:pPr>
    </w:p>
    <w:p w:rsidR="00D52052" w:rsidRDefault="00D52052" w:rsidP="00D52052">
      <w:pPr>
        <w:tabs>
          <w:tab w:val="left" w:pos="1064"/>
        </w:tabs>
        <w:rPr>
          <w:rFonts w:ascii="Times New Roman" w:hAnsi="Times New Roman"/>
          <w:sz w:val="24"/>
          <w:szCs w:val="24"/>
        </w:rPr>
      </w:pPr>
    </w:p>
    <w:p w:rsidR="00D52052" w:rsidRDefault="00D52052" w:rsidP="00D52052">
      <w:pPr>
        <w:tabs>
          <w:tab w:val="left" w:pos="1064"/>
        </w:tabs>
        <w:rPr>
          <w:rFonts w:ascii="Times New Roman" w:hAnsi="Times New Roman"/>
          <w:sz w:val="24"/>
          <w:szCs w:val="24"/>
        </w:rPr>
      </w:pPr>
    </w:p>
    <w:p w:rsidR="00D52052" w:rsidRDefault="00D52052" w:rsidP="002567C8">
      <w:pPr>
        <w:spacing w:line="216" w:lineRule="auto"/>
        <w:rPr>
          <w:bCs/>
          <w:smallCaps/>
          <w:spacing w:val="-4"/>
          <w:sz w:val="20"/>
          <w:szCs w:val="20"/>
        </w:rPr>
      </w:pPr>
    </w:p>
    <w:p w:rsidR="00F30B57" w:rsidRDefault="00F30B57" w:rsidP="00CD256A">
      <w:pPr>
        <w:widowControl w:val="0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F2073" w:rsidRPr="00F30B57" w:rsidRDefault="00CD256A" w:rsidP="00CD256A">
      <w:pPr>
        <w:widowControl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30B57">
        <w:rPr>
          <w:rFonts w:ascii="Times New Roman" w:eastAsia="Times New Roman" w:hAnsi="Times New Roman"/>
          <w:b/>
          <w:szCs w:val="28"/>
          <w:lang w:eastAsia="ru-RU"/>
        </w:rPr>
        <w:t xml:space="preserve">Прогноз чрезвычайных ситуаций </w:t>
      </w:r>
    </w:p>
    <w:p w:rsidR="00CD256A" w:rsidRPr="00F30B57" w:rsidRDefault="00CD256A" w:rsidP="000F2073">
      <w:pPr>
        <w:widowControl w:val="0"/>
        <w:jc w:val="center"/>
        <w:rPr>
          <w:rFonts w:ascii="Times New Roman" w:eastAsia="Times New Roman" w:hAnsi="Times New Roman"/>
          <w:b/>
          <w:iCs/>
          <w:szCs w:val="28"/>
          <w:lang w:eastAsia="ru-RU"/>
        </w:rPr>
      </w:pPr>
      <w:r w:rsidRPr="00F30B57">
        <w:rPr>
          <w:rFonts w:ascii="Times New Roman" w:eastAsia="Times New Roman" w:hAnsi="Times New Roman"/>
          <w:b/>
          <w:szCs w:val="28"/>
          <w:lang w:eastAsia="ru-RU"/>
        </w:rPr>
        <w:t xml:space="preserve">на территории Красноярского края </w:t>
      </w:r>
      <w:r w:rsidR="00D55BEE" w:rsidRPr="00F30B57">
        <w:rPr>
          <w:rFonts w:ascii="Times New Roman" w:eastAsia="Times New Roman" w:hAnsi="Times New Roman"/>
          <w:b/>
          <w:iCs/>
          <w:szCs w:val="28"/>
          <w:lang w:eastAsia="ru-RU"/>
        </w:rPr>
        <w:t xml:space="preserve">на </w:t>
      </w:r>
      <w:r w:rsidR="00D566B1" w:rsidRPr="00F30B57">
        <w:rPr>
          <w:rFonts w:ascii="Times New Roman" w:eastAsia="Times New Roman" w:hAnsi="Times New Roman"/>
          <w:b/>
          <w:iCs/>
          <w:szCs w:val="28"/>
          <w:lang w:eastAsia="ru-RU"/>
        </w:rPr>
        <w:t>ию</w:t>
      </w:r>
      <w:r w:rsidR="006119F0">
        <w:rPr>
          <w:rFonts w:ascii="Times New Roman" w:eastAsia="Times New Roman" w:hAnsi="Times New Roman"/>
          <w:b/>
          <w:iCs/>
          <w:szCs w:val="28"/>
          <w:lang w:eastAsia="ru-RU"/>
        </w:rPr>
        <w:t>л</w:t>
      </w:r>
      <w:r w:rsidR="00D566B1" w:rsidRPr="00F30B57">
        <w:rPr>
          <w:rFonts w:ascii="Times New Roman" w:eastAsia="Times New Roman" w:hAnsi="Times New Roman"/>
          <w:b/>
          <w:iCs/>
          <w:szCs w:val="28"/>
          <w:lang w:eastAsia="ru-RU"/>
        </w:rPr>
        <w:t>ь</w:t>
      </w:r>
      <w:r w:rsidR="00006A30" w:rsidRPr="00F30B57">
        <w:rPr>
          <w:rFonts w:ascii="Times New Roman" w:eastAsia="Times New Roman" w:hAnsi="Times New Roman"/>
          <w:b/>
          <w:iCs/>
          <w:szCs w:val="28"/>
          <w:lang w:eastAsia="ru-RU"/>
        </w:rPr>
        <w:t xml:space="preserve"> </w:t>
      </w:r>
      <w:r w:rsidR="00690D65" w:rsidRPr="00F30B57">
        <w:rPr>
          <w:rFonts w:ascii="Times New Roman" w:eastAsia="Times New Roman" w:hAnsi="Times New Roman"/>
          <w:b/>
          <w:iCs/>
          <w:szCs w:val="28"/>
          <w:lang w:eastAsia="ru-RU"/>
        </w:rPr>
        <w:t>202</w:t>
      </w:r>
      <w:r w:rsidR="00F326C7">
        <w:rPr>
          <w:rFonts w:ascii="Times New Roman" w:eastAsia="Times New Roman" w:hAnsi="Times New Roman"/>
          <w:b/>
          <w:iCs/>
          <w:szCs w:val="28"/>
          <w:lang w:eastAsia="ru-RU"/>
        </w:rPr>
        <w:t>4</w:t>
      </w:r>
      <w:r w:rsidR="007D16AA" w:rsidRPr="00F30B57">
        <w:rPr>
          <w:rFonts w:ascii="Times New Roman" w:eastAsia="Times New Roman" w:hAnsi="Times New Roman"/>
          <w:b/>
          <w:iCs/>
          <w:szCs w:val="28"/>
          <w:lang w:eastAsia="ru-RU"/>
        </w:rPr>
        <w:t xml:space="preserve"> </w:t>
      </w:r>
      <w:r w:rsidRPr="00F30B57">
        <w:rPr>
          <w:rFonts w:ascii="Times New Roman" w:eastAsia="Times New Roman" w:hAnsi="Times New Roman"/>
          <w:b/>
          <w:iCs/>
          <w:szCs w:val="28"/>
          <w:lang w:eastAsia="ru-RU"/>
        </w:rPr>
        <w:t>года</w:t>
      </w:r>
    </w:p>
    <w:p w:rsidR="00CD256A" w:rsidRPr="00D30D3C" w:rsidRDefault="00CD256A" w:rsidP="002773E1">
      <w:pPr>
        <w:widowControl w:val="0"/>
        <w:ind w:firstLine="709"/>
        <w:jc w:val="center"/>
        <w:rPr>
          <w:rFonts w:ascii="Times New Roman" w:eastAsia="Times New Roman" w:hAnsi="Times New Roman"/>
          <w:b/>
          <w:iCs/>
          <w:szCs w:val="28"/>
          <w:lang w:eastAsia="ru-RU"/>
        </w:rPr>
      </w:pPr>
    </w:p>
    <w:p w:rsidR="00741CD5" w:rsidRPr="00D434EF" w:rsidRDefault="00741CD5" w:rsidP="0088423A">
      <w:pPr>
        <w:widowControl w:val="0"/>
        <w:suppressAutoHyphens/>
        <w:ind w:firstLine="709"/>
        <w:jc w:val="both"/>
        <w:rPr>
          <w:rFonts w:ascii="Times New Roman" w:hAnsi="Times New Roman"/>
          <w:iCs/>
          <w:szCs w:val="28"/>
          <w:lang w:eastAsia="ru-RU"/>
        </w:rPr>
      </w:pPr>
      <w:proofErr w:type="gramStart"/>
      <w:r w:rsidRPr="00C6542C">
        <w:rPr>
          <w:rFonts w:ascii="Times New Roman" w:eastAsia="Times New Roman" w:hAnsi="Times New Roman"/>
          <w:b/>
          <w:iCs/>
          <w:color w:val="000000"/>
          <w:szCs w:val="28"/>
        </w:rPr>
        <w:t>На предстоящий период наиболее вероятно возникновение происшествий по следующим рискам:</w:t>
      </w:r>
      <w:r w:rsidR="001A09BA">
        <w:rPr>
          <w:rFonts w:ascii="Times New Roman" w:eastAsia="Times New Roman" w:hAnsi="Times New Roman"/>
          <w:iCs/>
          <w:color w:val="000000"/>
          <w:szCs w:val="28"/>
        </w:rPr>
        <w:t xml:space="preserve"> </w:t>
      </w:r>
      <w:r w:rsidR="002F37CC">
        <w:rPr>
          <w:iCs/>
          <w:szCs w:val="28"/>
        </w:rPr>
        <w:t>ландшафтные (природные) пожары,</w:t>
      </w:r>
      <w:r w:rsidR="002F37CC" w:rsidRPr="00C6542C">
        <w:rPr>
          <w:rFonts w:ascii="Times New Roman" w:hAnsi="Times New Roman"/>
          <w:iCs/>
          <w:szCs w:val="28"/>
          <w:lang w:eastAsia="ru-RU"/>
        </w:rPr>
        <w:t xml:space="preserve"> </w:t>
      </w:r>
      <w:r w:rsidR="000F2073" w:rsidRPr="00C6542C">
        <w:rPr>
          <w:rFonts w:ascii="Times New Roman" w:hAnsi="Times New Roman"/>
          <w:iCs/>
          <w:szCs w:val="28"/>
          <w:lang w:eastAsia="ru-RU"/>
        </w:rPr>
        <w:t>комплекс неблагоприя</w:t>
      </w:r>
      <w:r w:rsidR="005134FF" w:rsidRPr="00C6542C">
        <w:rPr>
          <w:rFonts w:ascii="Times New Roman" w:hAnsi="Times New Roman"/>
          <w:iCs/>
          <w:szCs w:val="28"/>
          <w:lang w:eastAsia="ru-RU"/>
        </w:rPr>
        <w:t>тных метеорологических явлений</w:t>
      </w:r>
      <w:r w:rsidR="002F37CC">
        <w:rPr>
          <w:iCs/>
          <w:szCs w:val="28"/>
        </w:rPr>
        <w:t xml:space="preserve">, </w:t>
      </w:r>
      <w:r w:rsidR="00D566B1">
        <w:rPr>
          <w:iCs/>
          <w:szCs w:val="28"/>
        </w:rPr>
        <w:t>о</w:t>
      </w:r>
      <w:r w:rsidR="00E5320F">
        <w:rPr>
          <w:iCs/>
          <w:szCs w:val="28"/>
        </w:rPr>
        <w:t>пасные гидрологические явления</w:t>
      </w:r>
      <w:r w:rsidR="00F46C5C" w:rsidRPr="00C6542C">
        <w:rPr>
          <w:iCs/>
          <w:szCs w:val="28"/>
        </w:rPr>
        <w:t>,</w:t>
      </w:r>
      <w:r w:rsidR="00F46C5C" w:rsidRPr="00C6542C">
        <w:rPr>
          <w:rFonts w:ascii="Times New Roman" w:hAnsi="Times New Roman"/>
          <w:iCs/>
          <w:szCs w:val="28"/>
          <w:lang w:eastAsia="ru-RU"/>
        </w:rPr>
        <w:t xml:space="preserve"> </w:t>
      </w:r>
      <w:r w:rsidR="00D566B1" w:rsidRPr="00C6542C">
        <w:rPr>
          <w:rFonts w:ascii="Times New Roman" w:hAnsi="Times New Roman"/>
          <w:bCs/>
          <w:iCs/>
          <w:kern w:val="2"/>
          <w:szCs w:val="28"/>
          <w:lang w:eastAsia="ru-RU"/>
        </w:rPr>
        <w:t>происшествия на акваториях</w:t>
      </w:r>
      <w:r w:rsidR="00D566B1" w:rsidRPr="00C6542C">
        <w:rPr>
          <w:rFonts w:ascii="Times New Roman" w:hAnsi="Times New Roman"/>
          <w:iCs/>
          <w:szCs w:val="28"/>
          <w:lang w:eastAsia="ru-RU"/>
        </w:rPr>
        <w:t xml:space="preserve">, </w:t>
      </w:r>
      <w:r w:rsidR="005400E2" w:rsidRPr="00C6542C">
        <w:rPr>
          <w:rFonts w:ascii="Times New Roman" w:hAnsi="Times New Roman"/>
          <w:iCs/>
          <w:szCs w:val="28"/>
          <w:lang w:eastAsia="ru-RU"/>
        </w:rPr>
        <w:t xml:space="preserve">техногенные </w:t>
      </w:r>
      <w:r w:rsidR="00690C51" w:rsidRPr="00C6542C">
        <w:rPr>
          <w:rFonts w:ascii="Times New Roman" w:hAnsi="Times New Roman"/>
          <w:iCs/>
          <w:szCs w:val="28"/>
          <w:lang w:eastAsia="ru-RU"/>
        </w:rPr>
        <w:t xml:space="preserve">пожары, </w:t>
      </w:r>
      <w:r w:rsidR="00AE384E" w:rsidRPr="00C6542C">
        <w:rPr>
          <w:rFonts w:ascii="Times New Roman" w:hAnsi="Times New Roman"/>
          <w:iCs/>
          <w:szCs w:val="28"/>
          <w:lang w:eastAsia="ru-RU"/>
        </w:rPr>
        <w:t xml:space="preserve">аварии на системах ТЭК и ЖКХ, </w:t>
      </w:r>
      <w:r w:rsidR="00655C8E" w:rsidRPr="00C6542C">
        <w:rPr>
          <w:rFonts w:ascii="Times New Roman" w:hAnsi="Times New Roman"/>
          <w:iCs/>
          <w:szCs w:val="28"/>
          <w:lang w:eastAsia="ru-RU"/>
        </w:rPr>
        <w:t>обрушение здани</w:t>
      </w:r>
      <w:r w:rsidR="00D8298D" w:rsidRPr="00C6542C">
        <w:rPr>
          <w:rFonts w:ascii="Times New Roman" w:hAnsi="Times New Roman"/>
          <w:iCs/>
          <w:szCs w:val="28"/>
          <w:lang w:eastAsia="ru-RU"/>
        </w:rPr>
        <w:t>й, сооружений и конструкций</w:t>
      </w:r>
      <w:r w:rsidR="00655C8E" w:rsidRPr="00C6542C">
        <w:rPr>
          <w:rFonts w:ascii="Times New Roman" w:hAnsi="Times New Roman"/>
          <w:iCs/>
          <w:szCs w:val="28"/>
          <w:lang w:eastAsia="ru-RU"/>
        </w:rPr>
        <w:t xml:space="preserve">, </w:t>
      </w:r>
      <w:r w:rsidR="00624F6D" w:rsidRPr="002773E1">
        <w:rPr>
          <w:rFonts w:ascii="Times New Roman" w:eastAsia="Times New Roman" w:hAnsi="Times New Roman"/>
          <w:iCs/>
          <w:color w:val="000000"/>
          <w:szCs w:val="28"/>
        </w:rPr>
        <w:t xml:space="preserve">потеря людей в природной среде, </w:t>
      </w:r>
      <w:r w:rsidR="00AE384E" w:rsidRPr="00C6542C">
        <w:rPr>
          <w:rFonts w:ascii="Times New Roman" w:hAnsi="Times New Roman"/>
          <w:iCs/>
          <w:szCs w:val="28"/>
          <w:lang w:eastAsia="ru-RU"/>
        </w:rPr>
        <w:t xml:space="preserve">ДТП и ограничения движения на автодорогах, </w:t>
      </w:r>
      <w:r w:rsidR="00655C8E" w:rsidRPr="00C6542C">
        <w:rPr>
          <w:rFonts w:ascii="Times New Roman" w:hAnsi="Times New Roman"/>
          <w:iCs/>
          <w:szCs w:val="28"/>
          <w:lang w:eastAsia="ru-RU"/>
        </w:rPr>
        <w:t xml:space="preserve">происшествия на авиа и ж/д транспорте, </w:t>
      </w:r>
      <w:r w:rsidR="00F46C5C" w:rsidRPr="00C6542C">
        <w:rPr>
          <w:rFonts w:ascii="Times New Roman" w:eastAsia="Times New Roman" w:hAnsi="Times New Roman"/>
          <w:iCs/>
          <w:color w:val="000000"/>
          <w:szCs w:val="28"/>
        </w:rPr>
        <w:t>аварии и происшествия на ПОО</w:t>
      </w:r>
      <w:r w:rsidR="00AF5FB8" w:rsidRPr="00C6542C">
        <w:rPr>
          <w:iCs/>
          <w:szCs w:val="28"/>
        </w:rPr>
        <w:t>.</w:t>
      </w:r>
      <w:proofErr w:type="gramEnd"/>
    </w:p>
    <w:p w:rsidR="00C116FC" w:rsidRPr="00F010C0" w:rsidRDefault="00C116FC" w:rsidP="00C116FC">
      <w:pPr>
        <w:suppressAutoHyphens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010C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Справочно: </w:t>
      </w:r>
    </w:p>
    <w:p w:rsidR="00515D3E" w:rsidRPr="00F010C0" w:rsidRDefault="00515D3E" w:rsidP="006943FF">
      <w:pPr>
        <w:widowControl w:val="0"/>
        <w:suppressAutoHyphens/>
        <w:spacing w:after="240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>- за аналогичный период 202</w:t>
      </w:r>
      <w:r w:rsidR="00AB6B20" w:rsidRPr="00F010C0">
        <w:rPr>
          <w:rFonts w:ascii="Times New Roman" w:hAnsi="Times New Roman"/>
          <w:bCs/>
          <w:i/>
          <w:sz w:val="24"/>
          <w:szCs w:val="24"/>
          <w:lang w:eastAsia="ru-RU"/>
        </w:rPr>
        <w:t>3</w:t>
      </w: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года зарегистрирован</w:t>
      </w:r>
      <w:r w:rsidR="00FB7ACF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о</w:t>
      </w: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934657" w:rsidRPr="00F010C0">
        <w:rPr>
          <w:rFonts w:ascii="Times New Roman" w:hAnsi="Times New Roman"/>
          <w:bCs/>
          <w:i/>
          <w:sz w:val="24"/>
          <w:szCs w:val="24"/>
          <w:lang w:eastAsia="ru-RU"/>
        </w:rPr>
        <w:t>453</w:t>
      </w:r>
      <w:r w:rsidR="005A6AA0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техногенных пожар</w:t>
      </w:r>
      <w:r w:rsidR="00934657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а</w:t>
      </w: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, </w:t>
      </w:r>
      <w:r w:rsidR="00D8298D" w:rsidRPr="00F010C0">
        <w:rPr>
          <w:rFonts w:ascii="Times New Roman" w:hAnsi="Times New Roman"/>
          <w:bCs/>
          <w:i/>
          <w:sz w:val="24"/>
          <w:szCs w:val="24"/>
          <w:lang w:eastAsia="ru-RU"/>
        </w:rPr>
        <w:t>1</w:t>
      </w:r>
      <w:r w:rsidR="000341B6" w:rsidRPr="00F010C0">
        <w:rPr>
          <w:rFonts w:ascii="Times New Roman" w:hAnsi="Times New Roman"/>
          <w:bCs/>
          <w:i/>
          <w:sz w:val="24"/>
          <w:szCs w:val="24"/>
          <w:lang w:eastAsia="ru-RU"/>
        </w:rPr>
        <w:t>84</w:t>
      </w: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пр</w:t>
      </w:r>
      <w:r w:rsidR="00A76CCC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оисшествия</w:t>
      </w:r>
      <w:r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на ТЭК и ЖКХ,</w:t>
      </w:r>
      <w:r w:rsidR="00934657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120 </w:t>
      </w:r>
      <w:r w:rsidR="00B5517D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ДТП</w:t>
      </w:r>
      <w:r w:rsidR="00A76CCC" w:rsidRPr="00F010C0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="005A6AA0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0341B6" w:rsidRPr="00F010C0">
        <w:rPr>
          <w:rFonts w:ascii="Times New Roman" w:hAnsi="Times New Roman"/>
          <w:bCs/>
          <w:i/>
          <w:sz w:val="24"/>
          <w:szCs w:val="24"/>
          <w:lang w:eastAsia="ru-RU"/>
        </w:rPr>
        <w:t>42</w:t>
      </w:r>
      <w:r w:rsidR="00A44D5D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5A6AA0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происшествия на воде,</w:t>
      </w:r>
      <w:r w:rsidR="00A76CCC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9446EE" w:rsidRPr="00F010C0">
        <w:rPr>
          <w:rFonts w:ascii="Times New Roman" w:hAnsi="Times New Roman"/>
          <w:bCs/>
          <w:i/>
          <w:sz w:val="24"/>
          <w:szCs w:val="24"/>
          <w:lang w:eastAsia="ru-RU"/>
        </w:rPr>
        <w:t>зарегистрирован</w:t>
      </w:r>
      <w:r w:rsidR="00E5320F">
        <w:rPr>
          <w:rFonts w:ascii="Times New Roman" w:hAnsi="Times New Roman"/>
          <w:bCs/>
          <w:i/>
          <w:sz w:val="24"/>
          <w:szCs w:val="24"/>
          <w:lang w:eastAsia="ru-RU"/>
        </w:rPr>
        <w:t>ы</w:t>
      </w:r>
      <w:r w:rsidR="00C260F5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921557" w:rsidRPr="00F010C0">
        <w:rPr>
          <w:rFonts w:ascii="Times New Roman" w:hAnsi="Times New Roman"/>
          <w:bCs/>
          <w:i/>
          <w:sz w:val="24"/>
          <w:szCs w:val="24"/>
          <w:lang w:eastAsia="ru-RU"/>
        </w:rPr>
        <w:t>7</w:t>
      </w:r>
      <w:r w:rsidR="00C260F5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ЧС</w:t>
      </w:r>
      <w:r w:rsidR="00D566B1" w:rsidRPr="00F010C0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  <w:r w:rsidR="00E02BD5" w:rsidRPr="00F010C0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8759F8" w:rsidRPr="00F010C0" w:rsidRDefault="00520B29" w:rsidP="006C1F96">
      <w:pPr>
        <w:widowControl w:val="0"/>
        <w:suppressAutoHyphens/>
        <w:spacing w:after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10C0">
        <w:rPr>
          <w:noProof/>
          <w:lang w:eastAsia="ru-RU"/>
        </w:rPr>
        <w:drawing>
          <wp:inline distT="0" distB="0" distL="0" distR="0" wp14:anchorId="760BE991" wp14:editId="420C4D85">
            <wp:extent cx="6283842" cy="3019647"/>
            <wp:effectExtent l="0" t="0" r="31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422D5" w:rsidRPr="00F010C0">
        <w:rPr>
          <w:rFonts w:ascii="Times New Roman" w:hAnsi="Times New Roman"/>
          <w:sz w:val="24"/>
          <w:szCs w:val="24"/>
          <w:lang w:eastAsia="ru-RU"/>
        </w:rPr>
        <w:t xml:space="preserve">Диаграмма 1 </w:t>
      </w:r>
      <w:r w:rsidR="004F0DFA" w:rsidRPr="00F010C0">
        <w:rPr>
          <w:rFonts w:ascii="Times New Roman" w:hAnsi="Times New Roman"/>
          <w:sz w:val="24"/>
          <w:szCs w:val="24"/>
          <w:lang w:eastAsia="ru-RU"/>
        </w:rPr>
        <w:t>–</w:t>
      </w:r>
      <w:r w:rsidR="00835D7A" w:rsidRPr="00F010C0">
        <w:rPr>
          <w:rFonts w:ascii="Times New Roman" w:hAnsi="Times New Roman"/>
          <w:sz w:val="24"/>
          <w:szCs w:val="24"/>
          <w:lang w:eastAsia="ru-RU"/>
        </w:rPr>
        <w:t xml:space="preserve"> Количество происшествий </w:t>
      </w:r>
      <w:r w:rsidR="00515D3E" w:rsidRPr="00F010C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30B57" w:rsidRPr="00F010C0">
        <w:rPr>
          <w:rFonts w:ascii="Times New Roman" w:hAnsi="Times New Roman"/>
          <w:sz w:val="24"/>
          <w:szCs w:val="24"/>
          <w:lang w:eastAsia="ru-RU"/>
        </w:rPr>
        <w:t>ию</w:t>
      </w:r>
      <w:r w:rsidR="00B52C58" w:rsidRPr="00F010C0">
        <w:rPr>
          <w:rFonts w:ascii="Times New Roman" w:hAnsi="Times New Roman"/>
          <w:sz w:val="24"/>
          <w:szCs w:val="24"/>
          <w:lang w:eastAsia="ru-RU"/>
        </w:rPr>
        <w:t>л</w:t>
      </w:r>
      <w:r w:rsidR="00F30B57" w:rsidRPr="00F010C0">
        <w:rPr>
          <w:rFonts w:ascii="Times New Roman" w:hAnsi="Times New Roman"/>
          <w:sz w:val="24"/>
          <w:szCs w:val="24"/>
          <w:lang w:eastAsia="ru-RU"/>
        </w:rPr>
        <w:t>ь</w:t>
      </w:r>
      <w:r w:rsidR="00A76CCC" w:rsidRPr="00F010C0">
        <w:rPr>
          <w:rFonts w:ascii="Times New Roman" w:hAnsi="Times New Roman"/>
          <w:sz w:val="24"/>
          <w:szCs w:val="24"/>
          <w:lang w:eastAsia="ru-RU"/>
        </w:rPr>
        <w:t xml:space="preserve"> 2023</w:t>
      </w:r>
      <w:r w:rsidR="00D8298D" w:rsidRPr="00F010C0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CD256A" w:rsidRPr="00F010C0" w:rsidRDefault="0085502D" w:rsidP="00586C40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lastRenderedPageBreak/>
        <w:t xml:space="preserve">1. </w:t>
      </w:r>
      <w:r w:rsidR="00CD256A" w:rsidRPr="00F010C0">
        <w:rPr>
          <w:rFonts w:ascii="Times New Roman" w:eastAsia="Times New Roman" w:hAnsi="Times New Roman"/>
          <w:b/>
          <w:szCs w:val="28"/>
          <w:lang w:eastAsia="ru-RU"/>
        </w:rPr>
        <w:t>ЧС и происшествия природного характера</w:t>
      </w:r>
    </w:p>
    <w:p w:rsidR="00260A32" w:rsidRPr="00F010C0" w:rsidRDefault="00363115" w:rsidP="00586C40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Метеорологический прогноз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Центральные и южные районы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(</w:t>
      </w:r>
      <w:proofErr w:type="spellStart"/>
      <w:r w:rsidRPr="00F010C0">
        <w:rPr>
          <w:rFonts w:ascii="Times New Roman" w:eastAsia="Times New Roman" w:hAnsi="Times New Roman"/>
          <w:b/>
          <w:szCs w:val="28"/>
          <w:lang w:eastAsia="ru-RU"/>
        </w:rPr>
        <w:t>Ачинская</w:t>
      </w:r>
      <w:proofErr w:type="spellEnd"/>
      <w:r w:rsidRPr="00F010C0">
        <w:rPr>
          <w:rFonts w:ascii="Times New Roman" w:eastAsia="Times New Roman" w:hAnsi="Times New Roman"/>
          <w:b/>
          <w:szCs w:val="28"/>
          <w:lang w:eastAsia="ru-RU"/>
        </w:rPr>
        <w:t xml:space="preserve">, Красноярская, </w:t>
      </w:r>
      <w:proofErr w:type="spellStart"/>
      <w:r w:rsidRPr="00F010C0">
        <w:rPr>
          <w:rFonts w:ascii="Times New Roman" w:eastAsia="Times New Roman" w:hAnsi="Times New Roman"/>
          <w:b/>
          <w:szCs w:val="28"/>
          <w:lang w:eastAsia="ru-RU"/>
        </w:rPr>
        <w:t>Канская</w:t>
      </w:r>
      <w:proofErr w:type="spellEnd"/>
      <w:r w:rsidRPr="00F010C0">
        <w:rPr>
          <w:rFonts w:ascii="Times New Roman" w:eastAsia="Times New Roman" w:hAnsi="Times New Roman"/>
          <w:b/>
          <w:szCs w:val="28"/>
          <w:lang w:eastAsia="ru-RU"/>
        </w:rPr>
        <w:t xml:space="preserve"> и Минусинская группы районов)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+20,+21°, что около средних многолетних значений, местами на 1 ° выше их.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Температура ночью +13,+18°, в первой и четвертой пятидневках +8,+ 13°, днем в первой пятидневке +20,+25°, в последующем +25,+30°, в южных районах в третьей пятидневке и в конце месяца +29,+34°.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60-81 мм, что около и больше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Небольшие и умеренные дожди, местами ливни и грозы ожидаются в большинстве дней месяца.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Енисейская и Ангарская группы районов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+19,+20°, что близко к средним многолетним значениям, местами на 1° выше их.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Температура ночью+12,+17°, в первой и в четвертой пятидневках +8,+13°, днем в первой пятидневке +20,+25°, в последующем +24,+29°.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73-76 мм, что больше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Небольшие и умеренные дожди, местами ливни и грозы ожидаются в большинстве дней месяца.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 xml:space="preserve">Туруханский район и район г. </w:t>
      </w:r>
      <w:proofErr w:type="spellStart"/>
      <w:r w:rsidRPr="00F010C0">
        <w:rPr>
          <w:rFonts w:ascii="Times New Roman" w:eastAsia="Times New Roman" w:hAnsi="Times New Roman"/>
          <w:b/>
          <w:szCs w:val="28"/>
          <w:lang w:eastAsia="ru-RU"/>
        </w:rPr>
        <w:t>Игарки</w:t>
      </w:r>
      <w:proofErr w:type="spellEnd"/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+16,+20°, что на 1-2° выше средних многолетних значений, местами близко к ним.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Температура ночью в первой декаде +10,+15°, во второй декаде +2,+7°, в пониженных формах рельефа 0,-2°, заморозки, в третьей декаде +14,+19°, днем в первой и третьей пятидневках +18,+23°, в остальное время +25,+30°.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36-84 мм, что около, местами меньше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Небольшие, местами умеренные дожди, грозы ожидаются в большинстве дней месяца.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Эвенкийский муниципальный район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+14,+19°, что близко к средним многолетним значениям, местами на 1-2° выше их.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Температура в первой декаде ночью +8,+13°, днем +20,+25°, во второй декаде ночью +2,+7°, в пониженных формах рельефа 0,-2°, заморозки, днем +16,+21°, в третьей декаде ночью +13,+18°, днем +25,+30°.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22-51 мм, что меньше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 xml:space="preserve">Небольшие, местами умеренны дожди, грозы ожидаются </w:t>
      </w:r>
      <w:proofErr w:type="gramStart"/>
      <w:r w:rsidRPr="00F010C0">
        <w:rPr>
          <w:rFonts w:ascii="Times New Roman" w:eastAsia="Times New Roman" w:hAnsi="Times New Roman"/>
          <w:szCs w:val="28"/>
          <w:lang w:eastAsia="ru-RU"/>
        </w:rPr>
        <w:t>большинстве</w:t>
      </w:r>
      <w:proofErr w:type="gramEnd"/>
      <w:r w:rsidRPr="00F010C0">
        <w:rPr>
          <w:rFonts w:ascii="Times New Roman" w:eastAsia="Times New Roman" w:hAnsi="Times New Roman"/>
          <w:szCs w:val="28"/>
          <w:lang w:eastAsia="ru-RU"/>
        </w:rPr>
        <w:t xml:space="preserve"> дней, в пятой пятидневке без осадков.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Юг Таймырского Долгано-Ненецкого муниципального района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+14,+15°, на севере района до +8°, что на 1-2° выше средних многолетних значений.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lastRenderedPageBreak/>
        <w:t>Температура ночью в первой декаде +8,+13°, в последующем +4,+9°, на севере района +1,+6°, в последней пятидневке +12,+17°, днем +20,+25°, во второй декаде понижение до +10,+15°, на севере до +3°.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50-81 мм, что больше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Небольшие и умеренные дожди, в третьей декаде местами ливни с грозами ожидаются в большинстве дней месяца, на севере района в третьей пятидневке возможен мокрый снег.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Север Таймырского Долгано-Ненецкого муниципального района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Средняя месячная температура воздуха ожидается 0,+5°, что на 1-2° ниже средних многолетних значений.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Температура ночью +1,-4°, в третьей декаде +2,+7°, днем +1,+6°, в четвертой пятидневке +3,+8°, в последней пятидневке повышение до +7,+12°.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Месячное количество осадков составит 13-24 мм, что меньше среднего многолетнего количества.</w:t>
      </w:r>
    </w:p>
    <w:p w:rsidR="00344A8A" w:rsidRPr="00F010C0" w:rsidRDefault="00344A8A" w:rsidP="00344A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F010C0">
        <w:rPr>
          <w:rFonts w:ascii="Times New Roman" w:eastAsia="Times New Roman" w:hAnsi="Times New Roman"/>
          <w:szCs w:val="28"/>
          <w:lang w:eastAsia="ru-RU"/>
        </w:rPr>
        <w:t>Небольшие, местами умеренные осадки в виде дождя и мокрого снега ожидаются в большинстве дней, в последней пятидневке преимущественно без осадков.</w:t>
      </w:r>
    </w:p>
    <w:p w:rsidR="00F507F1" w:rsidRPr="00F010C0" w:rsidRDefault="00F507F1" w:rsidP="00F507F1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010C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06CC18" wp14:editId="38D09A53">
            <wp:extent cx="6238875" cy="3886200"/>
            <wp:effectExtent l="0" t="0" r="9525" b="0"/>
            <wp:docPr id="5" name="Рисунок 5" descr="C:\Users\sazonova\AppData\Local\Packages\Microsoft.Windows.Photos_8wekyb3d8bbwe\TempState\ShareServiceTempFolder\Сним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zonova\AppData\Local\Packages\Microsoft.Windows.Photos_8wekyb3d8bbwe\TempState\ShareServiceTempFolder\Снимок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677" w:rsidRPr="00F010C0" w:rsidRDefault="007E4677" w:rsidP="007E4677">
      <w:pPr>
        <w:contextualSpacing/>
        <w:jc w:val="center"/>
        <w:rPr>
          <w:sz w:val="24"/>
        </w:rPr>
      </w:pPr>
      <w:r w:rsidRPr="00F010C0">
        <w:rPr>
          <w:sz w:val="24"/>
        </w:rPr>
        <w:t>Р</w:t>
      </w:r>
      <w:r w:rsidR="00B52C58" w:rsidRPr="00F010C0">
        <w:rPr>
          <w:sz w:val="24"/>
        </w:rPr>
        <w:t>исунок 1 – Прогноз погоды на июл</w:t>
      </w:r>
      <w:r w:rsidRPr="00F010C0">
        <w:rPr>
          <w:sz w:val="24"/>
        </w:rPr>
        <w:t>ь по данным Гидрометцентра России</w:t>
      </w:r>
    </w:p>
    <w:p w:rsidR="00AB6B20" w:rsidRPr="00F010C0" w:rsidRDefault="00AB6B20" w:rsidP="00AB6B20">
      <w:pPr>
        <w:spacing w:before="360" w:after="240"/>
        <w:ind w:firstLine="709"/>
        <w:rPr>
          <w:rFonts w:ascii="Times New Roman" w:hAnsi="Times New Roman"/>
          <w:b/>
        </w:rPr>
      </w:pPr>
      <w:r w:rsidRPr="00F010C0">
        <w:rPr>
          <w:rFonts w:ascii="Times New Roman" w:hAnsi="Times New Roman"/>
          <w:b/>
        </w:rPr>
        <w:t>Прогноз гидрологической обстановки</w:t>
      </w:r>
    </w:p>
    <w:p w:rsidR="00AB6B20" w:rsidRPr="00E5320F" w:rsidRDefault="00AB6B20" w:rsidP="00E5320F">
      <w:pPr>
        <w:pStyle w:val="1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val="ru-RU" w:eastAsia="ru-RU" w:bidi="ru-RU"/>
        </w:rPr>
      </w:pPr>
      <w:r w:rsidRPr="00F010C0">
        <w:rPr>
          <w:sz w:val="28"/>
          <w:szCs w:val="28"/>
        </w:rPr>
        <w:t>В предстоящий прогнозируемый период в центральных и южных районах ожидается среднемесячная температура воздуха +</w:t>
      </w:r>
      <w:r w:rsidR="00781B22" w:rsidRPr="00F010C0">
        <w:rPr>
          <w:sz w:val="28"/>
          <w:szCs w:val="28"/>
        </w:rPr>
        <w:t>20…+21</w:t>
      </w:r>
      <w:r w:rsidRPr="00F010C0">
        <w:rPr>
          <w:sz w:val="28"/>
          <w:szCs w:val="28"/>
        </w:rPr>
        <w:t xml:space="preserve">℃, осадки </w:t>
      </w:r>
      <w:r w:rsidR="00781B22" w:rsidRPr="00F010C0">
        <w:rPr>
          <w:sz w:val="28"/>
          <w:szCs w:val="28"/>
          <w:lang w:val="ru-RU"/>
        </w:rPr>
        <w:t>в виде н</w:t>
      </w:r>
      <w:r w:rsidR="00781B22" w:rsidRPr="00F010C0">
        <w:rPr>
          <w:color w:val="000000"/>
          <w:sz w:val="28"/>
          <w:szCs w:val="28"/>
          <w:lang w:val="ru-RU" w:eastAsia="ru-RU" w:bidi="ru-RU"/>
        </w:rPr>
        <w:t xml:space="preserve">ебольших и умеренных дождей, местами ливни и грозы, ожидаются в </w:t>
      </w:r>
      <w:r w:rsidR="00781B22" w:rsidRPr="00F010C0">
        <w:rPr>
          <w:color w:val="000000"/>
          <w:sz w:val="28"/>
          <w:szCs w:val="28"/>
          <w:lang w:val="ru-RU" w:eastAsia="ru-RU" w:bidi="ru-RU"/>
        </w:rPr>
        <w:lastRenderedPageBreak/>
        <w:t>большинстве дней мес</w:t>
      </w:r>
      <w:r w:rsidR="00E5320F">
        <w:rPr>
          <w:color w:val="000000"/>
          <w:sz w:val="28"/>
          <w:szCs w:val="28"/>
          <w:lang w:val="ru-RU" w:eastAsia="ru-RU" w:bidi="ru-RU"/>
        </w:rPr>
        <w:t xml:space="preserve">яца, </w:t>
      </w:r>
      <w:r w:rsidRPr="00E5320F">
        <w:rPr>
          <w:color w:val="000000"/>
          <w:sz w:val="28"/>
          <w:szCs w:val="28"/>
          <w:lang w:val="ru-RU" w:eastAsia="ru-RU" w:bidi="ru-RU"/>
        </w:rPr>
        <w:t xml:space="preserve">(месячное количество осадков </w:t>
      </w:r>
      <w:r w:rsidR="007F0B36" w:rsidRPr="00E5320F">
        <w:rPr>
          <w:color w:val="000000"/>
          <w:sz w:val="28"/>
          <w:szCs w:val="28"/>
          <w:lang w:val="ru-RU" w:eastAsia="ru-RU" w:bidi="ru-RU"/>
        </w:rPr>
        <w:t xml:space="preserve">около </w:t>
      </w:r>
      <w:r w:rsidR="00781B22" w:rsidRPr="00E5320F">
        <w:rPr>
          <w:color w:val="000000"/>
          <w:sz w:val="28"/>
          <w:szCs w:val="28"/>
          <w:lang w:val="ru-RU" w:eastAsia="ru-RU" w:bidi="ru-RU"/>
        </w:rPr>
        <w:t xml:space="preserve">и больше </w:t>
      </w:r>
      <w:r w:rsidRPr="00E5320F">
        <w:rPr>
          <w:color w:val="000000"/>
          <w:sz w:val="28"/>
          <w:szCs w:val="28"/>
          <w:lang w:val="ru-RU" w:eastAsia="ru-RU" w:bidi="ru-RU"/>
        </w:rPr>
        <w:t>среднего многолетнего количества), возможно формирование дождевых паводков и как следствие затопление пониженных участков местности и переливы автодорог.</w:t>
      </w:r>
    </w:p>
    <w:p w:rsidR="00EF5F48" w:rsidRPr="00F010C0" w:rsidRDefault="00AB6B20" w:rsidP="00AB6B20">
      <w:pPr>
        <w:ind w:firstLine="709"/>
        <w:jc w:val="both"/>
        <w:rPr>
          <w:rFonts w:ascii="Times New Roman" w:hAnsi="Times New Roman"/>
          <w:szCs w:val="28"/>
        </w:rPr>
      </w:pPr>
      <w:r w:rsidRPr="00F010C0">
        <w:rPr>
          <w:rFonts w:ascii="Times New Roman" w:hAnsi="Times New Roman"/>
          <w:szCs w:val="28"/>
        </w:rPr>
        <w:t>В северной группе районов прогнозируется месячное количество осадков около</w:t>
      </w:r>
      <w:r w:rsidR="00EF5F48" w:rsidRPr="00F010C0">
        <w:rPr>
          <w:rFonts w:ascii="Times New Roman" w:hAnsi="Times New Roman"/>
          <w:szCs w:val="28"/>
        </w:rPr>
        <w:t xml:space="preserve"> и</w:t>
      </w:r>
      <w:r w:rsidRPr="00F010C0">
        <w:rPr>
          <w:rFonts w:ascii="Times New Roman" w:hAnsi="Times New Roman"/>
          <w:szCs w:val="28"/>
        </w:rPr>
        <w:t xml:space="preserve"> </w:t>
      </w:r>
      <w:r w:rsidR="003E3AA4" w:rsidRPr="00F010C0">
        <w:rPr>
          <w:rFonts w:ascii="Times New Roman" w:hAnsi="Times New Roman"/>
          <w:szCs w:val="28"/>
        </w:rPr>
        <w:t xml:space="preserve">больше </w:t>
      </w:r>
      <w:r w:rsidRPr="00F010C0">
        <w:rPr>
          <w:rFonts w:ascii="Times New Roman" w:hAnsi="Times New Roman"/>
          <w:szCs w:val="28"/>
        </w:rPr>
        <w:t>среднемноголетних значений</w:t>
      </w:r>
      <w:r w:rsidR="003E3AA4" w:rsidRPr="00F010C0">
        <w:rPr>
          <w:rFonts w:ascii="Times New Roman" w:hAnsi="Times New Roman"/>
          <w:szCs w:val="28"/>
        </w:rPr>
        <w:t xml:space="preserve"> в</w:t>
      </w:r>
      <w:r w:rsidR="00EF5F48" w:rsidRPr="00F010C0">
        <w:rPr>
          <w:rFonts w:ascii="Times New Roman" w:hAnsi="Times New Roman"/>
          <w:szCs w:val="28"/>
        </w:rPr>
        <w:t xml:space="preserve"> Енисейской и Ангарской группе районов, на юге Таймырского МР (</w:t>
      </w:r>
      <w:r w:rsidR="00EF5F48" w:rsidRPr="00F010C0">
        <w:rPr>
          <w:rFonts w:ascii="Times New Roman" w:hAnsi="Times New Roman"/>
          <w:color w:val="000000"/>
          <w:szCs w:val="28"/>
          <w:lang w:eastAsia="ru-RU" w:bidi="ru-RU"/>
        </w:rPr>
        <w:t>на севере района в третьей пятидневке возможен мокрый снег)</w:t>
      </w:r>
      <w:r w:rsidR="00F010C0" w:rsidRPr="00F010C0">
        <w:rPr>
          <w:rFonts w:ascii="Times New Roman" w:hAnsi="Times New Roman"/>
          <w:szCs w:val="28"/>
        </w:rPr>
        <w:t xml:space="preserve"> </w:t>
      </w:r>
      <w:r w:rsidRPr="00F010C0">
        <w:rPr>
          <w:rFonts w:ascii="Times New Roman" w:hAnsi="Times New Roman"/>
          <w:i/>
          <w:sz w:val="24"/>
          <w:szCs w:val="28"/>
        </w:rPr>
        <w:t>источник –</w:t>
      </w:r>
      <w:r w:rsidR="00F010C0" w:rsidRPr="00F010C0">
        <w:rPr>
          <w:rFonts w:ascii="Times New Roman" w:hAnsi="Times New Roman"/>
          <w:i/>
          <w:sz w:val="24"/>
          <w:szCs w:val="28"/>
        </w:rPr>
        <w:t xml:space="preserve"> </w:t>
      </w:r>
      <w:r w:rsidRPr="00F010C0">
        <w:rPr>
          <w:rFonts w:ascii="Times New Roman" w:hAnsi="Times New Roman"/>
          <w:i/>
          <w:sz w:val="24"/>
          <w:szCs w:val="28"/>
        </w:rPr>
        <w:t>СУГМС</w:t>
      </w:r>
      <w:r w:rsidRPr="00F010C0">
        <w:rPr>
          <w:rFonts w:ascii="Times New Roman" w:hAnsi="Times New Roman"/>
          <w:szCs w:val="28"/>
        </w:rPr>
        <w:t xml:space="preserve">. </w:t>
      </w:r>
    </w:p>
    <w:p w:rsidR="00AB6B20" w:rsidRPr="00F010C0" w:rsidRDefault="00AB6B20" w:rsidP="00AB6B20">
      <w:pPr>
        <w:ind w:firstLine="709"/>
        <w:jc w:val="both"/>
        <w:rPr>
          <w:rFonts w:ascii="Times New Roman" w:hAnsi="Times New Roman"/>
          <w:szCs w:val="28"/>
        </w:rPr>
      </w:pPr>
      <w:r w:rsidRPr="00F010C0">
        <w:rPr>
          <w:rFonts w:ascii="Times New Roman" w:hAnsi="Times New Roman"/>
          <w:szCs w:val="28"/>
        </w:rPr>
        <w:t>В результате снеготаяния и выпадения осадков, возможно затопление пониженных участков местности, размыв дорог и мостов, дамб на прудах и небольших водохранилищах от ск</w:t>
      </w:r>
      <w:r w:rsidR="00EF5F48" w:rsidRPr="00F010C0">
        <w:rPr>
          <w:rFonts w:ascii="Times New Roman" w:hAnsi="Times New Roman"/>
          <w:szCs w:val="28"/>
        </w:rPr>
        <w:t>лонового стока и разлива рек.</w:t>
      </w:r>
    </w:p>
    <w:p w:rsidR="00AB6B20" w:rsidRPr="00F010C0" w:rsidRDefault="00AB6B20" w:rsidP="00AB6B20">
      <w:pPr>
        <w:spacing w:before="240" w:after="240"/>
        <w:ind w:firstLine="709"/>
        <w:jc w:val="both"/>
        <w:rPr>
          <w:rFonts w:ascii="Times New Roman" w:hAnsi="Times New Roman"/>
          <w:b/>
          <w:bCs/>
          <w:color w:val="000000"/>
          <w:szCs w:val="28"/>
          <w:lang w:eastAsia="ru-RU"/>
        </w:rPr>
      </w:pPr>
      <w:r w:rsidRPr="00F010C0">
        <w:rPr>
          <w:rFonts w:ascii="Times New Roman" w:hAnsi="Times New Roman"/>
          <w:b/>
          <w:bCs/>
          <w:color w:val="000000"/>
          <w:szCs w:val="28"/>
          <w:lang w:eastAsia="ru-RU"/>
        </w:rPr>
        <w:t>Прогноз происшествий на водных объектах</w:t>
      </w:r>
    </w:p>
    <w:p w:rsidR="00F220CD" w:rsidRPr="00F010C0" w:rsidRDefault="00F220CD" w:rsidP="00F220CD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szCs w:val="28"/>
        </w:rPr>
      </w:pPr>
      <w:r w:rsidRPr="00F010C0">
        <w:t xml:space="preserve">В летний период, в период отпусков и школьных каникул, увеличивается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купанием в неустановленных местах, вне официально организованных пляжей, а также пересечением </w:t>
      </w:r>
      <w:r w:rsidRPr="00F010C0">
        <w:rPr>
          <w:rFonts w:ascii="Times New Roman" w:hAnsi="Times New Roman"/>
          <w:bCs/>
          <w:szCs w:val="28"/>
        </w:rPr>
        <w:t>акваторий рек вне официально открытых переправ.</w:t>
      </w:r>
    </w:p>
    <w:p w:rsidR="00F220CD" w:rsidRPr="00F010C0" w:rsidRDefault="00F220CD" w:rsidP="00F220CD">
      <w:pPr>
        <w:ind w:firstLine="709"/>
        <w:jc w:val="both"/>
        <w:rPr>
          <w:rFonts w:ascii="Times New Roman" w:eastAsia="Arial Unicode MS" w:hAnsi="Times New Roman"/>
          <w:szCs w:val="28"/>
        </w:rPr>
      </w:pPr>
      <w:r w:rsidRPr="00F010C0">
        <w:t xml:space="preserve">Согласно статистическим данным, июль является месяцем с наибольшей гибелью людей на акваториях. </w:t>
      </w:r>
      <w:r w:rsidR="00B80016">
        <w:t xml:space="preserve">Наибольшее количество погибших </w:t>
      </w:r>
      <w:r w:rsidR="00B80016" w:rsidRPr="00F010C0">
        <w:rPr>
          <w:rFonts w:ascii="Times New Roman" w:eastAsia="Arial Unicode MS" w:hAnsi="Times New Roman"/>
          <w:szCs w:val="28"/>
        </w:rPr>
        <w:t>приходится</w:t>
      </w:r>
      <w:r w:rsidRPr="00F010C0">
        <w:rPr>
          <w:rFonts w:ascii="Times New Roman" w:eastAsia="Arial Unicode MS" w:hAnsi="Times New Roman"/>
          <w:szCs w:val="28"/>
        </w:rPr>
        <w:t xml:space="preserve"> </w:t>
      </w:r>
      <w:r w:rsidR="00B80016">
        <w:rPr>
          <w:rFonts w:ascii="Times New Roman" w:eastAsia="Arial Unicode MS" w:hAnsi="Times New Roman"/>
          <w:szCs w:val="28"/>
        </w:rPr>
        <w:t>на</w:t>
      </w:r>
      <w:r w:rsidRPr="00F010C0">
        <w:rPr>
          <w:rFonts w:ascii="Times New Roman" w:eastAsia="Arial Unicode MS" w:hAnsi="Times New Roman"/>
          <w:szCs w:val="28"/>
        </w:rPr>
        <w:t xml:space="preserve"> летние месяцы, в частности в течение июня-августа 202</w:t>
      </w:r>
      <w:r w:rsidR="00E82916" w:rsidRPr="00F010C0">
        <w:rPr>
          <w:rFonts w:ascii="Times New Roman" w:eastAsia="Arial Unicode MS" w:hAnsi="Times New Roman"/>
          <w:szCs w:val="28"/>
        </w:rPr>
        <w:t>3</w:t>
      </w:r>
      <w:r w:rsidRPr="00F010C0">
        <w:rPr>
          <w:rFonts w:ascii="Times New Roman" w:eastAsia="Arial Unicode MS" w:hAnsi="Times New Roman"/>
          <w:szCs w:val="28"/>
        </w:rPr>
        <w:t xml:space="preserve"> года погиб</w:t>
      </w:r>
      <w:r w:rsidR="00E5320F">
        <w:rPr>
          <w:rFonts w:ascii="Times New Roman" w:eastAsia="Arial Unicode MS" w:hAnsi="Times New Roman"/>
          <w:szCs w:val="28"/>
        </w:rPr>
        <w:t>ло</w:t>
      </w:r>
      <w:r w:rsidRPr="00F010C0">
        <w:rPr>
          <w:rFonts w:ascii="Times New Roman" w:eastAsia="Arial Unicode MS" w:hAnsi="Times New Roman"/>
          <w:szCs w:val="28"/>
        </w:rPr>
        <w:t xml:space="preserve"> </w:t>
      </w:r>
      <w:r w:rsidR="00BF7D3B" w:rsidRPr="00F010C0">
        <w:rPr>
          <w:rFonts w:ascii="Times New Roman" w:eastAsia="Arial Unicode MS" w:hAnsi="Times New Roman"/>
          <w:szCs w:val="28"/>
        </w:rPr>
        <w:t>76</w:t>
      </w:r>
      <w:r w:rsidRPr="00F010C0">
        <w:rPr>
          <w:rFonts w:ascii="Times New Roman" w:eastAsia="Arial Unicode MS" w:hAnsi="Times New Roman"/>
          <w:szCs w:val="28"/>
        </w:rPr>
        <w:t xml:space="preserve"> человек, что составляет </w:t>
      </w:r>
      <w:r w:rsidR="00BF7D3B" w:rsidRPr="00F010C0">
        <w:rPr>
          <w:rFonts w:ascii="Times New Roman" w:eastAsia="Arial Unicode MS" w:hAnsi="Times New Roman"/>
          <w:szCs w:val="28"/>
        </w:rPr>
        <w:t>78 %</w:t>
      </w:r>
      <w:r w:rsidRPr="00F010C0">
        <w:rPr>
          <w:rFonts w:ascii="Times New Roman" w:eastAsia="Arial Unicode MS" w:hAnsi="Times New Roman"/>
          <w:szCs w:val="28"/>
        </w:rPr>
        <w:t xml:space="preserve"> от общего количества погибших за 202</w:t>
      </w:r>
      <w:r w:rsidR="00BF7D3B" w:rsidRPr="00F010C0">
        <w:rPr>
          <w:rFonts w:ascii="Times New Roman" w:eastAsia="Arial Unicode MS" w:hAnsi="Times New Roman"/>
          <w:szCs w:val="28"/>
        </w:rPr>
        <w:t>3</w:t>
      </w:r>
      <w:r w:rsidRPr="00F010C0">
        <w:rPr>
          <w:rFonts w:ascii="Times New Roman" w:eastAsia="Arial Unicode MS" w:hAnsi="Times New Roman"/>
          <w:szCs w:val="28"/>
        </w:rPr>
        <w:t xml:space="preserve"> год. </w:t>
      </w:r>
    </w:p>
    <w:p w:rsidR="00E82916" w:rsidRPr="00F010C0" w:rsidRDefault="00E82916" w:rsidP="00E82916">
      <w:pPr>
        <w:ind w:firstLine="709"/>
        <w:jc w:val="both"/>
      </w:pPr>
      <w:r w:rsidRPr="00F010C0">
        <w:t xml:space="preserve">В связи с окончанием запрета рыбной ловли и массовым выездом к местам ловли (особенно в выходные дни) повышается вероятность происшествий на водных объектах по причине нарушения правил безопасности при использовании маломерных плавательных средств, управлением маломерными судами в состоянии алкогольного опьянения. </w:t>
      </w:r>
    </w:p>
    <w:p w:rsidR="00910ABC" w:rsidRPr="00F010C0" w:rsidRDefault="00CF0FCF" w:rsidP="00CF0FCF">
      <w:pPr>
        <w:widowControl w:val="0"/>
        <w:jc w:val="both"/>
        <w:rPr>
          <w:szCs w:val="28"/>
        </w:rPr>
      </w:pPr>
      <w:r w:rsidRPr="00F010C0">
        <w:rPr>
          <w:noProof/>
          <w:lang w:eastAsia="ru-RU"/>
        </w:rPr>
        <w:drawing>
          <wp:inline distT="0" distB="0" distL="0" distR="0" wp14:anchorId="178180B1" wp14:editId="5E32C46A">
            <wp:extent cx="6124575" cy="2809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157B" w:rsidRDefault="0093157B" w:rsidP="00AB6B20">
      <w:pPr>
        <w:widowControl w:val="0"/>
        <w:ind w:firstLine="709"/>
        <w:jc w:val="center"/>
        <w:rPr>
          <w:sz w:val="24"/>
          <w:szCs w:val="24"/>
        </w:rPr>
      </w:pPr>
    </w:p>
    <w:p w:rsidR="00AB6B20" w:rsidRPr="00F010C0" w:rsidRDefault="00AB6B20" w:rsidP="00AB6B20">
      <w:pPr>
        <w:widowControl w:val="0"/>
        <w:ind w:firstLine="709"/>
        <w:jc w:val="center"/>
        <w:rPr>
          <w:sz w:val="24"/>
          <w:szCs w:val="24"/>
        </w:rPr>
      </w:pPr>
      <w:r w:rsidRPr="00F010C0">
        <w:rPr>
          <w:sz w:val="24"/>
          <w:szCs w:val="24"/>
        </w:rPr>
        <w:t xml:space="preserve">Диаграмма 2 </w:t>
      </w:r>
      <w:r w:rsidRPr="00F010C0">
        <w:rPr>
          <w:sz w:val="24"/>
        </w:rPr>
        <w:t>–</w:t>
      </w:r>
      <w:r w:rsidRPr="00F010C0">
        <w:rPr>
          <w:sz w:val="24"/>
          <w:szCs w:val="24"/>
        </w:rPr>
        <w:t xml:space="preserve"> Показатель происшествий с гибелью людей (детей) на водных объектах в </w:t>
      </w:r>
      <w:r w:rsidR="00B52C58" w:rsidRPr="00F010C0">
        <w:rPr>
          <w:sz w:val="24"/>
          <w:szCs w:val="24"/>
        </w:rPr>
        <w:t>июл</w:t>
      </w:r>
      <w:r w:rsidR="007F3E8C" w:rsidRPr="00F010C0">
        <w:rPr>
          <w:sz w:val="24"/>
          <w:szCs w:val="24"/>
        </w:rPr>
        <w:t>е</w:t>
      </w:r>
      <w:r w:rsidRPr="00F010C0">
        <w:rPr>
          <w:sz w:val="24"/>
          <w:szCs w:val="24"/>
        </w:rPr>
        <w:t xml:space="preserve"> </w:t>
      </w:r>
      <w:r w:rsidR="007F0B36" w:rsidRPr="00F010C0">
        <w:rPr>
          <w:sz w:val="24"/>
          <w:szCs w:val="24"/>
        </w:rPr>
        <w:t>2022</w:t>
      </w:r>
      <w:r w:rsidRPr="00F010C0">
        <w:rPr>
          <w:sz w:val="24"/>
          <w:szCs w:val="24"/>
        </w:rPr>
        <w:t>-2023 гг.</w:t>
      </w:r>
    </w:p>
    <w:p w:rsidR="0093157B" w:rsidRDefault="0093157B" w:rsidP="00AB6B20">
      <w:pPr>
        <w:pStyle w:val="Default"/>
        <w:ind w:firstLine="709"/>
        <w:rPr>
          <w:b/>
          <w:bCs/>
          <w:i/>
          <w:iCs/>
          <w:sz w:val="23"/>
          <w:szCs w:val="23"/>
        </w:rPr>
      </w:pPr>
    </w:p>
    <w:p w:rsidR="00AB6B20" w:rsidRPr="00F010C0" w:rsidRDefault="00AB6B20" w:rsidP="00AB6B20">
      <w:pPr>
        <w:pStyle w:val="Default"/>
        <w:ind w:firstLine="709"/>
        <w:rPr>
          <w:sz w:val="23"/>
          <w:szCs w:val="23"/>
        </w:rPr>
      </w:pPr>
      <w:r w:rsidRPr="00F010C0">
        <w:rPr>
          <w:b/>
          <w:bCs/>
          <w:i/>
          <w:iCs/>
          <w:sz w:val="23"/>
          <w:szCs w:val="23"/>
        </w:rPr>
        <w:lastRenderedPageBreak/>
        <w:t xml:space="preserve">Справочно: </w:t>
      </w:r>
    </w:p>
    <w:p w:rsidR="00AB6B20" w:rsidRPr="00F010C0" w:rsidRDefault="00B52C58" w:rsidP="00AB6B20">
      <w:pPr>
        <w:pStyle w:val="1"/>
        <w:shd w:val="clear" w:color="auto" w:fill="auto"/>
        <w:spacing w:before="0" w:line="240" w:lineRule="auto"/>
        <w:ind w:left="20" w:right="20" w:firstLine="720"/>
        <w:rPr>
          <w:rFonts w:eastAsia="Calibri"/>
          <w:bCs/>
          <w:i/>
          <w:lang w:eastAsia="ru-RU"/>
        </w:rPr>
      </w:pPr>
      <w:r w:rsidRPr="00F010C0">
        <w:rPr>
          <w:b/>
          <w:bCs/>
          <w:i/>
          <w:lang w:eastAsia="ru-RU"/>
        </w:rPr>
        <w:t xml:space="preserve">В </w:t>
      </w:r>
      <w:r w:rsidR="000341B6" w:rsidRPr="00F010C0">
        <w:rPr>
          <w:b/>
          <w:bCs/>
          <w:i/>
          <w:lang w:eastAsia="ru-RU"/>
        </w:rPr>
        <w:t>ию</w:t>
      </w:r>
      <w:r w:rsidR="000341B6" w:rsidRPr="00F010C0">
        <w:rPr>
          <w:b/>
          <w:bCs/>
          <w:i/>
          <w:lang w:val="ru-RU" w:eastAsia="ru-RU"/>
        </w:rPr>
        <w:t>ле</w:t>
      </w:r>
      <w:r w:rsidR="00AB6B20" w:rsidRPr="00F010C0">
        <w:rPr>
          <w:b/>
          <w:bCs/>
          <w:i/>
          <w:lang w:eastAsia="ru-RU"/>
        </w:rPr>
        <w:t xml:space="preserve"> 202</w:t>
      </w:r>
      <w:r w:rsidR="00AB6B20" w:rsidRPr="00F010C0">
        <w:rPr>
          <w:b/>
          <w:bCs/>
          <w:i/>
          <w:lang w:val="ru-RU" w:eastAsia="ru-RU"/>
        </w:rPr>
        <w:t>3</w:t>
      </w:r>
      <w:r w:rsidR="00AB6B20" w:rsidRPr="00F010C0">
        <w:rPr>
          <w:b/>
          <w:bCs/>
          <w:i/>
          <w:lang w:eastAsia="ru-RU"/>
        </w:rPr>
        <w:t xml:space="preserve"> года</w:t>
      </w:r>
      <w:r w:rsidR="00AB6B20" w:rsidRPr="00F010C0">
        <w:rPr>
          <w:bCs/>
          <w:i/>
          <w:lang w:eastAsia="ru-RU"/>
        </w:rPr>
        <w:t xml:space="preserve"> зарегистрировано </w:t>
      </w:r>
      <w:r w:rsidR="00C7260B" w:rsidRPr="00F010C0">
        <w:rPr>
          <w:bCs/>
          <w:i/>
          <w:lang w:val="ru-RU" w:eastAsia="ru-RU"/>
        </w:rPr>
        <w:t>3</w:t>
      </w:r>
      <w:r w:rsidR="00CF0FCF" w:rsidRPr="00F010C0">
        <w:rPr>
          <w:bCs/>
          <w:i/>
          <w:lang w:val="ru-RU" w:eastAsia="ru-RU"/>
        </w:rPr>
        <w:t>7</w:t>
      </w:r>
      <w:r w:rsidR="00AB6B20" w:rsidRPr="00F010C0">
        <w:rPr>
          <w:bCs/>
          <w:i/>
          <w:lang w:eastAsia="ru-RU"/>
        </w:rPr>
        <w:t xml:space="preserve"> происшестви</w:t>
      </w:r>
      <w:r w:rsidR="00C7260B" w:rsidRPr="00F010C0">
        <w:rPr>
          <w:bCs/>
          <w:i/>
          <w:lang w:val="ru-RU" w:eastAsia="ru-RU"/>
        </w:rPr>
        <w:t>й</w:t>
      </w:r>
      <w:r w:rsidR="00AB6B20" w:rsidRPr="00F010C0">
        <w:rPr>
          <w:bCs/>
          <w:i/>
          <w:lang w:eastAsia="ru-RU"/>
        </w:rPr>
        <w:t xml:space="preserve"> на</w:t>
      </w:r>
      <w:r w:rsidR="00AB6B20" w:rsidRPr="00F010C0">
        <w:rPr>
          <w:rFonts w:eastAsia="Calibri"/>
          <w:bCs/>
          <w:i/>
          <w:lang w:eastAsia="ru-RU"/>
        </w:rPr>
        <w:t xml:space="preserve"> водных объектах с гибелью людей, в том числе с гибелью </w:t>
      </w:r>
      <w:r w:rsidR="00CF0FCF" w:rsidRPr="00F010C0">
        <w:rPr>
          <w:rFonts w:eastAsia="Calibri"/>
          <w:bCs/>
          <w:i/>
          <w:lang w:val="ru-RU" w:eastAsia="ru-RU"/>
        </w:rPr>
        <w:t>10</w:t>
      </w:r>
      <w:r w:rsidR="00AB6B20" w:rsidRPr="00F010C0">
        <w:rPr>
          <w:rFonts w:eastAsia="Calibri"/>
          <w:bCs/>
          <w:i/>
          <w:lang w:eastAsia="ru-RU"/>
        </w:rPr>
        <w:t xml:space="preserve"> детей:</w:t>
      </w:r>
    </w:p>
    <w:p w:rsidR="00BD6388" w:rsidRPr="00F010C0" w:rsidRDefault="00AB6B20" w:rsidP="00AB6B20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 </w:t>
      </w:r>
      <w:r w:rsidR="00BD6388" w:rsidRPr="00F010C0">
        <w:rPr>
          <w:bCs/>
          <w:i/>
          <w:lang w:val="ru-RU" w:eastAsia="ru-RU"/>
        </w:rPr>
        <w:t xml:space="preserve">река Енисей, Туруханский </w:t>
      </w:r>
      <w:r w:rsidRPr="00F010C0">
        <w:rPr>
          <w:bCs/>
          <w:i/>
          <w:lang w:val="ru-RU" w:eastAsia="ru-RU"/>
        </w:rPr>
        <w:t xml:space="preserve">район, </w:t>
      </w:r>
      <w:r w:rsidR="00BD6388" w:rsidRPr="00F010C0">
        <w:rPr>
          <w:bCs/>
          <w:i/>
          <w:lang w:val="ru-RU" w:eastAsia="ru-RU"/>
        </w:rPr>
        <w:t>утонул</w:t>
      </w:r>
      <w:r w:rsidR="00E5320F">
        <w:rPr>
          <w:bCs/>
          <w:i/>
          <w:lang w:val="ru-RU" w:eastAsia="ru-RU"/>
        </w:rPr>
        <w:t xml:space="preserve"> 1</w:t>
      </w:r>
      <w:r w:rsidR="00BD6388" w:rsidRPr="00F010C0">
        <w:rPr>
          <w:bCs/>
          <w:i/>
          <w:lang w:val="ru-RU" w:eastAsia="ru-RU"/>
        </w:rPr>
        <w:t xml:space="preserve"> </w:t>
      </w:r>
      <w:r w:rsidR="000E449F" w:rsidRPr="00F010C0">
        <w:rPr>
          <w:bCs/>
          <w:i/>
          <w:lang w:val="ru-RU" w:eastAsia="ru-RU"/>
        </w:rPr>
        <w:t xml:space="preserve">подросток </w:t>
      </w:r>
      <w:r w:rsidR="00BD6388" w:rsidRPr="00F010C0">
        <w:rPr>
          <w:bCs/>
          <w:i/>
          <w:lang w:val="ru-RU" w:eastAsia="ru-RU"/>
        </w:rPr>
        <w:t>при купании;</w:t>
      </w:r>
    </w:p>
    <w:p w:rsidR="00AB6B20" w:rsidRPr="00F010C0" w:rsidRDefault="00BD6388" w:rsidP="00AB6B20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-пруд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Поначево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Курагинский</w:t>
      </w:r>
      <w:proofErr w:type="spellEnd"/>
      <w:r w:rsidRPr="00F010C0">
        <w:rPr>
          <w:bCs/>
          <w:i/>
          <w:lang w:val="ru-RU" w:eastAsia="ru-RU"/>
        </w:rPr>
        <w:t xml:space="preserve"> район, 2 человека утонули, при купании в состоянии алкогольного опьянения</w:t>
      </w:r>
      <w:r w:rsidR="00AB6B20" w:rsidRPr="00F010C0">
        <w:rPr>
          <w:bCs/>
          <w:i/>
          <w:lang w:val="ru-RU" w:eastAsia="ru-RU"/>
        </w:rPr>
        <w:t xml:space="preserve">;  </w:t>
      </w:r>
    </w:p>
    <w:p w:rsidR="00BD6388" w:rsidRPr="00F010C0" w:rsidRDefault="00BD6388" w:rsidP="00AB6B20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Теплая,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>. Березовка, Березовский район, 1 человек утонул на рыбалке;</w:t>
      </w:r>
    </w:p>
    <w:p w:rsidR="000E449F" w:rsidRPr="00F010C0" w:rsidRDefault="00BD6388" w:rsidP="000E449F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</w:t>
      </w:r>
      <w:proofErr w:type="spellStart"/>
      <w:r w:rsidRPr="00F010C0">
        <w:rPr>
          <w:bCs/>
          <w:i/>
          <w:lang w:val="ru-RU" w:eastAsia="ru-RU"/>
        </w:rPr>
        <w:t>Чадобец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З</w:t>
      </w:r>
      <w:r w:rsidR="000E449F" w:rsidRPr="00F010C0">
        <w:rPr>
          <w:bCs/>
          <w:i/>
          <w:lang w:val="ru-RU" w:eastAsia="ru-RU"/>
        </w:rPr>
        <w:t>а</w:t>
      </w:r>
      <w:r w:rsidRPr="00F010C0">
        <w:rPr>
          <w:bCs/>
          <w:i/>
          <w:lang w:val="ru-RU" w:eastAsia="ru-RU"/>
        </w:rPr>
        <w:t>лендеево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Кежемский</w:t>
      </w:r>
      <w:proofErr w:type="spellEnd"/>
      <w:r w:rsidRPr="00F010C0">
        <w:rPr>
          <w:bCs/>
          <w:i/>
          <w:lang w:val="ru-RU" w:eastAsia="ru-RU"/>
        </w:rPr>
        <w:t xml:space="preserve"> район, </w:t>
      </w:r>
      <w:r w:rsidR="000E449F" w:rsidRPr="00F010C0">
        <w:rPr>
          <w:bCs/>
          <w:i/>
          <w:lang w:val="ru-RU" w:eastAsia="ru-RU"/>
        </w:rPr>
        <w:t xml:space="preserve">утонул </w:t>
      </w:r>
      <w:r w:rsidR="00E5320F">
        <w:rPr>
          <w:bCs/>
          <w:i/>
          <w:lang w:val="ru-RU" w:eastAsia="ru-RU"/>
        </w:rPr>
        <w:t xml:space="preserve">1 </w:t>
      </w:r>
      <w:r w:rsidR="000E449F" w:rsidRPr="00F010C0">
        <w:rPr>
          <w:bCs/>
          <w:i/>
          <w:lang w:val="ru-RU" w:eastAsia="ru-RU"/>
        </w:rPr>
        <w:t>подросток при купании;</w:t>
      </w:r>
    </w:p>
    <w:p w:rsidR="00BD6388" w:rsidRPr="00F010C0" w:rsidRDefault="00BD6388" w:rsidP="00AB6B20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СНТ «Таежник», </w:t>
      </w:r>
      <w:proofErr w:type="spellStart"/>
      <w:r w:rsidRPr="00F010C0">
        <w:rPr>
          <w:bCs/>
          <w:i/>
          <w:lang w:val="ru-RU" w:eastAsia="ru-RU"/>
        </w:rPr>
        <w:t>Емельяновский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 при купании; </w:t>
      </w:r>
    </w:p>
    <w:p w:rsidR="00BD6388" w:rsidRPr="00F010C0" w:rsidRDefault="00BD6388" w:rsidP="00AB6B20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</w:t>
      </w:r>
      <w:proofErr w:type="spellStart"/>
      <w:r w:rsidRPr="00F010C0">
        <w:rPr>
          <w:bCs/>
          <w:i/>
          <w:lang w:val="ru-RU" w:eastAsia="ru-RU"/>
        </w:rPr>
        <w:t>Арбай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Большой </w:t>
      </w:r>
      <w:proofErr w:type="spellStart"/>
      <w:r w:rsidRPr="00F010C0">
        <w:rPr>
          <w:bCs/>
          <w:i/>
          <w:lang w:val="ru-RU" w:eastAsia="ru-RU"/>
        </w:rPr>
        <w:t>Арбай</w:t>
      </w:r>
      <w:proofErr w:type="spellEnd"/>
      <w:r w:rsidRPr="00F010C0">
        <w:rPr>
          <w:bCs/>
          <w:i/>
          <w:lang w:val="ru-RU" w:eastAsia="ru-RU"/>
        </w:rPr>
        <w:t xml:space="preserve">, Саянский район, 1 </w:t>
      </w:r>
      <w:r w:rsidR="000F7A0F" w:rsidRPr="00F010C0">
        <w:rPr>
          <w:bCs/>
          <w:i/>
          <w:lang w:val="ru-RU" w:eastAsia="ru-RU"/>
        </w:rPr>
        <w:t>ребенок</w:t>
      </w:r>
      <w:r w:rsidRPr="00F010C0">
        <w:rPr>
          <w:bCs/>
          <w:i/>
          <w:lang w:val="ru-RU" w:eastAsia="ru-RU"/>
        </w:rPr>
        <w:t xml:space="preserve"> утонул при купании;</w:t>
      </w:r>
    </w:p>
    <w:p w:rsidR="00BD6388" w:rsidRPr="00F010C0" w:rsidRDefault="00BD6388" w:rsidP="00AB6B20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-карьер </w:t>
      </w:r>
      <w:r w:rsidR="00445E0C" w:rsidRPr="00F010C0">
        <w:rPr>
          <w:bCs/>
          <w:i/>
          <w:lang w:val="ru-RU" w:eastAsia="ru-RU"/>
        </w:rPr>
        <w:t>посёлок</w:t>
      </w:r>
      <w:r w:rsidRPr="00F010C0">
        <w:rPr>
          <w:bCs/>
          <w:i/>
          <w:lang w:val="ru-RU" w:eastAsia="ru-RU"/>
        </w:rPr>
        <w:t xml:space="preserve"> </w:t>
      </w:r>
      <w:r w:rsidR="00445E0C" w:rsidRPr="00F010C0">
        <w:rPr>
          <w:bCs/>
          <w:i/>
          <w:lang w:val="ru-RU" w:eastAsia="ru-RU"/>
        </w:rPr>
        <w:t>Мелькомбината г. Канск, 1 человек утонул;</w:t>
      </w:r>
    </w:p>
    <w:p w:rsidR="00445E0C" w:rsidRPr="00F010C0" w:rsidRDefault="00445E0C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Песчанка,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>. Песчанка городской округ г. Красноярск, 1 человек утонул при купании;</w:t>
      </w:r>
    </w:p>
    <w:p w:rsidR="00445E0C" w:rsidRPr="00F010C0" w:rsidRDefault="00445E0C" w:rsidP="00AB6B20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Чулым,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Марьясово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Балахтинский</w:t>
      </w:r>
      <w:proofErr w:type="spellEnd"/>
      <w:r w:rsidRPr="00F010C0">
        <w:rPr>
          <w:bCs/>
          <w:i/>
          <w:lang w:val="ru-RU" w:eastAsia="ru-RU"/>
        </w:rPr>
        <w:t xml:space="preserve"> район, утонул </w:t>
      </w:r>
      <w:r w:rsidR="00E5320F">
        <w:rPr>
          <w:bCs/>
          <w:i/>
          <w:lang w:val="ru-RU" w:eastAsia="ru-RU"/>
        </w:rPr>
        <w:t xml:space="preserve">1 </w:t>
      </w:r>
      <w:r w:rsidRPr="00F010C0">
        <w:rPr>
          <w:bCs/>
          <w:i/>
          <w:lang w:val="ru-RU" w:eastAsia="ru-RU"/>
        </w:rPr>
        <w:t>подросток;</w:t>
      </w:r>
    </w:p>
    <w:p w:rsidR="00445E0C" w:rsidRPr="00F010C0" w:rsidRDefault="00445E0C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Подк5аменная Тунгуска,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Байкит</w:t>
      </w:r>
      <w:proofErr w:type="spellEnd"/>
      <w:r w:rsidRPr="00F010C0">
        <w:rPr>
          <w:bCs/>
          <w:i/>
          <w:lang w:val="ru-RU" w:eastAsia="ru-RU"/>
        </w:rPr>
        <w:t>, Эвенкийский МР, 1 человек погиб,</w:t>
      </w:r>
      <w:r w:rsidR="000F7A0F" w:rsidRPr="00F010C0">
        <w:rPr>
          <w:bCs/>
          <w:i/>
          <w:lang w:val="ru-RU" w:eastAsia="ru-RU"/>
        </w:rPr>
        <w:t xml:space="preserve"> 2 спасено, </w:t>
      </w:r>
      <w:r w:rsidRPr="00F010C0">
        <w:rPr>
          <w:bCs/>
          <w:i/>
          <w:lang w:val="ru-RU" w:eastAsia="ru-RU"/>
        </w:rPr>
        <w:t>перевернулась лодка;</w:t>
      </w:r>
    </w:p>
    <w:p w:rsidR="00445E0C" w:rsidRPr="00F010C0" w:rsidRDefault="00445E0C" w:rsidP="00445E0C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</w:t>
      </w:r>
      <w:proofErr w:type="spellStart"/>
      <w:r w:rsidRPr="00F010C0">
        <w:rPr>
          <w:bCs/>
          <w:i/>
          <w:lang w:val="ru-RU" w:eastAsia="ru-RU"/>
        </w:rPr>
        <w:t>Чуна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Малеево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Богучанский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утонул, при купании в состоянии алкогольного опьянения;  </w:t>
      </w:r>
    </w:p>
    <w:p w:rsidR="0011317B" w:rsidRPr="00F010C0" w:rsidRDefault="00445E0C" w:rsidP="0011317B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</w:t>
      </w:r>
      <w:proofErr w:type="spellStart"/>
      <w:r w:rsidRPr="00F010C0">
        <w:rPr>
          <w:bCs/>
          <w:i/>
          <w:lang w:val="ru-RU" w:eastAsia="ru-RU"/>
        </w:rPr>
        <w:t>Мана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="0011317B" w:rsidRPr="00F010C0">
        <w:rPr>
          <w:bCs/>
          <w:i/>
          <w:lang w:val="ru-RU" w:eastAsia="ru-RU"/>
        </w:rPr>
        <w:t>н.п</w:t>
      </w:r>
      <w:proofErr w:type="spellEnd"/>
      <w:r w:rsidR="0011317B" w:rsidRPr="00F010C0">
        <w:rPr>
          <w:bCs/>
          <w:i/>
          <w:lang w:val="ru-RU" w:eastAsia="ru-RU"/>
        </w:rPr>
        <w:t xml:space="preserve">. </w:t>
      </w:r>
      <w:proofErr w:type="spellStart"/>
      <w:r w:rsidR="0011317B" w:rsidRPr="00F010C0">
        <w:rPr>
          <w:bCs/>
          <w:i/>
          <w:lang w:val="ru-RU" w:eastAsia="ru-RU"/>
        </w:rPr>
        <w:t>Нарвар</w:t>
      </w:r>
      <w:proofErr w:type="spellEnd"/>
      <w:r w:rsidR="0011317B" w:rsidRPr="00F010C0">
        <w:rPr>
          <w:bCs/>
          <w:i/>
          <w:lang w:val="ru-RU" w:eastAsia="ru-RU"/>
        </w:rPr>
        <w:t xml:space="preserve">, </w:t>
      </w:r>
      <w:proofErr w:type="spellStart"/>
      <w:r w:rsidR="0011317B" w:rsidRPr="00F010C0">
        <w:rPr>
          <w:bCs/>
          <w:i/>
          <w:lang w:val="ru-RU" w:eastAsia="ru-RU"/>
        </w:rPr>
        <w:t>Манский</w:t>
      </w:r>
      <w:proofErr w:type="spellEnd"/>
      <w:r w:rsidR="0011317B" w:rsidRPr="00F010C0">
        <w:rPr>
          <w:bCs/>
          <w:i/>
          <w:lang w:val="ru-RU" w:eastAsia="ru-RU"/>
        </w:rPr>
        <w:t xml:space="preserve"> район, 1 человек погиб, перевернулась лодка;</w:t>
      </w:r>
    </w:p>
    <w:p w:rsidR="0011317B" w:rsidRPr="00F010C0" w:rsidRDefault="0011317B" w:rsidP="0011317B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-озеро, д. </w:t>
      </w:r>
      <w:proofErr w:type="spellStart"/>
      <w:r w:rsidRPr="00F010C0">
        <w:rPr>
          <w:bCs/>
          <w:i/>
          <w:lang w:val="ru-RU" w:eastAsia="ru-RU"/>
        </w:rPr>
        <w:t>Карымская</w:t>
      </w:r>
      <w:proofErr w:type="spellEnd"/>
      <w:r w:rsidRPr="00F010C0">
        <w:rPr>
          <w:bCs/>
          <w:i/>
          <w:lang w:val="ru-RU" w:eastAsia="ru-RU"/>
        </w:rPr>
        <w:t xml:space="preserve">,  </w:t>
      </w:r>
      <w:proofErr w:type="spellStart"/>
      <w:r w:rsidRPr="00F010C0">
        <w:rPr>
          <w:bCs/>
          <w:i/>
          <w:lang w:val="ru-RU" w:eastAsia="ru-RU"/>
        </w:rPr>
        <w:t>Сухобузимский</w:t>
      </w:r>
      <w:proofErr w:type="spellEnd"/>
      <w:r w:rsidRPr="00F010C0">
        <w:rPr>
          <w:bCs/>
          <w:i/>
          <w:lang w:val="ru-RU" w:eastAsia="ru-RU"/>
        </w:rPr>
        <w:t xml:space="preserve"> </w:t>
      </w:r>
      <w:proofErr w:type="spellStart"/>
      <w:r w:rsidRPr="00F010C0">
        <w:rPr>
          <w:bCs/>
          <w:i/>
          <w:lang w:val="ru-RU" w:eastAsia="ru-RU"/>
        </w:rPr>
        <w:t>айон</w:t>
      </w:r>
      <w:proofErr w:type="spellEnd"/>
      <w:r w:rsidRPr="00F010C0">
        <w:rPr>
          <w:bCs/>
          <w:i/>
          <w:lang w:val="ru-RU" w:eastAsia="ru-RU"/>
        </w:rPr>
        <w:t>, 1 человек утонул;</w:t>
      </w:r>
    </w:p>
    <w:p w:rsidR="0011317B" w:rsidRPr="00F010C0" w:rsidRDefault="0011317B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</w:t>
      </w:r>
      <w:proofErr w:type="spellStart"/>
      <w:r w:rsidRPr="00F010C0">
        <w:rPr>
          <w:bCs/>
          <w:i/>
          <w:lang w:val="ru-RU" w:eastAsia="ru-RU"/>
        </w:rPr>
        <w:t>Богучанское</w:t>
      </w:r>
      <w:proofErr w:type="spellEnd"/>
      <w:r w:rsidRPr="00F010C0">
        <w:rPr>
          <w:bCs/>
          <w:i/>
          <w:lang w:val="ru-RU" w:eastAsia="ru-RU"/>
        </w:rPr>
        <w:t xml:space="preserve"> водохранилище, г. </w:t>
      </w:r>
      <w:proofErr w:type="spellStart"/>
      <w:r w:rsidRPr="00F010C0">
        <w:rPr>
          <w:bCs/>
          <w:i/>
          <w:lang w:val="ru-RU" w:eastAsia="ru-RU"/>
        </w:rPr>
        <w:t>Кодинск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Кежемский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 при купании;</w:t>
      </w:r>
    </w:p>
    <w:p w:rsidR="0011317B" w:rsidRPr="00F010C0" w:rsidRDefault="0011317B" w:rsidP="0011317B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-озеро-парк «Октябрьский», г. Красноярск, 1 человек утонул при купании;</w:t>
      </w:r>
    </w:p>
    <w:p w:rsidR="0011317B" w:rsidRPr="00F010C0" w:rsidRDefault="0011317B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-акватория КВХ, </w:t>
      </w:r>
      <w:proofErr w:type="spellStart"/>
      <w:r w:rsidRPr="00F010C0">
        <w:rPr>
          <w:bCs/>
          <w:i/>
          <w:lang w:val="ru-RU" w:eastAsia="ru-RU"/>
        </w:rPr>
        <w:t>Даурский</w:t>
      </w:r>
      <w:proofErr w:type="spellEnd"/>
      <w:r w:rsidRPr="00F010C0">
        <w:rPr>
          <w:bCs/>
          <w:i/>
          <w:lang w:val="ru-RU" w:eastAsia="ru-RU"/>
        </w:rPr>
        <w:t xml:space="preserve"> причал,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Даурск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Балахтинский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 при купании;</w:t>
      </w:r>
    </w:p>
    <w:p w:rsidR="00445E0C" w:rsidRPr="00F010C0" w:rsidRDefault="0011317B" w:rsidP="00445E0C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</w:t>
      </w:r>
      <w:proofErr w:type="spellStart"/>
      <w:r w:rsidRPr="00F010C0">
        <w:rPr>
          <w:bCs/>
          <w:i/>
          <w:lang w:val="ru-RU" w:eastAsia="ru-RU"/>
        </w:rPr>
        <w:t>Амыл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Ширыштык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Каратузский</w:t>
      </w:r>
      <w:proofErr w:type="spellEnd"/>
      <w:r w:rsidRPr="00F010C0">
        <w:rPr>
          <w:bCs/>
          <w:i/>
          <w:lang w:val="ru-RU" w:eastAsia="ru-RU"/>
        </w:rPr>
        <w:t xml:space="preserve"> район, утонул </w:t>
      </w:r>
      <w:r w:rsidR="00E5320F">
        <w:rPr>
          <w:bCs/>
          <w:i/>
          <w:lang w:val="ru-RU" w:eastAsia="ru-RU"/>
        </w:rPr>
        <w:t xml:space="preserve">1 </w:t>
      </w:r>
      <w:r w:rsidRPr="00F010C0">
        <w:rPr>
          <w:bCs/>
          <w:i/>
          <w:lang w:val="ru-RU" w:eastAsia="ru-RU"/>
        </w:rPr>
        <w:t>ребенок при купании;</w:t>
      </w:r>
    </w:p>
    <w:p w:rsidR="005C32FA" w:rsidRPr="00F010C0" w:rsidRDefault="005C32FA" w:rsidP="005C32FA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-р</w:t>
      </w:r>
      <w:r w:rsidR="001975F6" w:rsidRPr="00F010C0">
        <w:rPr>
          <w:bCs/>
          <w:i/>
          <w:lang w:val="ru-RU" w:eastAsia="ru-RU"/>
        </w:rPr>
        <w:t xml:space="preserve">ека Сереж, </w:t>
      </w:r>
      <w:proofErr w:type="spellStart"/>
      <w:r w:rsidR="001975F6" w:rsidRPr="00F010C0">
        <w:rPr>
          <w:bCs/>
          <w:i/>
          <w:lang w:val="ru-RU" w:eastAsia="ru-RU"/>
        </w:rPr>
        <w:t>н.п</w:t>
      </w:r>
      <w:proofErr w:type="spellEnd"/>
      <w:r w:rsidR="001975F6" w:rsidRPr="00F010C0">
        <w:rPr>
          <w:bCs/>
          <w:i/>
          <w:lang w:val="ru-RU" w:eastAsia="ru-RU"/>
        </w:rPr>
        <w:t xml:space="preserve">. Степной, Назаровский район, </w:t>
      </w:r>
      <w:r w:rsidRPr="00F010C0">
        <w:rPr>
          <w:bCs/>
          <w:i/>
          <w:lang w:val="ru-RU" w:eastAsia="ru-RU"/>
        </w:rPr>
        <w:t xml:space="preserve">утонул </w:t>
      </w:r>
      <w:r w:rsidR="00E5320F">
        <w:rPr>
          <w:bCs/>
          <w:i/>
          <w:lang w:val="ru-RU" w:eastAsia="ru-RU"/>
        </w:rPr>
        <w:t xml:space="preserve">1 </w:t>
      </w:r>
      <w:r w:rsidRPr="00F010C0">
        <w:rPr>
          <w:bCs/>
          <w:i/>
          <w:lang w:val="ru-RU" w:eastAsia="ru-RU"/>
        </w:rPr>
        <w:t>ребенок при купании;</w:t>
      </w:r>
    </w:p>
    <w:p w:rsidR="000E449F" w:rsidRPr="00F010C0" w:rsidRDefault="005C32FA" w:rsidP="000E449F">
      <w:pPr>
        <w:pStyle w:val="1"/>
        <w:shd w:val="clear" w:color="auto" w:fill="auto"/>
        <w:spacing w:before="0" w:line="240" w:lineRule="auto"/>
        <w:ind w:right="20" w:firstLine="708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-водоем (</w:t>
      </w:r>
      <w:proofErr w:type="spellStart"/>
      <w:r w:rsidRPr="00F010C0">
        <w:rPr>
          <w:bCs/>
          <w:i/>
          <w:lang w:val="ru-RU" w:eastAsia="ru-RU"/>
        </w:rPr>
        <w:t>Торгашино</w:t>
      </w:r>
      <w:proofErr w:type="spellEnd"/>
      <w:r w:rsidRPr="00F010C0">
        <w:rPr>
          <w:bCs/>
          <w:i/>
          <w:lang w:val="ru-RU" w:eastAsia="ru-RU"/>
        </w:rPr>
        <w:t xml:space="preserve">), г. Красноярск, </w:t>
      </w:r>
      <w:r w:rsidR="000E449F" w:rsidRPr="00F010C0">
        <w:rPr>
          <w:bCs/>
          <w:i/>
          <w:lang w:val="ru-RU" w:eastAsia="ru-RU"/>
        </w:rPr>
        <w:t xml:space="preserve">утонул </w:t>
      </w:r>
      <w:r w:rsidR="00E5320F">
        <w:rPr>
          <w:bCs/>
          <w:i/>
          <w:lang w:val="ru-RU" w:eastAsia="ru-RU"/>
        </w:rPr>
        <w:t xml:space="preserve">1 </w:t>
      </w:r>
      <w:r w:rsidR="000E449F" w:rsidRPr="00F010C0">
        <w:rPr>
          <w:bCs/>
          <w:i/>
          <w:lang w:val="ru-RU" w:eastAsia="ru-RU"/>
        </w:rPr>
        <w:t>подросток при купании;</w:t>
      </w:r>
    </w:p>
    <w:p w:rsidR="005C32FA" w:rsidRPr="00F010C0" w:rsidRDefault="005C32FA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Гаревое, </w:t>
      </w:r>
      <w:proofErr w:type="spellStart"/>
      <w:r w:rsidRPr="00F010C0">
        <w:rPr>
          <w:bCs/>
          <w:i/>
          <w:lang w:val="ru-RU" w:eastAsia="ru-RU"/>
        </w:rPr>
        <w:t>Емельяновский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утонул;</w:t>
      </w:r>
    </w:p>
    <w:p w:rsidR="005C32FA" w:rsidRPr="00F010C0" w:rsidRDefault="005C32FA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-озеро Ближнее, г. Зеленогорск, 1 человек утонул;</w:t>
      </w:r>
    </w:p>
    <w:p w:rsidR="005C32FA" w:rsidRPr="00F010C0" w:rsidRDefault="005C32FA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-водоем в районе ул. 3-я </w:t>
      </w:r>
      <w:proofErr w:type="gramStart"/>
      <w:r w:rsidRPr="00F010C0">
        <w:rPr>
          <w:bCs/>
          <w:i/>
          <w:lang w:val="ru-RU" w:eastAsia="ru-RU"/>
        </w:rPr>
        <w:t>Таймырская</w:t>
      </w:r>
      <w:proofErr w:type="gramEnd"/>
      <w:r w:rsidRPr="00F010C0">
        <w:rPr>
          <w:bCs/>
          <w:i/>
          <w:lang w:val="ru-RU" w:eastAsia="ru-RU"/>
        </w:rPr>
        <w:t>, г. Красноярск, утонул</w:t>
      </w:r>
      <w:r w:rsidR="00E5320F">
        <w:rPr>
          <w:bCs/>
          <w:i/>
          <w:lang w:val="ru-RU" w:eastAsia="ru-RU"/>
        </w:rPr>
        <w:t xml:space="preserve"> 1</w:t>
      </w:r>
      <w:r w:rsidRPr="00F010C0">
        <w:rPr>
          <w:bCs/>
          <w:i/>
          <w:lang w:val="ru-RU" w:eastAsia="ru-RU"/>
        </w:rPr>
        <w:t xml:space="preserve"> подросток при купании</w:t>
      </w:r>
      <w:r w:rsidR="000F7A0F" w:rsidRPr="00F010C0">
        <w:rPr>
          <w:bCs/>
          <w:i/>
          <w:lang w:val="ru-RU" w:eastAsia="ru-RU"/>
        </w:rPr>
        <w:t xml:space="preserve">, 1 </w:t>
      </w:r>
      <w:r w:rsidR="002C4256" w:rsidRPr="00F010C0">
        <w:rPr>
          <w:bCs/>
          <w:i/>
          <w:lang w:val="ru-RU" w:eastAsia="ru-RU"/>
        </w:rPr>
        <w:t xml:space="preserve">человек </w:t>
      </w:r>
      <w:r w:rsidR="000F7A0F" w:rsidRPr="00F010C0">
        <w:rPr>
          <w:bCs/>
          <w:i/>
          <w:lang w:val="ru-RU" w:eastAsia="ru-RU"/>
        </w:rPr>
        <w:t>спасен</w:t>
      </w:r>
      <w:r w:rsidRPr="00F010C0">
        <w:rPr>
          <w:bCs/>
          <w:i/>
          <w:lang w:val="ru-RU" w:eastAsia="ru-RU"/>
        </w:rPr>
        <w:t>;</w:t>
      </w:r>
    </w:p>
    <w:p w:rsidR="005C32FA" w:rsidRPr="00F010C0" w:rsidRDefault="005C32FA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Шила,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Шила, </w:t>
      </w:r>
      <w:proofErr w:type="spellStart"/>
      <w:r w:rsidRPr="00F010C0">
        <w:rPr>
          <w:bCs/>
          <w:i/>
          <w:lang w:val="ru-RU" w:eastAsia="ru-RU"/>
        </w:rPr>
        <w:t>Сухобузимский</w:t>
      </w:r>
      <w:proofErr w:type="spellEnd"/>
      <w:r w:rsidRPr="00F010C0">
        <w:rPr>
          <w:bCs/>
          <w:i/>
          <w:lang w:val="ru-RU" w:eastAsia="ru-RU"/>
        </w:rPr>
        <w:t xml:space="preserve"> район</w:t>
      </w:r>
      <w:r w:rsidR="00E5705D" w:rsidRPr="00F010C0">
        <w:rPr>
          <w:bCs/>
          <w:i/>
          <w:lang w:val="ru-RU" w:eastAsia="ru-RU"/>
        </w:rPr>
        <w:t>, утонули 2 человека, взрослый и ребенок;</w:t>
      </w:r>
    </w:p>
    <w:p w:rsidR="00A61644" w:rsidRPr="00F010C0" w:rsidRDefault="00A61644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Кашколь-2,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Шушь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Шарыповский</w:t>
      </w:r>
      <w:proofErr w:type="spellEnd"/>
      <w:r w:rsidRPr="00F010C0">
        <w:rPr>
          <w:bCs/>
          <w:i/>
          <w:lang w:val="ru-RU" w:eastAsia="ru-RU"/>
        </w:rPr>
        <w:t xml:space="preserve"> МО, 1 человек утонул;</w:t>
      </w:r>
    </w:p>
    <w:p w:rsidR="00A61644" w:rsidRPr="00F010C0" w:rsidRDefault="00A61644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-акватория КВХ залив </w:t>
      </w:r>
      <w:proofErr w:type="spellStart"/>
      <w:r w:rsidRPr="00F010C0">
        <w:rPr>
          <w:bCs/>
          <w:i/>
          <w:lang w:val="ru-RU" w:eastAsia="ru-RU"/>
        </w:rPr>
        <w:t>Сыда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gramStart"/>
      <w:r w:rsidRPr="00F010C0">
        <w:rPr>
          <w:bCs/>
          <w:i/>
          <w:lang w:val="ru-RU" w:eastAsia="ru-RU"/>
        </w:rPr>
        <w:t>.Б</w:t>
      </w:r>
      <w:proofErr w:type="gramEnd"/>
      <w:r w:rsidRPr="00F010C0">
        <w:rPr>
          <w:bCs/>
          <w:i/>
          <w:lang w:val="ru-RU" w:eastAsia="ru-RU"/>
        </w:rPr>
        <w:t>елоярск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Краснотуранский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утонул, перевернулась лодка;</w:t>
      </w:r>
    </w:p>
    <w:p w:rsidR="00A61644" w:rsidRPr="00F010C0" w:rsidRDefault="00A61644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Линево,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Линево, </w:t>
      </w:r>
      <w:proofErr w:type="spellStart"/>
      <w:r w:rsidRPr="00F010C0">
        <w:rPr>
          <w:bCs/>
          <w:i/>
          <w:lang w:val="ru-RU" w:eastAsia="ru-RU"/>
        </w:rPr>
        <w:t>Шарыповский</w:t>
      </w:r>
      <w:proofErr w:type="spellEnd"/>
      <w:r w:rsidRPr="00F010C0">
        <w:rPr>
          <w:bCs/>
          <w:i/>
          <w:lang w:val="ru-RU" w:eastAsia="ru-RU"/>
        </w:rPr>
        <w:t xml:space="preserve"> МО, 1 человек утонул;</w:t>
      </w:r>
    </w:p>
    <w:p w:rsidR="00A61644" w:rsidRPr="00F010C0" w:rsidRDefault="00A61644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-водоем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Алексеевка, </w:t>
      </w:r>
      <w:proofErr w:type="spellStart"/>
      <w:r w:rsidRPr="00F010C0">
        <w:rPr>
          <w:bCs/>
          <w:i/>
          <w:lang w:val="ru-RU" w:eastAsia="ru-RU"/>
        </w:rPr>
        <w:t>Абанский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утонул;</w:t>
      </w:r>
    </w:p>
    <w:p w:rsidR="00A61644" w:rsidRPr="00F010C0" w:rsidRDefault="00A61644" w:rsidP="005C32FA">
      <w:pPr>
        <w:pStyle w:val="1"/>
        <w:shd w:val="clear" w:color="auto" w:fill="auto"/>
        <w:spacing w:before="0" w:line="240" w:lineRule="auto"/>
        <w:ind w:left="740" w:right="20"/>
        <w:rPr>
          <w:i/>
          <w:lang w:val="ru-RU"/>
        </w:rPr>
      </w:pPr>
      <w:r w:rsidRPr="00F010C0">
        <w:rPr>
          <w:bCs/>
          <w:i/>
          <w:lang w:eastAsia="ru-RU"/>
        </w:rPr>
        <w:t>-</w:t>
      </w:r>
      <w:r w:rsidRPr="00F010C0">
        <w:rPr>
          <w:i/>
        </w:rPr>
        <w:t xml:space="preserve">река </w:t>
      </w:r>
      <w:r w:rsidRPr="00F010C0">
        <w:rPr>
          <w:i/>
          <w:lang w:val="ru-RU"/>
        </w:rPr>
        <w:t>Енисей</w:t>
      </w:r>
      <w:r w:rsidRPr="00F010C0">
        <w:rPr>
          <w:i/>
        </w:rPr>
        <w:t>,</w:t>
      </w:r>
      <w:r w:rsidRPr="00F010C0">
        <w:rPr>
          <w:i/>
          <w:lang w:val="ru-RU"/>
        </w:rPr>
        <w:t xml:space="preserve"> </w:t>
      </w:r>
      <w:proofErr w:type="spellStart"/>
      <w:r w:rsidRPr="00F010C0">
        <w:rPr>
          <w:i/>
          <w:lang w:val="ru-RU"/>
        </w:rPr>
        <w:t>н.п</w:t>
      </w:r>
      <w:proofErr w:type="spellEnd"/>
      <w:r w:rsidRPr="00F010C0">
        <w:rPr>
          <w:i/>
          <w:lang w:val="ru-RU"/>
        </w:rPr>
        <w:t xml:space="preserve">. Ермолаево, Березовский район, </w:t>
      </w:r>
      <w:r w:rsidRPr="00F010C0">
        <w:rPr>
          <w:bCs/>
          <w:i/>
          <w:lang w:val="ru-RU" w:eastAsia="ru-RU"/>
        </w:rPr>
        <w:t>1 человек утонул;</w:t>
      </w:r>
    </w:p>
    <w:p w:rsidR="00A61644" w:rsidRPr="00F010C0" w:rsidRDefault="00A61644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eastAsia="ru-RU"/>
        </w:rPr>
        <w:t>-</w:t>
      </w:r>
      <w:r w:rsidRPr="00F010C0">
        <w:rPr>
          <w:i/>
        </w:rPr>
        <w:t xml:space="preserve">река </w:t>
      </w:r>
      <w:r w:rsidRPr="00F010C0">
        <w:rPr>
          <w:i/>
          <w:lang w:val="ru-RU"/>
        </w:rPr>
        <w:t>Енисей</w:t>
      </w:r>
      <w:r w:rsidRPr="00F010C0">
        <w:rPr>
          <w:i/>
        </w:rPr>
        <w:t>,</w:t>
      </w:r>
      <w:r w:rsidRPr="00F010C0">
        <w:rPr>
          <w:i/>
          <w:lang w:val="ru-RU"/>
        </w:rPr>
        <w:t xml:space="preserve"> </w:t>
      </w:r>
      <w:proofErr w:type="spellStart"/>
      <w:r w:rsidRPr="00F010C0">
        <w:rPr>
          <w:i/>
          <w:lang w:val="ru-RU"/>
        </w:rPr>
        <w:t>н.п</w:t>
      </w:r>
      <w:proofErr w:type="spellEnd"/>
      <w:r w:rsidRPr="00F010C0">
        <w:rPr>
          <w:i/>
          <w:lang w:val="ru-RU"/>
        </w:rPr>
        <w:t xml:space="preserve">. </w:t>
      </w:r>
      <w:proofErr w:type="spellStart"/>
      <w:r w:rsidRPr="00F010C0">
        <w:rPr>
          <w:i/>
          <w:lang w:val="ru-RU"/>
        </w:rPr>
        <w:t>Иннокентьевское</w:t>
      </w:r>
      <w:proofErr w:type="spellEnd"/>
      <w:r w:rsidRPr="00F010C0">
        <w:rPr>
          <w:i/>
          <w:lang w:val="ru-RU"/>
        </w:rPr>
        <w:t xml:space="preserve">, Таймырский </w:t>
      </w:r>
      <w:proofErr w:type="gramStart"/>
      <w:r w:rsidRPr="00F010C0">
        <w:rPr>
          <w:i/>
          <w:lang w:val="ru-RU"/>
        </w:rPr>
        <w:t>Долгано – Ненецкий</w:t>
      </w:r>
      <w:proofErr w:type="gramEnd"/>
      <w:r w:rsidRPr="00F010C0">
        <w:rPr>
          <w:i/>
          <w:lang w:val="ru-RU"/>
        </w:rPr>
        <w:t xml:space="preserve"> МР, </w:t>
      </w:r>
      <w:r w:rsidR="00C7260B" w:rsidRPr="00F010C0">
        <w:rPr>
          <w:bCs/>
          <w:i/>
          <w:lang w:val="ru-RU" w:eastAsia="ru-RU"/>
        </w:rPr>
        <w:t>1 человек утонул;</w:t>
      </w:r>
    </w:p>
    <w:p w:rsidR="00C7260B" w:rsidRPr="00F010C0" w:rsidRDefault="00C7260B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</w:t>
      </w:r>
      <w:proofErr w:type="spellStart"/>
      <w:r w:rsidRPr="00F010C0">
        <w:rPr>
          <w:bCs/>
          <w:i/>
          <w:lang w:val="ru-RU" w:eastAsia="ru-RU"/>
        </w:rPr>
        <w:t>Тэтэрэ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Ванавара</w:t>
      </w:r>
      <w:proofErr w:type="spellEnd"/>
      <w:r w:rsidRPr="00F010C0">
        <w:rPr>
          <w:bCs/>
          <w:i/>
          <w:lang w:val="ru-RU" w:eastAsia="ru-RU"/>
        </w:rPr>
        <w:t>, Эвенкийский МР, 1 человек погиб;</w:t>
      </w:r>
    </w:p>
    <w:p w:rsidR="00C7260B" w:rsidRPr="00F010C0" w:rsidRDefault="00C7260B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-озеро Зеркальное, Назаровский район, 1 человек утонул при купании;</w:t>
      </w:r>
    </w:p>
    <w:p w:rsidR="00C7260B" w:rsidRPr="00F010C0" w:rsidRDefault="00C7260B" w:rsidP="00E5320F">
      <w:pPr>
        <w:pStyle w:val="1"/>
        <w:shd w:val="clear" w:color="auto" w:fill="auto"/>
        <w:spacing w:before="0" w:line="240" w:lineRule="auto"/>
        <w:ind w:right="20" w:firstLine="74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-река</w:t>
      </w:r>
      <w:r w:rsidR="003A543B" w:rsidRPr="00F010C0">
        <w:rPr>
          <w:bCs/>
          <w:i/>
          <w:lang w:val="ru-RU" w:eastAsia="ru-RU"/>
        </w:rPr>
        <w:t xml:space="preserve"> </w:t>
      </w:r>
      <w:r w:rsidRPr="00F010C0">
        <w:rPr>
          <w:bCs/>
          <w:i/>
          <w:lang w:val="ru-RU" w:eastAsia="ru-RU"/>
        </w:rPr>
        <w:t xml:space="preserve">Чулым,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Старые Бирилюссы, </w:t>
      </w:r>
      <w:proofErr w:type="spellStart"/>
      <w:r w:rsidRPr="00F010C0">
        <w:rPr>
          <w:bCs/>
          <w:i/>
          <w:lang w:val="ru-RU" w:eastAsia="ru-RU"/>
        </w:rPr>
        <w:t>Бирилюсский</w:t>
      </w:r>
      <w:proofErr w:type="spellEnd"/>
      <w:r w:rsidRPr="00F010C0">
        <w:rPr>
          <w:bCs/>
          <w:i/>
          <w:lang w:val="ru-RU" w:eastAsia="ru-RU"/>
        </w:rPr>
        <w:t xml:space="preserve"> район, 1 человек утонул, перевернулась лодка;</w:t>
      </w:r>
    </w:p>
    <w:p w:rsidR="00C7260B" w:rsidRPr="00F010C0" w:rsidRDefault="00C7260B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Чулым,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Назарово, утонул </w:t>
      </w:r>
      <w:r w:rsidR="00E5320F">
        <w:rPr>
          <w:bCs/>
          <w:i/>
          <w:lang w:val="ru-RU" w:eastAsia="ru-RU"/>
        </w:rPr>
        <w:t xml:space="preserve">1 </w:t>
      </w:r>
      <w:r w:rsidRPr="00F010C0">
        <w:rPr>
          <w:bCs/>
          <w:i/>
          <w:lang w:val="ru-RU" w:eastAsia="ru-RU"/>
        </w:rPr>
        <w:t>подросток при купании;</w:t>
      </w:r>
    </w:p>
    <w:p w:rsidR="00C7260B" w:rsidRPr="00F010C0" w:rsidRDefault="00C7260B" w:rsidP="00C7260B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-озеро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Снежногорск</w:t>
      </w:r>
      <w:proofErr w:type="spellEnd"/>
      <w:r w:rsidRPr="00F010C0">
        <w:rPr>
          <w:bCs/>
          <w:i/>
          <w:lang w:val="ru-RU" w:eastAsia="ru-RU"/>
        </w:rPr>
        <w:t>, г. Норильск, 1 человек погиб;</w:t>
      </w:r>
    </w:p>
    <w:p w:rsidR="00C7260B" w:rsidRPr="00F010C0" w:rsidRDefault="00C7260B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-река Енисей,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Носок, </w:t>
      </w:r>
      <w:r w:rsidRPr="00F010C0">
        <w:rPr>
          <w:i/>
          <w:lang w:val="ru-RU"/>
        </w:rPr>
        <w:t xml:space="preserve">Таймырский Долгано – Ненецкий МР, </w:t>
      </w:r>
      <w:r w:rsidR="003A543B" w:rsidRPr="00F010C0">
        <w:rPr>
          <w:bCs/>
          <w:i/>
          <w:lang w:val="ru-RU" w:eastAsia="ru-RU"/>
        </w:rPr>
        <w:t>1 человек утонул;</w:t>
      </w:r>
    </w:p>
    <w:p w:rsidR="003A543B" w:rsidRPr="00F010C0" w:rsidRDefault="003A543B" w:rsidP="005C32FA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 xml:space="preserve">-пруд </w:t>
      </w:r>
      <w:proofErr w:type="spellStart"/>
      <w:r w:rsidRPr="00F010C0">
        <w:rPr>
          <w:bCs/>
          <w:i/>
          <w:lang w:val="ru-RU" w:eastAsia="ru-RU"/>
        </w:rPr>
        <w:t>н.п</w:t>
      </w:r>
      <w:proofErr w:type="spellEnd"/>
      <w:r w:rsidRPr="00F010C0">
        <w:rPr>
          <w:bCs/>
          <w:i/>
          <w:lang w:val="ru-RU" w:eastAsia="ru-RU"/>
        </w:rPr>
        <w:t xml:space="preserve">. </w:t>
      </w:r>
      <w:proofErr w:type="spellStart"/>
      <w:r w:rsidRPr="00F010C0">
        <w:rPr>
          <w:bCs/>
          <w:i/>
          <w:lang w:val="ru-RU" w:eastAsia="ru-RU"/>
        </w:rPr>
        <w:t>Российка</w:t>
      </w:r>
      <w:proofErr w:type="spellEnd"/>
      <w:r w:rsidRPr="00F010C0">
        <w:rPr>
          <w:bCs/>
          <w:i/>
          <w:lang w:val="ru-RU" w:eastAsia="ru-RU"/>
        </w:rPr>
        <w:t xml:space="preserve">, </w:t>
      </w:r>
      <w:proofErr w:type="spellStart"/>
      <w:r w:rsidRPr="00F010C0">
        <w:rPr>
          <w:bCs/>
          <w:i/>
          <w:lang w:val="ru-RU" w:eastAsia="ru-RU"/>
        </w:rPr>
        <w:t>Большемуртинский</w:t>
      </w:r>
      <w:proofErr w:type="spellEnd"/>
      <w:r w:rsidRPr="00F010C0">
        <w:rPr>
          <w:bCs/>
          <w:i/>
          <w:lang w:val="ru-RU" w:eastAsia="ru-RU"/>
        </w:rPr>
        <w:t xml:space="preserve"> район, утонул </w:t>
      </w:r>
      <w:r w:rsidR="00E5320F">
        <w:rPr>
          <w:bCs/>
          <w:i/>
          <w:lang w:val="ru-RU" w:eastAsia="ru-RU"/>
        </w:rPr>
        <w:t xml:space="preserve">1 </w:t>
      </w:r>
      <w:r w:rsidRPr="00F010C0">
        <w:rPr>
          <w:bCs/>
          <w:i/>
          <w:lang w:val="ru-RU" w:eastAsia="ru-RU"/>
        </w:rPr>
        <w:t>ребенок при купании;</w:t>
      </w:r>
    </w:p>
    <w:p w:rsidR="003A543B" w:rsidRDefault="003A543B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  <w:r w:rsidRPr="00F010C0">
        <w:rPr>
          <w:bCs/>
          <w:i/>
          <w:lang w:val="ru-RU" w:eastAsia="ru-RU"/>
        </w:rPr>
        <w:t>-река Енисей, Березовский район, 1 человек погиб.</w:t>
      </w:r>
    </w:p>
    <w:p w:rsidR="0093157B" w:rsidRPr="00F010C0" w:rsidRDefault="0093157B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</w:p>
    <w:p w:rsidR="00B80016" w:rsidRPr="00F010C0" w:rsidRDefault="00B80016" w:rsidP="00B80016">
      <w:pPr>
        <w:widowControl w:val="0"/>
        <w:ind w:firstLine="709"/>
        <w:jc w:val="both"/>
        <w:rPr>
          <w:szCs w:val="28"/>
        </w:rPr>
      </w:pPr>
      <w:proofErr w:type="gramStart"/>
      <w:r w:rsidRPr="00F010C0">
        <w:rPr>
          <w:szCs w:val="28"/>
        </w:rPr>
        <w:t xml:space="preserve">Анализируя статистику, наибольший риск </w:t>
      </w:r>
      <w:r w:rsidRPr="00F010C0">
        <w:rPr>
          <w:bCs/>
          <w:szCs w:val="28"/>
        </w:rPr>
        <w:t>происшествий</w:t>
      </w:r>
      <w:r w:rsidRPr="00F010C0">
        <w:rPr>
          <w:bCs/>
          <w:color w:val="000000"/>
          <w:szCs w:val="28"/>
        </w:rPr>
        <w:t xml:space="preserve"> с гибелью людей</w:t>
      </w:r>
      <w:r w:rsidRPr="00F010C0">
        <w:rPr>
          <w:szCs w:val="28"/>
        </w:rPr>
        <w:t xml:space="preserve"> прогнозируется на территории</w:t>
      </w:r>
      <w:r w:rsidRPr="00F010C0">
        <w:rPr>
          <w:rFonts w:ascii="Times New Roman" w:hAnsi="Times New Roman"/>
          <w:szCs w:val="28"/>
          <w:lang w:eastAsia="ru-RU"/>
        </w:rPr>
        <w:t xml:space="preserve"> </w:t>
      </w:r>
      <w:r w:rsidRPr="00F010C0">
        <w:rPr>
          <w:rFonts w:ascii="Times New Roman" w:hAnsi="Times New Roman"/>
          <w:bCs/>
          <w:color w:val="000000"/>
          <w:szCs w:val="28"/>
          <w:lang w:eastAsia="ru-RU"/>
        </w:rPr>
        <w:t>муниципальных образований:</w:t>
      </w:r>
      <w:r w:rsidRPr="00F010C0">
        <w:rPr>
          <w:szCs w:val="28"/>
        </w:rPr>
        <w:t xml:space="preserve"> г. Красноярск (о. Песчанка, водоем </w:t>
      </w:r>
      <w:proofErr w:type="spellStart"/>
      <w:r w:rsidRPr="00F010C0">
        <w:rPr>
          <w:szCs w:val="28"/>
        </w:rPr>
        <w:t>Торгашино</w:t>
      </w:r>
      <w:proofErr w:type="spellEnd"/>
      <w:r w:rsidRPr="00F010C0">
        <w:rPr>
          <w:szCs w:val="28"/>
        </w:rPr>
        <w:t xml:space="preserve"> и др.), г. Канск (карьер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>.</w:t>
      </w:r>
      <w:proofErr w:type="gramEnd"/>
      <w:r w:rsidRPr="00F010C0">
        <w:rPr>
          <w:szCs w:val="28"/>
        </w:rPr>
        <w:t xml:space="preserve"> </w:t>
      </w:r>
      <w:proofErr w:type="gramStart"/>
      <w:r w:rsidRPr="00F010C0">
        <w:rPr>
          <w:szCs w:val="28"/>
        </w:rPr>
        <w:lastRenderedPageBreak/>
        <w:t xml:space="preserve">Мелькомбината), ЗАТО г. Зеленогорск (о. Ближнее), г. Назарово (р. Чулым), г. Норильск (водоем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>.</w:t>
      </w:r>
      <w:proofErr w:type="gramEnd"/>
      <w:r w:rsidRPr="00F010C0">
        <w:rPr>
          <w:szCs w:val="28"/>
        </w:rPr>
        <w:t xml:space="preserve"> </w:t>
      </w:r>
      <w:proofErr w:type="spellStart"/>
      <w:r w:rsidRPr="00F010C0">
        <w:rPr>
          <w:szCs w:val="28"/>
        </w:rPr>
        <w:t>Снежнегорск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Абанском</w:t>
      </w:r>
      <w:proofErr w:type="spellEnd"/>
      <w:r w:rsidRPr="00F010C0">
        <w:rPr>
          <w:szCs w:val="28"/>
        </w:rPr>
        <w:t xml:space="preserve"> </w:t>
      </w:r>
      <w:proofErr w:type="gramStart"/>
      <w:r w:rsidRPr="00F010C0">
        <w:rPr>
          <w:szCs w:val="28"/>
        </w:rPr>
        <w:t>районе</w:t>
      </w:r>
      <w:proofErr w:type="gramEnd"/>
      <w:r w:rsidRPr="00F010C0">
        <w:rPr>
          <w:szCs w:val="28"/>
        </w:rPr>
        <w:t xml:space="preserve"> (водоем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 xml:space="preserve">. </w:t>
      </w:r>
      <w:proofErr w:type="gramStart"/>
      <w:r w:rsidRPr="00F010C0">
        <w:rPr>
          <w:szCs w:val="28"/>
        </w:rPr>
        <w:t xml:space="preserve">Алексеевка), </w:t>
      </w:r>
      <w:proofErr w:type="spellStart"/>
      <w:r w:rsidRPr="00F010C0">
        <w:rPr>
          <w:szCs w:val="28"/>
        </w:rPr>
        <w:t>Балахнинском</w:t>
      </w:r>
      <w:proofErr w:type="spellEnd"/>
      <w:r w:rsidRPr="00F010C0">
        <w:rPr>
          <w:szCs w:val="28"/>
        </w:rPr>
        <w:t xml:space="preserve"> районе (р. Чулым, КВХ), Березовском районе 9р.</w:t>
      </w:r>
      <w:proofErr w:type="gramEnd"/>
      <w:r w:rsidRPr="00F010C0">
        <w:rPr>
          <w:szCs w:val="28"/>
        </w:rPr>
        <w:t xml:space="preserve"> </w:t>
      </w:r>
      <w:proofErr w:type="gramStart"/>
      <w:r w:rsidRPr="00F010C0">
        <w:rPr>
          <w:szCs w:val="28"/>
        </w:rPr>
        <w:t xml:space="preserve">Теплая, р. Енисей), </w:t>
      </w:r>
      <w:proofErr w:type="spellStart"/>
      <w:r w:rsidRPr="00F010C0">
        <w:rPr>
          <w:szCs w:val="28"/>
        </w:rPr>
        <w:t>Бирилюсском</w:t>
      </w:r>
      <w:proofErr w:type="spellEnd"/>
      <w:r w:rsidRPr="00F010C0">
        <w:rPr>
          <w:szCs w:val="28"/>
        </w:rPr>
        <w:t xml:space="preserve"> районе (р. Чулым),  </w:t>
      </w:r>
      <w:proofErr w:type="spellStart"/>
      <w:r w:rsidRPr="00F010C0">
        <w:rPr>
          <w:szCs w:val="28"/>
        </w:rPr>
        <w:t>Богучанском</w:t>
      </w:r>
      <w:proofErr w:type="spellEnd"/>
      <w:r w:rsidRPr="00F010C0">
        <w:rPr>
          <w:szCs w:val="28"/>
        </w:rPr>
        <w:t xml:space="preserve"> районе (р. </w:t>
      </w:r>
      <w:proofErr w:type="spellStart"/>
      <w:r w:rsidRPr="00F010C0">
        <w:rPr>
          <w:szCs w:val="28"/>
        </w:rPr>
        <w:t>Чуна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Большемуртинском</w:t>
      </w:r>
      <w:proofErr w:type="spellEnd"/>
      <w:r w:rsidRPr="00F010C0">
        <w:rPr>
          <w:szCs w:val="28"/>
        </w:rPr>
        <w:t xml:space="preserve"> районе (пруд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>.</w:t>
      </w:r>
      <w:proofErr w:type="gramEnd"/>
      <w:r w:rsidRPr="00F010C0">
        <w:rPr>
          <w:szCs w:val="28"/>
        </w:rPr>
        <w:t xml:space="preserve"> </w:t>
      </w:r>
      <w:proofErr w:type="spellStart"/>
      <w:r w:rsidRPr="00F010C0">
        <w:rPr>
          <w:szCs w:val="28"/>
        </w:rPr>
        <w:t>Российка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Емельяновском</w:t>
      </w:r>
      <w:proofErr w:type="spellEnd"/>
      <w:r w:rsidRPr="00F010C0">
        <w:rPr>
          <w:szCs w:val="28"/>
        </w:rPr>
        <w:t xml:space="preserve"> </w:t>
      </w:r>
      <w:proofErr w:type="gramStart"/>
      <w:r w:rsidRPr="00F010C0">
        <w:rPr>
          <w:szCs w:val="28"/>
        </w:rPr>
        <w:t>районе</w:t>
      </w:r>
      <w:proofErr w:type="gramEnd"/>
      <w:r w:rsidRPr="00F010C0">
        <w:rPr>
          <w:szCs w:val="28"/>
        </w:rPr>
        <w:t xml:space="preserve"> (озера СНТ Таежник,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 xml:space="preserve">. </w:t>
      </w:r>
      <w:proofErr w:type="gramStart"/>
      <w:r w:rsidRPr="00F010C0">
        <w:rPr>
          <w:szCs w:val="28"/>
        </w:rPr>
        <w:t xml:space="preserve">Гаревое), Каратузском районе (р. </w:t>
      </w:r>
      <w:proofErr w:type="spellStart"/>
      <w:r w:rsidRPr="00F010C0">
        <w:rPr>
          <w:szCs w:val="28"/>
        </w:rPr>
        <w:t>Амыл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Кежемском</w:t>
      </w:r>
      <w:proofErr w:type="spellEnd"/>
      <w:r w:rsidRPr="00F010C0">
        <w:rPr>
          <w:szCs w:val="28"/>
        </w:rPr>
        <w:t xml:space="preserve"> районе (р. </w:t>
      </w:r>
      <w:proofErr w:type="spellStart"/>
      <w:r w:rsidRPr="00F010C0">
        <w:rPr>
          <w:szCs w:val="28"/>
        </w:rPr>
        <w:t>Чадобец</w:t>
      </w:r>
      <w:proofErr w:type="spellEnd"/>
      <w:r w:rsidRPr="00F010C0">
        <w:rPr>
          <w:szCs w:val="28"/>
        </w:rPr>
        <w:t xml:space="preserve">, </w:t>
      </w:r>
      <w:proofErr w:type="spellStart"/>
      <w:r w:rsidRPr="00F010C0">
        <w:rPr>
          <w:szCs w:val="28"/>
        </w:rPr>
        <w:t>Богучанское</w:t>
      </w:r>
      <w:proofErr w:type="spellEnd"/>
      <w:r w:rsidRPr="00F010C0">
        <w:rPr>
          <w:szCs w:val="28"/>
        </w:rPr>
        <w:t xml:space="preserve"> водохранилище), Краснотуранском районе (КВХ), </w:t>
      </w:r>
      <w:proofErr w:type="spellStart"/>
      <w:r w:rsidRPr="00F010C0">
        <w:rPr>
          <w:szCs w:val="28"/>
        </w:rPr>
        <w:t>Курагинском</w:t>
      </w:r>
      <w:proofErr w:type="spellEnd"/>
      <w:r w:rsidRPr="00F010C0">
        <w:rPr>
          <w:szCs w:val="28"/>
        </w:rPr>
        <w:t xml:space="preserve"> районе (пруд </w:t>
      </w:r>
      <w:proofErr w:type="spellStart"/>
      <w:r w:rsidRPr="00F010C0">
        <w:rPr>
          <w:szCs w:val="28"/>
        </w:rPr>
        <w:t>н.п</w:t>
      </w:r>
      <w:proofErr w:type="spellEnd"/>
      <w:r w:rsidRPr="00F010C0">
        <w:rPr>
          <w:szCs w:val="28"/>
        </w:rPr>
        <w:t>.</w:t>
      </w:r>
      <w:proofErr w:type="gramEnd"/>
      <w:r w:rsidRPr="00F010C0">
        <w:rPr>
          <w:szCs w:val="28"/>
        </w:rPr>
        <w:t xml:space="preserve"> </w:t>
      </w:r>
      <w:proofErr w:type="spellStart"/>
      <w:r w:rsidRPr="00F010C0">
        <w:rPr>
          <w:szCs w:val="28"/>
        </w:rPr>
        <w:t>Паначево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Манском</w:t>
      </w:r>
      <w:proofErr w:type="spellEnd"/>
      <w:r w:rsidRPr="00F010C0">
        <w:rPr>
          <w:szCs w:val="28"/>
        </w:rPr>
        <w:t xml:space="preserve"> районе (р. </w:t>
      </w:r>
      <w:proofErr w:type="spellStart"/>
      <w:r w:rsidRPr="00F010C0">
        <w:rPr>
          <w:szCs w:val="28"/>
        </w:rPr>
        <w:t>Мана</w:t>
      </w:r>
      <w:proofErr w:type="spellEnd"/>
      <w:r w:rsidRPr="00F010C0">
        <w:rPr>
          <w:szCs w:val="28"/>
        </w:rPr>
        <w:t xml:space="preserve">),  Назаровской районе (р. Сереж, о. Зеркальное), Саянском районе (о. </w:t>
      </w:r>
      <w:proofErr w:type="spellStart"/>
      <w:r w:rsidRPr="00F010C0">
        <w:rPr>
          <w:szCs w:val="28"/>
        </w:rPr>
        <w:t>Арбай</w:t>
      </w:r>
      <w:proofErr w:type="spellEnd"/>
      <w:r w:rsidRPr="00F010C0">
        <w:rPr>
          <w:szCs w:val="28"/>
        </w:rPr>
        <w:t xml:space="preserve">), Сухобузимском районе (озера </w:t>
      </w:r>
      <w:proofErr w:type="spellStart"/>
      <w:r w:rsidRPr="00F010C0">
        <w:rPr>
          <w:szCs w:val="28"/>
        </w:rPr>
        <w:t>н</w:t>
      </w:r>
      <w:proofErr w:type="gramStart"/>
      <w:r w:rsidRPr="00F010C0">
        <w:rPr>
          <w:szCs w:val="28"/>
        </w:rPr>
        <w:t>.п</w:t>
      </w:r>
      <w:proofErr w:type="spellEnd"/>
      <w:proofErr w:type="gramEnd"/>
      <w:r w:rsidRPr="00F010C0">
        <w:rPr>
          <w:szCs w:val="28"/>
        </w:rPr>
        <w:t xml:space="preserve"> Шила, д. </w:t>
      </w:r>
      <w:proofErr w:type="spellStart"/>
      <w:r w:rsidRPr="00F010C0">
        <w:rPr>
          <w:szCs w:val="28"/>
        </w:rPr>
        <w:t>Карымская</w:t>
      </w:r>
      <w:proofErr w:type="spellEnd"/>
      <w:r w:rsidRPr="00F010C0">
        <w:rPr>
          <w:szCs w:val="28"/>
        </w:rPr>
        <w:t xml:space="preserve">), ТМР (р. Енисей, о. </w:t>
      </w:r>
      <w:proofErr w:type="spellStart"/>
      <w:r w:rsidRPr="00F010C0">
        <w:rPr>
          <w:szCs w:val="28"/>
        </w:rPr>
        <w:t>Пясино</w:t>
      </w:r>
      <w:proofErr w:type="spellEnd"/>
      <w:r w:rsidRPr="00F010C0">
        <w:rPr>
          <w:szCs w:val="28"/>
        </w:rPr>
        <w:t xml:space="preserve">), Туруханском районе (р. Енисей), Эвенкийском МР (р. Нижняя Тунгуска, р. Подкаменная Тунгуска, р. </w:t>
      </w:r>
      <w:proofErr w:type="spellStart"/>
      <w:r w:rsidRPr="00F010C0">
        <w:rPr>
          <w:szCs w:val="28"/>
        </w:rPr>
        <w:t>Тэтэрэ</w:t>
      </w:r>
      <w:proofErr w:type="spellEnd"/>
      <w:r w:rsidRPr="00F010C0">
        <w:rPr>
          <w:szCs w:val="28"/>
        </w:rPr>
        <w:t xml:space="preserve">), </w:t>
      </w:r>
      <w:proofErr w:type="spellStart"/>
      <w:r w:rsidRPr="00F010C0">
        <w:rPr>
          <w:szCs w:val="28"/>
        </w:rPr>
        <w:t>Шарыповском</w:t>
      </w:r>
      <w:proofErr w:type="spellEnd"/>
      <w:r w:rsidRPr="00F010C0">
        <w:rPr>
          <w:szCs w:val="28"/>
        </w:rPr>
        <w:t xml:space="preserve"> МО (о. Большое, о. </w:t>
      </w:r>
      <w:proofErr w:type="spellStart"/>
      <w:r w:rsidRPr="00F010C0">
        <w:rPr>
          <w:szCs w:val="28"/>
        </w:rPr>
        <w:t>Кашколь</w:t>
      </w:r>
      <w:proofErr w:type="spellEnd"/>
      <w:r w:rsidRPr="00F010C0">
        <w:rPr>
          <w:szCs w:val="28"/>
        </w:rPr>
        <w:t xml:space="preserve">, о. Линево). </w:t>
      </w:r>
    </w:p>
    <w:p w:rsidR="003A543B" w:rsidRPr="00F010C0" w:rsidRDefault="003A543B" w:rsidP="00A61644">
      <w:pPr>
        <w:pStyle w:val="1"/>
        <w:shd w:val="clear" w:color="auto" w:fill="auto"/>
        <w:spacing w:before="0" w:line="240" w:lineRule="auto"/>
        <w:ind w:left="740" w:right="20"/>
        <w:rPr>
          <w:bCs/>
          <w:i/>
          <w:lang w:val="ru-RU" w:eastAsia="ru-RU"/>
        </w:rPr>
      </w:pPr>
    </w:p>
    <w:p w:rsidR="00F46C5C" w:rsidRPr="00F010C0" w:rsidRDefault="00F46C5C" w:rsidP="00F54295">
      <w:pPr>
        <w:suppressAutoHyphens/>
        <w:autoSpaceDE w:val="0"/>
        <w:spacing w:before="240" w:after="240"/>
        <w:ind w:firstLine="709"/>
        <w:jc w:val="both"/>
        <w:rPr>
          <w:b/>
          <w:bCs/>
          <w:color w:val="000000"/>
          <w:szCs w:val="28"/>
        </w:rPr>
      </w:pPr>
      <w:r w:rsidRPr="00F010C0">
        <w:rPr>
          <w:b/>
          <w:bCs/>
          <w:color w:val="000000"/>
          <w:szCs w:val="28"/>
        </w:rPr>
        <w:t>Прогноз по ландшафтным (природным) пожарам</w:t>
      </w:r>
    </w:p>
    <w:p w:rsidR="00E738FF" w:rsidRPr="00F010C0" w:rsidRDefault="00E738FF" w:rsidP="007E4677">
      <w:pPr>
        <w:spacing w:after="120"/>
        <w:ind w:firstLine="709"/>
        <w:jc w:val="both"/>
        <w:rPr>
          <w:rFonts w:ascii="Times New Roman" w:eastAsia="Times New Roman" w:hAnsi="Times New Roman"/>
          <w:szCs w:val="24"/>
        </w:rPr>
      </w:pPr>
      <w:r w:rsidRPr="00F010C0">
        <w:rPr>
          <w:rFonts w:ascii="Times New Roman" w:hAnsi="Times New Roman"/>
          <w:szCs w:val="28"/>
          <w:lang w:eastAsia="ru-RU"/>
        </w:rPr>
        <w:t xml:space="preserve">По статистическим данным </w:t>
      </w:r>
      <w:r w:rsidR="00B52C58" w:rsidRPr="00F010C0">
        <w:rPr>
          <w:rFonts w:ascii="Times New Roman" w:eastAsia="Times New Roman" w:hAnsi="Times New Roman"/>
          <w:bCs/>
          <w:szCs w:val="28"/>
          <w:lang w:eastAsia="ru-RU"/>
        </w:rPr>
        <w:t>в июл</w:t>
      </w:r>
      <w:r w:rsidRPr="00F010C0">
        <w:rPr>
          <w:rFonts w:ascii="Times New Roman" w:eastAsia="Times New Roman" w:hAnsi="Times New Roman"/>
          <w:bCs/>
          <w:szCs w:val="28"/>
          <w:lang w:eastAsia="ru-RU"/>
        </w:rPr>
        <w:t xml:space="preserve">е </w:t>
      </w:r>
      <w:r w:rsidR="00936594" w:rsidRPr="00F010C0">
        <w:rPr>
          <w:rFonts w:ascii="Times New Roman" w:eastAsia="Times New Roman" w:hAnsi="Times New Roman"/>
          <w:bCs/>
          <w:szCs w:val="28"/>
          <w:lang w:eastAsia="ru-RU"/>
        </w:rPr>
        <w:t xml:space="preserve">2023 г. </w:t>
      </w:r>
      <w:r w:rsidRPr="00F010C0">
        <w:rPr>
          <w:rFonts w:ascii="Times New Roman" w:eastAsia="Times New Roman" w:hAnsi="Times New Roman"/>
          <w:bCs/>
          <w:szCs w:val="28"/>
          <w:lang w:eastAsia="ru-RU"/>
        </w:rPr>
        <w:t xml:space="preserve">отмечалось снижение пожарной опасности по краю по сравнению с маем </w:t>
      </w:r>
      <w:r w:rsidRPr="00F010C0">
        <w:rPr>
          <w:rFonts w:ascii="Times New Roman" w:eastAsia="Times New Roman" w:hAnsi="Times New Roman"/>
          <w:szCs w:val="24"/>
        </w:rPr>
        <w:t>(диаграмма 1).</w:t>
      </w:r>
    </w:p>
    <w:p w:rsidR="00E738FF" w:rsidRPr="00F010C0" w:rsidRDefault="003338A2" w:rsidP="00E738FF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F010C0">
        <w:rPr>
          <w:noProof/>
          <w:lang w:eastAsia="ru-RU"/>
        </w:rPr>
        <w:drawing>
          <wp:inline distT="0" distB="0" distL="0" distR="0" wp14:anchorId="1B49EC3B" wp14:editId="7DF84F5F">
            <wp:extent cx="5955527" cy="1979874"/>
            <wp:effectExtent l="0" t="0" r="26670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8A2" w:rsidRPr="00F010C0" w:rsidRDefault="003338A2" w:rsidP="00E738FF">
      <w:pPr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:rsidR="00E738FF" w:rsidRPr="00E738FF" w:rsidRDefault="00E738FF" w:rsidP="00586C40">
      <w:pPr>
        <w:spacing w:after="240"/>
        <w:jc w:val="center"/>
        <w:rPr>
          <w:rFonts w:ascii="Times New Roman" w:eastAsia="Times New Roman" w:hAnsi="Times New Roman"/>
          <w:sz w:val="24"/>
          <w:szCs w:val="24"/>
        </w:rPr>
      </w:pPr>
      <w:r w:rsidRPr="00F010C0">
        <w:rPr>
          <w:rFonts w:ascii="Times New Roman" w:eastAsia="Times New Roman" w:hAnsi="Times New Roman"/>
          <w:sz w:val="24"/>
          <w:szCs w:val="24"/>
        </w:rPr>
        <w:t xml:space="preserve">Диаграмма </w:t>
      </w:r>
      <w:r w:rsidR="001064D4" w:rsidRPr="00F010C0">
        <w:rPr>
          <w:rFonts w:ascii="Times New Roman" w:eastAsia="Times New Roman" w:hAnsi="Times New Roman"/>
          <w:sz w:val="24"/>
          <w:szCs w:val="24"/>
        </w:rPr>
        <w:t>3</w:t>
      </w:r>
      <w:r w:rsidRPr="00F010C0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F010C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26772">
        <w:rPr>
          <w:rFonts w:ascii="Times New Roman" w:eastAsia="Times New Roman" w:hAnsi="Times New Roman"/>
          <w:sz w:val="24"/>
          <w:szCs w:val="24"/>
        </w:rPr>
        <w:t>Количество лесных пожаров</w:t>
      </w:r>
      <w:r w:rsidRPr="00F010C0">
        <w:rPr>
          <w:rFonts w:ascii="Times New Roman" w:eastAsia="Times New Roman" w:hAnsi="Times New Roman"/>
          <w:sz w:val="24"/>
          <w:szCs w:val="24"/>
        </w:rPr>
        <w:t xml:space="preserve"> </w:t>
      </w:r>
      <w:r w:rsidR="00526772">
        <w:rPr>
          <w:rFonts w:ascii="Times New Roman" w:eastAsia="Times New Roman" w:hAnsi="Times New Roman"/>
          <w:sz w:val="24"/>
          <w:szCs w:val="24"/>
        </w:rPr>
        <w:t>по месяцам</w:t>
      </w:r>
      <w:r w:rsidRPr="00F010C0">
        <w:rPr>
          <w:rFonts w:ascii="Times New Roman" w:eastAsia="Times New Roman" w:hAnsi="Times New Roman"/>
          <w:sz w:val="24"/>
          <w:szCs w:val="24"/>
        </w:rPr>
        <w:t xml:space="preserve"> 2022</w:t>
      </w:r>
      <w:r w:rsidR="00D62650" w:rsidRPr="00F010C0">
        <w:rPr>
          <w:rFonts w:ascii="Times New Roman" w:eastAsia="Times New Roman" w:hAnsi="Times New Roman"/>
          <w:sz w:val="24"/>
          <w:szCs w:val="24"/>
        </w:rPr>
        <w:t>-2023</w:t>
      </w:r>
      <w:r w:rsidRPr="00F010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10C0">
        <w:rPr>
          <w:rFonts w:ascii="Times New Roman" w:eastAsia="Times New Roman" w:hAnsi="Times New Roman"/>
          <w:sz w:val="24"/>
          <w:szCs w:val="24"/>
        </w:rPr>
        <w:t>г</w:t>
      </w:r>
      <w:r w:rsidR="00921557" w:rsidRPr="00F010C0"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 w:rsidR="00921557" w:rsidRPr="00F010C0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proofErr w:type="gramEnd"/>
      <w:r w:rsidR="00921557" w:rsidRPr="00F010C0">
        <w:rPr>
          <w:rFonts w:ascii="Times New Roman" w:eastAsia="Times New Roman" w:hAnsi="Times New Roman"/>
          <w:sz w:val="24"/>
          <w:szCs w:val="24"/>
        </w:rPr>
        <w:t>.</w:t>
      </w:r>
      <w:r w:rsidR="002202C8" w:rsidRPr="002202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4677" w:rsidRPr="002E2B46" w:rsidRDefault="002E2B46" w:rsidP="005A6AA0">
      <w:pPr>
        <w:ind w:firstLine="709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A34056">
        <w:rPr>
          <w:rFonts w:ascii="Times New Roman" w:hAnsi="Times New Roman"/>
          <w:bCs/>
          <w:szCs w:val="28"/>
          <w:lang w:eastAsia="ru-RU"/>
        </w:rPr>
        <w:t xml:space="preserve">В прогнозируемом периоде </w:t>
      </w:r>
      <w:r w:rsidR="00E738FF" w:rsidRPr="00A34056">
        <w:rPr>
          <w:rFonts w:ascii="Times New Roman" w:hAnsi="Times New Roman"/>
          <w:bCs/>
          <w:szCs w:val="28"/>
          <w:lang w:eastAsia="ru-RU"/>
        </w:rPr>
        <w:t>значительного роста числа ландшафтных (природных) пожаров и</w:t>
      </w:r>
      <w:r w:rsidR="00E738FF" w:rsidRPr="00A34056">
        <w:rPr>
          <w:rFonts w:ascii="Times New Roman" w:eastAsia="Times New Roman" w:hAnsi="Times New Roman"/>
          <w:bCs/>
          <w:szCs w:val="28"/>
          <w:lang w:eastAsia="ru-RU"/>
        </w:rPr>
        <w:t xml:space="preserve"> термически активных точек</w:t>
      </w:r>
      <w:r w:rsidR="00E738FF" w:rsidRPr="00A34056">
        <w:rPr>
          <w:rFonts w:ascii="Times New Roman" w:hAnsi="Times New Roman"/>
          <w:bCs/>
          <w:szCs w:val="28"/>
          <w:lang w:eastAsia="ru-RU"/>
        </w:rPr>
        <w:t xml:space="preserve"> в южных (Минусинская группа районов) и центральных районах края (</w:t>
      </w:r>
      <w:proofErr w:type="spellStart"/>
      <w:r w:rsidR="00E738FF" w:rsidRPr="00A34056">
        <w:rPr>
          <w:rFonts w:ascii="Times New Roman" w:hAnsi="Times New Roman"/>
          <w:bCs/>
          <w:szCs w:val="28"/>
          <w:lang w:eastAsia="ru-RU"/>
        </w:rPr>
        <w:t>Ачинская</w:t>
      </w:r>
      <w:proofErr w:type="spellEnd"/>
      <w:r w:rsidR="00E738FF" w:rsidRPr="00A34056">
        <w:rPr>
          <w:rFonts w:ascii="Times New Roman" w:hAnsi="Times New Roman"/>
          <w:bCs/>
          <w:szCs w:val="28"/>
          <w:lang w:eastAsia="ru-RU"/>
        </w:rPr>
        <w:t xml:space="preserve">, </w:t>
      </w:r>
      <w:proofErr w:type="spellStart"/>
      <w:r w:rsidR="00E738FF" w:rsidRPr="00A34056">
        <w:rPr>
          <w:rFonts w:ascii="Times New Roman" w:hAnsi="Times New Roman"/>
          <w:bCs/>
          <w:szCs w:val="28"/>
          <w:lang w:eastAsia="ru-RU"/>
        </w:rPr>
        <w:t>Канская</w:t>
      </w:r>
      <w:proofErr w:type="spellEnd"/>
      <w:r w:rsidR="00E738FF" w:rsidRPr="00A34056">
        <w:rPr>
          <w:rFonts w:ascii="Times New Roman" w:hAnsi="Times New Roman"/>
          <w:bCs/>
          <w:szCs w:val="28"/>
          <w:lang w:eastAsia="ru-RU"/>
        </w:rPr>
        <w:t>, Красноярская группы районов) не ожидается, вследствие подросшего травяного покрова и прогнозируемых осадков в большинстве дней месяца.</w:t>
      </w:r>
      <w:proofErr w:type="gramEnd"/>
      <w:r w:rsidR="00E738FF" w:rsidRPr="00A34056">
        <w:rPr>
          <w:rFonts w:ascii="Times New Roman" w:hAnsi="Times New Roman"/>
          <w:bCs/>
          <w:szCs w:val="28"/>
          <w:lang w:eastAsia="ru-RU"/>
        </w:rPr>
        <w:t xml:space="preserve"> </w:t>
      </w:r>
      <w:r w:rsidR="00E738FF" w:rsidRPr="00A34056">
        <w:rPr>
          <w:rFonts w:ascii="Times New Roman" w:eastAsia="Times New Roman" w:hAnsi="Times New Roman"/>
          <w:szCs w:val="24"/>
          <w:lang w:eastAsia="ru-RU"/>
        </w:rPr>
        <w:t>Но вместе с тем, грозовая активность в</w:t>
      </w:r>
      <w:r w:rsidR="00E738FF" w:rsidRPr="00A34056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E738FF" w:rsidRPr="00A34056">
        <w:rPr>
          <w:rFonts w:ascii="Times New Roman" w:eastAsia="Times New Roman" w:hAnsi="Times New Roman"/>
          <w:szCs w:val="24"/>
          <w:lang w:eastAsia="ru-RU"/>
        </w:rPr>
        <w:t>июне</w:t>
      </w:r>
      <w:r w:rsidR="00E738FF" w:rsidRPr="00A34056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E738FF" w:rsidRPr="00A34056">
        <w:rPr>
          <w:rFonts w:ascii="Times New Roman" w:eastAsia="Times New Roman" w:hAnsi="Times New Roman"/>
          <w:szCs w:val="24"/>
          <w:lang w:eastAsia="ru-RU"/>
        </w:rPr>
        <w:t>может</w:t>
      </w:r>
      <w:r w:rsidR="00386C45" w:rsidRPr="00A34056">
        <w:rPr>
          <w:rFonts w:ascii="Times New Roman" w:eastAsia="Times New Roman" w:hAnsi="Times New Roman"/>
          <w:szCs w:val="24"/>
          <w:lang w:eastAsia="ru-RU"/>
        </w:rPr>
        <w:t xml:space="preserve"> повлечь</w:t>
      </w:r>
      <w:r w:rsidR="00E738FF" w:rsidRPr="00A34056">
        <w:rPr>
          <w:rFonts w:ascii="Times New Roman" w:eastAsia="Times New Roman" w:hAnsi="Times New Roman"/>
          <w:szCs w:val="24"/>
          <w:lang w:eastAsia="ru-RU"/>
        </w:rPr>
        <w:t xml:space="preserve"> возникновения лесных пожаров на территории края.</w:t>
      </w:r>
      <w:r w:rsidR="00E738FF" w:rsidRPr="002E2B46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E738FF" w:rsidRPr="00B365E5" w:rsidRDefault="00E738FF" w:rsidP="0097181C">
      <w:pPr>
        <w:ind w:firstLine="709"/>
        <w:contextualSpacing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B365E5">
        <w:rPr>
          <w:rFonts w:ascii="Times New Roman" w:hAnsi="Times New Roman"/>
          <w:bCs/>
          <w:szCs w:val="28"/>
          <w:lang w:eastAsia="ru-RU"/>
        </w:rPr>
        <w:t xml:space="preserve">В этот же период </w:t>
      </w:r>
      <w:proofErr w:type="spellStart"/>
      <w:r w:rsidRPr="00B365E5">
        <w:rPr>
          <w:rFonts w:ascii="Times New Roman" w:hAnsi="Times New Roman"/>
          <w:bCs/>
          <w:szCs w:val="28"/>
          <w:lang w:eastAsia="ru-RU"/>
        </w:rPr>
        <w:t>лесо</w:t>
      </w:r>
      <w:r w:rsidR="00876F5F" w:rsidRPr="00B365E5">
        <w:rPr>
          <w:rFonts w:ascii="Times New Roman" w:hAnsi="Times New Roman"/>
          <w:bCs/>
          <w:szCs w:val="28"/>
          <w:lang w:eastAsia="ru-RU"/>
        </w:rPr>
        <w:t>пожарная</w:t>
      </w:r>
      <w:proofErr w:type="spellEnd"/>
      <w:r w:rsidR="00876F5F" w:rsidRPr="00B365E5">
        <w:rPr>
          <w:rFonts w:ascii="Times New Roman" w:hAnsi="Times New Roman"/>
          <w:bCs/>
          <w:szCs w:val="28"/>
          <w:lang w:eastAsia="ru-RU"/>
        </w:rPr>
        <w:t xml:space="preserve"> обстановка, вероятно, </w:t>
      </w:r>
      <w:r w:rsidR="002E2B46" w:rsidRPr="00B365E5">
        <w:rPr>
          <w:rFonts w:ascii="Times New Roman" w:hAnsi="Times New Roman"/>
          <w:bCs/>
          <w:szCs w:val="28"/>
          <w:lang w:eastAsia="ru-RU"/>
        </w:rPr>
        <w:t>осложнится</w:t>
      </w:r>
      <w:r w:rsidR="007E4677" w:rsidRPr="00B365E5">
        <w:rPr>
          <w:rFonts w:ascii="Times New Roman" w:hAnsi="Times New Roman"/>
          <w:bCs/>
          <w:szCs w:val="28"/>
          <w:lang w:eastAsia="ru-RU"/>
        </w:rPr>
        <w:t xml:space="preserve"> в северной части края -</w:t>
      </w:r>
      <w:r w:rsidRPr="00B365E5">
        <w:rPr>
          <w:rFonts w:ascii="Times New Roman" w:hAnsi="Times New Roman"/>
          <w:bCs/>
          <w:szCs w:val="28"/>
          <w:lang w:eastAsia="ru-RU"/>
        </w:rPr>
        <w:t xml:space="preserve"> </w:t>
      </w:r>
      <w:r w:rsidR="007E4677" w:rsidRPr="00B365E5">
        <w:rPr>
          <w:rFonts w:ascii="Times New Roman" w:eastAsia="Times New Roman" w:hAnsi="Times New Roman"/>
          <w:bCs/>
          <w:szCs w:val="28"/>
          <w:lang w:eastAsia="ru-RU"/>
        </w:rPr>
        <w:t>п</w:t>
      </w:r>
      <w:r w:rsidRPr="00B365E5">
        <w:rPr>
          <w:rFonts w:ascii="Times New Roman" w:eastAsia="Times New Roman" w:hAnsi="Times New Roman"/>
          <w:bCs/>
          <w:szCs w:val="28"/>
          <w:lang w:eastAsia="ru-RU"/>
        </w:rPr>
        <w:t xml:space="preserve">овышение температурного фона и грозовая активность может привести к увеличению очагов лесных пожаров. </w:t>
      </w:r>
      <w:r w:rsidRPr="00B365E5">
        <w:rPr>
          <w:rFonts w:ascii="Times New Roman" w:hAnsi="Times New Roman"/>
          <w:bCs/>
          <w:szCs w:val="28"/>
          <w:lang w:eastAsia="ru-RU"/>
        </w:rPr>
        <w:t xml:space="preserve">Из-за труднодоступности существует риск развития крупных пожаров. </w:t>
      </w:r>
      <w:r w:rsidRPr="00B365E5">
        <w:rPr>
          <w:rFonts w:ascii="Times New Roman" w:eastAsia="Times New Roman" w:hAnsi="Times New Roman"/>
          <w:bCs/>
          <w:szCs w:val="28"/>
          <w:lang w:eastAsia="ru-RU"/>
        </w:rPr>
        <w:t>На данных территориях могут наблюдаться высокие классы пожарной опасности.</w:t>
      </w:r>
    </w:p>
    <w:p w:rsidR="00E738FF" w:rsidRPr="00B365E5" w:rsidRDefault="00C260F5" w:rsidP="005A6AA0">
      <w:pPr>
        <w:suppressAutoHyphens/>
        <w:ind w:firstLine="709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365E5">
        <w:rPr>
          <w:rFonts w:ascii="Times New Roman" w:eastAsia="Times New Roman" w:hAnsi="Times New Roman"/>
          <w:szCs w:val="24"/>
          <w:lang w:eastAsia="ru-RU"/>
        </w:rPr>
        <w:lastRenderedPageBreak/>
        <w:t xml:space="preserve">Согласно статистическим данным </w:t>
      </w:r>
      <w:r w:rsidR="00E738FF" w:rsidRPr="00B365E5">
        <w:rPr>
          <w:rFonts w:ascii="Times New Roman" w:eastAsia="Times New Roman" w:hAnsi="Times New Roman"/>
          <w:szCs w:val="24"/>
          <w:lang w:eastAsia="ru-RU"/>
        </w:rPr>
        <w:t>по возникновению лесных по</w:t>
      </w:r>
      <w:r w:rsidRPr="00B365E5">
        <w:rPr>
          <w:rFonts w:ascii="Times New Roman" w:eastAsia="Times New Roman" w:hAnsi="Times New Roman"/>
          <w:szCs w:val="24"/>
          <w:lang w:eastAsia="ru-RU"/>
        </w:rPr>
        <w:t xml:space="preserve">жаров в июне с </w:t>
      </w:r>
      <w:r w:rsidR="007F0B36" w:rsidRPr="00B365E5">
        <w:rPr>
          <w:rFonts w:ascii="Times New Roman" w:eastAsia="Times New Roman" w:hAnsi="Times New Roman"/>
          <w:szCs w:val="24"/>
          <w:lang w:eastAsia="ru-RU"/>
        </w:rPr>
        <w:t>2019-2023</w:t>
      </w:r>
      <w:r w:rsidR="00E738FF" w:rsidRPr="00B365E5">
        <w:rPr>
          <w:rFonts w:ascii="Times New Roman" w:eastAsia="Times New Roman" w:hAnsi="Times New Roman"/>
          <w:szCs w:val="24"/>
          <w:lang w:eastAsia="ru-RU"/>
        </w:rPr>
        <w:t xml:space="preserve"> гг., наибольшее количество приходится на </w:t>
      </w:r>
      <w:r w:rsidR="00B365E5" w:rsidRPr="00B365E5">
        <w:rPr>
          <w:rFonts w:ascii="Times New Roman" w:eastAsia="Times New Roman" w:hAnsi="Times New Roman"/>
          <w:szCs w:val="24"/>
          <w:lang w:eastAsia="ru-RU"/>
        </w:rPr>
        <w:t xml:space="preserve">первую и третью декаду </w:t>
      </w:r>
      <w:r w:rsidR="00E738FF" w:rsidRPr="00B365E5">
        <w:rPr>
          <w:rFonts w:ascii="Times New Roman" w:eastAsia="Times New Roman" w:hAnsi="Times New Roman"/>
          <w:szCs w:val="24"/>
          <w:lang w:eastAsia="ru-RU"/>
        </w:rPr>
        <w:t>ию</w:t>
      </w:r>
      <w:r w:rsidR="00B365E5" w:rsidRPr="00B365E5">
        <w:rPr>
          <w:rFonts w:ascii="Times New Roman" w:eastAsia="Times New Roman" w:hAnsi="Times New Roman"/>
          <w:szCs w:val="24"/>
          <w:lang w:eastAsia="ru-RU"/>
        </w:rPr>
        <w:t>л</w:t>
      </w:r>
      <w:r w:rsidR="00E738FF" w:rsidRPr="00B365E5">
        <w:rPr>
          <w:rFonts w:ascii="Times New Roman" w:eastAsia="Times New Roman" w:hAnsi="Times New Roman"/>
          <w:szCs w:val="24"/>
          <w:lang w:eastAsia="ru-RU"/>
        </w:rPr>
        <w:t xml:space="preserve">я. </w:t>
      </w:r>
    </w:p>
    <w:p w:rsidR="00D2417D" w:rsidRPr="00D2417D" w:rsidRDefault="00B365E5" w:rsidP="00D2417D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D2417D">
        <w:rPr>
          <w:rFonts w:ascii="Times New Roman" w:hAnsi="Times New Roman"/>
          <w:szCs w:val="28"/>
        </w:rPr>
        <w:t>В первой декаде июл</w:t>
      </w:r>
      <w:r w:rsidR="00E738FF" w:rsidRPr="00D2417D">
        <w:rPr>
          <w:rFonts w:ascii="Times New Roman" w:hAnsi="Times New Roman"/>
          <w:szCs w:val="28"/>
        </w:rPr>
        <w:t xml:space="preserve">я, учитывая статистические данные, наибольшее количество лесных пожаров прогнозируется </w:t>
      </w:r>
      <w:proofErr w:type="spellStart"/>
      <w:r w:rsidR="00D2417D" w:rsidRPr="00D2417D">
        <w:rPr>
          <w:rFonts w:ascii="Times New Roman" w:eastAsia="Times New Roman" w:hAnsi="Times New Roman"/>
          <w:color w:val="000000"/>
          <w:szCs w:val="28"/>
          <w:lang w:eastAsia="ru-RU"/>
        </w:rPr>
        <w:t>Богучанском</w:t>
      </w:r>
      <w:proofErr w:type="spellEnd"/>
      <w:r w:rsidR="00D2417D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Енисейском, </w:t>
      </w:r>
      <w:proofErr w:type="gramStart"/>
      <w:r w:rsidR="00D2417D" w:rsidRPr="00D2417D">
        <w:rPr>
          <w:rFonts w:ascii="Times New Roman" w:hAnsi="Times New Roman"/>
          <w:bCs/>
          <w:szCs w:val="28"/>
        </w:rPr>
        <w:t>Эвенкийском</w:t>
      </w:r>
      <w:proofErr w:type="gramEnd"/>
      <w:r w:rsidR="0070498A">
        <w:rPr>
          <w:rFonts w:ascii="Times New Roman" w:hAnsi="Times New Roman"/>
          <w:bCs/>
          <w:szCs w:val="28"/>
        </w:rPr>
        <w:t xml:space="preserve"> МР</w:t>
      </w:r>
      <w:r w:rsidR="00D2417D" w:rsidRPr="00D2417D">
        <w:rPr>
          <w:rFonts w:ascii="Times New Roman" w:hAnsi="Times New Roman"/>
          <w:bCs/>
          <w:szCs w:val="28"/>
        </w:rPr>
        <w:t>.</w:t>
      </w:r>
    </w:p>
    <w:p w:rsidR="00D2417D" w:rsidRPr="00D2417D" w:rsidRDefault="00D2417D" w:rsidP="00D2417D">
      <w:pPr>
        <w:widowControl w:val="0"/>
        <w:tabs>
          <w:tab w:val="num" w:pos="-120"/>
        </w:tabs>
        <w:suppressAutoHyphens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D2417D">
        <w:rPr>
          <w:rFonts w:ascii="Times New Roman" w:hAnsi="Times New Roman"/>
          <w:bCs/>
          <w:szCs w:val="28"/>
        </w:rPr>
        <w:t>Во второй декаде июл</w:t>
      </w:r>
      <w:r w:rsidR="00E738FF" w:rsidRPr="00D2417D">
        <w:rPr>
          <w:rFonts w:ascii="Times New Roman" w:hAnsi="Times New Roman"/>
          <w:bCs/>
          <w:szCs w:val="28"/>
        </w:rPr>
        <w:t xml:space="preserve">я, возможно, </w:t>
      </w:r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наибольшее количество пожаров в </w:t>
      </w:r>
      <w:proofErr w:type="spellStart"/>
      <w:r w:rsidRPr="00D2417D">
        <w:rPr>
          <w:rFonts w:ascii="Times New Roman" w:hAnsi="Times New Roman"/>
          <w:szCs w:val="28"/>
        </w:rPr>
        <w:t>Богучанском</w:t>
      </w:r>
      <w:proofErr w:type="spellEnd"/>
      <w:r w:rsidRPr="00D2417D">
        <w:rPr>
          <w:rFonts w:ascii="Times New Roman" w:hAnsi="Times New Roman"/>
          <w:szCs w:val="28"/>
        </w:rPr>
        <w:t>, Енисейском</w:t>
      </w:r>
      <w:r>
        <w:rPr>
          <w:rFonts w:ascii="Times New Roman" w:hAnsi="Times New Roman"/>
          <w:szCs w:val="28"/>
        </w:rPr>
        <w:t xml:space="preserve"> районы и</w:t>
      </w:r>
      <w:r w:rsidRPr="00D2417D">
        <w:rPr>
          <w:rFonts w:ascii="Times New Roman" w:hAnsi="Times New Roman"/>
          <w:szCs w:val="28"/>
        </w:rPr>
        <w:t xml:space="preserve"> </w:t>
      </w:r>
      <w:proofErr w:type="gramStart"/>
      <w:r w:rsidRPr="00D2417D">
        <w:rPr>
          <w:rFonts w:ascii="Times New Roman" w:hAnsi="Times New Roman"/>
          <w:bCs/>
          <w:szCs w:val="28"/>
        </w:rPr>
        <w:t>Эвенкийском</w:t>
      </w:r>
      <w:proofErr w:type="gramEnd"/>
      <w:r w:rsidRPr="00D2417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МР</w:t>
      </w:r>
      <w:r w:rsidRPr="00D2417D">
        <w:rPr>
          <w:rFonts w:ascii="Times New Roman" w:hAnsi="Times New Roman"/>
          <w:bCs/>
          <w:szCs w:val="28"/>
        </w:rPr>
        <w:t>.</w:t>
      </w:r>
    </w:p>
    <w:p w:rsidR="00E642BD" w:rsidRPr="00D2417D" w:rsidRDefault="00D2417D" w:rsidP="005A6AA0">
      <w:pPr>
        <w:widowControl w:val="0"/>
        <w:suppressAutoHyphens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D2417D">
        <w:rPr>
          <w:rFonts w:ascii="Times New Roman" w:eastAsia="Times New Roman" w:hAnsi="Times New Roman"/>
          <w:color w:val="000000"/>
          <w:szCs w:val="28"/>
          <w:lang w:eastAsia="ru-RU"/>
        </w:rPr>
        <w:t>В третьей декаде июл</w:t>
      </w:r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я высокой </w:t>
      </w:r>
      <w:proofErr w:type="spellStart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>горимости</w:t>
      </w:r>
      <w:proofErr w:type="spellEnd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подвержены районы: </w:t>
      </w:r>
      <w:proofErr w:type="spellStart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>Богучанский</w:t>
      </w:r>
      <w:proofErr w:type="spellEnd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proofErr w:type="gramStart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>Енисейский</w:t>
      </w:r>
      <w:proofErr w:type="gramEnd"/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Туруханский </w:t>
      </w:r>
      <w:r w:rsidR="007F0B36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районы и </w:t>
      </w:r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>Эвенкийский</w:t>
      </w:r>
      <w:r w:rsidR="007F0B36" w:rsidRPr="00D2417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МР</w:t>
      </w:r>
      <w:r w:rsidR="00E738FF" w:rsidRPr="00D2417D"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 w:rsidR="00E642BD" w:rsidRPr="00D2417D">
        <w:rPr>
          <w:rFonts w:ascii="Times New Roman" w:hAnsi="Times New Roman"/>
          <w:bCs/>
          <w:szCs w:val="28"/>
          <w:lang w:eastAsia="ru-RU"/>
        </w:rPr>
        <w:t xml:space="preserve"> </w:t>
      </w:r>
    </w:p>
    <w:p w:rsidR="00D62650" w:rsidRPr="00B365E5" w:rsidRDefault="00E642BD" w:rsidP="005A6AA0">
      <w:pPr>
        <w:ind w:firstLine="709"/>
        <w:jc w:val="both"/>
        <w:rPr>
          <w:rFonts w:ascii="Times New Roman" w:eastAsia="Times New Roman" w:hAnsi="Times New Roman"/>
          <w:szCs w:val="24"/>
        </w:rPr>
      </w:pPr>
      <w:r w:rsidRPr="00B365E5">
        <w:rPr>
          <w:rFonts w:ascii="Times New Roman" w:hAnsi="Times New Roman"/>
          <w:bCs/>
          <w:szCs w:val="28"/>
          <w:lang w:eastAsia="ru-RU"/>
        </w:rPr>
        <w:t>Основными причинами возникновения пожар</w:t>
      </w:r>
      <w:r w:rsidR="00C260F5" w:rsidRPr="00B365E5">
        <w:rPr>
          <w:rFonts w:ascii="Times New Roman" w:hAnsi="Times New Roman"/>
          <w:bCs/>
          <w:szCs w:val="28"/>
          <w:lang w:eastAsia="ru-RU"/>
        </w:rPr>
        <w:t>ов в аналогичном периоде являлись</w:t>
      </w:r>
      <w:r w:rsidRPr="00B365E5">
        <w:rPr>
          <w:rFonts w:ascii="Times New Roman" w:hAnsi="Times New Roman"/>
          <w:bCs/>
          <w:szCs w:val="28"/>
          <w:lang w:eastAsia="ru-RU"/>
        </w:rPr>
        <w:t xml:space="preserve"> деятельность местного населения и грозовая активность.</w:t>
      </w:r>
      <w:r w:rsidR="00E36B5D" w:rsidRPr="00B365E5">
        <w:rPr>
          <w:rFonts w:ascii="Times New Roman" w:eastAsia="Times New Roman" w:hAnsi="Times New Roman"/>
          <w:szCs w:val="24"/>
        </w:rPr>
        <w:t xml:space="preserve"> </w:t>
      </w:r>
    </w:p>
    <w:p w:rsidR="0097181C" w:rsidRDefault="0097181C" w:rsidP="0097181C">
      <w:pPr>
        <w:ind w:firstLine="709"/>
        <w:contextualSpacing/>
        <w:jc w:val="both"/>
      </w:pPr>
      <w:r>
        <w:t>Согласно оценк</w:t>
      </w:r>
      <w:r w:rsidR="00A34056">
        <w:t>е</w:t>
      </w:r>
      <w:r>
        <w:t xml:space="preserve"> ФГБУ «Гидрометцентр России» пожарной опасности в лесах РФ по условиям погоды и ретроспективным данным на предстоящий пожароопасный сезон, в июле возрастёт пожарная опасность на территории  Туруханского района и Эвенкийского МР. Высокое число дней с 4-м и 5-м классом сохранится в южной половине Красноярского края. </w:t>
      </w:r>
    </w:p>
    <w:p w:rsidR="00586C40" w:rsidRDefault="00D62650" w:rsidP="005A6AA0">
      <w:pPr>
        <w:ind w:firstLine="709"/>
        <w:jc w:val="both"/>
        <w:rPr>
          <w:rFonts w:ascii="Times New Roman" w:eastAsia="Times New Roman" w:hAnsi="Times New Roman"/>
          <w:szCs w:val="24"/>
        </w:rPr>
      </w:pPr>
      <w:r w:rsidRPr="00F010C0">
        <w:rPr>
          <w:rFonts w:ascii="Times New Roman" w:eastAsia="Times New Roman" w:hAnsi="Times New Roman"/>
          <w:szCs w:val="24"/>
        </w:rPr>
        <w:t>В соответствии с предварительным прогнозом ФБУ «</w:t>
      </w:r>
      <w:proofErr w:type="spellStart"/>
      <w:r w:rsidRPr="00F010C0">
        <w:rPr>
          <w:rFonts w:ascii="Times New Roman" w:eastAsia="Times New Roman" w:hAnsi="Times New Roman"/>
          <w:szCs w:val="24"/>
        </w:rPr>
        <w:t>Авиалесоохрана</w:t>
      </w:r>
      <w:proofErr w:type="spellEnd"/>
      <w:r w:rsidRPr="00F010C0">
        <w:rPr>
          <w:rFonts w:ascii="Times New Roman" w:eastAsia="Times New Roman" w:hAnsi="Times New Roman"/>
          <w:szCs w:val="24"/>
        </w:rPr>
        <w:t xml:space="preserve">», </w:t>
      </w:r>
      <w:r w:rsidRPr="00F010C0">
        <w:rPr>
          <w:rFonts w:ascii="Times New Roman" w:eastAsia="Times New Roman" w:hAnsi="Times New Roman"/>
          <w:szCs w:val="24"/>
        </w:rPr>
        <w:br/>
      </w:r>
      <w:r w:rsidR="00B52C58" w:rsidRPr="00F010C0">
        <w:rPr>
          <w:rFonts w:ascii="Times New Roman" w:eastAsia="Times New Roman" w:hAnsi="Times New Roman"/>
          <w:szCs w:val="24"/>
        </w:rPr>
        <w:t>в июл</w:t>
      </w:r>
      <w:r w:rsidRPr="00F010C0">
        <w:rPr>
          <w:rFonts w:ascii="Times New Roman" w:eastAsia="Times New Roman" w:hAnsi="Times New Roman"/>
          <w:szCs w:val="24"/>
        </w:rPr>
        <w:t>е 2024 года прогнозируется повышенная вероятность превышения среднемноголетних значений параметров пожарной опасности на территориях центральной, западной и северо-восточной частей Красноярского края (рисунок</w:t>
      </w:r>
      <w:r w:rsidR="005A6AA0" w:rsidRPr="00F010C0">
        <w:rPr>
          <w:rFonts w:ascii="Times New Roman" w:eastAsia="Times New Roman" w:hAnsi="Times New Roman"/>
          <w:szCs w:val="24"/>
        </w:rPr>
        <w:t xml:space="preserve"> </w:t>
      </w:r>
      <w:r w:rsidRPr="00F010C0">
        <w:rPr>
          <w:rFonts w:ascii="Times New Roman" w:eastAsia="Times New Roman" w:hAnsi="Times New Roman"/>
          <w:szCs w:val="24"/>
        </w:rPr>
        <w:t>2).</w:t>
      </w:r>
    </w:p>
    <w:p w:rsidR="001064D4" w:rsidRDefault="009C20B5" w:rsidP="00586C40">
      <w:pPr>
        <w:jc w:val="both"/>
        <w:rPr>
          <w:rFonts w:ascii="Times New Roman" w:eastAsia="Times New Roman" w:hAnsi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21471CC9" wp14:editId="37282E5C">
            <wp:extent cx="6120765" cy="37467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57B" w:rsidRDefault="0093157B" w:rsidP="001064D4">
      <w:pPr>
        <w:spacing w:after="24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064D4" w:rsidRPr="00A76CCC" w:rsidRDefault="001064D4" w:rsidP="001064D4">
      <w:pPr>
        <w:spacing w:after="24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738FF">
        <w:rPr>
          <w:rFonts w:ascii="Times New Roman" w:eastAsia="Times New Roman" w:hAnsi="Times New Roman"/>
          <w:sz w:val="24"/>
          <w:szCs w:val="24"/>
        </w:rPr>
        <w:t xml:space="preserve">Рисунок </w:t>
      </w:r>
      <w:r>
        <w:rPr>
          <w:rFonts w:ascii="Times New Roman" w:eastAsia="Times New Roman" w:hAnsi="Times New Roman"/>
          <w:sz w:val="24"/>
          <w:szCs w:val="24"/>
        </w:rPr>
        <w:t xml:space="preserve">2 </w:t>
      </w:r>
      <w:r w:rsidRPr="00E738FF">
        <w:rPr>
          <w:rFonts w:ascii="Times New Roman" w:eastAsia="Times New Roman" w:hAnsi="Times New Roman"/>
          <w:sz w:val="24"/>
          <w:szCs w:val="24"/>
        </w:rPr>
        <w:t>– Вероятностный прогноз рисков повышенного возникновения</w:t>
      </w:r>
      <w:r w:rsidR="00EF4040">
        <w:rPr>
          <w:rFonts w:ascii="Times New Roman" w:eastAsia="Times New Roman" w:hAnsi="Times New Roman"/>
          <w:sz w:val="24"/>
          <w:szCs w:val="24"/>
        </w:rPr>
        <w:t xml:space="preserve"> пожаров в </w:t>
      </w:r>
      <w:r w:rsidR="00B52C58">
        <w:rPr>
          <w:rFonts w:ascii="Times New Roman" w:eastAsia="Times New Roman" w:hAnsi="Times New Roman"/>
          <w:sz w:val="24"/>
          <w:szCs w:val="24"/>
        </w:rPr>
        <w:t>лесах РФ на июл</w:t>
      </w:r>
      <w:r w:rsidR="00EF4040" w:rsidRPr="00A76CCC">
        <w:rPr>
          <w:rFonts w:ascii="Times New Roman" w:eastAsia="Times New Roman" w:hAnsi="Times New Roman"/>
          <w:sz w:val="24"/>
          <w:szCs w:val="24"/>
        </w:rPr>
        <w:t>ь 2024</w:t>
      </w:r>
      <w:r w:rsidRPr="00A76CCC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93157B" w:rsidRDefault="0093157B" w:rsidP="001064D4">
      <w:pPr>
        <w:widowControl w:val="0"/>
        <w:suppressAutoHyphens/>
        <w:spacing w:before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</w:p>
    <w:p w:rsidR="00CD256A" w:rsidRPr="00A76CCC" w:rsidRDefault="00CD256A" w:rsidP="001064D4">
      <w:pPr>
        <w:widowControl w:val="0"/>
        <w:suppressAutoHyphens/>
        <w:spacing w:before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A76CCC">
        <w:rPr>
          <w:rFonts w:ascii="Times New Roman" w:eastAsia="Batang" w:hAnsi="Times New Roman"/>
          <w:b/>
          <w:color w:val="000000"/>
          <w:szCs w:val="28"/>
          <w:lang w:eastAsia="ru-RU"/>
        </w:rPr>
        <w:lastRenderedPageBreak/>
        <w:t>2.</w:t>
      </w:r>
      <w:r w:rsidR="00CC30F6" w:rsidRPr="00A76CCC">
        <w:rPr>
          <w:rFonts w:ascii="Times New Roman" w:eastAsia="Batang" w:hAnsi="Times New Roman"/>
          <w:b/>
          <w:color w:val="000000"/>
          <w:szCs w:val="28"/>
          <w:lang w:eastAsia="ru-RU"/>
        </w:rPr>
        <w:t xml:space="preserve"> </w:t>
      </w:r>
      <w:r w:rsidRPr="00A76CCC">
        <w:rPr>
          <w:rFonts w:ascii="Times New Roman" w:eastAsia="Batang" w:hAnsi="Times New Roman"/>
          <w:b/>
          <w:color w:val="000000"/>
          <w:szCs w:val="28"/>
          <w:lang w:eastAsia="ru-RU"/>
        </w:rPr>
        <w:t>ЧС, происшествия техногенного характера</w:t>
      </w:r>
    </w:p>
    <w:p w:rsidR="00CD256A" w:rsidRPr="00A76CCC" w:rsidRDefault="00CD256A" w:rsidP="001064D4">
      <w:pPr>
        <w:widowControl w:val="0"/>
        <w:suppressAutoHyphens/>
        <w:spacing w:after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A76CCC">
        <w:rPr>
          <w:rFonts w:ascii="Times New Roman" w:eastAsia="Batang" w:hAnsi="Times New Roman"/>
          <w:b/>
          <w:color w:val="000000"/>
          <w:szCs w:val="28"/>
          <w:lang w:eastAsia="ru-RU"/>
        </w:rPr>
        <w:t>Прогноз ЧС на объектах ТЭК и ЖКХ</w:t>
      </w:r>
    </w:p>
    <w:p w:rsidR="008D6DE3" w:rsidRPr="00F010C0" w:rsidRDefault="008D6DE3" w:rsidP="008D6DE3">
      <w:pPr>
        <w:ind w:firstLine="709"/>
        <w:jc w:val="both"/>
      </w:pPr>
      <w:r w:rsidRPr="00F010C0">
        <w:rPr>
          <w:szCs w:val="28"/>
        </w:rPr>
        <w:t xml:space="preserve">Прогнозируется риск </w:t>
      </w:r>
      <w:r w:rsidRPr="00F010C0">
        <w:rPr>
          <w:rFonts w:ascii="Times New Roman" w:hAnsi="Times New Roman"/>
          <w:szCs w:val="28"/>
        </w:rPr>
        <w:t xml:space="preserve">происшествий в северной группе районов на объектах тепловой энергии, </w:t>
      </w:r>
      <w:r w:rsidRPr="00F010C0">
        <w:rPr>
          <w:szCs w:val="28"/>
        </w:rPr>
        <w:t>теплоснабжающих и тепло-сетевых объектах, жилищно-коммунальных объектах, с последующим нарушением жизнедеятельности населения.</w:t>
      </w:r>
      <w:r w:rsidRPr="00F010C0">
        <w:t xml:space="preserve"> На всей территории края ожидаются </w:t>
      </w:r>
      <w:r w:rsidR="00833ADE" w:rsidRPr="00F010C0">
        <w:t xml:space="preserve">небольшие </w:t>
      </w:r>
      <w:r w:rsidRPr="00F010C0">
        <w:t xml:space="preserve"> </w:t>
      </w:r>
      <w:r w:rsidR="00833ADE" w:rsidRPr="00F010C0">
        <w:t xml:space="preserve">и  умеренные </w:t>
      </w:r>
      <w:r w:rsidRPr="00F010C0">
        <w:t>дожди, грозы</w:t>
      </w:r>
      <w:r w:rsidR="002523E3" w:rsidRPr="00F010C0">
        <w:t>.</w:t>
      </w:r>
      <w:r w:rsidRPr="00F010C0">
        <w:t xml:space="preserve"> </w:t>
      </w:r>
      <w:proofErr w:type="gramStart"/>
      <w:r w:rsidR="002523E3" w:rsidRPr="00F010C0">
        <w:t>В</w:t>
      </w:r>
      <w:r w:rsidR="00833ADE" w:rsidRPr="00F010C0">
        <w:t xml:space="preserve"> центральных и южных местами ливни</w:t>
      </w:r>
      <w:r w:rsidRPr="00F010C0">
        <w:t xml:space="preserve">, вследствие этого, возможны выходы из строя трансформаторных подстанций, перехлеста и порывов проводов, возможны аварии на системах энергоснабжения и связи. </w:t>
      </w:r>
      <w:proofErr w:type="gramEnd"/>
    </w:p>
    <w:p w:rsidR="008D6DE3" w:rsidRPr="00F010C0" w:rsidRDefault="008D6DE3" w:rsidP="008D6DE3">
      <w:pPr>
        <w:suppressAutoHyphens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010C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Справочно: </w:t>
      </w:r>
    </w:p>
    <w:p w:rsidR="00A76CCC" w:rsidRPr="00F010C0" w:rsidRDefault="00A76CCC" w:rsidP="00A76CCC">
      <w:pPr>
        <w:pStyle w:val="1"/>
        <w:shd w:val="clear" w:color="auto" w:fill="auto"/>
        <w:spacing w:before="0" w:after="120" w:line="240" w:lineRule="auto"/>
        <w:ind w:left="23" w:right="23" w:firstLine="720"/>
        <w:rPr>
          <w:bCs/>
          <w:i/>
          <w:sz w:val="24"/>
          <w:szCs w:val="24"/>
          <w:lang w:val="ru-RU" w:eastAsia="ru-RU"/>
        </w:rPr>
      </w:pPr>
      <w:r w:rsidRPr="00F010C0">
        <w:rPr>
          <w:bCs/>
          <w:i/>
          <w:sz w:val="24"/>
          <w:szCs w:val="24"/>
          <w:lang w:eastAsia="ru-RU"/>
        </w:rPr>
        <w:t>- за аналогичный период 202</w:t>
      </w:r>
      <w:r w:rsidRPr="00F010C0">
        <w:rPr>
          <w:bCs/>
          <w:i/>
          <w:sz w:val="24"/>
          <w:szCs w:val="24"/>
          <w:lang w:val="ru-RU" w:eastAsia="ru-RU"/>
        </w:rPr>
        <w:t>3</w:t>
      </w:r>
      <w:r w:rsidRPr="00F010C0">
        <w:rPr>
          <w:bCs/>
          <w:i/>
          <w:sz w:val="24"/>
          <w:szCs w:val="24"/>
          <w:lang w:eastAsia="ru-RU"/>
        </w:rPr>
        <w:t xml:space="preserve"> года зарегистрировано</w:t>
      </w:r>
      <w:r w:rsidRPr="00F010C0">
        <w:rPr>
          <w:bCs/>
          <w:i/>
          <w:sz w:val="24"/>
          <w:szCs w:val="24"/>
          <w:lang w:val="ru-RU" w:eastAsia="ru-RU"/>
        </w:rPr>
        <w:t xml:space="preserve"> 1</w:t>
      </w:r>
      <w:r w:rsidR="00E71CF2" w:rsidRPr="00F010C0">
        <w:rPr>
          <w:bCs/>
          <w:i/>
          <w:sz w:val="24"/>
          <w:szCs w:val="24"/>
          <w:lang w:val="ru-RU" w:eastAsia="ru-RU"/>
        </w:rPr>
        <w:t>84</w:t>
      </w:r>
      <w:r w:rsidRPr="00F010C0">
        <w:rPr>
          <w:bCs/>
          <w:i/>
          <w:sz w:val="24"/>
          <w:szCs w:val="24"/>
          <w:lang w:val="ru-RU" w:eastAsia="ru-RU"/>
        </w:rPr>
        <w:t xml:space="preserve"> </w:t>
      </w:r>
      <w:r w:rsidRPr="00F010C0">
        <w:rPr>
          <w:bCs/>
          <w:i/>
          <w:sz w:val="24"/>
          <w:szCs w:val="24"/>
          <w:lang w:eastAsia="ru-RU"/>
        </w:rPr>
        <w:t>авари</w:t>
      </w:r>
      <w:r w:rsidR="005A6AA0" w:rsidRPr="00F010C0">
        <w:rPr>
          <w:bCs/>
          <w:i/>
          <w:sz w:val="24"/>
          <w:szCs w:val="24"/>
          <w:lang w:val="ru-RU" w:eastAsia="ru-RU"/>
        </w:rPr>
        <w:t>и</w:t>
      </w:r>
      <w:r w:rsidRPr="00F010C0">
        <w:rPr>
          <w:bCs/>
          <w:i/>
          <w:sz w:val="24"/>
          <w:szCs w:val="24"/>
          <w:lang w:eastAsia="ru-RU"/>
        </w:rPr>
        <w:t xml:space="preserve"> </w:t>
      </w:r>
      <w:r w:rsidRPr="00F010C0">
        <w:rPr>
          <w:bCs/>
          <w:i/>
          <w:sz w:val="24"/>
          <w:szCs w:val="24"/>
          <w:lang w:val="ru-RU" w:eastAsia="ru-RU"/>
        </w:rPr>
        <w:t>и инцидент</w:t>
      </w:r>
      <w:r w:rsidR="005A6AA0" w:rsidRPr="00F010C0">
        <w:rPr>
          <w:bCs/>
          <w:i/>
          <w:sz w:val="24"/>
          <w:szCs w:val="24"/>
          <w:lang w:val="ru-RU" w:eastAsia="ru-RU"/>
        </w:rPr>
        <w:t>а</w:t>
      </w:r>
      <w:r w:rsidRPr="00F010C0">
        <w:rPr>
          <w:bCs/>
          <w:i/>
          <w:sz w:val="24"/>
          <w:szCs w:val="24"/>
          <w:lang w:val="ru-RU" w:eastAsia="ru-RU"/>
        </w:rPr>
        <w:t xml:space="preserve"> </w:t>
      </w:r>
      <w:r w:rsidRPr="00F010C0">
        <w:rPr>
          <w:bCs/>
          <w:i/>
          <w:sz w:val="24"/>
          <w:szCs w:val="24"/>
          <w:lang w:eastAsia="ru-RU"/>
        </w:rPr>
        <w:t>на</w:t>
      </w:r>
      <w:r w:rsidRPr="00F010C0">
        <w:rPr>
          <w:rFonts w:eastAsia="Calibri"/>
          <w:bCs/>
          <w:i/>
          <w:sz w:val="24"/>
          <w:szCs w:val="24"/>
          <w:lang w:eastAsia="ru-RU"/>
        </w:rPr>
        <w:t xml:space="preserve"> объектах ТЭК и ЖКХ</w:t>
      </w:r>
      <w:r w:rsidRPr="00F010C0">
        <w:rPr>
          <w:bCs/>
          <w:i/>
          <w:sz w:val="24"/>
          <w:szCs w:val="24"/>
          <w:lang w:val="ru-RU" w:eastAsia="ru-RU"/>
        </w:rPr>
        <w:t>. Из них, в сферах ЖКХ: электроснабжение – 1</w:t>
      </w:r>
      <w:r w:rsidR="00E71CF2" w:rsidRPr="00F010C0">
        <w:rPr>
          <w:bCs/>
          <w:i/>
          <w:sz w:val="24"/>
          <w:szCs w:val="24"/>
          <w:lang w:val="ru-RU" w:eastAsia="ru-RU"/>
        </w:rPr>
        <w:t>49</w:t>
      </w:r>
      <w:r w:rsidRPr="00F010C0">
        <w:rPr>
          <w:bCs/>
          <w:i/>
          <w:sz w:val="24"/>
          <w:szCs w:val="24"/>
          <w:lang w:val="ru-RU" w:eastAsia="ru-RU"/>
        </w:rPr>
        <w:t xml:space="preserve">, теплоснабжение и горячее водоснабжение – </w:t>
      </w:r>
      <w:r w:rsidR="00E71CF2" w:rsidRPr="00F010C0">
        <w:rPr>
          <w:bCs/>
          <w:i/>
          <w:sz w:val="24"/>
          <w:szCs w:val="24"/>
          <w:lang w:val="ru-RU" w:eastAsia="ru-RU"/>
        </w:rPr>
        <w:t>3</w:t>
      </w:r>
      <w:r w:rsidRPr="00F010C0">
        <w:rPr>
          <w:bCs/>
          <w:i/>
          <w:sz w:val="24"/>
          <w:szCs w:val="24"/>
          <w:lang w:val="ru-RU" w:eastAsia="ru-RU"/>
        </w:rPr>
        <w:t xml:space="preserve">, холодное водоснабжение – </w:t>
      </w:r>
      <w:r w:rsidR="00E71CF2" w:rsidRPr="00F010C0">
        <w:rPr>
          <w:bCs/>
          <w:i/>
          <w:sz w:val="24"/>
          <w:szCs w:val="24"/>
          <w:lang w:val="ru-RU" w:eastAsia="ru-RU"/>
        </w:rPr>
        <w:t>32</w:t>
      </w:r>
      <w:r w:rsidRPr="00F010C0">
        <w:rPr>
          <w:bCs/>
          <w:i/>
          <w:sz w:val="24"/>
          <w:szCs w:val="24"/>
          <w:lang w:val="ru-RU" w:eastAsia="ru-RU"/>
        </w:rPr>
        <w:t>.</w:t>
      </w:r>
    </w:p>
    <w:p w:rsidR="008D6DE3" w:rsidRPr="00F010C0" w:rsidRDefault="008D6DE3" w:rsidP="008D6DE3">
      <w:pPr>
        <w:widowControl w:val="0"/>
        <w:suppressAutoHyphens/>
        <w:ind w:firstLine="708"/>
        <w:jc w:val="both"/>
        <w:rPr>
          <w:rFonts w:ascii="Times New Roman" w:hAnsi="Times New Roman"/>
          <w:szCs w:val="28"/>
          <w:lang w:eastAsia="ru-RU"/>
        </w:rPr>
      </w:pPr>
      <w:r w:rsidRPr="00F010C0">
        <w:rPr>
          <w:color w:val="000000"/>
          <w:szCs w:val="28"/>
        </w:rPr>
        <w:t xml:space="preserve">В </w:t>
      </w:r>
      <w:r w:rsidR="00833ADE" w:rsidRPr="00F010C0">
        <w:rPr>
          <w:color w:val="000000"/>
          <w:szCs w:val="28"/>
        </w:rPr>
        <w:t xml:space="preserve">центральных и </w:t>
      </w:r>
      <w:r w:rsidRPr="00F010C0">
        <w:rPr>
          <w:color w:val="000000"/>
          <w:szCs w:val="28"/>
        </w:rPr>
        <w:t>южных районах края возможны затопление стоками подвалов домов, коммуникационных колодцев.</w:t>
      </w:r>
    </w:p>
    <w:p w:rsidR="002B10FA" w:rsidRPr="00F010C0" w:rsidRDefault="002B10FA" w:rsidP="002638D4">
      <w:pPr>
        <w:spacing w:before="240" w:after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b/>
          <w:color w:val="000000"/>
          <w:szCs w:val="28"/>
          <w:lang w:eastAsia="ru-RU"/>
        </w:rPr>
        <w:t>Прогноз ЧС на железнодорожном транспорте</w:t>
      </w:r>
    </w:p>
    <w:p w:rsidR="00EB54BC" w:rsidRPr="00F010C0" w:rsidRDefault="00EB54BC" w:rsidP="00EB54BC">
      <w:pPr>
        <w:widowControl w:val="0"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Сохраняется риск возникновения происшествий на железнодорожных переездах с участием автомобильного транспорта, при снижении видимости в результате ожидающихся осадков в виде </w:t>
      </w:r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>дождя</w:t>
      </w: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.</w:t>
      </w:r>
    </w:p>
    <w:p w:rsidR="00EB54BC" w:rsidRPr="000E723C" w:rsidRDefault="00EB54BC" w:rsidP="00EB54BC">
      <w:pPr>
        <w:widowControl w:val="0"/>
        <w:suppressAutoHyphens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Наиболее вероятны случаи возникновения происшествий на участках железных дорог с нерегулируемыми железнодорожными переездами в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Курагинском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Иланском, </w:t>
      </w:r>
      <w:proofErr w:type="spellStart"/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>Нижнеингашском</w:t>
      </w:r>
      <w:proofErr w:type="spellEnd"/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Рыбинском районах </w:t>
      </w:r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и </w:t>
      </w:r>
      <w:proofErr w:type="spellStart"/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>Шарыповском</w:t>
      </w:r>
      <w:proofErr w:type="spellEnd"/>
      <w:r w:rsidR="003F630F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 муниципальном округе. </w:t>
      </w: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Происшествия возможны на стихийных железнодорожных</w:t>
      </w:r>
      <w:r w:rsidRPr="000E723C">
        <w:rPr>
          <w:rFonts w:ascii="Times New Roman" w:eastAsia="Batang" w:hAnsi="Times New Roman"/>
          <w:color w:val="000000"/>
          <w:szCs w:val="28"/>
          <w:lang w:eastAsia="ru-RU"/>
        </w:rPr>
        <w:t xml:space="preserve"> переездах, которые не оборудованы запрещающими знаками, шлагбаумами.</w:t>
      </w:r>
    </w:p>
    <w:p w:rsidR="00EB54BC" w:rsidRPr="000E723C" w:rsidRDefault="00EB54BC" w:rsidP="00EB54BC">
      <w:pPr>
        <w:widowControl w:val="0"/>
        <w:ind w:firstLine="709"/>
        <w:jc w:val="both"/>
        <w:rPr>
          <w:szCs w:val="28"/>
        </w:rPr>
      </w:pPr>
      <w:r w:rsidRPr="000E723C">
        <w:rPr>
          <w:szCs w:val="28"/>
        </w:rPr>
        <w:t>Прогнозируются аварийные ситуации, обусловленные несоблюдением правил безопасности при проведении ремонтных работ на путях, сходом колесных пар, вагонов и платформ.</w:t>
      </w:r>
    </w:p>
    <w:p w:rsidR="00EB54BC" w:rsidRPr="00022F41" w:rsidRDefault="00EB54BC" w:rsidP="00EB54BC">
      <w:pPr>
        <w:widowControl w:val="0"/>
        <w:ind w:firstLine="709"/>
        <w:jc w:val="both"/>
        <w:rPr>
          <w:szCs w:val="28"/>
          <w:highlight w:val="yellow"/>
        </w:rPr>
      </w:pPr>
      <w:r w:rsidRPr="000E723C">
        <w:rPr>
          <w:szCs w:val="28"/>
        </w:rPr>
        <w:t xml:space="preserve">Существует угроза возникновения аварий на железнодорожном транспорте при перевозке опасных грузов. В зоне ответственности РЖД сохраняется риск возникновения аварий при транспортировке АХОВ на участках железной дороги и железнодорожных узловых станциях Красноярска, Ачинска, Канска, Боготола, </w:t>
      </w:r>
      <w:proofErr w:type="spellStart"/>
      <w:r w:rsidRPr="000E723C">
        <w:rPr>
          <w:szCs w:val="28"/>
        </w:rPr>
        <w:t>Иланска</w:t>
      </w:r>
      <w:proofErr w:type="spellEnd"/>
      <w:r w:rsidRPr="000E723C">
        <w:rPr>
          <w:szCs w:val="28"/>
        </w:rPr>
        <w:t>, Н. Ингаша.</w:t>
      </w:r>
    </w:p>
    <w:p w:rsidR="00820314" w:rsidRPr="002A0506" w:rsidRDefault="00CD256A" w:rsidP="00AA1377">
      <w:pPr>
        <w:widowControl w:val="0"/>
        <w:suppressAutoHyphens/>
        <w:spacing w:before="240" w:after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2A0506">
        <w:rPr>
          <w:rFonts w:ascii="Times New Roman" w:eastAsia="Batang" w:hAnsi="Times New Roman"/>
          <w:b/>
          <w:color w:val="000000"/>
          <w:szCs w:val="28"/>
          <w:lang w:eastAsia="ru-RU"/>
        </w:rPr>
        <w:t>Прогноз ЧС и происшествий на автомобильном транспорте</w:t>
      </w:r>
    </w:p>
    <w:p w:rsidR="00380DDA" w:rsidRPr="00F010C0" w:rsidRDefault="00380DDA" w:rsidP="00380DDA">
      <w:pPr>
        <w:widowControl w:val="0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F010C0">
        <w:rPr>
          <w:rFonts w:ascii="Times New Roman" w:eastAsia="Times New Roman" w:hAnsi="Times New Roman"/>
          <w:szCs w:val="24"/>
          <w:lang w:eastAsia="ru-RU"/>
        </w:rPr>
        <w:t>В предстоящий период прогнозируется увеличение количества Д</w:t>
      </w:r>
      <w:proofErr w:type="gramStart"/>
      <w:r w:rsidRPr="00F010C0">
        <w:rPr>
          <w:rFonts w:ascii="Times New Roman" w:eastAsia="Times New Roman" w:hAnsi="Times New Roman"/>
          <w:szCs w:val="24"/>
          <w:lang w:eastAsia="ru-RU"/>
        </w:rPr>
        <w:t>ТП в св</w:t>
      </w:r>
      <w:proofErr w:type="gramEnd"/>
      <w:r w:rsidRPr="00F010C0">
        <w:rPr>
          <w:rFonts w:ascii="Times New Roman" w:eastAsia="Times New Roman" w:hAnsi="Times New Roman"/>
          <w:szCs w:val="24"/>
          <w:lang w:eastAsia="ru-RU"/>
        </w:rPr>
        <w:t>язи с увеличением плотности потока движения автотранспорта на дорогах, ведущих к местам массового отдыха.</w:t>
      </w:r>
    </w:p>
    <w:p w:rsidR="008D6DE3" w:rsidRPr="00F010C0" w:rsidRDefault="00380DDA" w:rsidP="00380DDA">
      <w:pPr>
        <w:widowControl w:val="0"/>
        <w:ind w:firstLine="709"/>
        <w:jc w:val="both"/>
        <w:rPr>
          <w:rFonts w:ascii="Times New Roman" w:eastAsia="Batang" w:hAnsi="Times New Roman"/>
          <w:szCs w:val="28"/>
          <w:lang w:eastAsia="ru-RU"/>
        </w:rPr>
      </w:pPr>
      <w:r w:rsidRPr="0070498A">
        <w:rPr>
          <w:rFonts w:ascii="Times New Roman" w:eastAsia="Times New Roman" w:hAnsi="Times New Roman"/>
          <w:szCs w:val="24"/>
          <w:lang w:eastAsia="ru-RU"/>
        </w:rPr>
        <w:t xml:space="preserve">Возможно возникновение ДТП, связанных с увеличением количества автотранспорта, появлением велосипедистов, мотоциклистов и </w:t>
      </w:r>
      <w:proofErr w:type="spellStart"/>
      <w:r w:rsidRPr="0070498A">
        <w:rPr>
          <w:rFonts w:ascii="Times New Roman" w:eastAsia="Times New Roman" w:hAnsi="Times New Roman"/>
          <w:szCs w:val="24"/>
          <w:lang w:eastAsia="ru-RU"/>
        </w:rPr>
        <w:t>электросамокатов</w:t>
      </w:r>
      <w:proofErr w:type="spellEnd"/>
      <w:r w:rsidRPr="0070498A">
        <w:rPr>
          <w:rFonts w:ascii="Times New Roman" w:eastAsia="Times New Roman" w:hAnsi="Times New Roman"/>
          <w:szCs w:val="24"/>
          <w:lang w:eastAsia="ru-RU"/>
        </w:rPr>
        <w:t xml:space="preserve">, с наибольшей вероятностью на внутригородских дорогах крупных населенных пунктов и городах с высокой интенсивностью движения: </w:t>
      </w:r>
      <w:r w:rsidRPr="0070498A">
        <w:rPr>
          <w:rFonts w:ascii="Times New Roman" w:eastAsia="Times New Roman" w:hAnsi="Times New Roman"/>
          <w:szCs w:val="24"/>
          <w:lang w:eastAsia="ru-RU"/>
        </w:rPr>
        <w:lastRenderedPageBreak/>
        <w:t xml:space="preserve">гг. Красноярск, Канск, Минусинск, Дивногорск, Ачинск, Норильск, </w:t>
      </w:r>
      <w:proofErr w:type="spellStart"/>
      <w:r w:rsidRPr="0070498A">
        <w:rPr>
          <w:rFonts w:ascii="Times New Roman" w:eastAsia="Times New Roman" w:hAnsi="Times New Roman"/>
          <w:szCs w:val="24"/>
          <w:lang w:eastAsia="ru-RU"/>
        </w:rPr>
        <w:t>Лесосибирск</w:t>
      </w:r>
      <w:proofErr w:type="spellEnd"/>
      <w:r w:rsidRPr="0070498A">
        <w:rPr>
          <w:rFonts w:ascii="Times New Roman" w:eastAsia="Times New Roman" w:hAnsi="Times New Roman"/>
          <w:szCs w:val="24"/>
          <w:lang w:eastAsia="ru-RU"/>
        </w:rPr>
        <w:t>, Назарово. П</w:t>
      </w:r>
      <w:r w:rsidR="008D6DE3" w:rsidRPr="0070498A">
        <w:rPr>
          <w:rFonts w:ascii="Times New Roman" w:eastAsia="Batang" w:hAnsi="Times New Roman"/>
          <w:szCs w:val="28"/>
          <w:lang w:eastAsia="ru-RU"/>
        </w:rPr>
        <w:t>рогнозируется увеличение аварийных ситуаций на автодорогах федерального значения, а также на дорогах регионального и местного значения, по причине ограничения видимости во время выпадения осадков, также риски увеличиваются в сумеречное и ночное время суток.</w:t>
      </w:r>
    </w:p>
    <w:p w:rsidR="008D6DE3" w:rsidRPr="00F010C0" w:rsidRDefault="008D6DE3" w:rsidP="008D6DE3">
      <w:pPr>
        <w:suppressAutoHyphens/>
        <w:ind w:firstLine="709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010C0">
        <w:rPr>
          <w:rFonts w:ascii="Times New Roman" w:hAnsi="Times New Roman"/>
          <w:b/>
          <w:bCs/>
          <w:i/>
          <w:sz w:val="24"/>
          <w:szCs w:val="24"/>
          <w:lang w:eastAsia="ru-RU"/>
        </w:rPr>
        <w:t>Справочно:</w:t>
      </w:r>
    </w:p>
    <w:p w:rsidR="008D6DE3" w:rsidRDefault="002A0506" w:rsidP="008D6DE3">
      <w:pPr>
        <w:suppressAutoHyphens/>
        <w:ind w:firstLine="709"/>
        <w:jc w:val="both"/>
        <w:rPr>
          <w:bCs/>
          <w:i/>
          <w:sz w:val="24"/>
          <w:szCs w:val="24"/>
          <w:lang w:eastAsia="ru-RU"/>
        </w:rPr>
      </w:pPr>
      <w:r w:rsidRPr="00F010C0">
        <w:rPr>
          <w:bCs/>
          <w:i/>
          <w:sz w:val="24"/>
          <w:szCs w:val="24"/>
          <w:lang w:eastAsia="ru-RU"/>
        </w:rPr>
        <w:t xml:space="preserve">- за аналогичный период 2023 года зарегистрировано </w:t>
      </w:r>
      <w:r w:rsidR="00565514" w:rsidRPr="00F010C0">
        <w:rPr>
          <w:bCs/>
          <w:i/>
          <w:sz w:val="24"/>
          <w:szCs w:val="24"/>
          <w:lang w:eastAsia="ru-RU"/>
        </w:rPr>
        <w:t>120</w:t>
      </w:r>
      <w:r w:rsidR="008D6DE3" w:rsidRPr="00F010C0">
        <w:rPr>
          <w:bCs/>
          <w:i/>
          <w:sz w:val="24"/>
          <w:szCs w:val="24"/>
          <w:lang w:eastAsia="ru-RU"/>
        </w:rPr>
        <w:t xml:space="preserve"> д</w:t>
      </w:r>
      <w:r w:rsidRPr="00F010C0">
        <w:rPr>
          <w:bCs/>
          <w:i/>
          <w:sz w:val="24"/>
          <w:szCs w:val="24"/>
          <w:lang w:eastAsia="ru-RU"/>
        </w:rPr>
        <w:t>орожно-транспортных происшестви</w:t>
      </w:r>
      <w:r w:rsidR="00E5320F">
        <w:rPr>
          <w:bCs/>
          <w:i/>
          <w:sz w:val="24"/>
          <w:szCs w:val="24"/>
          <w:lang w:eastAsia="ru-RU"/>
        </w:rPr>
        <w:t>й</w:t>
      </w:r>
      <w:r w:rsidRPr="00F010C0">
        <w:rPr>
          <w:bCs/>
          <w:i/>
          <w:sz w:val="24"/>
          <w:szCs w:val="24"/>
          <w:lang w:eastAsia="ru-RU"/>
        </w:rPr>
        <w:t xml:space="preserve">, в которых погибло </w:t>
      </w:r>
      <w:r w:rsidR="00565514" w:rsidRPr="00F010C0">
        <w:rPr>
          <w:bCs/>
          <w:i/>
          <w:sz w:val="24"/>
          <w:szCs w:val="24"/>
          <w:lang w:eastAsia="ru-RU"/>
        </w:rPr>
        <w:t>25 человек и травмировано 109</w:t>
      </w:r>
      <w:r w:rsidR="008D6DE3" w:rsidRPr="00F010C0">
        <w:rPr>
          <w:bCs/>
          <w:i/>
          <w:sz w:val="24"/>
          <w:szCs w:val="24"/>
          <w:lang w:eastAsia="ru-RU"/>
        </w:rPr>
        <w:t xml:space="preserve"> человек.</w:t>
      </w:r>
    </w:p>
    <w:p w:rsidR="0093157B" w:rsidRDefault="0093157B" w:rsidP="008D6DE3">
      <w:pPr>
        <w:suppressAutoHyphens/>
        <w:ind w:firstLine="709"/>
        <w:jc w:val="both"/>
        <w:rPr>
          <w:bCs/>
          <w:i/>
          <w:sz w:val="24"/>
          <w:szCs w:val="24"/>
          <w:lang w:eastAsia="ru-RU"/>
        </w:rPr>
      </w:pPr>
    </w:p>
    <w:p w:rsidR="00921557" w:rsidRPr="002A0506" w:rsidRDefault="00921557" w:rsidP="00921557">
      <w:pPr>
        <w:suppressAutoHyphens/>
        <w:ind w:hanging="142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774E7" wp14:editId="3578CC9C">
            <wp:extent cx="6182435" cy="2743200"/>
            <wp:effectExtent l="0" t="0" r="279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157B" w:rsidRDefault="0093157B" w:rsidP="008D6DE3">
      <w:pPr>
        <w:widowControl w:val="0"/>
        <w:suppressAutoHyphens/>
        <w:spacing w:after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6DE3" w:rsidRPr="002A0506" w:rsidRDefault="008D6DE3" w:rsidP="008D6DE3">
      <w:pPr>
        <w:widowControl w:val="0"/>
        <w:suppressAutoHyphens/>
        <w:spacing w:after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650">
        <w:rPr>
          <w:rFonts w:ascii="Times New Roman" w:hAnsi="Times New Roman"/>
          <w:sz w:val="24"/>
          <w:szCs w:val="24"/>
          <w:lang w:eastAsia="ru-RU"/>
        </w:rPr>
        <w:t xml:space="preserve">Диаграмма </w:t>
      </w:r>
      <w:r w:rsidR="001064D4" w:rsidRPr="00D62650">
        <w:rPr>
          <w:rFonts w:ascii="Times New Roman" w:hAnsi="Times New Roman"/>
          <w:sz w:val="24"/>
          <w:szCs w:val="24"/>
          <w:lang w:eastAsia="ru-RU"/>
        </w:rPr>
        <w:t>5</w:t>
      </w:r>
      <w:r w:rsidRPr="00D626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301B" w:rsidRPr="00D62650">
        <w:rPr>
          <w:sz w:val="24"/>
        </w:rPr>
        <w:t>–</w:t>
      </w:r>
      <w:r w:rsidRPr="00D62650">
        <w:rPr>
          <w:rFonts w:ascii="Times New Roman" w:hAnsi="Times New Roman"/>
          <w:sz w:val="24"/>
          <w:szCs w:val="24"/>
          <w:lang w:eastAsia="ru-RU"/>
        </w:rPr>
        <w:t xml:space="preserve"> Коли</w:t>
      </w:r>
      <w:r w:rsidR="00B52C58">
        <w:rPr>
          <w:rFonts w:ascii="Times New Roman" w:hAnsi="Times New Roman"/>
          <w:sz w:val="24"/>
          <w:szCs w:val="24"/>
          <w:lang w:eastAsia="ru-RU"/>
        </w:rPr>
        <w:t>чество ДТП и пострадавшие за июл</w:t>
      </w:r>
      <w:r w:rsidRPr="00D62650">
        <w:rPr>
          <w:rFonts w:ascii="Times New Roman" w:hAnsi="Times New Roman"/>
          <w:sz w:val="24"/>
          <w:szCs w:val="24"/>
          <w:lang w:eastAsia="ru-RU"/>
        </w:rPr>
        <w:t>ь</w:t>
      </w:r>
      <w:r w:rsidR="00921557">
        <w:rPr>
          <w:rFonts w:ascii="Times New Roman" w:hAnsi="Times New Roman"/>
          <w:sz w:val="24"/>
          <w:szCs w:val="24"/>
          <w:lang w:eastAsia="ru-RU"/>
        </w:rPr>
        <w:t xml:space="preserve"> 2022-2023 </w:t>
      </w:r>
      <w:proofErr w:type="spellStart"/>
      <w:r w:rsidR="00921557">
        <w:rPr>
          <w:rFonts w:ascii="Times New Roman" w:hAnsi="Times New Roman"/>
          <w:sz w:val="24"/>
          <w:szCs w:val="24"/>
          <w:lang w:eastAsia="ru-RU"/>
        </w:rPr>
        <w:t>г.</w:t>
      </w:r>
      <w:proofErr w:type="gramStart"/>
      <w:r w:rsidR="00921557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="00921557">
        <w:rPr>
          <w:rFonts w:ascii="Times New Roman" w:hAnsi="Times New Roman"/>
          <w:sz w:val="24"/>
          <w:szCs w:val="24"/>
          <w:lang w:eastAsia="ru-RU"/>
        </w:rPr>
        <w:t>.</w:t>
      </w:r>
    </w:p>
    <w:p w:rsidR="008D6DE3" w:rsidRPr="002A0506" w:rsidRDefault="008D6DE3" w:rsidP="008D6DE3">
      <w:pPr>
        <w:widowControl w:val="0"/>
        <w:ind w:firstLine="709"/>
        <w:jc w:val="both"/>
        <w:rPr>
          <w:rFonts w:ascii="Times New Roman" w:eastAsia="Batang" w:hAnsi="Times New Roman"/>
          <w:szCs w:val="28"/>
          <w:lang w:eastAsia="ru-RU"/>
        </w:rPr>
      </w:pPr>
      <w:r w:rsidRPr="002A0506">
        <w:t>В период летних отпусков прогнозируе</w:t>
      </w:r>
      <w:r w:rsidR="00921557">
        <w:t>тся увеличение количества Д</w:t>
      </w:r>
      <w:proofErr w:type="gramStart"/>
      <w:r w:rsidR="00921557">
        <w:t>ТП в</w:t>
      </w:r>
      <w:r w:rsidR="00921557" w:rsidRPr="002A0506">
        <w:t xml:space="preserve"> св</w:t>
      </w:r>
      <w:proofErr w:type="gramEnd"/>
      <w:r w:rsidR="00921557" w:rsidRPr="002A0506">
        <w:t>язи</w:t>
      </w:r>
      <w:r w:rsidRPr="002A0506">
        <w:t xml:space="preserve"> с активизацией движения автотранспорта на дорогах, ведущих к местам массового отдыха.</w:t>
      </w:r>
    </w:p>
    <w:p w:rsidR="008D6DE3" w:rsidRPr="0060056A" w:rsidRDefault="008D6DE3" w:rsidP="008D6DE3">
      <w:pPr>
        <w:widowControl w:val="0"/>
        <w:ind w:firstLine="709"/>
        <w:jc w:val="both"/>
        <w:rPr>
          <w:rFonts w:ascii="Times New Roman" w:hAnsi="Times New Roman"/>
          <w:szCs w:val="27"/>
          <w:lang w:eastAsia="ru-RU"/>
        </w:rPr>
      </w:pPr>
      <w:r w:rsidRPr="0060056A">
        <w:t>Наиболее опасные участки федеральных автодорог Красноярского края:</w:t>
      </w:r>
    </w:p>
    <w:p w:rsidR="008D6DE3" w:rsidRPr="0060056A" w:rsidRDefault="008D6DE3" w:rsidP="008D6DE3">
      <w:pPr>
        <w:tabs>
          <w:tab w:val="left" w:pos="0"/>
        </w:tabs>
        <w:ind w:right="-1"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proofErr w:type="gramStart"/>
      <w:r w:rsidRPr="0060056A">
        <w:rPr>
          <w:rFonts w:ascii="Times New Roman" w:eastAsia="Batang" w:hAnsi="Times New Roman"/>
          <w:szCs w:val="28"/>
          <w:lang w:eastAsia="ru-RU"/>
        </w:rPr>
        <w:t xml:space="preserve">- </w:t>
      </w:r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Р-255 «Сибирь» в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Боготольском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(560-619 км), Ачинском (626-644 км),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Козульском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(654-680 км, 683 км, 691-695 км, 706 км, 712-714 км, 722-734 км),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Емельяновском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(796 - 799 км),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Манском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(871-897 км),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Уярском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(902-947 км),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Нижнеингашском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(1100-1117 км, 1117-1176 км) районах;</w:t>
      </w:r>
      <w:proofErr w:type="gramEnd"/>
    </w:p>
    <w:p w:rsidR="008D6DE3" w:rsidRDefault="008D6DE3" w:rsidP="008D6DE3">
      <w:pPr>
        <w:widowControl w:val="0"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proofErr w:type="gram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- Р-257 «Енисей» в </w:t>
      </w:r>
      <w:proofErr w:type="spellStart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>Балахтинском</w:t>
      </w:r>
      <w:proofErr w:type="spellEnd"/>
      <w:r w:rsidRPr="0060056A">
        <w:rPr>
          <w:rFonts w:ascii="Times New Roman" w:eastAsia="Batang" w:hAnsi="Times New Roman"/>
          <w:color w:val="000000"/>
          <w:szCs w:val="28"/>
          <w:lang w:eastAsia="ru-RU"/>
        </w:rPr>
        <w:t xml:space="preserve"> (128-129 км, 144-158 км, 166-167 км, 170-173 км.), Новоселовском (227-239 км, 425-431 км), Ермаковском (604 - 625 км, 625 </w:t>
      </w:r>
      <w:r>
        <w:rPr>
          <w:rFonts w:ascii="Times New Roman" w:eastAsia="Batang" w:hAnsi="Times New Roman"/>
          <w:color w:val="000000"/>
          <w:szCs w:val="28"/>
          <w:lang w:eastAsia="ru-RU"/>
        </w:rPr>
        <w:t>– 689 км, 693 -701 км) районах.</w:t>
      </w:r>
      <w:proofErr w:type="gramEnd"/>
    </w:p>
    <w:p w:rsidR="008D6DE3" w:rsidRDefault="008D6DE3" w:rsidP="008D6DE3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812">
        <w:rPr>
          <w:szCs w:val="28"/>
        </w:rPr>
        <w:t>На участке дороги 641-643 км федеральной трассы Р-257 (</w:t>
      </w:r>
      <w:proofErr w:type="spellStart"/>
      <w:r w:rsidRPr="00DE0812">
        <w:rPr>
          <w:szCs w:val="28"/>
        </w:rPr>
        <w:t>Ермаковский</w:t>
      </w:r>
      <w:proofErr w:type="spellEnd"/>
      <w:r w:rsidRPr="00DE0812">
        <w:rPr>
          <w:szCs w:val="28"/>
        </w:rPr>
        <w:t xml:space="preserve"> район) возможен обвал скальной породы на дорожное полотно. </w:t>
      </w:r>
    </w:p>
    <w:p w:rsidR="00CD256A" w:rsidRPr="000E723C" w:rsidRDefault="00CD256A" w:rsidP="00AA1377">
      <w:pPr>
        <w:widowControl w:val="0"/>
        <w:suppressAutoHyphens/>
        <w:spacing w:before="240" w:after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0E723C">
        <w:rPr>
          <w:rFonts w:ascii="Times New Roman" w:eastAsia="Batang" w:hAnsi="Times New Roman"/>
          <w:b/>
          <w:color w:val="000000"/>
          <w:szCs w:val="28"/>
          <w:lang w:eastAsia="ru-RU"/>
        </w:rPr>
        <w:t>Прогноз ЧС и происшествий на авиатранспорте</w:t>
      </w:r>
    </w:p>
    <w:p w:rsidR="00EB54BC" w:rsidRPr="007F3822" w:rsidRDefault="00EB54BC" w:rsidP="00EB54BC">
      <w:pPr>
        <w:ind w:firstLine="709"/>
        <w:jc w:val="both"/>
        <w:rPr>
          <w:szCs w:val="28"/>
        </w:rPr>
      </w:pPr>
      <w:r w:rsidRPr="000E723C">
        <w:t xml:space="preserve">Сохранится риск </w:t>
      </w:r>
      <w:r w:rsidRPr="000E723C">
        <w:rPr>
          <w:rFonts w:ascii="Times New Roman" w:eastAsia="Batang" w:hAnsi="Times New Roman"/>
          <w:color w:val="000000"/>
          <w:szCs w:val="28"/>
          <w:lang w:eastAsia="ru-RU"/>
        </w:rPr>
        <w:t xml:space="preserve">авиационных аварий и происшествий на взлетно-посадочных полосах аэропортов и вертолетных площадках </w:t>
      </w:r>
      <w:r w:rsidRPr="000E723C">
        <w:rPr>
          <w:rFonts w:eastAsia="Batang"/>
          <w:color w:val="000000"/>
          <w:szCs w:val="28"/>
        </w:rPr>
        <w:t xml:space="preserve">из-за </w:t>
      </w:r>
      <w:r w:rsidRPr="000E723C">
        <w:rPr>
          <w:szCs w:val="28"/>
        </w:rPr>
        <w:t xml:space="preserve">воздействия комплекса неблагоприятных погодных </w:t>
      </w:r>
      <w:r w:rsidRPr="00F010C0">
        <w:rPr>
          <w:szCs w:val="28"/>
        </w:rPr>
        <w:t>явлений (</w:t>
      </w:r>
      <w:r w:rsidR="007F3822" w:rsidRPr="00F010C0">
        <w:rPr>
          <w:szCs w:val="28"/>
        </w:rPr>
        <w:t xml:space="preserve">в центральных и южных районах </w:t>
      </w:r>
      <w:r w:rsidR="002D21D8" w:rsidRPr="00F010C0">
        <w:rPr>
          <w:szCs w:val="28"/>
        </w:rPr>
        <w:t xml:space="preserve">местами </w:t>
      </w:r>
      <w:r w:rsidR="007F3822" w:rsidRPr="00F010C0">
        <w:rPr>
          <w:szCs w:val="28"/>
        </w:rPr>
        <w:t xml:space="preserve">ливни, </w:t>
      </w:r>
      <w:r w:rsidR="00C7301B" w:rsidRPr="00F010C0">
        <w:rPr>
          <w:szCs w:val="28"/>
        </w:rPr>
        <w:t>умеренны</w:t>
      </w:r>
      <w:r w:rsidR="007F3822" w:rsidRPr="00F010C0">
        <w:rPr>
          <w:szCs w:val="28"/>
        </w:rPr>
        <w:t>е</w:t>
      </w:r>
      <w:r w:rsidR="00C7301B" w:rsidRPr="00F010C0">
        <w:rPr>
          <w:szCs w:val="28"/>
        </w:rPr>
        <w:t xml:space="preserve"> </w:t>
      </w:r>
      <w:r w:rsidR="0054726D" w:rsidRPr="00F010C0">
        <w:rPr>
          <w:szCs w:val="28"/>
        </w:rPr>
        <w:t>дожд</w:t>
      </w:r>
      <w:r w:rsidR="007F3822" w:rsidRPr="00F010C0">
        <w:rPr>
          <w:szCs w:val="28"/>
        </w:rPr>
        <w:t>и</w:t>
      </w:r>
      <w:r w:rsidR="000E723C" w:rsidRPr="00F010C0">
        <w:rPr>
          <w:szCs w:val="28"/>
        </w:rPr>
        <w:t>, грозы</w:t>
      </w:r>
      <w:r w:rsidRPr="00F010C0">
        <w:rPr>
          <w:szCs w:val="28"/>
        </w:rPr>
        <w:t>).</w:t>
      </w:r>
    </w:p>
    <w:p w:rsidR="00EB54BC" w:rsidRPr="00C07CA5" w:rsidRDefault="00EB54BC" w:rsidP="00EB54BC">
      <w:pPr>
        <w:widowControl w:val="0"/>
        <w:suppressAutoHyphens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F3822">
        <w:rPr>
          <w:rStyle w:val="2Exact"/>
          <w:rFonts w:eastAsia="Calibri"/>
          <w:b w:val="0"/>
          <w:i w:val="0"/>
        </w:rPr>
        <w:t>Не исключено в</w:t>
      </w:r>
      <w:r w:rsidRPr="007F3822">
        <w:rPr>
          <w:rFonts w:ascii="Times New Roman" w:hAnsi="Times New Roman"/>
          <w:szCs w:val="28"/>
          <w:lang w:eastAsia="ru-RU"/>
        </w:rPr>
        <w:t>озникновение авиационных</w:t>
      </w:r>
      <w:r w:rsidRPr="000E723C">
        <w:rPr>
          <w:rFonts w:ascii="Times New Roman" w:hAnsi="Times New Roman"/>
          <w:szCs w:val="28"/>
          <w:lang w:eastAsia="ru-RU"/>
        </w:rPr>
        <w:t xml:space="preserve"> происшествий </w:t>
      </w:r>
      <w:r w:rsidRPr="000E723C">
        <w:rPr>
          <w:rFonts w:ascii="Times New Roman" w:eastAsia="Batang" w:hAnsi="Times New Roman"/>
          <w:color w:val="000000"/>
          <w:szCs w:val="28"/>
          <w:lang w:eastAsia="ru-RU"/>
        </w:rPr>
        <w:t xml:space="preserve">при </w:t>
      </w:r>
      <w:r w:rsidRPr="000E723C">
        <w:rPr>
          <w:rFonts w:ascii="Times New Roman" w:eastAsia="Batang" w:hAnsi="Times New Roman"/>
          <w:color w:val="000000"/>
          <w:szCs w:val="28"/>
          <w:lang w:eastAsia="ru-RU"/>
        </w:rPr>
        <w:lastRenderedPageBreak/>
        <w:t xml:space="preserve">несоблюдении технических регламентов эксплуатации воздушных судов, </w:t>
      </w:r>
      <w:r w:rsidRPr="000E723C">
        <w:rPr>
          <w:rFonts w:ascii="Times New Roman" w:hAnsi="Times New Roman"/>
          <w:szCs w:val="28"/>
          <w:lang w:eastAsia="ru-RU"/>
        </w:rPr>
        <w:t>ошибки экипажа или диспетчерской службы, отказа, неисправности или поломки бортовой техники, плохого качества топлива.</w:t>
      </w:r>
    </w:p>
    <w:p w:rsidR="00FB165C" w:rsidRDefault="00FB165C" w:rsidP="006E4C92">
      <w:pPr>
        <w:widowControl w:val="0"/>
        <w:tabs>
          <w:tab w:val="left" w:pos="756"/>
        </w:tabs>
        <w:suppressAutoHyphens/>
        <w:snapToGrid w:val="0"/>
        <w:spacing w:before="240" w:after="240"/>
        <w:ind w:firstLine="709"/>
        <w:outlineLvl w:val="0"/>
        <w:rPr>
          <w:rFonts w:ascii="Times New Roman" w:hAnsi="Times New Roman"/>
          <w:b/>
          <w:color w:val="000000"/>
          <w:szCs w:val="28"/>
          <w:lang w:eastAsia="ru-RU"/>
        </w:rPr>
      </w:pPr>
      <w:r w:rsidRPr="0005190E">
        <w:rPr>
          <w:rFonts w:ascii="Times New Roman" w:eastAsia="Batang" w:hAnsi="Times New Roman"/>
          <w:b/>
          <w:color w:val="000000"/>
          <w:szCs w:val="28"/>
          <w:lang w:eastAsia="ru-RU"/>
        </w:rPr>
        <w:t>Прогноз возникновения техногенных</w:t>
      </w:r>
      <w:r w:rsidRPr="0005190E">
        <w:rPr>
          <w:rFonts w:ascii="Times New Roman" w:hAnsi="Times New Roman"/>
          <w:b/>
          <w:color w:val="000000"/>
          <w:szCs w:val="28"/>
          <w:lang w:eastAsia="ru-RU"/>
        </w:rPr>
        <w:t xml:space="preserve"> пожаров</w:t>
      </w:r>
    </w:p>
    <w:p w:rsidR="00A42D2D" w:rsidRPr="00A42D2D" w:rsidRDefault="00A42D2D" w:rsidP="00000CF9">
      <w:pPr>
        <w:widowControl w:val="0"/>
        <w:spacing w:after="120"/>
        <w:ind w:firstLine="709"/>
        <w:contextualSpacing/>
        <w:jc w:val="both"/>
        <w:rPr>
          <w:szCs w:val="28"/>
        </w:rPr>
      </w:pPr>
      <w:r w:rsidRPr="00F010C0">
        <w:rPr>
          <w:color w:val="000000"/>
          <w:szCs w:val="28"/>
        </w:rPr>
        <w:t>С</w:t>
      </w:r>
      <w:r w:rsidRPr="00F010C0">
        <w:rPr>
          <w:iCs/>
          <w:szCs w:val="28"/>
        </w:rPr>
        <w:t xml:space="preserve">охраняется </w:t>
      </w:r>
      <w:r w:rsidRPr="00F010C0">
        <w:rPr>
          <w:color w:val="000000"/>
          <w:szCs w:val="28"/>
        </w:rPr>
        <w:t>риск возникновения техногенных пожаров на всей территории края</w:t>
      </w:r>
      <w:r w:rsidR="00000CF9">
        <w:rPr>
          <w:color w:val="000000"/>
          <w:szCs w:val="28"/>
        </w:rPr>
        <w:t xml:space="preserve">, прогнозируемые причины которых это </w:t>
      </w:r>
      <w:r w:rsidRPr="00A42D2D">
        <w:rPr>
          <w:szCs w:val="28"/>
        </w:rPr>
        <w:t xml:space="preserve">неосторожное обращение с </w:t>
      </w:r>
      <w:r w:rsidR="00000CF9">
        <w:rPr>
          <w:szCs w:val="28"/>
        </w:rPr>
        <w:t>огнем</w:t>
      </w:r>
      <w:r w:rsidRPr="00A42D2D">
        <w:rPr>
          <w:szCs w:val="28"/>
        </w:rPr>
        <w:t>, в том числе при курении, нарушени</w:t>
      </w:r>
      <w:r w:rsidR="00000CF9">
        <w:rPr>
          <w:szCs w:val="28"/>
        </w:rPr>
        <w:t>е</w:t>
      </w:r>
      <w:r w:rsidRPr="00A42D2D">
        <w:rPr>
          <w:szCs w:val="28"/>
        </w:rPr>
        <w:t xml:space="preserve"> </w:t>
      </w:r>
      <w:r w:rsidR="00000CF9">
        <w:rPr>
          <w:szCs w:val="28"/>
        </w:rPr>
        <w:t xml:space="preserve">требований пожарной безопасности </w:t>
      </w:r>
      <w:r w:rsidRPr="00A42D2D">
        <w:rPr>
          <w:szCs w:val="28"/>
        </w:rPr>
        <w:t xml:space="preserve">при </w:t>
      </w:r>
      <w:r w:rsidR="00000CF9">
        <w:rPr>
          <w:szCs w:val="28"/>
        </w:rPr>
        <w:t>эксплуатации</w:t>
      </w:r>
      <w:r w:rsidRPr="00A42D2D">
        <w:rPr>
          <w:szCs w:val="28"/>
        </w:rPr>
        <w:t xml:space="preserve"> печно</w:t>
      </w:r>
      <w:r>
        <w:rPr>
          <w:szCs w:val="28"/>
        </w:rPr>
        <w:t>го отопления и электрооборудования</w:t>
      </w:r>
      <w:r w:rsidRPr="00A42D2D">
        <w:rPr>
          <w:szCs w:val="28"/>
        </w:rPr>
        <w:t xml:space="preserve">, а также поджог. </w:t>
      </w:r>
    </w:p>
    <w:p w:rsidR="00A42D2D" w:rsidRPr="00F010C0" w:rsidRDefault="00A42D2D" w:rsidP="00A42D2D">
      <w:pPr>
        <w:widowControl w:val="0"/>
        <w:suppressAutoHyphens/>
        <w:ind w:firstLine="709"/>
        <w:jc w:val="both"/>
        <w:rPr>
          <w:i/>
          <w:sz w:val="24"/>
          <w:szCs w:val="24"/>
        </w:rPr>
      </w:pPr>
      <w:r w:rsidRPr="00F010C0">
        <w:rPr>
          <w:i/>
          <w:sz w:val="24"/>
          <w:szCs w:val="24"/>
        </w:rPr>
        <w:t>Справочно:</w:t>
      </w:r>
    </w:p>
    <w:p w:rsidR="00A42D2D" w:rsidRPr="00F010C0" w:rsidRDefault="00B52C58" w:rsidP="00D62650">
      <w:pPr>
        <w:widowControl w:val="0"/>
        <w:suppressAutoHyphens/>
        <w:spacing w:after="120"/>
        <w:ind w:firstLine="709"/>
        <w:jc w:val="both"/>
        <w:rPr>
          <w:szCs w:val="28"/>
        </w:rPr>
      </w:pPr>
      <w:r w:rsidRPr="00F010C0">
        <w:rPr>
          <w:i/>
          <w:sz w:val="24"/>
          <w:szCs w:val="24"/>
        </w:rPr>
        <w:t>В июл</w:t>
      </w:r>
      <w:r w:rsidR="00E108F0" w:rsidRPr="00F010C0">
        <w:rPr>
          <w:i/>
          <w:sz w:val="24"/>
          <w:szCs w:val="24"/>
        </w:rPr>
        <w:t>е 2023</w:t>
      </w:r>
      <w:r w:rsidR="00A42D2D" w:rsidRPr="00F010C0">
        <w:rPr>
          <w:i/>
          <w:sz w:val="24"/>
          <w:szCs w:val="24"/>
        </w:rPr>
        <w:t xml:space="preserve"> г. </w:t>
      </w:r>
      <w:r w:rsidR="009446EE" w:rsidRPr="00F010C0">
        <w:rPr>
          <w:i/>
          <w:sz w:val="24"/>
          <w:szCs w:val="24"/>
        </w:rPr>
        <w:t xml:space="preserve">в крае было зарегистрировано </w:t>
      </w:r>
      <w:r w:rsidR="00D53CA5" w:rsidRPr="00F010C0">
        <w:rPr>
          <w:i/>
          <w:sz w:val="24"/>
          <w:szCs w:val="24"/>
        </w:rPr>
        <w:t>453</w:t>
      </w:r>
      <w:r w:rsidR="00A42D2D" w:rsidRPr="00F010C0">
        <w:rPr>
          <w:i/>
          <w:sz w:val="24"/>
          <w:szCs w:val="24"/>
        </w:rPr>
        <w:t xml:space="preserve"> пожа</w:t>
      </w:r>
      <w:r w:rsidR="009446EE" w:rsidRPr="00F010C0">
        <w:rPr>
          <w:i/>
          <w:sz w:val="24"/>
          <w:szCs w:val="24"/>
        </w:rPr>
        <w:t>р</w:t>
      </w:r>
      <w:r w:rsidR="00D53CA5" w:rsidRPr="00F010C0">
        <w:rPr>
          <w:i/>
          <w:sz w:val="24"/>
          <w:szCs w:val="24"/>
        </w:rPr>
        <w:t>а</w:t>
      </w:r>
      <w:r w:rsidR="009446EE" w:rsidRPr="00F010C0">
        <w:rPr>
          <w:i/>
          <w:sz w:val="24"/>
          <w:szCs w:val="24"/>
        </w:rPr>
        <w:t xml:space="preserve">, из них: в жилом секторе </w:t>
      </w:r>
      <w:r w:rsidR="00D53CA5" w:rsidRPr="00F010C0">
        <w:rPr>
          <w:i/>
          <w:sz w:val="24"/>
          <w:szCs w:val="24"/>
        </w:rPr>
        <w:t>201</w:t>
      </w:r>
      <w:r w:rsidR="009446EE" w:rsidRPr="00F010C0">
        <w:rPr>
          <w:i/>
          <w:sz w:val="24"/>
          <w:szCs w:val="24"/>
        </w:rPr>
        <w:t xml:space="preserve">, на объектах экономики </w:t>
      </w:r>
      <w:r w:rsidR="00D53CA5" w:rsidRPr="00F010C0">
        <w:rPr>
          <w:i/>
          <w:sz w:val="24"/>
          <w:szCs w:val="24"/>
        </w:rPr>
        <w:t>13</w:t>
      </w:r>
      <w:r w:rsidR="00A42D2D" w:rsidRPr="00F010C0">
        <w:rPr>
          <w:i/>
          <w:sz w:val="24"/>
          <w:szCs w:val="24"/>
        </w:rPr>
        <w:t xml:space="preserve">, прочих </w:t>
      </w:r>
      <w:r w:rsidR="002202C8" w:rsidRPr="00F010C0">
        <w:rPr>
          <w:i/>
          <w:sz w:val="24"/>
          <w:szCs w:val="24"/>
        </w:rPr>
        <w:t xml:space="preserve">пожаров – </w:t>
      </w:r>
      <w:r w:rsidR="00D53CA5" w:rsidRPr="00F010C0">
        <w:rPr>
          <w:i/>
          <w:sz w:val="24"/>
          <w:szCs w:val="24"/>
        </w:rPr>
        <w:t>239</w:t>
      </w:r>
      <w:r w:rsidR="00A42D2D" w:rsidRPr="00F010C0">
        <w:rPr>
          <w:i/>
          <w:sz w:val="24"/>
          <w:szCs w:val="24"/>
        </w:rPr>
        <w:t>, погибло –</w:t>
      </w:r>
      <w:r w:rsidR="00D53CA5" w:rsidRPr="00F010C0">
        <w:rPr>
          <w:i/>
          <w:sz w:val="24"/>
          <w:szCs w:val="24"/>
        </w:rPr>
        <w:t>15</w:t>
      </w:r>
      <w:r w:rsidR="00D62650" w:rsidRPr="00F010C0">
        <w:rPr>
          <w:i/>
          <w:sz w:val="24"/>
          <w:szCs w:val="24"/>
        </w:rPr>
        <w:t xml:space="preserve"> человек</w:t>
      </w:r>
      <w:r w:rsidR="00A42D2D" w:rsidRPr="00F010C0">
        <w:rPr>
          <w:i/>
          <w:sz w:val="24"/>
          <w:szCs w:val="24"/>
        </w:rPr>
        <w:t>.</w:t>
      </w:r>
    </w:p>
    <w:p w:rsidR="00A42D2D" w:rsidRPr="00F010C0" w:rsidRDefault="00A42D2D" w:rsidP="00A42D2D">
      <w:pPr>
        <w:widowControl w:val="0"/>
        <w:suppressAutoHyphens/>
        <w:ind w:firstLine="709"/>
        <w:jc w:val="both"/>
        <w:rPr>
          <w:szCs w:val="28"/>
        </w:rPr>
      </w:pPr>
      <w:r w:rsidRPr="00F010C0">
        <w:rPr>
          <w:rFonts w:ascii="Times New Roman" w:hAnsi="Times New Roman"/>
          <w:color w:val="000000"/>
          <w:szCs w:val="28"/>
          <w:lang w:eastAsia="ru-RU"/>
        </w:rPr>
        <w:t>Не исключены случаи возгорания и взрывов бытового газа при несоблюдении правил пожарной безопасности, нарушения правил эксплуатации газовых устройств, износа домового газового оборудования.</w:t>
      </w:r>
    </w:p>
    <w:p w:rsidR="00A42D2D" w:rsidRPr="00F010C0" w:rsidRDefault="00A42D2D" w:rsidP="00A42D2D">
      <w:pPr>
        <w:widowControl w:val="0"/>
        <w:suppressAutoHyphens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10C0">
        <w:rPr>
          <w:szCs w:val="28"/>
        </w:rPr>
        <w:t>Также</w:t>
      </w:r>
      <w:r w:rsidR="00D62650" w:rsidRPr="00F010C0">
        <w:rPr>
          <w:szCs w:val="28"/>
        </w:rPr>
        <w:t>,</w:t>
      </w:r>
      <w:r w:rsidRPr="00F010C0">
        <w:rPr>
          <w:szCs w:val="28"/>
        </w:rPr>
        <w:t xml:space="preserve"> существует вероятность возникновения пожаров на объектах экономики, обусловленных взрывами газа и других легковоспламеняющихся веществ</w:t>
      </w:r>
      <w:r w:rsidR="00D62650" w:rsidRPr="00F010C0">
        <w:rPr>
          <w:szCs w:val="28"/>
        </w:rPr>
        <w:t>,</w:t>
      </w:r>
      <w:r w:rsidRPr="00F010C0">
        <w:rPr>
          <w:szCs w:val="28"/>
        </w:rPr>
        <w:t xml:space="preserve"> при проведении ремонтных работ, вследствие несоблюдения правил пожарной безопасности при производстве </w:t>
      </w:r>
      <w:r w:rsidR="00475855" w:rsidRPr="00F010C0">
        <w:rPr>
          <w:szCs w:val="28"/>
        </w:rPr>
        <w:t xml:space="preserve">огневых </w:t>
      </w:r>
      <w:r w:rsidRPr="00F010C0">
        <w:rPr>
          <w:szCs w:val="28"/>
        </w:rPr>
        <w:t>работ, эксплуатации электроустановок, электропроводки и оборудования.</w:t>
      </w:r>
    </w:p>
    <w:p w:rsidR="00A42D2D" w:rsidRPr="00F010C0" w:rsidRDefault="00A42D2D" w:rsidP="00A42D2D">
      <w:pPr>
        <w:widowControl w:val="0"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r w:rsidRPr="00F010C0">
        <w:rPr>
          <w:szCs w:val="28"/>
        </w:rPr>
        <w:t xml:space="preserve">С </w:t>
      </w:r>
      <w:r w:rsidR="002E2B46">
        <w:rPr>
          <w:szCs w:val="28"/>
        </w:rPr>
        <w:t>учетом статистических данных июл</w:t>
      </w:r>
      <w:r w:rsidRPr="00F010C0">
        <w:rPr>
          <w:szCs w:val="28"/>
        </w:rPr>
        <w:t>я 202</w:t>
      </w:r>
      <w:r w:rsidR="00475855" w:rsidRPr="00F010C0">
        <w:rPr>
          <w:szCs w:val="28"/>
        </w:rPr>
        <w:t>3</w:t>
      </w:r>
      <w:r w:rsidR="00D62650" w:rsidRPr="00F010C0">
        <w:rPr>
          <w:szCs w:val="28"/>
        </w:rPr>
        <w:t xml:space="preserve"> г.</w:t>
      </w:r>
      <w:r w:rsidRPr="00F010C0">
        <w:rPr>
          <w:szCs w:val="28"/>
        </w:rPr>
        <w:t xml:space="preserve">, </w:t>
      </w:r>
      <w:r w:rsidR="00475855" w:rsidRPr="00F010C0">
        <w:rPr>
          <w:szCs w:val="28"/>
        </w:rPr>
        <w:t xml:space="preserve">наибольшее количество </w:t>
      </w:r>
      <w:r w:rsidRPr="00F010C0">
        <w:rPr>
          <w:szCs w:val="28"/>
        </w:rPr>
        <w:t xml:space="preserve">пожаров </w:t>
      </w:r>
      <w:r w:rsidR="00475855" w:rsidRPr="00F010C0">
        <w:rPr>
          <w:szCs w:val="28"/>
        </w:rPr>
        <w:t xml:space="preserve">происходило </w:t>
      </w:r>
      <w:r w:rsidR="009446EE" w:rsidRPr="00F010C0">
        <w:rPr>
          <w:szCs w:val="28"/>
        </w:rPr>
        <w:t>в городах:</w:t>
      </w:r>
      <w:r w:rsidRPr="00F010C0">
        <w:rPr>
          <w:szCs w:val="28"/>
        </w:rPr>
        <w:t xml:space="preserve"> Красноярск, Ачинск, </w:t>
      </w:r>
      <w:r w:rsidR="00632580" w:rsidRPr="00F010C0">
        <w:rPr>
          <w:szCs w:val="28"/>
        </w:rPr>
        <w:t>Канск,</w:t>
      </w:r>
      <w:r w:rsidR="00BF7D3B" w:rsidRPr="00F010C0">
        <w:rPr>
          <w:szCs w:val="28"/>
        </w:rPr>
        <w:t xml:space="preserve"> </w:t>
      </w:r>
      <w:proofErr w:type="spellStart"/>
      <w:r w:rsidR="00BF7D3B" w:rsidRPr="00F010C0">
        <w:rPr>
          <w:szCs w:val="28"/>
        </w:rPr>
        <w:t>Лесосибирск</w:t>
      </w:r>
      <w:proofErr w:type="spellEnd"/>
      <w:r w:rsidR="00BF7D3B" w:rsidRPr="00F010C0">
        <w:rPr>
          <w:szCs w:val="28"/>
        </w:rPr>
        <w:t>, Норильск,</w:t>
      </w:r>
      <w:r w:rsidRPr="00F010C0">
        <w:rPr>
          <w:szCs w:val="28"/>
        </w:rPr>
        <w:t xml:space="preserve"> а также в </w:t>
      </w:r>
      <w:proofErr w:type="spellStart"/>
      <w:r w:rsidRPr="00F010C0">
        <w:rPr>
          <w:szCs w:val="28"/>
        </w:rPr>
        <w:t>Емельяновском</w:t>
      </w:r>
      <w:proofErr w:type="spellEnd"/>
      <w:r w:rsidR="00BF7D3B" w:rsidRPr="00F010C0">
        <w:rPr>
          <w:szCs w:val="28"/>
        </w:rPr>
        <w:t xml:space="preserve"> районе</w:t>
      </w:r>
      <w:r w:rsidR="00386C45" w:rsidRPr="00F010C0">
        <w:rPr>
          <w:szCs w:val="28"/>
        </w:rPr>
        <w:t>.</w:t>
      </w:r>
    </w:p>
    <w:p w:rsidR="00624F6D" w:rsidRPr="00F010C0" w:rsidRDefault="00624F6D" w:rsidP="00624F6D">
      <w:pPr>
        <w:tabs>
          <w:tab w:val="left" w:pos="0"/>
        </w:tabs>
        <w:ind w:firstLine="709"/>
        <w:jc w:val="both"/>
        <w:rPr>
          <w:b/>
          <w:bCs/>
          <w:szCs w:val="28"/>
        </w:rPr>
      </w:pPr>
    </w:p>
    <w:p w:rsidR="00624F6D" w:rsidRPr="00F010C0" w:rsidRDefault="00624F6D" w:rsidP="00624F6D">
      <w:pPr>
        <w:tabs>
          <w:tab w:val="left" w:pos="0"/>
        </w:tabs>
        <w:ind w:firstLine="709"/>
        <w:jc w:val="both"/>
        <w:rPr>
          <w:b/>
          <w:bCs/>
          <w:szCs w:val="28"/>
          <w:lang w:eastAsia="ru-RU"/>
        </w:rPr>
      </w:pPr>
      <w:r w:rsidRPr="00F010C0">
        <w:rPr>
          <w:b/>
          <w:bCs/>
          <w:szCs w:val="28"/>
        </w:rPr>
        <w:t>Прогноз происшествий связанных с потерей людей в природной среде</w:t>
      </w:r>
    </w:p>
    <w:p w:rsidR="00624F6D" w:rsidRPr="00F010C0" w:rsidRDefault="00624F6D" w:rsidP="00624F6D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010C0">
        <w:rPr>
          <w:color w:val="000000"/>
          <w:szCs w:val="28"/>
        </w:rPr>
        <w:t xml:space="preserve">Сохранится риск возникновения происшествий, связанных с потерей людей в природной среде. </w:t>
      </w:r>
    </w:p>
    <w:p w:rsidR="00CF39A6" w:rsidRPr="00F010C0" w:rsidRDefault="00CF39A6" w:rsidP="00C07CA5">
      <w:pPr>
        <w:widowControl w:val="0"/>
        <w:suppressAutoHyphens/>
        <w:spacing w:before="240" w:after="240"/>
        <w:ind w:firstLine="709"/>
        <w:jc w:val="both"/>
        <w:rPr>
          <w:rFonts w:ascii="Times New Roman" w:eastAsia="Batang" w:hAnsi="Times New Roman"/>
          <w:b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b/>
          <w:color w:val="000000"/>
          <w:szCs w:val="28"/>
          <w:lang w:eastAsia="ru-RU"/>
        </w:rPr>
        <w:t>Риски аварий и происшествий на потенциально-опасных объектах</w:t>
      </w:r>
    </w:p>
    <w:p w:rsidR="00EB54BC" w:rsidRPr="00F010C0" w:rsidRDefault="00EB54BC" w:rsidP="00EB54BC">
      <w:pPr>
        <w:widowControl w:val="0"/>
        <w:suppressAutoHyphens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Существует вероятность возникновения ЧС и происшествий на потенциально опасных объектах для городов</w:t>
      </w:r>
      <w:r w:rsidR="009446EE" w:rsidRPr="00F010C0">
        <w:rPr>
          <w:rFonts w:ascii="Times New Roman" w:eastAsia="Batang" w:hAnsi="Times New Roman"/>
          <w:color w:val="000000"/>
          <w:szCs w:val="28"/>
          <w:lang w:eastAsia="ru-RU"/>
        </w:rPr>
        <w:t>:</w:t>
      </w: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 </w:t>
      </w:r>
      <w:proofErr w:type="gram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Красноярск, Железногорск, Зеленогорск, Дивногорск, Уяр, Ачинск, Норильск, Дудинка,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Лесосибирск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Назарово, а также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Кежемского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Козульского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Курагинского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Большеулуйского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Емельяновского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Минусинского,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Канского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Ирбейского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Березовского, Рыбинского,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Мотыгинского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, </w:t>
      </w:r>
      <w:proofErr w:type="spellStart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Богучанского</w:t>
      </w:r>
      <w:proofErr w:type="spellEnd"/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>, Северо-Енисейского, Партизанского, Туруханского районов, Т</w:t>
      </w:r>
      <w:r w:rsidR="00386C45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аймырского Долгано-Ненецкого МР и </w:t>
      </w:r>
      <w:proofErr w:type="spellStart"/>
      <w:r w:rsidR="00386C45" w:rsidRPr="00F010C0">
        <w:rPr>
          <w:rFonts w:ascii="Times New Roman" w:eastAsia="Batang" w:hAnsi="Times New Roman"/>
          <w:color w:val="000000"/>
          <w:szCs w:val="28"/>
          <w:lang w:eastAsia="ru-RU"/>
        </w:rPr>
        <w:t>Шарыповского</w:t>
      </w:r>
      <w:proofErr w:type="spellEnd"/>
      <w:r w:rsidR="00386C45"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 муниципального округа.</w:t>
      </w:r>
      <w:proofErr w:type="gramEnd"/>
    </w:p>
    <w:p w:rsidR="009D08E8" w:rsidRPr="00F010C0" w:rsidRDefault="00EB54BC" w:rsidP="006A744E">
      <w:pPr>
        <w:widowControl w:val="0"/>
        <w:suppressAutoHyphens/>
        <w:spacing w:after="240"/>
        <w:ind w:firstLine="709"/>
        <w:jc w:val="both"/>
        <w:rPr>
          <w:rFonts w:ascii="Times New Roman" w:eastAsia="Batang" w:hAnsi="Times New Roman"/>
          <w:color w:val="000000"/>
          <w:szCs w:val="28"/>
          <w:lang w:eastAsia="ru-RU"/>
        </w:rPr>
      </w:pP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t xml:space="preserve">Причинами возникновения ЧС могут стать нарушения технологического регламента хранения и транспортировки опасных веществ, ошибки персонала при ведении технологического процесса и проведении ремонтных работ, отказ технических устройств (из-за дефектов изготовления, механических повреждений, нагрева, коррозии), нарушение правил техники пожарной </w:t>
      </w:r>
      <w:r w:rsidRPr="00F010C0">
        <w:rPr>
          <w:rFonts w:ascii="Times New Roman" w:eastAsia="Batang" w:hAnsi="Times New Roman"/>
          <w:color w:val="000000"/>
          <w:szCs w:val="28"/>
          <w:lang w:eastAsia="ru-RU"/>
        </w:rPr>
        <w:lastRenderedPageBreak/>
        <w:t>безопасности, внешние воздействия природного характера (землетрясения, сильные дожди), акты саботажа и диверсии.</w:t>
      </w:r>
    </w:p>
    <w:p w:rsidR="00CD256A" w:rsidRPr="00F010C0" w:rsidRDefault="00CD256A" w:rsidP="006A744E">
      <w:pPr>
        <w:ind w:firstLine="709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3. ЧС, происшествия биолого-социального характера</w:t>
      </w:r>
    </w:p>
    <w:p w:rsidR="00CC0055" w:rsidRPr="00F010C0" w:rsidRDefault="006C7DE5" w:rsidP="00CC0055">
      <w:pPr>
        <w:widowControl w:val="0"/>
        <w:suppressAutoHyphens/>
        <w:spacing w:after="240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F010C0">
        <w:rPr>
          <w:rFonts w:ascii="Times New Roman" w:eastAsia="Times New Roman" w:hAnsi="Times New Roman"/>
          <w:b/>
          <w:szCs w:val="28"/>
          <w:lang w:eastAsia="ru-RU"/>
        </w:rPr>
        <w:t>Прогноз санитарн</w:t>
      </w:r>
      <w:r w:rsidR="00CC0055" w:rsidRPr="00F010C0">
        <w:rPr>
          <w:rFonts w:ascii="Times New Roman" w:eastAsia="Times New Roman" w:hAnsi="Times New Roman"/>
          <w:b/>
          <w:szCs w:val="28"/>
          <w:lang w:eastAsia="ru-RU"/>
        </w:rPr>
        <w:t>о-эпидемиологической обстановки</w:t>
      </w:r>
    </w:p>
    <w:p w:rsidR="00E32990" w:rsidRPr="00F010C0" w:rsidRDefault="00E32990" w:rsidP="00E32990">
      <w:pPr>
        <w:ind w:firstLine="708"/>
        <w:jc w:val="both"/>
      </w:pPr>
      <w:r w:rsidRPr="00F010C0">
        <w:t>При несоблюдении правил личной и общественной гигиены, а также технологии приготовления продуктов, преимущественно в организованных коллективах и учреждениях с массовым и круглосуточным пребыванием людей, оборудованных пищеблоками, столовыми и буфетами сохранится риск возникновения единичных и групповых случаев острых кишечных заболеваний и пищевых отравлений.</w:t>
      </w:r>
    </w:p>
    <w:p w:rsidR="00E32990" w:rsidRPr="00F010C0" w:rsidRDefault="007E4677" w:rsidP="007E4677">
      <w:pPr>
        <w:spacing w:before="240" w:after="240"/>
        <w:ind w:firstLine="709"/>
        <w:rPr>
          <w:b/>
        </w:rPr>
      </w:pPr>
      <w:r w:rsidRPr="00F010C0">
        <w:rPr>
          <w:b/>
          <w:bCs/>
        </w:rPr>
        <w:t>Прогноз э</w:t>
      </w:r>
      <w:r w:rsidR="00E32990" w:rsidRPr="00F010C0">
        <w:rPr>
          <w:b/>
          <w:bCs/>
        </w:rPr>
        <w:t>пизоотическ</w:t>
      </w:r>
      <w:r w:rsidRPr="00F010C0">
        <w:rPr>
          <w:b/>
          <w:bCs/>
        </w:rPr>
        <w:t>ой обстановки</w:t>
      </w:r>
    </w:p>
    <w:p w:rsidR="00A21097" w:rsidRPr="00F010C0" w:rsidRDefault="00A21097" w:rsidP="00A21097">
      <w:pPr>
        <w:ind w:firstLine="708"/>
        <w:jc w:val="both"/>
      </w:pPr>
      <w:r w:rsidRPr="00F010C0">
        <w:t>Сохранится угроза заболеваний животных и крупнорогатого скота на территориях края.</w:t>
      </w:r>
    </w:p>
    <w:p w:rsidR="00702BF3" w:rsidRPr="00F010C0" w:rsidRDefault="00702BF3" w:rsidP="00702BF3">
      <w:pPr>
        <w:ind w:firstLine="708"/>
        <w:jc w:val="both"/>
        <w:rPr>
          <w:i/>
          <w:sz w:val="24"/>
          <w:szCs w:val="24"/>
        </w:rPr>
      </w:pPr>
      <w:r w:rsidRPr="00F010C0">
        <w:rPr>
          <w:i/>
          <w:sz w:val="24"/>
          <w:szCs w:val="24"/>
        </w:rPr>
        <w:t>Справочно:</w:t>
      </w:r>
    </w:p>
    <w:p w:rsidR="00702BF3" w:rsidRDefault="00702BF3" w:rsidP="00702BF3">
      <w:pPr>
        <w:ind w:firstLine="708"/>
        <w:jc w:val="both"/>
        <w:rPr>
          <w:i/>
          <w:sz w:val="24"/>
          <w:szCs w:val="24"/>
        </w:rPr>
      </w:pPr>
      <w:r w:rsidRPr="00F010C0">
        <w:rPr>
          <w:i/>
          <w:sz w:val="24"/>
          <w:szCs w:val="24"/>
        </w:rPr>
        <w:t xml:space="preserve">на территории </w:t>
      </w:r>
      <w:proofErr w:type="spellStart"/>
      <w:r w:rsidRPr="00F010C0">
        <w:rPr>
          <w:i/>
          <w:sz w:val="24"/>
          <w:szCs w:val="24"/>
        </w:rPr>
        <w:t>Уярского</w:t>
      </w:r>
      <w:proofErr w:type="spellEnd"/>
      <w:r w:rsidRPr="00F010C0">
        <w:rPr>
          <w:i/>
          <w:sz w:val="24"/>
          <w:szCs w:val="24"/>
        </w:rPr>
        <w:t xml:space="preserve"> района введены ограничительные мероприятия (карантин) по заболеванию – бешенство животных на срок до 31 июля 2024 года.</w:t>
      </w:r>
    </w:p>
    <w:p w:rsidR="00000CF9" w:rsidRPr="00F010C0" w:rsidRDefault="00000CF9" w:rsidP="00702BF3">
      <w:pPr>
        <w:ind w:firstLine="708"/>
        <w:jc w:val="both"/>
        <w:rPr>
          <w:i/>
          <w:sz w:val="24"/>
          <w:szCs w:val="24"/>
        </w:rPr>
      </w:pPr>
    </w:p>
    <w:p w:rsidR="00A21097" w:rsidRPr="00F010C0" w:rsidRDefault="00702BF3" w:rsidP="00702BF3">
      <w:pPr>
        <w:widowControl w:val="0"/>
        <w:ind w:firstLine="709"/>
        <w:jc w:val="both"/>
      </w:pPr>
      <w:r w:rsidRPr="00F010C0">
        <w:rPr>
          <w:bCs/>
        </w:rPr>
        <w:t xml:space="preserve">В крае продолжает регистрироваться высокая активность </w:t>
      </w:r>
      <w:r w:rsidR="00A21097" w:rsidRPr="00F010C0">
        <w:rPr>
          <w:bCs/>
        </w:rPr>
        <w:t xml:space="preserve"> клещей</w:t>
      </w:r>
      <w:r w:rsidRPr="00F010C0">
        <w:rPr>
          <w:bCs/>
        </w:rPr>
        <w:t xml:space="preserve">. </w:t>
      </w:r>
      <w:r w:rsidR="00A21097" w:rsidRPr="00F010C0">
        <w:t xml:space="preserve">Клещи могут быть переносчиками таких инфекционных заболеваний, как клещевой вирусный энцефалит, клещевой </w:t>
      </w:r>
      <w:proofErr w:type="spellStart"/>
      <w:r w:rsidR="00A21097" w:rsidRPr="00F010C0">
        <w:t>боррелиоз</w:t>
      </w:r>
      <w:proofErr w:type="spellEnd"/>
      <w:r w:rsidR="00A21097" w:rsidRPr="00F010C0">
        <w:t xml:space="preserve">, моноцитарный </w:t>
      </w:r>
      <w:proofErr w:type="spellStart"/>
      <w:r w:rsidR="00A21097" w:rsidRPr="00F010C0">
        <w:t>эрлихиоз</w:t>
      </w:r>
      <w:proofErr w:type="spellEnd"/>
      <w:r w:rsidR="00A21097" w:rsidRPr="00F010C0">
        <w:t xml:space="preserve"> человека, </w:t>
      </w:r>
      <w:proofErr w:type="spellStart"/>
      <w:r w:rsidR="00A21097" w:rsidRPr="00F010C0">
        <w:t>гранулоцитарный</w:t>
      </w:r>
      <w:proofErr w:type="spellEnd"/>
      <w:r w:rsidR="00A21097" w:rsidRPr="00F010C0">
        <w:t xml:space="preserve"> анаплазмоз человека.</w:t>
      </w:r>
    </w:p>
    <w:p w:rsidR="0095440E" w:rsidRPr="00F010C0" w:rsidRDefault="00A21097" w:rsidP="009446EE">
      <w:pPr>
        <w:ind w:firstLine="709"/>
        <w:jc w:val="both"/>
        <w:rPr>
          <w:rFonts w:ascii="Times New Roman" w:eastAsia="Times New Roman" w:hAnsi="Times New Roman"/>
          <w:noProof/>
          <w:szCs w:val="28"/>
          <w:lang w:eastAsia="ru-RU"/>
        </w:rPr>
      </w:pPr>
      <w:proofErr w:type="gramStart"/>
      <w:r w:rsidRPr="00F010C0">
        <w:t>К территориям с высоким риском заражения относятся: г. Ачинск, Дивногорск, Красноярск (</w:t>
      </w:r>
      <w:proofErr w:type="spellStart"/>
      <w:r w:rsidRPr="00F010C0">
        <w:t>Ветлужанка</w:t>
      </w:r>
      <w:proofErr w:type="spellEnd"/>
      <w:r w:rsidRPr="00F010C0">
        <w:t xml:space="preserve">, Академгородок, Удачный, в окрестностях п. </w:t>
      </w:r>
      <w:proofErr w:type="spellStart"/>
      <w:r w:rsidRPr="00F010C0">
        <w:t>Торгашино</w:t>
      </w:r>
      <w:proofErr w:type="spellEnd"/>
      <w:r w:rsidRPr="00F010C0">
        <w:t xml:space="preserve">, д. Кузнецово, заповедника «Столбы».), </w:t>
      </w:r>
      <w:proofErr w:type="spellStart"/>
      <w:r w:rsidRPr="00F010C0">
        <w:t>Ачинский</w:t>
      </w:r>
      <w:proofErr w:type="spellEnd"/>
      <w:r w:rsidRPr="00F010C0">
        <w:t xml:space="preserve">, </w:t>
      </w:r>
      <w:proofErr w:type="spellStart"/>
      <w:r w:rsidRPr="00F010C0">
        <w:t>Бирилюсский</w:t>
      </w:r>
      <w:proofErr w:type="spellEnd"/>
      <w:r w:rsidRPr="00F010C0">
        <w:t xml:space="preserve">, </w:t>
      </w:r>
      <w:proofErr w:type="spellStart"/>
      <w:r w:rsidRPr="00F010C0">
        <w:t>Большемуртинский</w:t>
      </w:r>
      <w:proofErr w:type="spellEnd"/>
      <w:r w:rsidRPr="00F010C0">
        <w:t xml:space="preserve">, </w:t>
      </w:r>
      <w:proofErr w:type="spellStart"/>
      <w:r w:rsidRPr="00F010C0">
        <w:t>Большеулуйский</w:t>
      </w:r>
      <w:proofErr w:type="spellEnd"/>
      <w:r w:rsidRPr="00F010C0">
        <w:t xml:space="preserve">, </w:t>
      </w:r>
      <w:proofErr w:type="spellStart"/>
      <w:r w:rsidRPr="00F010C0">
        <w:t>Емельяновский</w:t>
      </w:r>
      <w:proofErr w:type="spellEnd"/>
      <w:r w:rsidRPr="00F010C0">
        <w:t xml:space="preserve">, </w:t>
      </w:r>
      <w:proofErr w:type="spellStart"/>
      <w:r w:rsidRPr="00F010C0">
        <w:t>Ермаковский</w:t>
      </w:r>
      <w:proofErr w:type="spellEnd"/>
      <w:r w:rsidRPr="00F010C0">
        <w:t xml:space="preserve">, </w:t>
      </w:r>
      <w:proofErr w:type="spellStart"/>
      <w:r w:rsidRPr="00F010C0">
        <w:t>Идринский</w:t>
      </w:r>
      <w:proofErr w:type="spellEnd"/>
      <w:r w:rsidRPr="00F010C0">
        <w:t xml:space="preserve">, </w:t>
      </w:r>
      <w:proofErr w:type="spellStart"/>
      <w:r w:rsidRPr="00F010C0">
        <w:t>Ирбейский</w:t>
      </w:r>
      <w:proofErr w:type="spellEnd"/>
      <w:r w:rsidRPr="00F010C0">
        <w:t xml:space="preserve">, </w:t>
      </w:r>
      <w:proofErr w:type="spellStart"/>
      <w:r w:rsidRPr="00F010C0">
        <w:t>Казачинский</w:t>
      </w:r>
      <w:proofErr w:type="spellEnd"/>
      <w:r w:rsidRPr="00F010C0">
        <w:t xml:space="preserve">, </w:t>
      </w:r>
      <w:proofErr w:type="spellStart"/>
      <w:r w:rsidRPr="00F010C0">
        <w:t>Каратузский</w:t>
      </w:r>
      <w:proofErr w:type="spellEnd"/>
      <w:r w:rsidRPr="00F010C0">
        <w:t xml:space="preserve">, </w:t>
      </w:r>
      <w:proofErr w:type="spellStart"/>
      <w:r w:rsidRPr="00F010C0">
        <w:t>Козульский</w:t>
      </w:r>
      <w:proofErr w:type="spellEnd"/>
      <w:r w:rsidRPr="00F010C0">
        <w:t xml:space="preserve">, </w:t>
      </w:r>
      <w:proofErr w:type="spellStart"/>
      <w:r w:rsidRPr="00F010C0">
        <w:t>Манский</w:t>
      </w:r>
      <w:proofErr w:type="spellEnd"/>
      <w:r w:rsidRPr="00F010C0">
        <w:t xml:space="preserve">, </w:t>
      </w:r>
      <w:proofErr w:type="spellStart"/>
      <w:r w:rsidRPr="00F010C0">
        <w:t>Нижнеингашский</w:t>
      </w:r>
      <w:proofErr w:type="spellEnd"/>
      <w:r w:rsidRPr="00F010C0">
        <w:t xml:space="preserve">, Партизанский, </w:t>
      </w:r>
      <w:proofErr w:type="spellStart"/>
      <w:r w:rsidRPr="00F010C0">
        <w:t>С</w:t>
      </w:r>
      <w:r w:rsidR="009446EE" w:rsidRPr="00F010C0">
        <w:t>ухобузимский</w:t>
      </w:r>
      <w:proofErr w:type="spellEnd"/>
      <w:r w:rsidR="009446EE" w:rsidRPr="00F010C0">
        <w:t xml:space="preserve"> районы, </w:t>
      </w:r>
      <w:proofErr w:type="spellStart"/>
      <w:r w:rsidR="009446EE" w:rsidRPr="00F010C0">
        <w:t>Пировский</w:t>
      </w:r>
      <w:proofErr w:type="spellEnd"/>
      <w:r w:rsidR="009446EE" w:rsidRPr="00F010C0">
        <w:t xml:space="preserve"> и </w:t>
      </w:r>
      <w:proofErr w:type="spellStart"/>
      <w:r w:rsidR="009446EE" w:rsidRPr="00F010C0">
        <w:t>Тюхтетский</w:t>
      </w:r>
      <w:proofErr w:type="spellEnd"/>
      <w:r w:rsidR="009446EE" w:rsidRPr="00F010C0">
        <w:t xml:space="preserve"> муниципальные округа.</w:t>
      </w:r>
      <w:proofErr w:type="gramEnd"/>
    </w:p>
    <w:p w:rsidR="00586C40" w:rsidRDefault="00586C40" w:rsidP="008E2164">
      <w:pPr>
        <w:ind w:right="-2"/>
        <w:rPr>
          <w:rFonts w:ascii="Times New Roman" w:eastAsia="Times New Roman" w:hAnsi="Times New Roman"/>
          <w:noProof/>
          <w:szCs w:val="28"/>
          <w:highlight w:val="yellow"/>
          <w:lang w:eastAsia="ru-RU"/>
        </w:rPr>
      </w:pPr>
      <w:r w:rsidRPr="009E44A2">
        <w:rPr>
          <w:noProof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 wp14:anchorId="195DA1A8" wp14:editId="380F58B6">
            <wp:simplePos x="0" y="0"/>
            <wp:positionH relativeFrom="column">
              <wp:posOffset>3046198</wp:posOffset>
            </wp:positionH>
            <wp:positionV relativeFrom="paragraph">
              <wp:posOffset>-93448</wp:posOffset>
            </wp:positionV>
            <wp:extent cx="1695450" cy="118364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40E" w:rsidRDefault="0095440E" w:rsidP="008E2164">
      <w:pPr>
        <w:ind w:right="-2"/>
        <w:rPr>
          <w:rFonts w:ascii="Times New Roman" w:eastAsia="Times New Roman" w:hAnsi="Times New Roman"/>
          <w:noProof/>
          <w:szCs w:val="28"/>
          <w:highlight w:val="yellow"/>
          <w:lang w:eastAsia="ru-RU"/>
        </w:rPr>
      </w:pPr>
    </w:p>
    <w:p w:rsidR="00A21097" w:rsidRPr="009A0B85" w:rsidRDefault="00F010C0" w:rsidP="00A21097">
      <w:pPr>
        <w:tabs>
          <w:tab w:val="left" w:pos="7938"/>
        </w:tabs>
        <w:ind w:firstLine="709"/>
        <w:rPr>
          <w:rFonts w:ascii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/>
          <w:szCs w:val="28"/>
        </w:rPr>
        <w:t>ИО</w:t>
      </w:r>
      <w:r w:rsidR="00A21097">
        <w:rPr>
          <w:rFonts w:ascii="Times New Roman" w:hAnsi="Times New Roman"/>
          <w:szCs w:val="28"/>
        </w:rPr>
        <w:t xml:space="preserve"> директора</w:t>
      </w:r>
      <w:r w:rsidR="00A21097" w:rsidRPr="009A0B85">
        <w:rPr>
          <w:rFonts w:ascii="Times New Roman" w:hAnsi="Times New Roman"/>
          <w:szCs w:val="28"/>
        </w:rPr>
        <w:t xml:space="preserve"> </w:t>
      </w:r>
      <w:r w:rsidR="00A21097">
        <w:rPr>
          <w:rFonts w:ascii="Times New Roman" w:hAnsi="Times New Roman"/>
          <w:szCs w:val="28"/>
        </w:rPr>
        <w:tab/>
        <w:t>Рублев И. А</w:t>
      </w:r>
      <w:r w:rsidR="00A21097" w:rsidRPr="009A0B85">
        <w:rPr>
          <w:rFonts w:ascii="Times New Roman" w:hAnsi="Times New Roman"/>
          <w:szCs w:val="28"/>
        </w:rPr>
        <w:t>.</w:t>
      </w:r>
    </w:p>
    <w:p w:rsidR="00A21097" w:rsidRDefault="00A21097" w:rsidP="00A21097">
      <w:pPr>
        <w:rPr>
          <w:rFonts w:ascii="Times New Roman" w:hAnsi="Times New Roman"/>
          <w:color w:val="000000"/>
          <w:sz w:val="20"/>
          <w:szCs w:val="28"/>
          <w:lang w:eastAsia="ru-RU"/>
        </w:rPr>
      </w:pPr>
    </w:p>
    <w:p w:rsidR="00A21097" w:rsidRDefault="00A21097" w:rsidP="00A21097">
      <w:pPr>
        <w:rPr>
          <w:rFonts w:ascii="Times New Roman" w:hAnsi="Times New Roman"/>
          <w:color w:val="000000"/>
          <w:sz w:val="20"/>
          <w:szCs w:val="28"/>
          <w:lang w:eastAsia="ru-RU"/>
        </w:rPr>
      </w:pPr>
    </w:p>
    <w:p w:rsidR="00000CF9" w:rsidRDefault="00000CF9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70498A" w:rsidRDefault="0070498A" w:rsidP="0095440E">
      <w:pPr>
        <w:rPr>
          <w:rFonts w:ascii="Times New Roman" w:hAnsi="Times New Roman"/>
          <w:szCs w:val="28"/>
        </w:rPr>
      </w:pPr>
    </w:p>
    <w:p w:rsidR="00000CF9" w:rsidRDefault="00000CF9" w:rsidP="00000CF9">
      <w:pPr>
        <w:rPr>
          <w:rFonts w:ascii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8"/>
          <w:lang w:eastAsia="ru-RU"/>
        </w:rPr>
        <w:t>Вед</w:t>
      </w:r>
      <w:proofErr w:type="gramStart"/>
      <w:r>
        <w:rPr>
          <w:rFonts w:ascii="Times New Roman" w:hAnsi="Times New Roman"/>
          <w:color w:val="000000"/>
          <w:sz w:val="20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0"/>
          <w:szCs w:val="28"/>
          <w:lang w:eastAsia="ru-RU"/>
        </w:rPr>
        <w:t>пециалист ГО</w:t>
      </w:r>
    </w:p>
    <w:p w:rsidR="00000CF9" w:rsidRPr="00BA5AD5" w:rsidRDefault="00000CF9" w:rsidP="00000CF9">
      <w:pPr>
        <w:rPr>
          <w:rFonts w:ascii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8"/>
          <w:lang w:eastAsia="ru-RU"/>
        </w:rPr>
        <w:t>Сазонова Е.А</w:t>
      </w:r>
    </w:p>
    <w:p w:rsidR="00000CF9" w:rsidRPr="009A0B85" w:rsidRDefault="00000CF9" w:rsidP="00000CF9">
      <w:pPr>
        <w:rPr>
          <w:rFonts w:ascii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8"/>
          <w:lang w:eastAsia="ru-RU"/>
        </w:rPr>
        <w:t>Специалист ГО</w:t>
      </w:r>
    </w:p>
    <w:p w:rsidR="00000CF9" w:rsidRDefault="00000CF9" w:rsidP="00000CF9">
      <w:pPr>
        <w:rPr>
          <w:rFonts w:ascii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8"/>
          <w:lang w:eastAsia="ru-RU"/>
        </w:rPr>
        <w:t>Полозова О.А.</w:t>
      </w:r>
    </w:p>
    <w:p w:rsidR="00A21097" w:rsidRDefault="00A21097" w:rsidP="0095440E">
      <w:pPr>
        <w:rPr>
          <w:rFonts w:ascii="Times New Roman" w:hAnsi="Times New Roman"/>
          <w:szCs w:val="28"/>
        </w:rPr>
      </w:pPr>
    </w:p>
    <w:p w:rsidR="003A16DC" w:rsidRPr="00D40668" w:rsidRDefault="003A16DC" w:rsidP="006B32F2">
      <w:pPr>
        <w:widowControl w:val="0"/>
        <w:suppressAutoHyphens/>
        <w:jc w:val="right"/>
        <w:rPr>
          <w:rFonts w:ascii="Times New Roman" w:eastAsia="Times New Roman" w:hAnsi="Times New Roman"/>
          <w:color w:val="000000"/>
          <w:szCs w:val="24"/>
        </w:rPr>
      </w:pPr>
      <w:r w:rsidRPr="00D40668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Приложение</w:t>
      </w:r>
    </w:p>
    <w:p w:rsidR="008B19E4" w:rsidRDefault="003A16DC" w:rsidP="00884210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D40668">
        <w:rPr>
          <w:rFonts w:ascii="Times New Roman" w:hAnsi="Times New Roman"/>
          <w:b/>
          <w:color w:val="000000"/>
          <w:sz w:val="24"/>
          <w:szCs w:val="28"/>
          <w:lang w:eastAsia="ru-RU"/>
        </w:rPr>
        <w:t>Превентивные мероприятия, рекомендуемые органам местного самоуправления по наиболее вероятным рискам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909"/>
      </w:tblGrid>
      <w:tr w:rsidR="008B19E4" w:rsidRPr="00D40668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E4" w:rsidRPr="00D40668" w:rsidRDefault="008B19E4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5440E" w:rsidRDefault="008B19E4" w:rsidP="00E725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Опасные</w:t>
            </w:r>
            <w:r w:rsidR="00D37A3C"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 метеорологические явления </w:t>
            </w:r>
            <w:r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или </w:t>
            </w:r>
          </w:p>
          <w:p w:rsidR="008B19E4" w:rsidRPr="00D40668" w:rsidRDefault="008B19E4" w:rsidP="00E725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комплекс неблагоприятны</w:t>
            </w:r>
            <w:r w:rsidR="00D37A3C"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х метеорологических явлений</w:t>
            </w:r>
            <w:r w:rsidR="00D37A3C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 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готовность к развертыванию автономных источников электроснабжения.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готовность аварийных служб к реагированию.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Уточнить наличие материальных и финансовых средств, для ликвидации последствий возможных ЧС на территории МО.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Оценить оперативную обстановку и при необходимости, ввести режим функционирования «Повышенной готовности».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Обеспечить ежедневное информирование населения об опасных и неблагоприятных метеорологических явлениях, через местные средства массовой информации, официальные сайты органов местного самоуправления, социальные сети и мобильное приложение «Система оповещения 112».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E4" w:rsidRPr="004170AA" w:rsidRDefault="008B19E4" w:rsidP="00B5517D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Аварии на объектах ТЭК и ЖКХ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Руководителям муниципальных объектов культуры и здравоохранения обеспечить контроль, за состоянием подведомственных систем жизнеобеспечения.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готовность к работе резервных источников электропитания в учреждениях с круглосуточным пребыванием людей.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Обеспечить готовность аварийных служб, бригад и техники к работе в условиях нештатных ситуаций и реагированию на возможные ЧС и происшествия на объектах ТЭК и ЖКХ. 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создание и поддержание в готовности к использованию запасов материальных и финансовых ресурсов, необходимых для ликвидации возможных нештатных аварийных ситуаций и ЧС на объектах ТЭК и ЖКХ.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Руководителям муниципальных предприятий ТЭК и ЖКХ проводить тщательный анализ поступающих жалоб и обращений граждан на недостатки в содержании муниципального жилищного фонда и систем инженерного обеспечения муниципальных объектов жилищно-коммунального хозяйства, обеспечить принятие незамедлительных мер по их устранению.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В муниципальных образованиях, не имеющих централизованного электроснабжения, осуществить проверку функционирования дизельных электростанций и состояние резервного оборудования.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Главам МО поручить руководителям учреждений, предприятий и организаций своих городов и районов организовать работу по прочистке ливневых стоков, </w:t>
            </w:r>
            <w:proofErr w:type="gramStart"/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в</w:t>
            </w:r>
            <w:proofErr w:type="gramEnd"/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 избежание локальных подтоплений в городском цикле.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Своевременное и полное внесение информации о возникающих авариях и инцидентах на объектах жилищно-коммунального хозяйства, дан</w:t>
            </w:r>
            <w:r w:rsidR="00EE38AF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ных по отопительному сезону 2023-2024</w:t>
            </w:r>
            <w:r w:rsidRPr="009339E9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 в систему мониторинга и контроля устранения аварий и инцидентов на объектах жилищно-коммунального хозяйства (МКА ЖКХ).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9339E9" w:rsidRDefault="008B19E4" w:rsidP="00B551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E4" w:rsidRPr="009339E9" w:rsidRDefault="008B19E4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9339E9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Осуществлять мониторинг и обеспечение устойчивого функционирования объектов, систем и оборудования коммунальной инфраструктуры, используемых в сфере жизнеобеспечения населения, не допускать снижения температурных показателей теплоносителей ниже нормативных</w:t>
            </w:r>
            <w:r w:rsidRPr="009339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19E4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E4" w:rsidRPr="004170AA" w:rsidRDefault="008B19E4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E4" w:rsidRPr="004170AA" w:rsidRDefault="008B19E4" w:rsidP="00E725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  <w:highlight w:val="yellow"/>
                <w:lang w:eastAsia="ru-RU"/>
              </w:rPr>
            </w:pPr>
            <w:r w:rsidRPr="00B95345">
              <w:rPr>
                <w:rFonts w:ascii="Times New Roman" w:hAnsi="Times New Roman"/>
                <w:b/>
                <w:color w:val="000000"/>
                <w:sz w:val="22"/>
                <w:szCs w:val="24"/>
                <w:lang w:eastAsia="ru-RU"/>
              </w:rPr>
              <w:t>Гидрологическая обстановка</w:t>
            </w:r>
          </w:p>
        </w:tc>
      </w:tr>
      <w:tr w:rsidR="00245E63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3" w:rsidRPr="00DB280B" w:rsidRDefault="00245E63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3" w:rsidRPr="00DB280B" w:rsidRDefault="00245E63" w:rsidP="00EE38AF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Провести </w:t>
            </w:r>
            <w:r w:rsidR="00EE38AF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заблаговременно </w:t>
            </w: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уточнение наличия выявленных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плавсредств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, других материально-технических ресурсов, пригодных для использования при осуществлении предупредительных мер и пр</w:t>
            </w:r>
            <w:r w:rsidR="00EE38AF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оведении аварийно-спасательных </w:t>
            </w: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других неотложных работ.</w:t>
            </w:r>
          </w:p>
        </w:tc>
      </w:tr>
      <w:tr w:rsidR="00245E63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3" w:rsidRPr="00DB280B" w:rsidRDefault="00245E63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2.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3" w:rsidRPr="00DB280B" w:rsidRDefault="00245E63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Подготовить временные пункты для размещения населения и сельскохозяйственных животных, резервы материально-технических, продовольственных, лекарственных ресурсов для жизнеобеспечения эвакуируемого населения в местах временного размещения в случае эвакуации и кормов для сельскохозяйственных животных.</w:t>
            </w:r>
          </w:p>
        </w:tc>
      </w:tr>
      <w:tr w:rsidR="00245E63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3" w:rsidRDefault="00245E63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3.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3" w:rsidRPr="00DB280B" w:rsidRDefault="00B95345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О</w:t>
            </w:r>
            <w:r w:rsidRP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беспечить готовность водоочистных и канализационных сооружений к работе в опасный гидрологический период.</w:t>
            </w:r>
          </w:p>
        </w:tc>
      </w:tr>
      <w:tr w:rsidR="00B95345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45" w:rsidRPr="00DB280B" w:rsidRDefault="00B95345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4.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45" w:rsidRDefault="005172BA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П</w:t>
            </w:r>
            <w:r w:rsidR="00B95345" w:rsidRP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осле вывода из эксплуатации ледовых переправ на подведомственной территории разрушить их сопряжение с берегом и закрыть подъездные пути к разрушенной ледовой переправе. Выставить информационные знаки и организовать постоянный </w:t>
            </w:r>
            <w:proofErr w:type="gramStart"/>
            <w:r w:rsidR="00B95345" w:rsidRP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контроль за</w:t>
            </w:r>
            <w:proofErr w:type="gramEnd"/>
            <w:r w:rsidR="00B95345" w:rsidRP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 их </w:t>
            </w:r>
            <w:r w:rsidR="00B95345" w:rsidRP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lastRenderedPageBreak/>
              <w:t>соблюдением и выполнением.</w:t>
            </w:r>
          </w:p>
        </w:tc>
      </w:tr>
      <w:tr w:rsidR="00B95345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45" w:rsidRDefault="00B95345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45" w:rsidRPr="00DB280B" w:rsidRDefault="00B95345" w:rsidP="00EE38AF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Уточнить планы действий по предупреждению и ликвидации чрезвычайных ситуаций с учетом прогнозируемой паводковой обстановки на территории соответствующего муниципального образования.</w:t>
            </w:r>
          </w:p>
        </w:tc>
      </w:tr>
      <w:tr w:rsidR="00B95345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45" w:rsidRDefault="00B95345" w:rsidP="00B5517D">
            <w:pPr>
              <w:widowControl w:val="0"/>
              <w:tabs>
                <w:tab w:val="left" w:pos="601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  <w:t>6.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45" w:rsidRDefault="005172BA" w:rsidP="00E7257A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контроль </w:t>
            </w:r>
            <w:r w:rsid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за</w:t>
            </w:r>
            <w:proofErr w:type="gramEnd"/>
            <w:r w:rsidR="00B95345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 объектами находящимися в муниципальной собственности и представляющими экологическую опасность.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E05213" w:rsidRDefault="00EE38AF" w:rsidP="00B5517D">
            <w:pPr>
              <w:widowControl w:val="0"/>
              <w:tabs>
                <w:tab w:val="left" w:pos="176"/>
                <w:tab w:val="left" w:pos="601"/>
              </w:tabs>
              <w:jc w:val="center"/>
              <w:rPr>
                <w:rFonts w:eastAsia="Times New Roman"/>
                <w:color w:val="000000"/>
                <w:sz w:val="22"/>
                <w:szCs w:val="18"/>
              </w:rPr>
            </w:pPr>
            <w:r>
              <w:rPr>
                <w:rFonts w:eastAsia="Times New Roman"/>
                <w:color w:val="000000"/>
                <w:sz w:val="22"/>
                <w:szCs w:val="18"/>
              </w:rPr>
              <w:t>7.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Default="00EE38AF" w:rsidP="00EE38AF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Спланировать проведение обследований и принять меры безопасности; на малых гидротехнических сооружениях МО, угрожающих населенным пунктам в период снеготаяния и паводка; объектов питьевого водоснабжения (колодцы),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водоохранной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 зоне.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AF" w:rsidRPr="004170AA" w:rsidRDefault="00EE38A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8B6A7B" w:rsidRDefault="00EE38AF" w:rsidP="00B073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B073F7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Техногенные пожары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113D9E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113D9E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Провести очистку территорий, прилегающих к муниципальным зданиям, сооружениям, от горючих отходов, мусора. При уборке территории не допускать сжигания отходов и мусора.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EB5D20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здания планами эвакуации людей при пожаре, огнетушителями, автоматическими установками пожарной сигнализации, системами оповещения людей о пожаре. Огнетушители разместить на видных местах вблизи от выходов из помещений на высоте не более 1,5 метра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D20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Провести проверку внутреннего противопожарного водопровода на водоотдачу с составлением акта, пожарные краны укомплектовать вентилями, пожарными рукавами и ручными пожарными стволами. Пожарные рукава присоединить к кранам и стволам.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D20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Провести обучение работников и служащих мерам </w:t>
            </w:r>
            <w:proofErr w:type="gramStart"/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пожарной</w:t>
            </w:r>
            <w:proofErr w:type="gramEnd"/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 безопасности путем проведения противопожарного инструктажа и пожарно-технического минимума.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D20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EB5D20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Организовать 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D20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  <w:r w:rsidRPr="000441A6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Регулярно проводить проверки противопожарного состояния частного жилого сектора.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D20" w:rsidRDefault="00EE38AF" w:rsidP="00B073F7">
            <w:pPr>
              <w:widowControl w:val="0"/>
              <w:jc w:val="both"/>
              <w:rPr>
                <w:color w:val="000000"/>
                <w:sz w:val="22"/>
                <w:highlight w:val="yellow"/>
              </w:rPr>
            </w:pPr>
            <w:r w:rsidRPr="00EB5E0C">
              <w:rPr>
                <w:color w:val="000000"/>
                <w:sz w:val="22"/>
              </w:rPr>
              <w:t>Организовать доведение информации до населения в СМИ, интернет ресурсах, мобильном приложении «Система оповещения 112» и на сходах граждан о правилах пожарной безопасности в быту, а также безопасности при эксплуатации газового оборудования в жилых домах и объектах административно-хозяйственного и промышленного назначения.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E0C" w:rsidRDefault="00EE38AF" w:rsidP="00B073F7">
            <w:pPr>
              <w:widowControl w:val="0"/>
              <w:jc w:val="both"/>
              <w:rPr>
                <w:color w:val="000000"/>
                <w:sz w:val="22"/>
              </w:rPr>
            </w:pPr>
            <w:r w:rsidRPr="00EB5E0C">
              <w:rPr>
                <w:color w:val="000000"/>
                <w:sz w:val="22"/>
              </w:rPr>
              <w:t>Обеспечить условия для беспрепятственного проезда и установки пожарной и специальной техники возле зданий и сооружений в случае возникновения пожара и свободный подъезд к пожарным лестницам, источникам наружного противопожарного водоснабжения.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EB5E0C" w:rsidRDefault="00EE38AF" w:rsidP="00B073F7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EB5E0C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Принять меры к приведению свалок (полигонов) твердых бытовых отходов в соответствие предъявляемым требованиям, а также ликвидации и недопущению образования несанкционированных свалок.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911963" w:rsidRDefault="00EE38AF" w:rsidP="00B073F7">
            <w:pPr>
              <w:widowControl w:val="0"/>
              <w:jc w:val="both"/>
              <w:rPr>
                <w:color w:val="000000"/>
                <w:sz w:val="22"/>
              </w:rPr>
            </w:pPr>
            <w:r w:rsidRPr="00911963">
              <w:rPr>
                <w:color w:val="000000"/>
                <w:sz w:val="22"/>
              </w:rPr>
              <w:t xml:space="preserve">Обеспечить контроль </w:t>
            </w:r>
            <w:proofErr w:type="gramStart"/>
            <w:r w:rsidRPr="00911963">
              <w:rPr>
                <w:color w:val="000000"/>
                <w:sz w:val="22"/>
              </w:rPr>
              <w:t>пожарной</w:t>
            </w:r>
            <w:proofErr w:type="gramEnd"/>
            <w:r w:rsidRPr="00911963">
              <w:rPr>
                <w:color w:val="000000"/>
                <w:sz w:val="22"/>
              </w:rPr>
              <w:t xml:space="preserve"> безопасности на объектах с массовым пребыванием людей.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5C50A9" w:rsidRDefault="00EE38AF" w:rsidP="00B5517D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911963" w:rsidRDefault="00EE38AF" w:rsidP="00B073F7">
            <w:pPr>
              <w:widowControl w:val="0"/>
              <w:jc w:val="both"/>
              <w:rPr>
                <w:color w:val="000000"/>
                <w:sz w:val="22"/>
              </w:rPr>
            </w:pPr>
            <w:r w:rsidRPr="00911963">
              <w:rPr>
                <w:color w:val="000000"/>
                <w:sz w:val="22"/>
              </w:rPr>
              <w:t>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4170AA" w:rsidRDefault="00EE38AF" w:rsidP="00B5517D">
            <w:pPr>
              <w:widowControl w:val="0"/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95440E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Дорожно-транспортные происшествия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A34FE3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Проверить наличие, или установить предупреждающие знаки, периодически уточнять прогноз метеорологической обстановки, 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техники).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A34FE3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Периодически уточнять прогноз метеорологической обстановки.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A34FE3">
              <w:rPr>
                <w:rFonts w:ascii="Times New Roman" w:hAnsi="Times New Roman"/>
                <w:color w:val="000000"/>
                <w:sz w:val="22"/>
                <w:szCs w:val="18"/>
              </w:rPr>
              <w:t>Обеспечить готовность сил и средств, для реагирования на возможное ухудшение дорожных условий (организации объездов, привлечения дополнительной специализированной техники).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A34FE3">
              <w:rPr>
                <w:rFonts w:ascii="Times New Roman" w:hAnsi="Times New Roman"/>
                <w:color w:val="000000"/>
                <w:sz w:val="22"/>
                <w:szCs w:val="18"/>
              </w:rPr>
              <w:t>Своевременно информировать население, дорожные службы, органы местного самоуправления муниципальных образований о дорожной обстановке.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A34FE3">
              <w:rPr>
                <w:rFonts w:ascii="Times New Roman" w:hAnsi="Times New Roman"/>
                <w:color w:val="000000"/>
                <w:sz w:val="22"/>
                <w:szCs w:val="18"/>
              </w:rPr>
              <w:t xml:space="preserve">Проводить работу с населением через мобильное приложение </w:t>
            </w:r>
            <w:r w:rsidRPr="00A34FE3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«Система оповещения 112» </w:t>
            </w:r>
            <w:r w:rsidRPr="00A34FE3">
              <w:rPr>
                <w:rFonts w:ascii="Times New Roman" w:hAnsi="Times New Roman"/>
                <w:color w:val="000000"/>
                <w:sz w:val="22"/>
                <w:szCs w:val="18"/>
              </w:rPr>
              <w:t>о необходимости соблюдения ПДД всеми участниками дорожного движения.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A34FE3">
              <w:rPr>
                <w:bCs/>
                <w:sz w:val="22"/>
                <w:szCs w:val="24"/>
              </w:rPr>
              <w:t>Своевременное оформление безопасных пешеходных переходов, установка освещения проезжей части.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34FE3">
              <w:rPr>
                <w:sz w:val="22"/>
                <w:szCs w:val="24"/>
              </w:rPr>
              <w:t xml:space="preserve">Руководителям автопредприятий обеспечить контроль технического состояния транспорта, используемого для перевозки людей и опасных грузов (АХОВ, нефтепродуктов), и </w:t>
            </w:r>
            <w:proofErr w:type="spellStart"/>
            <w:r w:rsidRPr="00A34FE3">
              <w:rPr>
                <w:sz w:val="22"/>
                <w:szCs w:val="24"/>
              </w:rPr>
              <w:t>предрейсовых</w:t>
            </w:r>
            <w:proofErr w:type="spellEnd"/>
            <w:r w:rsidRPr="00A34FE3">
              <w:rPr>
                <w:sz w:val="22"/>
                <w:szCs w:val="24"/>
              </w:rPr>
              <w:t xml:space="preserve"> медосмотров водителей.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A34FE3" w:rsidRDefault="00EE38AF" w:rsidP="00DB280B">
            <w:pPr>
              <w:jc w:val="both"/>
              <w:rPr>
                <w:sz w:val="22"/>
                <w:szCs w:val="24"/>
              </w:rPr>
            </w:pPr>
            <w:r w:rsidRPr="00A34FE3">
              <w:rPr>
                <w:sz w:val="22"/>
                <w:szCs w:val="24"/>
              </w:rPr>
              <w:t>При крупных ДТП или ухудшении дорожных условий организовать в случае необходимости дежурство экипажей скорой медицинской помощи, патрульных машин ГИБДД, места питания и размещения водителей и пассажиров, подвоз ГСМ.</w:t>
            </w:r>
          </w:p>
        </w:tc>
      </w:tr>
      <w:tr w:rsidR="00EE38AF" w:rsidRPr="004170AA" w:rsidTr="00CB1FBD">
        <w:trPr>
          <w:trHeight w:val="52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A34FE3" w:rsidRDefault="00EE38AF" w:rsidP="00B5517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272AF9" w:rsidRDefault="00EE38AF" w:rsidP="00DB280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</w:t>
            </w:r>
            <w:r w:rsidRPr="00272AF9">
              <w:rPr>
                <w:sz w:val="22"/>
                <w:szCs w:val="24"/>
              </w:rPr>
              <w:t xml:space="preserve">оздать в необходимых количествах запасы </w:t>
            </w:r>
            <w:r w:rsidRPr="00272AF9">
              <w:rPr>
                <w:sz w:val="22"/>
              </w:rPr>
              <w:t>гравийно</w:t>
            </w:r>
            <w:r w:rsidRPr="00272AF9">
              <w:rPr>
                <w:sz w:val="22"/>
                <w:szCs w:val="24"/>
              </w:rPr>
              <w:t xml:space="preserve">-песчаной смеси и </w:t>
            </w:r>
            <w:proofErr w:type="spellStart"/>
            <w:r w:rsidRPr="00272AF9">
              <w:rPr>
                <w:sz w:val="22"/>
                <w:szCs w:val="24"/>
              </w:rPr>
              <w:t>противогололедных</w:t>
            </w:r>
            <w:proofErr w:type="spellEnd"/>
            <w:r w:rsidRPr="00272AF9">
              <w:rPr>
                <w:sz w:val="22"/>
                <w:szCs w:val="24"/>
              </w:rPr>
              <w:t xml:space="preserve"> материалов для своевременной подсыпки на опасных участках дорог.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4170AA" w:rsidRDefault="00EE38AF" w:rsidP="00B5517D">
            <w:pPr>
              <w:tabs>
                <w:tab w:val="left" w:pos="318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0A4C9C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Происшествия на авиатранспорте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Обеспечить готовность аварийных служб, бригад и техники к работе в условиях нештатных ситуаций и реагированию на возможные ЧС и происшествия.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 xml:space="preserve">Организовать информирование </w:t>
            </w:r>
            <w:r w:rsidRPr="000A4C9C">
              <w:rPr>
                <w:sz w:val="22"/>
                <w:szCs w:val="24"/>
              </w:rPr>
              <w:t>населения</w:t>
            </w:r>
            <w:r w:rsidRPr="000A4C9C">
              <w:rPr>
                <w:color w:val="000000"/>
                <w:sz w:val="22"/>
                <w:szCs w:val="24"/>
              </w:rPr>
              <w:t xml:space="preserve"> о фактах авиационных происшествий</w:t>
            </w:r>
            <w:r w:rsidRPr="000A4C9C">
              <w:rPr>
                <w:sz w:val="22"/>
                <w:szCs w:val="24"/>
              </w:rPr>
              <w:t xml:space="preserve"> по каналам СМИ, </w:t>
            </w:r>
            <w:r w:rsidRPr="000A4C9C">
              <w:rPr>
                <w:rFonts w:ascii="Times New Roman" w:hAnsi="Times New Roman"/>
                <w:color w:val="000000"/>
                <w:sz w:val="22"/>
                <w:szCs w:val="24"/>
                <w:lang w:eastAsia="ru-RU"/>
              </w:rPr>
              <w:t>«Система оповещения 112».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4170AA" w:rsidRDefault="00EE38AF" w:rsidP="00B5517D">
            <w:pPr>
              <w:tabs>
                <w:tab w:val="left" w:pos="318"/>
              </w:tabs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4170AA" w:rsidRDefault="00EE38AF" w:rsidP="00DB28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highlight w:val="yellow"/>
                <w:lang w:eastAsia="ru-RU"/>
              </w:rPr>
            </w:pPr>
            <w:r w:rsidRPr="000A4C9C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 xml:space="preserve">Происшествия на </w:t>
            </w:r>
            <w:r w:rsidRPr="000A4C9C">
              <w:rPr>
                <w:b/>
                <w:bCs/>
                <w:sz w:val="22"/>
              </w:rPr>
              <w:t>железнодорожном транспорте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Информирование населения в СМИ, интернет ресурсах и мобильном приложении «Система оповещения 112» о соблюдении требований безопасности на железнодорожных переездах при угрозе ЧС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При возникновении заторов транспорта вблизи железнодорожных переездов, при происшествиях и ЧС на железнодорожных путях организовать оповещение населения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Поддерживать в готовности силы и средства, привлекаемые для ликвидации возможных чрезвычайных ситуаций на железнодорожных путях.</w:t>
            </w:r>
          </w:p>
        </w:tc>
      </w:tr>
      <w:tr w:rsidR="00EE38AF" w:rsidRPr="004170AA" w:rsidTr="00CB1FBD">
        <w:trPr>
          <w:trHeight w:val="25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0A4C9C" w:rsidRDefault="00EE38AF" w:rsidP="00B5517D">
            <w:pPr>
              <w:numPr>
                <w:ilvl w:val="0"/>
                <w:numId w:val="28"/>
              </w:numPr>
              <w:tabs>
                <w:tab w:val="left" w:pos="318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2"/>
                <w:szCs w:val="18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F" w:rsidRPr="000A4C9C" w:rsidRDefault="00EE38AF" w:rsidP="00DB280B">
            <w:pPr>
              <w:widowControl w:val="0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0A4C9C">
              <w:rPr>
                <w:rFonts w:ascii="Times New Roman" w:hAnsi="Times New Roman"/>
                <w:sz w:val="22"/>
                <w:szCs w:val="24"/>
                <w:lang w:eastAsia="ru-RU"/>
              </w:rPr>
              <w:t>Усилить работу с населением по безопасности и правилам поведения на объектах железной дороги - раздавать памятки, содержащие элементарные правила поведения.</w:t>
            </w:r>
          </w:p>
        </w:tc>
      </w:tr>
      <w:tr w:rsidR="00EE38A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AF" w:rsidRPr="004170AA" w:rsidRDefault="00EE38AF" w:rsidP="00B5517D">
            <w:pPr>
              <w:widowControl w:val="0"/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964A5B" w:rsidRDefault="00EE38AF" w:rsidP="00DB280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r w:rsidRPr="00752A7A"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  <w:t>Происшествия на водных объектах</w:t>
            </w:r>
          </w:p>
        </w:tc>
      </w:tr>
      <w:tr w:rsidR="00EE38AF" w:rsidRPr="004170AA" w:rsidTr="00B5517D">
        <w:trPr>
          <w:trHeight w:val="4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AF" w:rsidRPr="00B5517D" w:rsidRDefault="00EE38AF" w:rsidP="00B5517D">
            <w:pPr>
              <w:pStyle w:val="af9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F" w:rsidRPr="00964A5B" w:rsidRDefault="00EE38AF" w:rsidP="00DB280B">
            <w:pPr>
              <w:widowControl w:val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964A5B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Организовать информирование населения посредством размещения информации на сайтах, социальных сетях, в мобильном приложении «Система оповещения 112» о соблюдении требований безопасности на водных объектах, поведения людей вблизи водоемов, особое внимание уделить разъяснительной работе с неблагополучными семьями, где дети находятся без контроля со стороны взрослых, о происшествиях на акваториях, а также соблюдении требований безопасности при эксплуатации маломерных судов;</w:t>
            </w:r>
            <w:proofErr w:type="gramEnd"/>
          </w:p>
        </w:tc>
      </w:tr>
      <w:tr w:rsidR="007C4C6F" w:rsidRPr="004170AA" w:rsidTr="00CB1FBD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DA78F4" w:rsidRDefault="007C4C6F" w:rsidP="00B5517D">
            <w:pPr>
              <w:widowControl w:val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О</w:t>
            </w:r>
            <w:r w:rsidRPr="00DA78F4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рганизовать выявление несанкционированных мест отдыха людей на водных объектах, выявлять места опасные для купания и принимать меры по запрещению купания в таких местах.</w:t>
            </w:r>
          </w:p>
        </w:tc>
      </w:tr>
      <w:tr w:rsidR="007C4C6F" w:rsidRPr="004170AA" w:rsidTr="00CB1FBD">
        <w:trPr>
          <w:trHeight w:val="4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textAlignment w:val="top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П</w:t>
            </w:r>
            <w:r w:rsidRPr="00DA78F4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ринять исчерпывающие меры инженерного и организационного характера по исключению возможности подъезда к опасным местам на водоёмах края.</w:t>
            </w:r>
          </w:p>
        </w:tc>
      </w:tr>
      <w:tr w:rsidR="007C4C6F" w:rsidRPr="004170AA" w:rsidTr="00CB1FBD">
        <w:trPr>
          <w:trHeight w:val="4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П</w:t>
            </w:r>
            <w:r w:rsidRPr="00DA78F4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роверить наличие и доступность знаков (запрещающих, предупреждающих) вблизи водных объектов для обеспечения своевременного информирования населения. </w:t>
            </w:r>
          </w:p>
        </w:tc>
      </w:tr>
      <w:tr w:rsidR="007C4C6F" w:rsidRPr="004170AA" w:rsidTr="00B5517D">
        <w:trPr>
          <w:trHeight w:val="30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eastAsia="Batang"/>
                <w:color w:val="000000"/>
                <w:sz w:val="22"/>
              </w:rPr>
              <w:t>О</w:t>
            </w:r>
            <w:r w:rsidRPr="00DA78F4">
              <w:rPr>
                <w:rFonts w:eastAsia="Batang"/>
                <w:color w:val="000000"/>
                <w:sz w:val="22"/>
              </w:rPr>
              <w:t xml:space="preserve">рганизовать постоянный контроль мест массового отдыха населения у водных объектов в целях обеспечения безопасности нахождения в акватории, в </w:t>
            </w:r>
            <w:proofErr w:type="spellStart"/>
            <w:r w:rsidRPr="00DA78F4">
              <w:rPr>
                <w:rFonts w:eastAsia="Batang"/>
                <w:color w:val="000000"/>
                <w:sz w:val="22"/>
              </w:rPr>
              <w:t>т.ч</w:t>
            </w:r>
            <w:proofErr w:type="spellEnd"/>
            <w:r w:rsidRPr="00DA78F4">
              <w:rPr>
                <w:rFonts w:eastAsia="Batang"/>
                <w:color w:val="000000"/>
                <w:sz w:val="22"/>
              </w:rPr>
              <w:t>. детских оздоровительных учреждений, а также баз-стоянок для маломерных судов.</w:t>
            </w:r>
          </w:p>
        </w:tc>
      </w:tr>
      <w:tr w:rsidR="007C4C6F" w:rsidRPr="004170AA" w:rsidTr="00B5517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eastAsia="Batang"/>
                <w:color w:val="000000"/>
                <w:sz w:val="22"/>
              </w:rPr>
              <w:t>О</w:t>
            </w:r>
            <w:r w:rsidRPr="00DA78F4">
              <w:rPr>
                <w:rFonts w:eastAsia="Batang"/>
                <w:color w:val="000000"/>
                <w:sz w:val="22"/>
              </w:rPr>
              <w:t>рганизовать профилактическую работу среди населения по правилам безопасного поведения на воде, особое внимание уделить разъяснительной работе с неблагополучными семьями, где дети находятся без контроля со стороны взрослых.</w:t>
            </w:r>
          </w:p>
        </w:tc>
      </w:tr>
      <w:tr w:rsidR="007C4C6F" w:rsidRPr="004170AA" w:rsidTr="00B5517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eastAsia="Batang"/>
                <w:color w:val="000000"/>
                <w:sz w:val="22"/>
              </w:rPr>
            </w:pPr>
            <w:r>
              <w:rPr>
                <w:rFonts w:eastAsia="Batang"/>
                <w:color w:val="000000"/>
                <w:sz w:val="22"/>
              </w:rPr>
              <w:t>О</w:t>
            </w:r>
            <w:r w:rsidRPr="00DA78F4">
              <w:rPr>
                <w:rFonts w:eastAsia="Batang"/>
                <w:color w:val="000000"/>
                <w:sz w:val="22"/>
              </w:rPr>
              <w:t>рганизовать разъяснительные беседы с рыбаками, отдыхающими и купающимися о безопасном нахождении на водоемах края, раздачу памяток и буклетов</w:t>
            </w:r>
          </w:p>
        </w:tc>
      </w:tr>
      <w:tr w:rsidR="007C4C6F" w:rsidRPr="004170AA" w:rsidTr="00B5517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eastAsia="Batang"/>
                <w:color w:val="000000"/>
                <w:sz w:val="22"/>
              </w:rPr>
            </w:pPr>
            <w:r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В</w:t>
            </w:r>
            <w:r w:rsidRPr="00DA78F4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 несанкционированных местах отдыха населения у водных объектов установить предупреждающие и запрещающие баннеры, организовать патрулирование данных мест отдыха</w:t>
            </w:r>
          </w:p>
        </w:tc>
      </w:tr>
      <w:tr w:rsidR="007C4C6F" w:rsidRPr="004170AA" w:rsidTr="00B5517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78F4" w:rsidRDefault="007C4C6F" w:rsidP="00B5517D">
            <w:pPr>
              <w:jc w:val="both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>В</w:t>
            </w:r>
            <w:r w:rsidRPr="00DA78F4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 навигационный период обеспечить безопасность функционирования паромных переправ и эксплуатации маломерных судов.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604AB8" w:rsidRDefault="007C4C6F" w:rsidP="00DB280B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604AB8">
              <w:rPr>
                <w:bCs/>
                <w:color w:val="000000"/>
                <w:sz w:val="22"/>
                <w:szCs w:val="24"/>
              </w:rPr>
              <w:t>Обеспечивать благоустройство населенных пунктов: не допускать замусоривания территории, содержать контейнеры по сбору твердых бытовых отходов, их своевременной очистки и обеззараживания, немедленно ликвидации аварийных ситуаций в системе водопользования и канализации, выполнять санитарно-эпидемиологических требований по содержанию подвальных помещений.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381683" w:rsidRDefault="007C4C6F" w:rsidP="00DB280B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381683">
              <w:rPr>
                <w:bCs/>
                <w:color w:val="000000"/>
                <w:sz w:val="22"/>
                <w:szCs w:val="24"/>
              </w:rPr>
              <w:t xml:space="preserve">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</w:t>
            </w:r>
            <w:r w:rsidRPr="00381683">
              <w:rPr>
                <w:bCs/>
                <w:color w:val="000000"/>
                <w:sz w:val="22"/>
                <w:szCs w:val="24"/>
              </w:rPr>
              <w:lastRenderedPageBreak/>
              <w:t>охотничьих угодьях, на территориях заповедников, заказников, в зеленых зонах крупных населенных пунктов.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B5517D" w:rsidRDefault="007C4C6F" w:rsidP="00B5517D">
            <w:pPr>
              <w:pStyle w:val="af9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0" w:firstLine="0"/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381683" w:rsidRDefault="007C4C6F" w:rsidP="00DB280B">
            <w:pPr>
              <w:widowControl w:val="0"/>
              <w:jc w:val="both"/>
              <w:rPr>
                <w:bCs/>
                <w:color w:val="000000"/>
                <w:sz w:val="22"/>
                <w:szCs w:val="24"/>
              </w:rPr>
            </w:pPr>
            <w:r w:rsidRPr="00381683">
              <w:rPr>
                <w:bCs/>
                <w:color w:val="000000"/>
                <w:sz w:val="22"/>
                <w:szCs w:val="24"/>
              </w:rPr>
              <w:t>Не допускать собак, не привитых против бешенства, в личные подворья, на фермы, в стада, отары и табуны.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4170AA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604AB8">
              <w:rPr>
                <w:rFonts w:ascii="Times New Roman" w:eastAsia="Times New Roman" w:hAnsi="Times New Roman"/>
                <w:b/>
                <w:color w:val="000000"/>
                <w:sz w:val="22"/>
                <w:szCs w:val="18"/>
                <w:shd w:val="clear" w:color="auto" w:fill="FFFFFF"/>
                <w:lang w:eastAsia="ru-RU"/>
              </w:rPr>
              <w:t>ИС «Система-112»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4170AA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  <w:r w:rsidRPr="00604AB8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604AB8">
              <w:rPr>
                <w:rFonts w:ascii="Times New Roman" w:eastAsia="Times New Roman" w:hAnsi="Times New Roman"/>
                <w:color w:val="000000"/>
                <w:sz w:val="22"/>
                <w:szCs w:val="18"/>
                <w:shd w:val="clear" w:color="auto" w:fill="FFFFFF"/>
                <w:lang w:eastAsia="ru-RU"/>
              </w:rPr>
              <w:t xml:space="preserve">В целях получения населением оперативной информации по ЧС и происшествиям, главам МО рекомендуем усилить агитационные работы по подключению населения к мобильному приложению </w:t>
            </w:r>
            <w:r w:rsidRPr="00604AB8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«Система оповещения 112»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18"/>
                <w:shd w:val="clear" w:color="auto" w:fill="FFFFFF"/>
                <w:lang w:eastAsia="ru-RU"/>
              </w:rPr>
              <w:t>с достижением 25% среди населения до конца 2025</w:t>
            </w:r>
            <w:r w:rsidRPr="00604AB8">
              <w:rPr>
                <w:rFonts w:ascii="Times New Roman" w:eastAsia="Times New Roman" w:hAnsi="Times New Roman"/>
                <w:color w:val="000000"/>
                <w:sz w:val="22"/>
                <w:szCs w:val="18"/>
                <w:shd w:val="clear" w:color="auto" w:fill="FFFFFF"/>
                <w:lang w:eastAsia="ru-RU"/>
              </w:rPr>
              <w:t xml:space="preserve"> г., а также с привлечением средств массовой сведения о </w:t>
            </w:r>
            <w:r w:rsidRPr="00604AB8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 xml:space="preserve">«Система оповещения 112» </w:t>
            </w:r>
            <w:r w:rsidRPr="00604AB8">
              <w:rPr>
                <w:rFonts w:ascii="Times New Roman" w:eastAsia="Times New Roman" w:hAnsi="Times New Roman"/>
                <w:color w:val="000000"/>
                <w:sz w:val="22"/>
                <w:szCs w:val="18"/>
                <w:shd w:val="clear" w:color="auto" w:fill="FFFFFF"/>
                <w:lang w:eastAsia="ru-RU"/>
              </w:rPr>
              <w:t>и инструкцию по ее подключению.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4170AA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604AB8">
              <w:rPr>
                <w:rFonts w:ascii="Times New Roman" w:eastAsia="Batang" w:hAnsi="Times New Roman"/>
                <w:b/>
                <w:color w:val="000000"/>
                <w:sz w:val="22"/>
                <w:szCs w:val="18"/>
                <w:lang w:eastAsia="ru-RU"/>
              </w:rPr>
              <w:t>Аварии и происшествии на потенциально-опасных объектах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6F" w:rsidRPr="00604AB8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</w:pPr>
            <w:r w:rsidRPr="00604AB8">
              <w:rPr>
                <w:rFonts w:ascii="Times New Roman" w:hAnsi="Times New Roman"/>
                <w:color w:val="000000"/>
                <w:sz w:val="22"/>
                <w:szCs w:val="18"/>
                <w:lang w:eastAsia="ru-RU"/>
              </w:rPr>
              <w:t>1.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6F" w:rsidRPr="00604AB8" w:rsidRDefault="007C4C6F" w:rsidP="00DB280B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18"/>
                <w:lang w:eastAsia="ru-RU"/>
              </w:rPr>
            </w:pPr>
            <w:proofErr w:type="gramStart"/>
            <w:r w:rsidRPr="00604AB8">
              <w:rPr>
                <w:rFonts w:ascii="Times New Roman" w:eastAsia="Batang" w:hAnsi="Times New Roman"/>
                <w:color w:val="000000"/>
                <w:sz w:val="22"/>
                <w:szCs w:val="18"/>
                <w:lang w:eastAsia="ru-RU"/>
              </w:rPr>
              <w:t>Ответственным лицам соблюдать технологический регламент хранения и транспортировки опасных веществ, проводить плановые инструктажи по недопущению ошибок персоналом при ведении технологического процесса, при проведения ремонтных работ, при отказе технических устройств (из-за дефектов изготовления, механических повреждений, нагрева, коррозии), а также при нарушении техники пожарной безопасности.</w:t>
            </w:r>
            <w:proofErr w:type="gramEnd"/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604AB8">
              <w:rPr>
                <w:rFonts w:ascii="Times New Roman" w:hAnsi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 w:rsidRPr="00604AB8">
              <w:rPr>
                <w:sz w:val="22"/>
              </w:rPr>
              <w:t>Организовать тренировочные учения среди работников на потенциально-опасных объектах.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604AB8">
              <w:rPr>
                <w:rFonts w:ascii="Times New Roman" w:hAnsi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rPr>
                <w:sz w:val="22"/>
              </w:rPr>
            </w:pPr>
            <w:r w:rsidRPr="00604AB8">
              <w:rPr>
                <w:sz w:val="22"/>
              </w:rPr>
              <w:t>Обеспечить беспрепятственный подход и выезд к эвакуационным и запасным выходам.</w:t>
            </w:r>
          </w:p>
        </w:tc>
      </w:tr>
      <w:tr w:rsidR="007C4C6F" w:rsidRPr="004170AA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604AB8">
              <w:rPr>
                <w:rFonts w:ascii="Times New Roman" w:hAnsi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DB280B">
            <w:pPr>
              <w:widowControl w:val="0"/>
              <w:rPr>
                <w:sz w:val="22"/>
              </w:rPr>
            </w:pPr>
            <w:r w:rsidRPr="00604AB8">
              <w:rPr>
                <w:sz w:val="22"/>
              </w:rPr>
              <w:t>Поддерживать порядок на</w:t>
            </w:r>
            <w:r w:rsidRPr="00604AB8"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  <w:t xml:space="preserve"> потенциально опасных объектах и территориях.</w:t>
            </w:r>
          </w:p>
        </w:tc>
      </w:tr>
      <w:tr w:rsidR="007C4C6F" w:rsidRPr="005B458F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B5517D">
            <w:pPr>
              <w:tabs>
                <w:tab w:val="left" w:pos="360"/>
                <w:tab w:val="left" w:pos="601"/>
              </w:tabs>
              <w:contextualSpacing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604AB8" w:rsidRDefault="007C4C6F" w:rsidP="002A5237">
            <w:pPr>
              <w:jc w:val="center"/>
              <w:textAlignment w:val="top"/>
              <w:rPr>
                <w:rFonts w:ascii="Times New Roman" w:eastAsia="Batang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2"/>
                <w:szCs w:val="18"/>
                <w:lang w:eastAsia="ru-RU"/>
              </w:rPr>
              <w:t>Ландшафтные (природные) пожары</w:t>
            </w:r>
          </w:p>
        </w:tc>
      </w:tr>
      <w:tr w:rsidR="007C4C6F" w:rsidRPr="005B458F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6524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Default="007C4C6F" w:rsidP="00B073F7">
            <w:pPr>
              <w:widowControl w:val="0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Организовать обеспечение территорий общего пользования, муниципальных учреждений первичными средствами тушения пожаров и противопожарным инвентарем.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6524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Default="007C4C6F" w:rsidP="00B073F7">
            <w:pPr>
              <w:widowControl w:val="0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травы, а также работу по размещению наглядной агитации по вопросам соблюдения мер пожарной безопасности и необходимых действий при обнаружении пожара.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Pr="00DA6524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AB3923">
            <w:pPr>
              <w:widowControl w:val="0"/>
              <w:jc w:val="both"/>
              <w:rPr>
                <w:bCs/>
                <w:sz w:val="22"/>
                <w:szCs w:val="24"/>
                <w:highlight w:val="yellow"/>
              </w:rPr>
            </w:pPr>
            <w:r w:rsidRPr="007E7B88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AB3923">
            <w:pPr>
              <w:widowControl w:val="0"/>
              <w:jc w:val="both"/>
              <w:rPr>
                <w:bCs/>
                <w:sz w:val="22"/>
                <w:szCs w:val="24"/>
                <w:highlight w:val="yellow"/>
              </w:rPr>
            </w:pPr>
            <w:r w:rsidRPr="007E7B88">
              <w:rPr>
                <w:bCs/>
                <w:sz w:val="22"/>
                <w:szCs w:val="24"/>
              </w:rPr>
              <w:t xml:space="preserve">Организовать подготовку подъездных путей к </w:t>
            </w:r>
            <w:proofErr w:type="gramStart"/>
            <w:r w:rsidRPr="007E7B88">
              <w:rPr>
                <w:bCs/>
                <w:sz w:val="22"/>
                <w:szCs w:val="24"/>
              </w:rPr>
              <w:t>естественным</w:t>
            </w:r>
            <w:proofErr w:type="gramEnd"/>
            <w:r w:rsidRPr="007E7B88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7E7B88">
              <w:rPr>
                <w:bCs/>
                <w:sz w:val="22"/>
                <w:szCs w:val="24"/>
              </w:rPr>
              <w:t>водоисточникам</w:t>
            </w:r>
            <w:proofErr w:type="spellEnd"/>
            <w:r w:rsidRPr="007E7B88">
              <w:rPr>
                <w:bCs/>
                <w:sz w:val="22"/>
                <w:szCs w:val="24"/>
              </w:rPr>
              <w:t>, используемым в качестве источников пожаротушения.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AB3923">
            <w:pPr>
              <w:widowControl w:val="0"/>
              <w:jc w:val="both"/>
              <w:rPr>
                <w:bCs/>
                <w:sz w:val="22"/>
                <w:szCs w:val="24"/>
                <w:highlight w:val="yellow"/>
              </w:rPr>
            </w:pPr>
            <w:r w:rsidRPr="00AB3923">
              <w:rPr>
                <w:bCs/>
                <w:sz w:val="22"/>
                <w:szCs w:val="24"/>
              </w:rPr>
              <w:t>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(увеличение противопожарных разрывов по границам населенных пунктов, создание (обновление) противопожарных минерализованных полос и подобные меры).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AB3923">
            <w:pPr>
              <w:widowControl w:val="0"/>
              <w:jc w:val="both"/>
              <w:rPr>
                <w:bCs/>
                <w:sz w:val="22"/>
                <w:szCs w:val="24"/>
                <w:highlight w:val="yellow"/>
              </w:rPr>
            </w:pPr>
            <w:r w:rsidRPr="00AB3923">
              <w:rPr>
                <w:bCs/>
                <w:sz w:val="22"/>
                <w:szCs w:val="24"/>
              </w:rPr>
              <w:t>Обеспечить готовность систем оповещения населения и организаций о чрезвычайных ситуациях, в том числе связанных с возникновением пожаров.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tabs>
                <w:tab w:val="left" w:pos="900"/>
              </w:tabs>
              <w:spacing w:line="228" w:lineRule="auto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sz w:val="22"/>
                <w:szCs w:val="26"/>
              </w:rPr>
              <w:t>Провести проверку готовности для возможного использования в тушении пожаров имеющейся водовозной и землеройной техники.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bCs/>
                <w:sz w:val="22"/>
                <w:szCs w:val="24"/>
              </w:rPr>
              <w:t>Организовать привлечение добровольцев для защиты населенных пунктов в случае возникновения угрозы перехода на них ландшафтных (природных) пожаров.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bCs/>
                <w:sz w:val="22"/>
                <w:szCs w:val="24"/>
              </w:rPr>
              <w:t>Организовать уборку горючих отходов (свалок)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10.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bCs/>
                <w:sz w:val="22"/>
                <w:szCs w:val="24"/>
              </w:rPr>
              <w:t>Организовать создание и работу патрульных, патрульно-маневренных, маневренных и патрульно-контрольных групп для реализации комплекса превентивных мероприятий.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11.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bCs/>
                <w:sz w:val="22"/>
                <w:szCs w:val="24"/>
              </w:rPr>
              <w:t>Организовать работу наблюдательных постов в населенных пунктах и оперативных групп для отслеживания пожарной обстановки и выявления очагов ландшафтных (природных) пожаров.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12.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AB3923" w:rsidRDefault="007C4C6F" w:rsidP="00AB3923">
            <w:pPr>
              <w:widowControl w:val="0"/>
              <w:jc w:val="both"/>
              <w:rPr>
                <w:bCs/>
                <w:sz w:val="22"/>
                <w:szCs w:val="24"/>
              </w:rPr>
            </w:pPr>
            <w:r w:rsidRPr="00AB3923">
              <w:rPr>
                <w:bCs/>
                <w:sz w:val="22"/>
                <w:szCs w:val="24"/>
              </w:rPr>
              <w:t>Организовать мероприятия по недопущению сельскохозяйственных палов населением.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13.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B073F7">
            <w:pPr>
              <w:widowControl w:val="0"/>
              <w:rPr>
                <w:bCs/>
                <w:sz w:val="22"/>
                <w:szCs w:val="24"/>
                <w:highlight w:val="yellow"/>
              </w:rPr>
            </w:pPr>
            <w:r w:rsidRPr="00AB3923">
              <w:rPr>
                <w:bCs/>
                <w:sz w:val="22"/>
                <w:szCs w:val="24"/>
              </w:rPr>
              <w:t>Организовать регулярное информирование населения через средства массовой информации о принимаемых мерах по защите населенных пунктов от пожаров и необходимости соблюдения мер пожарной безопасности.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14.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CC6985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</w:rPr>
            </w:pPr>
            <w:r w:rsidRPr="00CC6985">
              <w:rPr>
                <w:sz w:val="22"/>
                <w:szCs w:val="26"/>
              </w:rPr>
      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      </w:r>
          </w:p>
          <w:p w:rsidR="007C4C6F" w:rsidRPr="00CC6985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</w:rPr>
            </w:pPr>
            <w:r w:rsidRPr="00CC6985">
              <w:rPr>
                <w:sz w:val="22"/>
                <w:szCs w:val="26"/>
              </w:rPr>
              <w:t>-ограничение посещения лесов гражданами;</w:t>
            </w:r>
          </w:p>
          <w:p w:rsidR="007C4C6F" w:rsidRPr="00CC6985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</w:rPr>
            </w:pPr>
            <w:r w:rsidRPr="00CC6985">
              <w:rPr>
                <w:sz w:val="22"/>
                <w:szCs w:val="26"/>
              </w:rPr>
              <w:lastRenderedPageBreak/>
              <w:t>-запрет на разведение костров в лесах;</w:t>
            </w:r>
          </w:p>
          <w:p w:rsidR="007C4C6F" w:rsidRPr="007E39CA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  <w:highlight w:val="yellow"/>
              </w:rPr>
            </w:pPr>
            <w:r w:rsidRPr="00CC6985">
              <w:rPr>
                <w:sz w:val="22"/>
                <w:szCs w:val="26"/>
              </w:rPr>
              <w:t>-запрет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дорог;</w:t>
            </w:r>
          </w:p>
        </w:tc>
      </w:tr>
      <w:tr w:rsidR="007C4C6F" w:rsidRPr="0073348B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>15.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ED34BB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</w:rPr>
            </w:pPr>
            <w:r w:rsidRPr="00ED34BB">
              <w:rPr>
                <w:sz w:val="22"/>
                <w:szCs w:val="26"/>
              </w:rPr>
              <w:t xml:space="preserve">Организовать еженедельный контроль: за состоянием минерализованных полос; звуковыми системами оповещения населения о пожаре; состоянием </w:t>
            </w:r>
            <w:proofErr w:type="spellStart"/>
            <w:r w:rsidRPr="00ED34BB">
              <w:rPr>
                <w:sz w:val="22"/>
                <w:szCs w:val="26"/>
              </w:rPr>
              <w:t>водоисточников</w:t>
            </w:r>
            <w:proofErr w:type="spellEnd"/>
            <w:r w:rsidRPr="00ED34BB">
              <w:rPr>
                <w:sz w:val="22"/>
                <w:szCs w:val="26"/>
              </w:rPr>
              <w:t xml:space="preserve"> и телефонной связи; заполнением пожарных водоемов; оборудованием водонапорных башен устройствами для забора воды пожарными автомобилями, обеспечением подъездов к ним; устройством подъездов </w:t>
            </w:r>
            <w:proofErr w:type="gramStart"/>
            <w:r w:rsidRPr="00ED34BB">
              <w:rPr>
                <w:sz w:val="22"/>
                <w:szCs w:val="26"/>
              </w:rPr>
              <w:t>к</w:t>
            </w:r>
            <w:proofErr w:type="gramEnd"/>
            <w:r w:rsidRPr="00ED34BB">
              <w:rPr>
                <w:sz w:val="22"/>
                <w:szCs w:val="26"/>
              </w:rPr>
              <w:t xml:space="preserve"> естественным и (или) искусственным </w:t>
            </w:r>
            <w:proofErr w:type="spellStart"/>
            <w:r w:rsidRPr="00ED34BB">
              <w:rPr>
                <w:sz w:val="22"/>
                <w:szCs w:val="26"/>
              </w:rPr>
              <w:t>водоисточникам</w:t>
            </w:r>
            <w:proofErr w:type="spellEnd"/>
            <w:r w:rsidRPr="00ED34BB">
              <w:rPr>
                <w:sz w:val="22"/>
                <w:szCs w:val="26"/>
              </w:rPr>
              <w:t>; запасами воды для целей пожаротушения.</w:t>
            </w:r>
          </w:p>
        </w:tc>
      </w:tr>
      <w:tr w:rsidR="007C4C6F" w:rsidRPr="00805B13" w:rsidTr="00CB1FBD">
        <w:trPr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16.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ED34BB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</w:rPr>
            </w:pPr>
            <w:r w:rsidRPr="00ED34BB">
              <w:rPr>
                <w:sz w:val="22"/>
                <w:szCs w:val="26"/>
              </w:rPr>
              <w:t>Организовать и провести дополнительные мероприятия по созданию минерализованных полос с целью исключения перехода палов растительности и ландшафтных (природных) пожаров на объекты экономики.</w:t>
            </w:r>
          </w:p>
        </w:tc>
      </w:tr>
      <w:tr w:rsidR="007C4C6F" w:rsidRPr="00805B13" w:rsidTr="00CB1FBD">
        <w:trPr>
          <w:trHeight w:val="32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6F" w:rsidRDefault="007C4C6F" w:rsidP="00B5517D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17.</w:t>
            </w:r>
          </w:p>
        </w:tc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F" w:rsidRPr="007E39CA" w:rsidRDefault="007C4C6F" w:rsidP="00B073F7">
            <w:pPr>
              <w:tabs>
                <w:tab w:val="left" w:pos="900"/>
              </w:tabs>
              <w:spacing w:line="228" w:lineRule="auto"/>
              <w:jc w:val="both"/>
              <w:rPr>
                <w:sz w:val="22"/>
                <w:szCs w:val="26"/>
                <w:highlight w:val="yellow"/>
              </w:rPr>
            </w:pPr>
            <w:r w:rsidRPr="007E7B88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Проверить готовность техники и оборудования объектов к ликвидации лесных пожаров и горения растительности вблизи объектов.</w:t>
            </w:r>
          </w:p>
        </w:tc>
      </w:tr>
    </w:tbl>
    <w:p w:rsidR="00CD256A" w:rsidRPr="00D507AE" w:rsidRDefault="00CD256A" w:rsidP="00CD256A">
      <w:pPr>
        <w:widowControl w:val="0"/>
        <w:suppressAutoHyphens/>
        <w:jc w:val="both"/>
        <w:rPr>
          <w:rFonts w:ascii="Times New Roman" w:eastAsia="Times New Roman" w:hAnsi="Times New Roman"/>
          <w:iCs/>
          <w:szCs w:val="28"/>
          <w:lang w:eastAsia="ru-RU"/>
        </w:rPr>
      </w:pPr>
    </w:p>
    <w:sectPr w:rsidR="00CD256A" w:rsidRPr="00D507AE" w:rsidSect="0051307E">
      <w:footerReference w:type="default" r:id="rId17"/>
      <w:pgSz w:w="11906" w:h="16838"/>
      <w:pgMar w:top="1134" w:right="849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16" w:rsidRDefault="00B80016" w:rsidP="004E7194">
      <w:r>
        <w:separator/>
      </w:r>
    </w:p>
  </w:endnote>
  <w:endnote w:type="continuationSeparator" w:id="0">
    <w:p w:rsidR="00B80016" w:rsidRDefault="00B80016" w:rsidP="004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16" w:rsidRPr="006B579B" w:rsidRDefault="00B80016" w:rsidP="006B579B">
    <w:pPr>
      <w:pStyle w:val="a6"/>
      <w:jc w:val="center"/>
      <w:rPr>
        <w:sz w:val="24"/>
      </w:rPr>
    </w:pPr>
    <w:r w:rsidRPr="006B579B">
      <w:rPr>
        <w:sz w:val="24"/>
      </w:rPr>
      <w:fldChar w:fldCharType="begin"/>
    </w:r>
    <w:r w:rsidRPr="006B579B">
      <w:rPr>
        <w:sz w:val="24"/>
      </w:rPr>
      <w:instrText>PAGE   \* MERGEFORMAT</w:instrText>
    </w:r>
    <w:r w:rsidRPr="006B579B">
      <w:rPr>
        <w:sz w:val="24"/>
      </w:rPr>
      <w:fldChar w:fldCharType="separate"/>
    </w:r>
    <w:r w:rsidR="00BD0565" w:rsidRPr="00BD0565">
      <w:rPr>
        <w:noProof/>
        <w:sz w:val="24"/>
        <w:lang w:val="ru-RU"/>
      </w:rPr>
      <w:t>5</w:t>
    </w:r>
    <w:r w:rsidRPr="006B579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16" w:rsidRDefault="00B80016" w:rsidP="004E7194">
      <w:r>
        <w:separator/>
      </w:r>
    </w:p>
  </w:footnote>
  <w:footnote w:type="continuationSeparator" w:id="0">
    <w:p w:rsidR="00B80016" w:rsidRDefault="00B80016" w:rsidP="004E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" o:bullet="t">
        <v:imagedata r:id="rId1" o:title=""/>
      </v:shape>
    </w:pict>
  </w:numPicBullet>
  <w:abstractNum w:abstractNumId="0">
    <w:nsid w:val="004F01D2"/>
    <w:multiLevelType w:val="hybridMultilevel"/>
    <w:tmpl w:val="1268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013C"/>
    <w:multiLevelType w:val="hybridMultilevel"/>
    <w:tmpl w:val="8E98D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2365"/>
    <w:multiLevelType w:val="hybridMultilevel"/>
    <w:tmpl w:val="EE3E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6C0"/>
    <w:multiLevelType w:val="hybridMultilevel"/>
    <w:tmpl w:val="625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52D4"/>
    <w:multiLevelType w:val="hybridMultilevel"/>
    <w:tmpl w:val="8E98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2667"/>
    <w:multiLevelType w:val="hybridMultilevel"/>
    <w:tmpl w:val="2650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151E"/>
    <w:multiLevelType w:val="hybridMultilevel"/>
    <w:tmpl w:val="B79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7437"/>
    <w:multiLevelType w:val="hybridMultilevel"/>
    <w:tmpl w:val="74DA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40527"/>
    <w:multiLevelType w:val="hybridMultilevel"/>
    <w:tmpl w:val="8DF4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5A3"/>
    <w:multiLevelType w:val="hybridMultilevel"/>
    <w:tmpl w:val="E376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648C1"/>
    <w:multiLevelType w:val="hybridMultilevel"/>
    <w:tmpl w:val="B4A6F9C2"/>
    <w:lvl w:ilvl="0" w:tplc="2ECA57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E6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CE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4C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A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21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7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00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77F614D"/>
    <w:multiLevelType w:val="hybridMultilevel"/>
    <w:tmpl w:val="2A84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0F8C"/>
    <w:multiLevelType w:val="hybridMultilevel"/>
    <w:tmpl w:val="CEFE8A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E9372F"/>
    <w:multiLevelType w:val="hybridMultilevel"/>
    <w:tmpl w:val="85A22A48"/>
    <w:lvl w:ilvl="0" w:tplc="8B3AD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E1409"/>
    <w:multiLevelType w:val="hybridMultilevel"/>
    <w:tmpl w:val="734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F6F9E"/>
    <w:multiLevelType w:val="hybridMultilevel"/>
    <w:tmpl w:val="AF40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8452D"/>
    <w:multiLevelType w:val="hybridMultilevel"/>
    <w:tmpl w:val="3C38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5057B"/>
    <w:multiLevelType w:val="hybridMultilevel"/>
    <w:tmpl w:val="FC56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E5CCA"/>
    <w:multiLevelType w:val="hybridMultilevel"/>
    <w:tmpl w:val="06AA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3476F"/>
    <w:multiLevelType w:val="hybridMultilevel"/>
    <w:tmpl w:val="AF40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94B8A"/>
    <w:multiLevelType w:val="hybridMultilevel"/>
    <w:tmpl w:val="E3249C2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1">
    <w:nsid w:val="48F232D3"/>
    <w:multiLevelType w:val="hybridMultilevel"/>
    <w:tmpl w:val="36FC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4F24"/>
    <w:multiLevelType w:val="hybridMultilevel"/>
    <w:tmpl w:val="B554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20F00"/>
    <w:multiLevelType w:val="hybridMultilevel"/>
    <w:tmpl w:val="74147C9E"/>
    <w:lvl w:ilvl="0" w:tplc="A2066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363481"/>
    <w:multiLevelType w:val="hybridMultilevel"/>
    <w:tmpl w:val="6644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1494F"/>
    <w:multiLevelType w:val="hybridMultilevel"/>
    <w:tmpl w:val="5D4C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F32FD"/>
    <w:multiLevelType w:val="hybridMultilevel"/>
    <w:tmpl w:val="9882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F416E"/>
    <w:multiLevelType w:val="hybridMultilevel"/>
    <w:tmpl w:val="EE3E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2778"/>
    <w:multiLevelType w:val="hybridMultilevel"/>
    <w:tmpl w:val="B554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712B1"/>
    <w:multiLevelType w:val="hybridMultilevel"/>
    <w:tmpl w:val="8C08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E367E"/>
    <w:multiLevelType w:val="hybridMultilevel"/>
    <w:tmpl w:val="0BB6C1B4"/>
    <w:lvl w:ilvl="0" w:tplc="B7E43FCE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E61422A"/>
    <w:multiLevelType w:val="hybridMultilevel"/>
    <w:tmpl w:val="F55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F69AB"/>
    <w:multiLevelType w:val="hybridMultilevel"/>
    <w:tmpl w:val="74DA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30C8C"/>
    <w:multiLevelType w:val="hybridMultilevel"/>
    <w:tmpl w:val="8C08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323"/>
    <w:multiLevelType w:val="hybridMultilevel"/>
    <w:tmpl w:val="E7C2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A4726"/>
    <w:multiLevelType w:val="hybridMultilevel"/>
    <w:tmpl w:val="9E8A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12"/>
  </w:num>
  <w:num w:numId="6">
    <w:abstractNumId w:val="24"/>
  </w:num>
  <w:num w:numId="7">
    <w:abstractNumId w:val="15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27"/>
  </w:num>
  <w:num w:numId="13">
    <w:abstractNumId w:val="4"/>
  </w:num>
  <w:num w:numId="14">
    <w:abstractNumId w:val="9"/>
  </w:num>
  <w:num w:numId="15">
    <w:abstractNumId w:val="21"/>
  </w:num>
  <w:num w:numId="16">
    <w:abstractNumId w:val="0"/>
  </w:num>
  <w:num w:numId="17">
    <w:abstractNumId w:val="6"/>
  </w:num>
  <w:num w:numId="18">
    <w:abstractNumId w:val="16"/>
  </w:num>
  <w:num w:numId="19">
    <w:abstractNumId w:val="13"/>
  </w:num>
  <w:num w:numId="20">
    <w:abstractNumId w:val="7"/>
  </w:num>
  <w:num w:numId="21">
    <w:abstractNumId w:val="22"/>
  </w:num>
  <w:num w:numId="22">
    <w:abstractNumId w:val="28"/>
  </w:num>
  <w:num w:numId="23">
    <w:abstractNumId w:val="35"/>
  </w:num>
  <w:num w:numId="24">
    <w:abstractNumId w:val="29"/>
  </w:num>
  <w:num w:numId="25">
    <w:abstractNumId w:val="33"/>
  </w:num>
  <w:num w:numId="26">
    <w:abstractNumId w:val="20"/>
  </w:num>
  <w:num w:numId="27">
    <w:abstractNumId w:val="3"/>
  </w:num>
  <w:num w:numId="28">
    <w:abstractNumId w:val="5"/>
  </w:num>
  <w:num w:numId="29">
    <w:abstractNumId w:val="23"/>
  </w:num>
  <w:num w:numId="30">
    <w:abstractNumId w:val="10"/>
  </w:num>
  <w:num w:numId="31">
    <w:abstractNumId w:val="11"/>
  </w:num>
  <w:num w:numId="32">
    <w:abstractNumId w:val="30"/>
  </w:num>
  <w:num w:numId="33">
    <w:abstractNumId w:val="26"/>
  </w:num>
  <w:num w:numId="34">
    <w:abstractNumId w:val="8"/>
  </w:num>
  <w:num w:numId="35">
    <w:abstractNumId w:val="31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0"/>
    <w:rsid w:val="00000CF9"/>
    <w:rsid w:val="00001ACC"/>
    <w:rsid w:val="00001AE4"/>
    <w:rsid w:val="000039F1"/>
    <w:rsid w:val="00006A30"/>
    <w:rsid w:val="00006D29"/>
    <w:rsid w:val="00007AFC"/>
    <w:rsid w:val="000129E6"/>
    <w:rsid w:val="000163D3"/>
    <w:rsid w:val="00017353"/>
    <w:rsid w:val="00017C59"/>
    <w:rsid w:val="00020453"/>
    <w:rsid w:val="00020844"/>
    <w:rsid w:val="0002090C"/>
    <w:rsid w:val="0002240A"/>
    <w:rsid w:val="00022F41"/>
    <w:rsid w:val="00022FFD"/>
    <w:rsid w:val="00026D74"/>
    <w:rsid w:val="000302A4"/>
    <w:rsid w:val="00030C31"/>
    <w:rsid w:val="000319C0"/>
    <w:rsid w:val="00031E93"/>
    <w:rsid w:val="00032182"/>
    <w:rsid w:val="000341B6"/>
    <w:rsid w:val="00040282"/>
    <w:rsid w:val="00040284"/>
    <w:rsid w:val="0004382E"/>
    <w:rsid w:val="0004445C"/>
    <w:rsid w:val="000448E4"/>
    <w:rsid w:val="000459D6"/>
    <w:rsid w:val="000461BB"/>
    <w:rsid w:val="000461E3"/>
    <w:rsid w:val="00046A8A"/>
    <w:rsid w:val="000472B8"/>
    <w:rsid w:val="00047CF3"/>
    <w:rsid w:val="00047DA2"/>
    <w:rsid w:val="0005190E"/>
    <w:rsid w:val="000535F6"/>
    <w:rsid w:val="00053BA1"/>
    <w:rsid w:val="00055516"/>
    <w:rsid w:val="00060557"/>
    <w:rsid w:val="000608DC"/>
    <w:rsid w:val="000608EC"/>
    <w:rsid w:val="00060E9C"/>
    <w:rsid w:val="00061539"/>
    <w:rsid w:val="0006234F"/>
    <w:rsid w:val="000640F2"/>
    <w:rsid w:val="000649C9"/>
    <w:rsid w:val="000710C1"/>
    <w:rsid w:val="00073DBA"/>
    <w:rsid w:val="00074FBA"/>
    <w:rsid w:val="00076FAC"/>
    <w:rsid w:val="00077DE8"/>
    <w:rsid w:val="0008032C"/>
    <w:rsid w:val="00081AA4"/>
    <w:rsid w:val="00082062"/>
    <w:rsid w:val="00082BCF"/>
    <w:rsid w:val="000849D5"/>
    <w:rsid w:val="00084BAB"/>
    <w:rsid w:val="00087210"/>
    <w:rsid w:val="00090BB8"/>
    <w:rsid w:val="00091D4F"/>
    <w:rsid w:val="00092543"/>
    <w:rsid w:val="000928E8"/>
    <w:rsid w:val="000942A6"/>
    <w:rsid w:val="00096884"/>
    <w:rsid w:val="000A3E8B"/>
    <w:rsid w:val="000A4C9C"/>
    <w:rsid w:val="000A5C20"/>
    <w:rsid w:val="000A7193"/>
    <w:rsid w:val="000B0B7E"/>
    <w:rsid w:val="000B2AD7"/>
    <w:rsid w:val="000B35C5"/>
    <w:rsid w:val="000B4CE9"/>
    <w:rsid w:val="000B4FB1"/>
    <w:rsid w:val="000B5A89"/>
    <w:rsid w:val="000C2A14"/>
    <w:rsid w:val="000C4350"/>
    <w:rsid w:val="000C436A"/>
    <w:rsid w:val="000C45F1"/>
    <w:rsid w:val="000C79AC"/>
    <w:rsid w:val="000D0103"/>
    <w:rsid w:val="000D182B"/>
    <w:rsid w:val="000D248C"/>
    <w:rsid w:val="000D27BC"/>
    <w:rsid w:val="000D590F"/>
    <w:rsid w:val="000D5FF2"/>
    <w:rsid w:val="000D605E"/>
    <w:rsid w:val="000E2F51"/>
    <w:rsid w:val="000E449F"/>
    <w:rsid w:val="000E562A"/>
    <w:rsid w:val="000E63E5"/>
    <w:rsid w:val="000E723C"/>
    <w:rsid w:val="000F2073"/>
    <w:rsid w:val="000F28A7"/>
    <w:rsid w:val="000F3A70"/>
    <w:rsid w:val="000F7A0F"/>
    <w:rsid w:val="0010083C"/>
    <w:rsid w:val="001009BC"/>
    <w:rsid w:val="00105A50"/>
    <w:rsid w:val="001064D4"/>
    <w:rsid w:val="0010725A"/>
    <w:rsid w:val="00107325"/>
    <w:rsid w:val="001075DA"/>
    <w:rsid w:val="00110608"/>
    <w:rsid w:val="00110A77"/>
    <w:rsid w:val="00113082"/>
    <w:rsid w:val="0011317B"/>
    <w:rsid w:val="0011377C"/>
    <w:rsid w:val="00113A63"/>
    <w:rsid w:val="00113E08"/>
    <w:rsid w:val="00114370"/>
    <w:rsid w:val="00114B70"/>
    <w:rsid w:val="00126E93"/>
    <w:rsid w:val="00131E8D"/>
    <w:rsid w:val="00133E37"/>
    <w:rsid w:val="00134035"/>
    <w:rsid w:val="001350CB"/>
    <w:rsid w:val="001361A2"/>
    <w:rsid w:val="00140734"/>
    <w:rsid w:val="001421FA"/>
    <w:rsid w:val="00146FB4"/>
    <w:rsid w:val="00150DAD"/>
    <w:rsid w:val="001610CD"/>
    <w:rsid w:val="001625EC"/>
    <w:rsid w:val="001651C3"/>
    <w:rsid w:val="00167C5A"/>
    <w:rsid w:val="00171824"/>
    <w:rsid w:val="00173F8E"/>
    <w:rsid w:val="00174531"/>
    <w:rsid w:val="00175ACA"/>
    <w:rsid w:val="00177D87"/>
    <w:rsid w:val="00180562"/>
    <w:rsid w:val="00181822"/>
    <w:rsid w:val="0018470A"/>
    <w:rsid w:val="001856CE"/>
    <w:rsid w:val="00192CE7"/>
    <w:rsid w:val="00193950"/>
    <w:rsid w:val="00195EF3"/>
    <w:rsid w:val="001975F6"/>
    <w:rsid w:val="001976C4"/>
    <w:rsid w:val="001A09BA"/>
    <w:rsid w:val="001A150B"/>
    <w:rsid w:val="001A2AED"/>
    <w:rsid w:val="001A6288"/>
    <w:rsid w:val="001A7DA0"/>
    <w:rsid w:val="001B05DC"/>
    <w:rsid w:val="001B082B"/>
    <w:rsid w:val="001B0A4E"/>
    <w:rsid w:val="001B1439"/>
    <w:rsid w:val="001B1D61"/>
    <w:rsid w:val="001B1F45"/>
    <w:rsid w:val="001B2A86"/>
    <w:rsid w:val="001B4B38"/>
    <w:rsid w:val="001B6BCE"/>
    <w:rsid w:val="001C00C4"/>
    <w:rsid w:val="001C102F"/>
    <w:rsid w:val="001C3FD3"/>
    <w:rsid w:val="001C578A"/>
    <w:rsid w:val="001C63EA"/>
    <w:rsid w:val="001C7043"/>
    <w:rsid w:val="001C7C8D"/>
    <w:rsid w:val="001D0704"/>
    <w:rsid w:val="001D0868"/>
    <w:rsid w:val="001D41D6"/>
    <w:rsid w:val="001D4ED9"/>
    <w:rsid w:val="001D5A68"/>
    <w:rsid w:val="001D784D"/>
    <w:rsid w:val="001E4551"/>
    <w:rsid w:val="001E4899"/>
    <w:rsid w:val="001E48A1"/>
    <w:rsid w:val="001E5700"/>
    <w:rsid w:val="001E66F3"/>
    <w:rsid w:val="001E6E5C"/>
    <w:rsid w:val="001E74FE"/>
    <w:rsid w:val="001F016E"/>
    <w:rsid w:val="001F2DC9"/>
    <w:rsid w:val="001F4834"/>
    <w:rsid w:val="001F6CEE"/>
    <w:rsid w:val="001F7068"/>
    <w:rsid w:val="00201FCE"/>
    <w:rsid w:val="002034D0"/>
    <w:rsid w:val="00211AC8"/>
    <w:rsid w:val="002137F6"/>
    <w:rsid w:val="00215D5B"/>
    <w:rsid w:val="002202C8"/>
    <w:rsid w:val="0022046A"/>
    <w:rsid w:val="00222B94"/>
    <w:rsid w:val="002255F5"/>
    <w:rsid w:val="00231444"/>
    <w:rsid w:val="00234C6D"/>
    <w:rsid w:val="00240233"/>
    <w:rsid w:val="00240650"/>
    <w:rsid w:val="00240760"/>
    <w:rsid w:val="002419EB"/>
    <w:rsid w:val="00242BA2"/>
    <w:rsid w:val="002439BF"/>
    <w:rsid w:val="00245E63"/>
    <w:rsid w:val="00250DF6"/>
    <w:rsid w:val="002523E3"/>
    <w:rsid w:val="002537D5"/>
    <w:rsid w:val="00253B38"/>
    <w:rsid w:val="00253CDC"/>
    <w:rsid w:val="002555EB"/>
    <w:rsid w:val="002567C8"/>
    <w:rsid w:val="00260A32"/>
    <w:rsid w:val="00261782"/>
    <w:rsid w:val="002618B3"/>
    <w:rsid w:val="002635CA"/>
    <w:rsid w:val="00263742"/>
    <w:rsid w:val="002638D4"/>
    <w:rsid w:val="002673CE"/>
    <w:rsid w:val="002713CD"/>
    <w:rsid w:val="00271531"/>
    <w:rsid w:val="00271D77"/>
    <w:rsid w:val="00272982"/>
    <w:rsid w:val="00272AF9"/>
    <w:rsid w:val="00274EE5"/>
    <w:rsid w:val="002773E1"/>
    <w:rsid w:val="00277D80"/>
    <w:rsid w:val="00290088"/>
    <w:rsid w:val="00291021"/>
    <w:rsid w:val="00291EBF"/>
    <w:rsid w:val="00291F69"/>
    <w:rsid w:val="002926B1"/>
    <w:rsid w:val="00292E5F"/>
    <w:rsid w:val="00296D55"/>
    <w:rsid w:val="002A0439"/>
    <w:rsid w:val="002A0506"/>
    <w:rsid w:val="002A1132"/>
    <w:rsid w:val="002A5237"/>
    <w:rsid w:val="002A6607"/>
    <w:rsid w:val="002A7193"/>
    <w:rsid w:val="002B0621"/>
    <w:rsid w:val="002B10FA"/>
    <w:rsid w:val="002B577F"/>
    <w:rsid w:val="002C07AA"/>
    <w:rsid w:val="002C0F63"/>
    <w:rsid w:val="002C26A7"/>
    <w:rsid w:val="002C4256"/>
    <w:rsid w:val="002C475B"/>
    <w:rsid w:val="002C56DE"/>
    <w:rsid w:val="002C6895"/>
    <w:rsid w:val="002C6992"/>
    <w:rsid w:val="002C6ECE"/>
    <w:rsid w:val="002C7665"/>
    <w:rsid w:val="002D032A"/>
    <w:rsid w:val="002D0AB3"/>
    <w:rsid w:val="002D21D8"/>
    <w:rsid w:val="002D2CB5"/>
    <w:rsid w:val="002D2DF2"/>
    <w:rsid w:val="002E0BAB"/>
    <w:rsid w:val="002E2078"/>
    <w:rsid w:val="002E2B46"/>
    <w:rsid w:val="002E2CF5"/>
    <w:rsid w:val="002E4412"/>
    <w:rsid w:val="002E6385"/>
    <w:rsid w:val="002F37CC"/>
    <w:rsid w:val="002F4868"/>
    <w:rsid w:val="002F5C57"/>
    <w:rsid w:val="002F5DCE"/>
    <w:rsid w:val="002F7596"/>
    <w:rsid w:val="00301C72"/>
    <w:rsid w:val="00303C3E"/>
    <w:rsid w:val="003050BA"/>
    <w:rsid w:val="00306A5B"/>
    <w:rsid w:val="00306FDE"/>
    <w:rsid w:val="00310C7C"/>
    <w:rsid w:val="0031307E"/>
    <w:rsid w:val="0031330C"/>
    <w:rsid w:val="003138A0"/>
    <w:rsid w:val="00315396"/>
    <w:rsid w:val="00315E03"/>
    <w:rsid w:val="003175C4"/>
    <w:rsid w:val="00324205"/>
    <w:rsid w:val="00326623"/>
    <w:rsid w:val="0032767A"/>
    <w:rsid w:val="0033363D"/>
    <w:rsid w:val="003338A2"/>
    <w:rsid w:val="00333B3E"/>
    <w:rsid w:val="00337C33"/>
    <w:rsid w:val="00340166"/>
    <w:rsid w:val="00341E8D"/>
    <w:rsid w:val="00343144"/>
    <w:rsid w:val="00343EC9"/>
    <w:rsid w:val="003441D4"/>
    <w:rsid w:val="00344A8A"/>
    <w:rsid w:val="00345724"/>
    <w:rsid w:val="0034721C"/>
    <w:rsid w:val="0034735F"/>
    <w:rsid w:val="00350EE7"/>
    <w:rsid w:val="003538D5"/>
    <w:rsid w:val="00355228"/>
    <w:rsid w:val="0035752F"/>
    <w:rsid w:val="003610F5"/>
    <w:rsid w:val="003621F5"/>
    <w:rsid w:val="003622A0"/>
    <w:rsid w:val="00363095"/>
    <w:rsid w:val="00363115"/>
    <w:rsid w:val="003642F8"/>
    <w:rsid w:val="00366B41"/>
    <w:rsid w:val="0036763F"/>
    <w:rsid w:val="00367FC1"/>
    <w:rsid w:val="003702BB"/>
    <w:rsid w:val="00371C32"/>
    <w:rsid w:val="00373210"/>
    <w:rsid w:val="00374ED5"/>
    <w:rsid w:val="00375A18"/>
    <w:rsid w:val="0037706E"/>
    <w:rsid w:val="00380DDA"/>
    <w:rsid w:val="00381683"/>
    <w:rsid w:val="00381F2B"/>
    <w:rsid w:val="00384D38"/>
    <w:rsid w:val="003858CE"/>
    <w:rsid w:val="00386C45"/>
    <w:rsid w:val="003908D3"/>
    <w:rsid w:val="00392217"/>
    <w:rsid w:val="0039362C"/>
    <w:rsid w:val="0039446E"/>
    <w:rsid w:val="00396E27"/>
    <w:rsid w:val="003A01A4"/>
    <w:rsid w:val="003A0774"/>
    <w:rsid w:val="003A1688"/>
    <w:rsid w:val="003A16DC"/>
    <w:rsid w:val="003A1B52"/>
    <w:rsid w:val="003A3498"/>
    <w:rsid w:val="003A4F51"/>
    <w:rsid w:val="003A543B"/>
    <w:rsid w:val="003A566D"/>
    <w:rsid w:val="003A6294"/>
    <w:rsid w:val="003B0877"/>
    <w:rsid w:val="003B3C43"/>
    <w:rsid w:val="003B60BF"/>
    <w:rsid w:val="003B6A7F"/>
    <w:rsid w:val="003B7E03"/>
    <w:rsid w:val="003C0FE6"/>
    <w:rsid w:val="003C2D0D"/>
    <w:rsid w:val="003C4247"/>
    <w:rsid w:val="003C515E"/>
    <w:rsid w:val="003C54B5"/>
    <w:rsid w:val="003C672F"/>
    <w:rsid w:val="003D3253"/>
    <w:rsid w:val="003D5CDA"/>
    <w:rsid w:val="003D75B6"/>
    <w:rsid w:val="003D78B2"/>
    <w:rsid w:val="003D7D36"/>
    <w:rsid w:val="003E1419"/>
    <w:rsid w:val="003E25BE"/>
    <w:rsid w:val="003E3AA4"/>
    <w:rsid w:val="003E5AA5"/>
    <w:rsid w:val="003E6AC3"/>
    <w:rsid w:val="003E7812"/>
    <w:rsid w:val="003F1002"/>
    <w:rsid w:val="003F3930"/>
    <w:rsid w:val="003F630F"/>
    <w:rsid w:val="003F6749"/>
    <w:rsid w:val="003F7D14"/>
    <w:rsid w:val="0040148A"/>
    <w:rsid w:val="00402C04"/>
    <w:rsid w:val="0040338C"/>
    <w:rsid w:val="00403423"/>
    <w:rsid w:val="004034D5"/>
    <w:rsid w:val="0040367E"/>
    <w:rsid w:val="004041FA"/>
    <w:rsid w:val="004047C1"/>
    <w:rsid w:val="004106D0"/>
    <w:rsid w:val="00415133"/>
    <w:rsid w:val="00415AD7"/>
    <w:rsid w:val="004170AA"/>
    <w:rsid w:val="0042059C"/>
    <w:rsid w:val="004205A0"/>
    <w:rsid w:val="00420F7B"/>
    <w:rsid w:val="00423818"/>
    <w:rsid w:val="004242CB"/>
    <w:rsid w:val="00425356"/>
    <w:rsid w:val="00425DE9"/>
    <w:rsid w:val="0042609B"/>
    <w:rsid w:val="004263B7"/>
    <w:rsid w:val="00426871"/>
    <w:rsid w:val="00426E03"/>
    <w:rsid w:val="00427EDC"/>
    <w:rsid w:val="0043045F"/>
    <w:rsid w:val="00431EAA"/>
    <w:rsid w:val="004346EF"/>
    <w:rsid w:val="004352D4"/>
    <w:rsid w:val="004354A3"/>
    <w:rsid w:val="00435C4B"/>
    <w:rsid w:val="004425B8"/>
    <w:rsid w:val="00443106"/>
    <w:rsid w:val="00445E0C"/>
    <w:rsid w:val="00445E21"/>
    <w:rsid w:val="004468C0"/>
    <w:rsid w:val="00447BD4"/>
    <w:rsid w:val="00451715"/>
    <w:rsid w:val="00460886"/>
    <w:rsid w:val="00460C4B"/>
    <w:rsid w:val="00462B8E"/>
    <w:rsid w:val="00463308"/>
    <w:rsid w:val="004646B6"/>
    <w:rsid w:val="00467A21"/>
    <w:rsid w:val="00471DCA"/>
    <w:rsid w:val="00472159"/>
    <w:rsid w:val="004725F5"/>
    <w:rsid w:val="0047517D"/>
    <w:rsid w:val="00475855"/>
    <w:rsid w:val="00476ECE"/>
    <w:rsid w:val="00477A78"/>
    <w:rsid w:val="00480424"/>
    <w:rsid w:val="00481BBD"/>
    <w:rsid w:val="00481D40"/>
    <w:rsid w:val="00481D5D"/>
    <w:rsid w:val="004842B0"/>
    <w:rsid w:val="00494D5F"/>
    <w:rsid w:val="004969CF"/>
    <w:rsid w:val="00496C00"/>
    <w:rsid w:val="004A3E71"/>
    <w:rsid w:val="004A41B5"/>
    <w:rsid w:val="004A6932"/>
    <w:rsid w:val="004A7E0F"/>
    <w:rsid w:val="004B1E54"/>
    <w:rsid w:val="004B6BE5"/>
    <w:rsid w:val="004B7A64"/>
    <w:rsid w:val="004C3299"/>
    <w:rsid w:val="004C3922"/>
    <w:rsid w:val="004C5050"/>
    <w:rsid w:val="004C55D2"/>
    <w:rsid w:val="004C74FC"/>
    <w:rsid w:val="004D0203"/>
    <w:rsid w:val="004D17F2"/>
    <w:rsid w:val="004D325B"/>
    <w:rsid w:val="004D5BC1"/>
    <w:rsid w:val="004E1B6A"/>
    <w:rsid w:val="004E2E03"/>
    <w:rsid w:val="004E5845"/>
    <w:rsid w:val="004E6DE5"/>
    <w:rsid w:val="004E7194"/>
    <w:rsid w:val="004F0338"/>
    <w:rsid w:val="004F0DFA"/>
    <w:rsid w:val="004F39DA"/>
    <w:rsid w:val="004F4A22"/>
    <w:rsid w:val="004F50F5"/>
    <w:rsid w:val="004F54D2"/>
    <w:rsid w:val="004F54EE"/>
    <w:rsid w:val="004F7A00"/>
    <w:rsid w:val="00504286"/>
    <w:rsid w:val="005043D0"/>
    <w:rsid w:val="00504829"/>
    <w:rsid w:val="00506C8D"/>
    <w:rsid w:val="00506CEE"/>
    <w:rsid w:val="0051307E"/>
    <w:rsid w:val="005134FF"/>
    <w:rsid w:val="00513EB5"/>
    <w:rsid w:val="00515D3E"/>
    <w:rsid w:val="005172BA"/>
    <w:rsid w:val="00520B29"/>
    <w:rsid w:val="005224BD"/>
    <w:rsid w:val="005233F0"/>
    <w:rsid w:val="005248B1"/>
    <w:rsid w:val="00526772"/>
    <w:rsid w:val="005318EC"/>
    <w:rsid w:val="00531AEE"/>
    <w:rsid w:val="00533597"/>
    <w:rsid w:val="00533FB7"/>
    <w:rsid w:val="00535DC1"/>
    <w:rsid w:val="00536A17"/>
    <w:rsid w:val="005400E2"/>
    <w:rsid w:val="00544D64"/>
    <w:rsid w:val="00545721"/>
    <w:rsid w:val="0054726D"/>
    <w:rsid w:val="00553372"/>
    <w:rsid w:val="005544DE"/>
    <w:rsid w:val="00554D1B"/>
    <w:rsid w:val="00555914"/>
    <w:rsid w:val="00556969"/>
    <w:rsid w:val="0056020F"/>
    <w:rsid w:val="00563282"/>
    <w:rsid w:val="00565514"/>
    <w:rsid w:val="00566A62"/>
    <w:rsid w:val="005729EF"/>
    <w:rsid w:val="005744F7"/>
    <w:rsid w:val="00574930"/>
    <w:rsid w:val="00574F12"/>
    <w:rsid w:val="005777F3"/>
    <w:rsid w:val="00582ADF"/>
    <w:rsid w:val="00583144"/>
    <w:rsid w:val="00583681"/>
    <w:rsid w:val="0058406C"/>
    <w:rsid w:val="00584203"/>
    <w:rsid w:val="0058444E"/>
    <w:rsid w:val="00585732"/>
    <w:rsid w:val="00586C40"/>
    <w:rsid w:val="00590663"/>
    <w:rsid w:val="00595D04"/>
    <w:rsid w:val="0059750E"/>
    <w:rsid w:val="00597877"/>
    <w:rsid w:val="005A213A"/>
    <w:rsid w:val="005A3520"/>
    <w:rsid w:val="005A5C2B"/>
    <w:rsid w:val="005A6AA0"/>
    <w:rsid w:val="005B0793"/>
    <w:rsid w:val="005B0F96"/>
    <w:rsid w:val="005B1E24"/>
    <w:rsid w:val="005B458F"/>
    <w:rsid w:val="005B4C42"/>
    <w:rsid w:val="005B78D8"/>
    <w:rsid w:val="005C32FA"/>
    <w:rsid w:val="005C3EB1"/>
    <w:rsid w:val="005C50A9"/>
    <w:rsid w:val="005C6035"/>
    <w:rsid w:val="005C693E"/>
    <w:rsid w:val="005D2251"/>
    <w:rsid w:val="005D6757"/>
    <w:rsid w:val="005E15BE"/>
    <w:rsid w:val="005E2994"/>
    <w:rsid w:val="005E4778"/>
    <w:rsid w:val="005E59DB"/>
    <w:rsid w:val="005E6618"/>
    <w:rsid w:val="005E6C23"/>
    <w:rsid w:val="005E7FF2"/>
    <w:rsid w:val="005F370C"/>
    <w:rsid w:val="005F64E0"/>
    <w:rsid w:val="005F6F8E"/>
    <w:rsid w:val="005F72D5"/>
    <w:rsid w:val="005F7B57"/>
    <w:rsid w:val="0060056A"/>
    <w:rsid w:val="0060086E"/>
    <w:rsid w:val="00602279"/>
    <w:rsid w:val="00602484"/>
    <w:rsid w:val="006025D4"/>
    <w:rsid w:val="00603B41"/>
    <w:rsid w:val="0060400D"/>
    <w:rsid w:val="00604046"/>
    <w:rsid w:val="0060445B"/>
    <w:rsid w:val="00604AB8"/>
    <w:rsid w:val="006067CF"/>
    <w:rsid w:val="00611862"/>
    <w:rsid w:val="006119AF"/>
    <w:rsid w:val="006119F0"/>
    <w:rsid w:val="00614200"/>
    <w:rsid w:val="006155A2"/>
    <w:rsid w:val="0061791B"/>
    <w:rsid w:val="00623821"/>
    <w:rsid w:val="00624F6D"/>
    <w:rsid w:val="00626757"/>
    <w:rsid w:val="00632580"/>
    <w:rsid w:val="00632DF6"/>
    <w:rsid w:val="00634705"/>
    <w:rsid w:val="00640CA6"/>
    <w:rsid w:val="00647C4D"/>
    <w:rsid w:val="00651536"/>
    <w:rsid w:val="0065373B"/>
    <w:rsid w:val="00653976"/>
    <w:rsid w:val="006543ED"/>
    <w:rsid w:val="0065533A"/>
    <w:rsid w:val="00655C8E"/>
    <w:rsid w:val="006562CA"/>
    <w:rsid w:val="00660CE7"/>
    <w:rsid w:val="00661A7C"/>
    <w:rsid w:val="00662218"/>
    <w:rsid w:val="00664D17"/>
    <w:rsid w:val="00666205"/>
    <w:rsid w:val="00666503"/>
    <w:rsid w:val="00666D2A"/>
    <w:rsid w:val="00676EC2"/>
    <w:rsid w:val="00677E0C"/>
    <w:rsid w:val="0068042C"/>
    <w:rsid w:val="00680DE6"/>
    <w:rsid w:val="00682D9B"/>
    <w:rsid w:val="006842AF"/>
    <w:rsid w:val="0068442B"/>
    <w:rsid w:val="0068563F"/>
    <w:rsid w:val="00690C51"/>
    <w:rsid w:val="00690D65"/>
    <w:rsid w:val="006943FF"/>
    <w:rsid w:val="00696B35"/>
    <w:rsid w:val="00697AF7"/>
    <w:rsid w:val="006A1913"/>
    <w:rsid w:val="006A29EB"/>
    <w:rsid w:val="006A2A81"/>
    <w:rsid w:val="006A744E"/>
    <w:rsid w:val="006B0DAB"/>
    <w:rsid w:val="006B32F2"/>
    <w:rsid w:val="006B4223"/>
    <w:rsid w:val="006B579B"/>
    <w:rsid w:val="006B7B7E"/>
    <w:rsid w:val="006C038D"/>
    <w:rsid w:val="006C1F96"/>
    <w:rsid w:val="006C2653"/>
    <w:rsid w:val="006C464B"/>
    <w:rsid w:val="006C46C1"/>
    <w:rsid w:val="006C5382"/>
    <w:rsid w:val="006C5980"/>
    <w:rsid w:val="006C7DE5"/>
    <w:rsid w:val="006D21C2"/>
    <w:rsid w:val="006D3DFD"/>
    <w:rsid w:val="006D56A9"/>
    <w:rsid w:val="006D67F5"/>
    <w:rsid w:val="006E019C"/>
    <w:rsid w:val="006E1B79"/>
    <w:rsid w:val="006E2DC8"/>
    <w:rsid w:val="006E2FF1"/>
    <w:rsid w:val="006E3A6E"/>
    <w:rsid w:val="006E3CFD"/>
    <w:rsid w:val="006E4C92"/>
    <w:rsid w:val="006E5B89"/>
    <w:rsid w:val="006E6CE6"/>
    <w:rsid w:val="006F3754"/>
    <w:rsid w:val="006F4650"/>
    <w:rsid w:val="006F4EC3"/>
    <w:rsid w:val="00701553"/>
    <w:rsid w:val="00702BF3"/>
    <w:rsid w:val="0070395F"/>
    <w:rsid w:val="0070498A"/>
    <w:rsid w:val="00705C05"/>
    <w:rsid w:val="007061D7"/>
    <w:rsid w:val="00706645"/>
    <w:rsid w:val="007109FA"/>
    <w:rsid w:val="007127D5"/>
    <w:rsid w:val="00715F9F"/>
    <w:rsid w:val="00716466"/>
    <w:rsid w:val="00726677"/>
    <w:rsid w:val="00726D6C"/>
    <w:rsid w:val="007319A6"/>
    <w:rsid w:val="00732FE3"/>
    <w:rsid w:val="007366A1"/>
    <w:rsid w:val="0074047C"/>
    <w:rsid w:val="00740A32"/>
    <w:rsid w:val="00740E5E"/>
    <w:rsid w:val="00741457"/>
    <w:rsid w:val="00741CD5"/>
    <w:rsid w:val="007428F8"/>
    <w:rsid w:val="007447A3"/>
    <w:rsid w:val="00745F70"/>
    <w:rsid w:val="007466B5"/>
    <w:rsid w:val="00746A55"/>
    <w:rsid w:val="00747B8C"/>
    <w:rsid w:val="00747C29"/>
    <w:rsid w:val="00747D95"/>
    <w:rsid w:val="007515C5"/>
    <w:rsid w:val="00752A7A"/>
    <w:rsid w:val="00753527"/>
    <w:rsid w:val="00753641"/>
    <w:rsid w:val="00757C42"/>
    <w:rsid w:val="00761D33"/>
    <w:rsid w:val="00764652"/>
    <w:rsid w:val="0076748B"/>
    <w:rsid w:val="007728BF"/>
    <w:rsid w:val="00773404"/>
    <w:rsid w:val="007744AC"/>
    <w:rsid w:val="00775129"/>
    <w:rsid w:val="00776364"/>
    <w:rsid w:val="0077752F"/>
    <w:rsid w:val="00781B22"/>
    <w:rsid w:val="007820BD"/>
    <w:rsid w:val="0078375C"/>
    <w:rsid w:val="00783B8A"/>
    <w:rsid w:val="00783F09"/>
    <w:rsid w:val="007844E3"/>
    <w:rsid w:val="00785523"/>
    <w:rsid w:val="007865CF"/>
    <w:rsid w:val="00792526"/>
    <w:rsid w:val="00795BC3"/>
    <w:rsid w:val="007A09DF"/>
    <w:rsid w:val="007A0B75"/>
    <w:rsid w:val="007A6F4C"/>
    <w:rsid w:val="007A7284"/>
    <w:rsid w:val="007B22D2"/>
    <w:rsid w:val="007B288D"/>
    <w:rsid w:val="007B2BD3"/>
    <w:rsid w:val="007B3219"/>
    <w:rsid w:val="007B7A76"/>
    <w:rsid w:val="007C3251"/>
    <w:rsid w:val="007C38A2"/>
    <w:rsid w:val="007C4C6F"/>
    <w:rsid w:val="007C56A2"/>
    <w:rsid w:val="007C7803"/>
    <w:rsid w:val="007C7CE0"/>
    <w:rsid w:val="007D16AA"/>
    <w:rsid w:val="007D2FAF"/>
    <w:rsid w:val="007D6EDF"/>
    <w:rsid w:val="007D6F5D"/>
    <w:rsid w:val="007E19E0"/>
    <w:rsid w:val="007E1C61"/>
    <w:rsid w:val="007E39CA"/>
    <w:rsid w:val="007E4677"/>
    <w:rsid w:val="007E503A"/>
    <w:rsid w:val="007E71C1"/>
    <w:rsid w:val="007E79E4"/>
    <w:rsid w:val="007E7B88"/>
    <w:rsid w:val="007F0B36"/>
    <w:rsid w:val="007F0F04"/>
    <w:rsid w:val="007F11E7"/>
    <w:rsid w:val="007F25F2"/>
    <w:rsid w:val="007F3410"/>
    <w:rsid w:val="007F36FA"/>
    <w:rsid w:val="007F3822"/>
    <w:rsid w:val="007F3E8C"/>
    <w:rsid w:val="007F7FD1"/>
    <w:rsid w:val="00802C8D"/>
    <w:rsid w:val="0080346C"/>
    <w:rsid w:val="0080472A"/>
    <w:rsid w:val="008105B7"/>
    <w:rsid w:val="00811025"/>
    <w:rsid w:val="00811FE0"/>
    <w:rsid w:val="00812519"/>
    <w:rsid w:val="00815778"/>
    <w:rsid w:val="00815963"/>
    <w:rsid w:val="00815A4A"/>
    <w:rsid w:val="008166C8"/>
    <w:rsid w:val="0081745E"/>
    <w:rsid w:val="00817EE7"/>
    <w:rsid w:val="00820314"/>
    <w:rsid w:val="008205EB"/>
    <w:rsid w:val="00820801"/>
    <w:rsid w:val="00820D0A"/>
    <w:rsid w:val="00824085"/>
    <w:rsid w:val="00824CAD"/>
    <w:rsid w:val="008265B4"/>
    <w:rsid w:val="00827B04"/>
    <w:rsid w:val="008302F8"/>
    <w:rsid w:val="00830E20"/>
    <w:rsid w:val="008329E0"/>
    <w:rsid w:val="0083318C"/>
    <w:rsid w:val="00833ADE"/>
    <w:rsid w:val="00835D7A"/>
    <w:rsid w:val="008367EE"/>
    <w:rsid w:val="00836E23"/>
    <w:rsid w:val="008405D9"/>
    <w:rsid w:val="00841C16"/>
    <w:rsid w:val="008447F9"/>
    <w:rsid w:val="008465BE"/>
    <w:rsid w:val="008500B5"/>
    <w:rsid w:val="00852963"/>
    <w:rsid w:val="008542D5"/>
    <w:rsid w:val="0085502D"/>
    <w:rsid w:val="0085598B"/>
    <w:rsid w:val="00857940"/>
    <w:rsid w:val="00860B35"/>
    <w:rsid w:val="00861B8C"/>
    <w:rsid w:val="00861F07"/>
    <w:rsid w:val="008623C7"/>
    <w:rsid w:val="00862AC4"/>
    <w:rsid w:val="00862BFC"/>
    <w:rsid w:val="008636F3"/>
    <w:rsid w:val="008646E8"/>
    <w:rsid w:val="00865D59"/>
    <w:rsid w:val="00870A5E"/>
    <w:rsid w:val="00870BCE"/>
    <w:rsid w:val="00872444"/>
    <w:rsid w:val="0087280E"/>
    <w:rsid w:val="00874FEB"/>
    <w:rsid w:val="00875899"/>
    <w:rsid w:val="008759F8"/>
    <w:rsid w:val="00876757"/>
    <w:rsid w:val="00876F5F"/>
    <w:rsid w:val="008776B6"/>
    <w:rsid w:val="00880D30"/>
    <w:rsid w:val="00881964"/>
    <w:rsid w:val="00882DAE"/>
    <w:rsid w:val="008830DB"/>
    <w:rsid w:val="00883438"/>
    <w:rsid w:val="00884210"/>
    <w:rsid w:val="0088423A"/>
    <w:rsid w:val="008856A2"/>
    <w:rsid w:val="00886FF1"/>
    <w:rsid w:val="008871C3"/>
    <w:rsid w:val="00896F70"/>
    <w:rsid w:val="008974E9"/>
    <w:rsid w:val="008A07C5"/>
    <w:rsid w:val="008A1928"/>
    <w:rsid w:val="008A2520"/>
    <w:rsid w:val="008A38EC"/>
    <w:rsid w:val="008A64C5"/>
    <w:rsid w:val="008B1852"/>
    <w:rsid w:val="008B19E4"/>
    <w:rsid w:val="008B27E3"/>
    <w:rsid w:val="008B38EF"/>
    <w:rsid w:val="008B4205"/>
    <w:rsid w:val="008B4B8F"/>
    <w:rsid w:val="008B4ED9"/>
    <w:rsid w:val="008B6260"/>
    <w:rsid w:val="008B6A7B"/>
    <w:rsid w:val="008C03CC"/>
    <w:rsid w:val="008C2852"/>
    <w:rsid w:val="008C31D1"/>
    <w:rsid w:val="008C5564"/>
    <w:rsid w:val="008C67B7"/>
    <w:rsid w:val="008C6D96"/>
    <w:rsid w:val="008D070B"/>
    <w:rsid w:val="008D0901"/>
    <w:rsid w:val="008D0A96"/>
    <w:rsid w:val="008D1C65"/>
    <w:rsid w:val="008D3B72"/>
    <w:rsid w:val="008D404F"/>
    <w:rsid w:val="008D6AF6"/>
    <w:rsid w:val="008D6DE3"/>
    <w:rsid w:val="008E0165"/>
    <w:rsid w:val="008E133A"/>
    <w:rsid w:val="008E2164"/>
    <w:rsid w:val="008E2FCF"/>
    <w:rsid w:val="008E34CA"/>
    <w:rsid w:val="008E41FF"/>
    <w:rsid w:val="008E4AAB"/>
    <w:rsid w:val="008E6AF5"/>
    <w:rsid w:val="008E7392"/>
    <w:rsid w:val="008E78E3"/>
    <w:rsid w:val="008F155D"/>
    <w:rsid w:val="008F1BC6"/>
    <w:rsid w:val="008F1F3A"/>
    <w:rsid w:val="008F3A54"/>
    <w:rsid w:val="008F4C1C"/>
    <w:rsid w:val="008F642A"/>
    <w:rsid w:val="00900211"/>
    <w:rsid w:val="00900AD6"/>
    <w:rsid w:val="009058B1"/>
    <w:rsid w:val="009059A2"/>
    <w:rsid w:val="00905C0A"/>
    <w:rsid w:val="00906161"/>
    <w:rsid w:val="00906B6B"/>
    <w:rsid w:val="00910ABC"/>
    <w:rsid w:val="00911963"/>
    <w:rsid w:val="00911C51"/>
    <w:rsid w:val="00912F44"/>
    <w:rsid w:val="00913352"/>
    <w:rsid w:val="00914BE7"/>
    <w:rsid w:val="00921259"/>
    <w:rsid w:val="00921557"/>
    <w:rsid w:val="00924E80"/>
    <w:rsid w:val="00926921"/>
    <w:rsid w:val="00926AF6"/>
    <w:rsid w:val="0093157B"/>
    <w:rsid w:val="009339E9"/>
    <w:rsid w:val="00933B0D"/>
    <w:rsid w:val="00934657"/>
    <w:rsid w:val="00934DD2"/>
    <w:rsid w:val="00936594"/>
    <w:rsid w:val="00937E42"/>
    <w:rsid w:val="009446EE"/>
    <w:rsid w:val="0094645A"/>
    <w:rsid w:val="0094752F"/>
    <w:rsid w:val="00947B6E"/>
    <w:rsid w:val="009519F0"/>
    <w:rsid w:val="00951D5D"/>
    <w:rsid w:val="009543D8"/>
    <w:rsid w:val="0095440E"/>
    <w:rsid w:val="009547DE"/>
    <w:rsid w:val="00955642"/>
    <w:rsid w:val="009557CB"/>
    <w:rsid w:val="009601A2"/>
    <w:rsid w:val="00961153"/>
    <w:rsid w:val="00963B2E"/>
    <w:rsid w:val="00964A5B"/>
    <w:rsid w:val="00966061"/>
    <w:rsid w:val="00966670"/>
    <w:rsid w:val="0096718E"/>
    <w:rsid w:val="00971286"/>
    <w:rsid w:val="0097181C"/>
    <w:rsid w:val="0097197A"/>
    <w:rsid w:val="00972A41"/>
    <w:rsid w:val="00973C7A"/>
    <w:rsid w:val="009752B9"/>
    <w:rsid w:val="00975351"/>
    <w:rsid w:val="0097725B"/>
    <w:rsid w:val="00980D25"/>
    <w:rsid w:val="00983262"/>
    <w:rsid w:val="00984EF5"/>
    <w:rsid w:val="00985ED8"/>
    <w:rsid w:val="00990533"/>
    <w:rsid w:val="009925D5"/>
    <w:rsid w:val="009929AF"/>
    <w:rsid w:val="0099338F"/>
    <w:rsid w:val="00993C90"/>
    <w:rsid w:val="009A6A28"/>
    <w:rsid w:val="009A76E4"/>
    <w:rsid w:val="009B1289"/>
    <w:rsid w:val="009B4191"/>
    <w:rsid w:val="009B53B4"/>
    <w:rsid w:val="009B5DD2"/>
    <w:rsid w:val="009B7536"/>
    <w:rsid w:val="009C09BF"/>
    <w:rsid w:val="009C1FA1"/>
    <w:rsid w:val="009C20B5"/>
    <w:rsid w:val="009C2A43"/>
    <w:rsid w:val="009C2BBB"/>
    <w:rsid w:val="009C2F13"/>
    <w:rsid w:val="009C52ED"/>
    <w:rsid w:val="009C650D"/>
    <w:rsid w:val="009C7F7E"/>
    <w:rsid w:val="009D08E8"/>
    <w:rsid w:val="009D16F5"/>
    <w:rsid w:val="009D4465"/>
    <w:rsid w:val="009D4974"/>
    <w:rsid w:val="009D6224"/>
    <w:rsid w:val="009D64E7"/>
    <w:rsid w:val="009E118B"/>
    <w:rsid w:val="009E2EFE"/>
    <w:rsid w:val="009E381B"/>
    <w:rsid w:val="009E3A17"/>
    <w:rsid w:val="009F035E"/>
    <w:rsid w:val="009F1638"/>
    <w:rsid w:val="009F2CFE"/>
    <w:rsid w:val="009F2EFA"/>
    <w:rsid w:val="009F30CC"/>
    <w:rsid w:val="009F542E"/>
    <w:rsid w:val="009F6BE6"/>
    <w:rsid w:val="00A01A4C"/>
    <w:rsid w:val="00A036F8"/>
    <w:rsid w:val="00A063F2"/>
    <w:rsid w:val="00A07EEC"/>
    <w:rsid w:val="00A10540"/>
    <w:rsid w:val="00A11B07"/>
    <w:rsid w:val="00A11D97"/>
    <w:rsid w:val="00A13249"/>
    <w:rsid w:val="00A14B9D"/>
    <w:rsid w:val="00A161B4"/>
    <w:rsid w:val="00A17679"/>
    <w:rsid w:val="00A20687"/>
    <w:rsid w:val="00A21097"/>
    <w:rsid w:val="00A22D11"/>
    <w:rsid w:val="00A22EA3"/>
    <w:rsid w:val="00A27773"/>
    <w:rsid w:val="00A308FA"/>
    <w:rsid w:val="00A32BF2"/>
    <w:rsid w:val="00A337BC"/>
    <w:rsid w:val="00A34056"/>
    <w:rsid w:val="00A34FE3"/>
    <w:rsid w:val="00A358B8"/>
    <w:rsid w:val="00A36342"/>
    <w:rsid w:val="00A41B79"/>
    <w:rsid w:val="00A42D2D"/>
    <w:rsid w:val="00A44D5D"/>
    <w:rsid w:val="00A45BE7"/>
    <w:rsid w:val="00A50AA3"/>
    <w:rsid w:val="00A50B94"/>
    <w:rsid w:val="00A50CE8"/>
    <w:rsid w:val="00A51095"/>
    <w:rsid w:val="00A52190"/>
    <w:rsid w:val="00A52805"/>
    <w:rsid w:val="00A530DA"/>
    <w:rsid w:val="00A53686"/>
    <w:rsid w:val="00A54541"/>
    <w:rsid w:val="00A56866"/>
    <w:rsid w:val="00A57345"/>
    <w:rsid w:val="00A614D5"/>
    <w:rsid w:val="00A615D1"/>
    <w:rsid w:val="00A61644"/>
    <w:rsid w:val="00A61C8C"/>
    <w:rsid w:val="00A61DDA"/>
    <w:rsid w:val="00A63B7F"/>
    <w:rsid w:val="00A63E82"/>
    <w:rsid w:val="00A67182"/>
    <w:rsid w:val="00A677E4"/>
    <w:rsid w:val="00A705FE"/>
    <w:rsid w:val="00A73085"/>
    <w:rsid w:val="00A75E71"/>
    <w:rsid w:val="00A76CCC"/>
    <w:rsid w:val="00A77C3E"/>
    <w:rsid w:val="00A82B57"/>
    <w:rsid w:val="00A82D1A"/>
    <w:rsid w:val="00A84BA2"/>
    <w:rsid w:val="00A84C00"/>
    <w:rsid w:val="00A84C8D"/>
    <w:rsid w:val="00A84D03"/>
    <w:rsid w:val="00A8583C"/>
    <w:rsid w:val="00A86A88"/>
    <w:rsid w:val="00A87591"/>
    <w:rsid w:val="00A923FF"/>
    <w:rsid w:val="00A92A36"/>
    <w:rsid w:val="00A92C76"/>
    <w:rsid w:val="00A930BA"/>
    <w:rsid w:val="00A950A5"/>
    <w:rsid w:val="00A95455"/>
    <w:rsid w:val="00A95C7C"/>
    <w:rsid w:val="00A96B0C"/>
    <w:rsid w:val="00AA06B7"/>
    <w:rsid w:val="00AA1377"/>
    <w:rsid w:val="00AA3D14"/>
    <w:rsid w:val="00AA6269"/>
    <w:rsid w:val="00AA660D"/>
    <w:rsid w:val="00AA712F"/>
    <w:rsid w:val="00AA76BF"/>
    <w:rsid w:val="00AB2B55"/>
    <w:rsid w:val="00AB3923"/>
    <w:rsid w:val="00AB501F"/>
    <w:rsid w:val="00AB6B20"/>
    <w:rsid w:val="00AB6FD5"/>
    <w:rsid w:val="00AC0658"/>
    <w:rsid w:val="00AC06E9"/>
    <w:rsid w:val="00AC139C"/>
    <w:rsid w:val="00AC1921"/>
    <w:rsid w:val="00AC3269"/>
    <w:rsid w:val="00AC33F7"/>
    <w:rsid w:val="00AC4121"/>
    <w:rsid w:val="00AC626A"/>
    <w:rsid w:val="00AD1B63"/>
    <w:rsid w:val="00AE2515"/>
    <w:rsid w:val="00AE305A"/>
    <w:rsid w:val="00AE3602"/>
    <w:rsid w:val="00AE384E"/>
    <w:rsid w:val="00AE4ECE"/>
    <w:rsid w:val="00AE5B28"/>
    <w:rsid w:val="00AE743F"/>
    <w:rsid w:val="00AE768D"/>
    <w:rsid w:val="00AF3DEC"/>
    <w:rsid w:val="00AF5FB8"/>
    <w:rsid w:val="00AF668D"/>
    <w:rsid w:val="00AF703B"/>
    <w:rsid w:val="00B00E01"/>
    <w:rsid w:val="00B013E5"/>
    <w:rsid w:val="00B01CFC"/>
    <w:rsid w:val="00B0293C"/>
    <w:rsid w:val="00B02A63"/>
    <w:rsid w:val="00B041ED"/>
    <w:rsid w:val="00B05F18"/>
    <w:rsid w:val="00B06434"/>
    <w:rsid w:val="00B0680C"/>
    <w:rsid w:val="00B073F7"/>
    <w:rsid w:val="00B13479"/>
    <w:rsid w:val="00B141EC"/>
    <w:rsid w:val="00B14239"/>
    <w:rsid w:val="00B15BB1"/>
    <w:rsid w:val="00B1657E"/>
    <w:rsid w:val="00B171F9"/>
    <w:rsid w:val="00B2114F"/>
    <w:rsid w:val="00B21A06"/>
    <w:rsid w:val="00B22341"/>
    <w:rsid w:val="00B23934"/>
    <w:rsid w:val="00B259CF"/>
    <w:rsid w:val="00B27BD9"/>
    <w:rsid w:val="00B3248C"/>
    <w:rsid w:val="00B32D7E"/>
    <w:rsid w:val="00B35FC0"/>
    <w:rsid w:val="00B365E5"/>
    <w:rsid w:val="00B41951"/>
    <w:rsid w:val="00B425BF"/>
    <w:rsid w:val="00B44667"/>
    <w:rsid w:val="00B449B6"/>
    <w:rsid w:val="00B45E4A"/>
    <w:rsid w:val="00B51F9C"/>
    <w:rsid w:val="00B527C0"/>
    <w:rsid w:val="00B52C58"/>
    <w:rsid w:val="00B53588"/>
    <w:rsid w:val="00B53A33"/>
    <w:rsid w:val="00B5517D"/>
    <w:rsid w:val="00B60F1B"/>
    <w:rsid w:val="00B6108C"/>
    <w:rsid w:val="00B6196C"/>
    <w:rsid w:val="00B628F8"/>
    <w:rsid w:val="00B638FD"/>
    <w:rsid w:val="00B670E6"/>
    <w:rsid w:val="00B671B4"/>
    <w:rsid w:val="00B67539"/>
    <w:rsid w:val="00B679E1"/>
    <w:rsid w:val="00B7099F"/>
    <w:rsid w:val="00B71A5D"/>
    <w:rsid w:val="00B73BF0"/>
    <w:rsid w:val="00B74740"/>
    <w:rsid w:val="00B75799"/>
    <w:rsid w:val="00B75ED4"/>
    <w:rsid w:val="00B77E7E"/>
    <w:rsid w:val="00B80016"/>
    <w:rsid w:val="00B80799"/>
    <w:rsid w:val="00B8251C"/>
    <w:rsid w:val="00B834CF"/>
    <w:rsid w:val="00B849F7"/>
    <w:rsid w:val="00B87276"/>
    <w:rsid w:val="00B87FAA"/>
    <w:rsid w:val="00B90509"/>
    <w:rsid w:val="00B90C4B"/>
    <w:rsid w:val="00B90C6A"/>
    <w:rsid w:val="00B931A1"/>
    <w:rsid w:val="00B936CE"/>
    <w:rsid w:val="00B93B99"/>
    <w:rsid w:val="00B94B3A"/>
    <w:rsid w:val="00B95345"/>
    <w:rsid w:val="00B954DC"/>
    <w:rsid w:val="00B959CD"/>
    <w:rsid w:val="00B96A2A"/>
    <w:rsid w:val="00B96E2E"/>
    <w:rsid w:val="00B97A0C"/>
    <w:rsid w:val="00BA3F88"/>
    <w:rsid w:val="00BA4CDF"/>
    <w:rsid w:val="00BA5F71"/>
    <w:rsid w:val="00BA61D9"/>
    <w:rsid w:val="00BA65AC"/>
    <w:rsid w:val="00BB03BD"/>
    <w:rsid w:val="00BB040B"/>
    <w:rsid w:val="00BB0E07"/>
    <w:rsid w:val="00BB0F18"/>
    <w:rsid w:val="00BB6098"/>
    <w:rsid w:val="00BC2379"/>
    <w:rsid w:val="00BC532C"/>
    <w:rsid w:val="00BC5B3C"/>
    <w:rsid w:val="00BC6246"/>
    <w:rsid w:val="00BD0565"/>
    <w:rsid w:val="00BD0A7B"/>
    <w:rsid w:val="00BD2064"/>
    <w:rsid w:val="00BD503D"/>
    <w:rsid w:val="00BD6388"/>
    <w:rsid w:val="00BD6710"/>
    <w:rsid w:val="00BD6EAB"/>
    <w:rsid w:val="00BD7364"/>
    <w:rsid w:val="00BE158D"/>
    <w:rsid w:val="00BE3258"/>
    <w:rsid w:val="00BE6A8D"/>
    <w:rsid w:val="00BE6DBE"/>
    <w:rsid w:val="00BF044A"/>
    <w:rsid w:val="00BF148A"/>
    <w:rsid w:val="00BF19B3"/>
    <w:rsid w:val="00BF2100"/>
    <w:rsid w:val="00BF3119"/>
    <w:rsid w:val="00BF3B42"/>
    <w:rsid w:val="00BF5628"/>
    <w:rsid w:val="00BF5D67"/>
    <w:rsid w:val="00BF6674"/>
    <w:rsid w:val="00BF7D3B"/>
    <w:rsid w:val="00C00225"/>
    <w:rsid w:val="00C00DA6"/>
    <w:rsid w:val="00C03CE7"/>
    <w:rsid w:val="00C046E0"/>
    <w:rsid w:val="00C0526D"/>
    <w:rsid w:val="00C0581C"/>
    <w:rsid w:val="00C0645E"/>
    <w:rsid w:val="00C07723"/>
    <w:rsid w:val="00C07CA5"/>
    <w:rsid w:val="00C103EB"/>
    <w:rsid w:val="00C1111C"/>
    <w:rsid w:val="00C11136"/>
    <w:rsid w:val="00C116FC"/>
    <w:rsid w:val="00C12A46"/>
    <w:rsid w:val="00C13E69"/>
    <w:rsid w:val="00C140CF"/>
    <w:rsid w:val="00C15E63"/>
    <w:rsid w:val="00C16015"/>
    <w:rsid w:val="00C17187"/>
    <w:rsid w:val="00C17691"/>
    <w:rsid w:val="00C2229C"/>
    <w:rsid w:val="00C25575"/>
    <w:rsid w:val="00C260A3"/>
    <w:rsid w:val="00C260F5"/>
    <w:rsid w:val="00C26504"/>
    <w:rsid w:val="00C335D1"/>
    <w:rsid w:val="00C34B45"/>
    <w:rsid w:val="00C364B2"/>
    <w:rsid w:val="00C440C3"/>
    <w:rsid w:val="00C447C4"/>
    <w:rsid w:val="00C449F7"/>
    <w:rsid w:val="00C44DAF"/>
    <w:rsid w:val="00C45055"/>
    <w:rsid w:val="00C50098"/>
    <w:rsid w:val="00C515B8"/>
    <w:rsid w:val="00C535A3"/>
    <w:rsid w:val="00C57E4B"/>
    <w:rsid w:val="00C613A8"/>
    <w:rsid w:val="00C61448"/>
    <w:rsid w:val="00C62F07"/>
    <w:rsid w:val="00C64819"/>
    <w:rsid w:val="00C6542C"/>
    <w:rsid w:val="00C6579B"/>
    <w:rsid w:val="00C66C48"/>
    <w:rsid w:val="00C66D70"/>
    <w:rsid w:val="00C67B98"/>
    <w:rsid w:val="00C7005E"/>
    <w:rsid w:val="00C70BE4"/>
    <w:rsid w:val="00C71B45"/>
    <w:rsid w:val="00C71F85"/>
    <w:rsid w:val="00C7260B"/>
    <w:rsid w:val="00C72E4B"/>
    <w:rsid w:val="00C7301B"/>
    <w:rsid w:val="00C74614"/>
    <w:rsid w:val="00C762F5"/>
    <w:rsid w:val="00C80F93"/>
    <w:rsid w:val="00C825E2"/>
    <w:rsid w:val="00C83718"/>
    <w:rsid w:val="00C8404E"/>
    <w:rsid w:val="00C84139"/>
    <w:rsid w:val="00C841BB"/>
    <w:rsid w:val="00C844D7"/>
    <w:rsid w:val="00C857CD"/>
    <w:rsid w:val="00C85EBD"/>
    <w:rsid w:val="00C85F4E"/>
    <w:rsid w:val="00C87452"/>
    <w:rsid w:val="00C936A0"/>
    <w:rsid w:val="00C94F2D"/>
    <w:rsid w:val="00C94F38"/>
    <w:rsid w:val="00C9502F"/>
    <w:rsid w:val="00C97645"/>
    <w:rsid w:val="00C9798A"/>
    <w:rsid w:val="00CA0A4F"/>
    <w:rsid w:val="00CA1E6C"/>
    <w:rsid w:val="00CA44EB"/>
    <w:rsid w:val="00CA483E"/>
    <w:rsid w:val="00CA55D8"/>
    <w:rsid w:val="00CA6665"/>
    <w:rsid w:val="00CA6FE9"/>
    <w:rsid w:val="00CB1FBD"/>
    <w:rsid w:val="00CB34E9"/>
    <w:rsid w:val="00CB5676"/>
    <w:rsid w:val="00CB6F65"/>
    <w:rsid w:val="00CC0055"/>
    <w:rsid w:val="00CC083A"/>
    <w:rsid w:val="00CC10F7"/>
    <w:rsid w:val="00CC166D"/>
    <w:rsid w:val="00CC1BAB"/>
    <w:rsid w:val="00CC1C2F"/>
    <w:rsid w:val="00CC30F6"/>
    <w:rsid w:val="00CC48B8"/>
    <w:rsid w:val="00CC6985"/>
    <w:rsid w:val="00CC77E5"/>
    <w:rsid w:val="00CD256A"/>
    <w:rsid w:val="00CD532D"/>
    <w:rsid w:val="00CD6E8A"/>
    <w:rsid w:val="00CE0D72"/>
    <w:rsid w:val="00CE2EBE"/>
    <w:rsid w:val="00CE3FA1"/>
    <w:rsid w:val="00CE4653"/>
    <w:rsid w:val="00CE7792"/>
    <w:rsid w:val="00CF0FCF"/>
    <w:rsid w:val="00CF39A6"/>
    <w:rsid w:val="00CF4571"/>
    <w:rsid w:val="00CF6427"/>
    <w:rsid w:val="00CF68F9"/>
    <w:rsid w:val="00D002FC"/>
    <w:rsid w:val="00D01033"/>
    <w:rsid w:val="00D036E1"/>
    <w:rsid w:val="00D03EDA"/>
    <w:rsid w:val="00D04F95"/>
    <w:rsid w:val="00D05709"/>
    <w:rsid w:val="00D071A9"/>
    <w:rsid w:val="00D115B1"/>
    <w:rsid w:val="00D11862"/>
    <w:rsid w:val="00D13370"/>
    <w:rsid w:val="00D1531B"/>
    <w:rsid w:val="00D172D5"/>
    <w:rsid w:val="00D20EBC"/>
    <w:rsid w:val="00D21213"/>
    <w:rsid w:val="00D2417D"/>
    <w:rsid w:val="00D24910"/>
    <w:rsid w:val="00D25F64"/>
    <w:rsid w:val="00D26691"/>
    <w:rsid w:val="00D30BDC"/>
    <w:rsid w:val="00D30D3C"/>
    <w:rsid w:val="00D31662"/>
    <w:rsid w:val="00D3230D"/>
    <w:rsid w:val="00D32F74"/>
    <w:rsid w:val="00D33729"/>
    <w:rsid w:val="00D34428"/>
    <w:rsid w:val="00D37A3C"/>
    <w:rsid w:val="00D40668"/>
    <w:rsid w:val="00D434EF"/>
    <w:rsid w:val="00D4519B"/>
    <w:rsid w:val="00D45D53"/>
    <w:rsid w:val="00D47BE7"/>
    <w:rsid w:val="00D50740"/>
    <w:rsid w:val="00D507AE"/>
    <w:rsid w:val="00D50F7B"/>
    <w:rsid w:val="00D51DB6"/>
    <w:rsid w:val="00D52052"/>
    <w:rsid w:val="00D53CA5"/>
    <w:rsid w:val="00D5576C"/>
    <w:rsid w:val="00D55BEE"/>
    <w:rsid w:val="00D566B1"/>
    <w:rsid w:val="00D56FBD"/>
    <w:rsid w:val="00D62650"/>
    <w:rsid w:val="00D65A51"/>
    <w:rsid w:val="00D65E49"/>
    <w:rsid w:val="00D671FF"/>
    <w:rsid w:val="00D6783C"/>
    <w:rsid w:val="00D723EA"/>
    <w:rsid w:val="00D72A53"/>
    <w:rsid w:val="00D72D87"/>
    <w:rsid w:val="00D745B0"/>
    <w:rsid w:val="00D76BF9"/>
    <w:rsid w:val="00D76CCC"/>
    <w:rsid w:val="00D77980"/>
    <w:rsid w:val="00D8298D"/>
    <w:rsid w:val="00D82DD7"/>
    <w:rsid w:val="00D83A01"/>
    <w:rsid w:val="00D85132"/>
    <w:rsid w:val="00D87EC3"/>
    <w:rsid w:val="00D90F7D"/>
    <w:rsid w:val="00D91252"/>
    <w:rsid w:val="00D9406C"/>
    <w:rsid w:val="00D94839"/>
    <w:rsid w:val="00D95DB2"/>
    <w:rsid w:val="00DA2687"/>
    <w:rsid w:val="00DA2789"/>
    <w:rsid w:val="00DA2CB6"/>
    <w:rsid w:val="00DA36F6"/>
    <w:rsid w:val="00DA50BF"/>
    <w:rsid w:val="00DA5A26"/>
    <w:rsid w:val="00DA6524"/>
    <w:rsid w:val="00DA78F4"/>
    <w:rsid w:val="00DB0CF0"/>
    <w:rsid w:val="00DB280B"/>
    <w:rsid w:val="00DB2928"/>
    <w:rsid w:val="00DB491B"/>
    <w:rsid w:val="00DB648E"/>
    <w:rsid w:val="00DC0605"/>
    <w:rsid w:val="00DC2527"/>
    <w:rsid w:val="00DC3B18"/>
    <w:rsid w:val="00DC4A6B"/>
    <w:rsid w:val="00DC6FEC"/>
    <w:rsid w:val="00DD056C"/>
    <w:rsid w:val="00DD12C6"/>
    <w:rsid w:val="00DD156B"/>
    <w:rsid w:val="00DD2482"/>
    <w:rsid w:val="00DD3597"/>
    <w:rsid w:val="00DD4284"/>
    <w:rsid w:val="00DD7944"/>
    <w:rsid w:val="00DE196F"/>
    <w:rsid w:val="00DE35FB"/>
    <w:rsid w:val="00DE54B2"/>
    <w:rsid w:val="00DE5BC1"/>
    <w:rsid w:val="00DE75FF"/>
    <w:rsid w:val="00DF2E29"/>
    <w:rsid w:val="00DF5674"/>
    <w:rsid w:val="00DF5A56"/>
    <w:rsid w:val="00DF5B79"/>
    <w:rsid w:val="00DF6DB2"/>
    <w:rsid w:val="00E01A8D"/>
    <w:rsid w:val="00E0202B"/>
    <w:rsid w:val="00E0221B"/>
    <w:rsid w:val="00E02BD5"/>
    <w:rsid w:val="00E032B8"/>
    <w:rsid w:val="00E042CE"/>
    <w:rsid w:val="00E05213"/>
    <w:rsid w:val="00E1020C"/>
    <w:rsid w:val="00E108F0"/>
    <w:rsid w:val="00E10AB9"/>
    <w:rsid w:val="00E13F37"/>
    <w:rsid w:val="00E178D8"/>
    <w:rsid w:val="00E21917"/>
    <w:rsid w:val="00E23C98"/>
    <w:rsid w:val="00E24017"/>
    <w:rsid w:val="00E25654"/>
    <w:rsid w:val="00E26075"/>
    <w:rsid w:val="00E31A31"/>
    <w:rsid w:val="00E32990"/>
    <w:rsid w:val="00E34492"/>
    <w:rsid w:val="00E34D51"/>
    <w:rsid w:val="00E36B5D"/>
    <w:rsid w:val="00E40B18"/>
    <w:rsid w:val="00E41912"/>
    <w:rsid w:val="00E42A2B"/>
    <w:rsid w:val="00E42C3E"/>
    <w:rsid w:val="00E42E93"/>
    <w:rsid w:val="00E447AD"/>
    <w:rsid w:val="00E5320F"/>
    <w:rsid w:val="00E55CBC"/>
    <w:rsid w:val="00E5679D"/>
    <w:rsid w:val="00E5705D"/>
    <w:rsid w:val="00E57BDE"/>
    <w:rsid w:val="00E60616"/>
    <w:rsid w:val="00E60FDF"/>
    <w:rsid w:val="00E61491"/>
    <w:rsid w:val="00E642BD"/>
    <w:rsid w:val="00E67B03"/>
    <w:rsid w:val="00E703FE"/>
    <w:rsid w:val="00E71CF2"/>
    <w:rsid w:val="00E7257A"/>
    <w:rsid w:val="00E72B34"/>
    <w:rsid w:val="00E7314A"/>
    <w:rsid w:val="00E738FF"/>
    <w:rsid w:val="00E7532A"/>
    <w:rsid w:val="00E769C4"/>
    <w:rsid w:val="00E76A1B"/>
    <w:rsid w:val="00E770D4"/>
    <w:rsid w:val="00E80336"/>
    <w:rsid w:val="00E809D5"/>
    <w:rsid w:val="00E82916"/>
    <w:rsid w:val="00E848A0"/>
    <w:rsid w:val="00E84E32"/>
    <w:rsid w:val="00E869E6"/>
    <w:rsid w:val="00E87F10"/>
    <w:rsid w:val="00E87FCF"/>
    <w:rsid w:val="00E9082C"/>
    <w:rsid w:val="00E911FF"/>
    <w:rsid w:val="00E913A3"/>
    <w:rsid w:val="00E920E8"/>
    <w:rsid w:val="00E9332C"/>
    <w:rsid w:val="00E9477C"/>
    <w:rsid w:val="00E94C24"/>
    <w:rsid w:val="00E97226"/>
    <w:rsid w:val="00EA14D2"/>
    <w:rsid w:val="00EA1A7A"/>
    <w:rsid w:val="00EA33EF"/>
    <w:rsid w:val="00EA48FB"/>
    <w:rsid w:val="00EA5890"/>
    <w:rsid w:val="00EB2B36"/>
    <w:rsid w:val="00EB308E"/>
    <w:rsid w:val="00EB3919"/>
    <w:rsid w:val="00EB4503"/>
    <w:rsid w:val="00EB54BC"/>
    <w:rsid w:val="00EB5D20"/>
    <w:rsid w:val="00EB5E0C"/>
    <w:rsid w:val="00EB63AC"/>
    <w:rsid w:val="00EC36B4"/>
    <w:rsid w:val="00EC48CA"/>
    <w:rsid w:val="00EC4CA7"/>
    <w:rsid w:val="00EC63F1"/>
    <w:rsid w:val="00ED0703"/>
    <w:rsid w:val="00ED34BB"/>
    <w:rsid w:val="00ED3B3F"/>
    <w:rsid w:val="00ED61F2"/>
    <w:rsid w:val="00ED70CC"/>
    <w:rsid w:val="00ED7467"/>
    <w:rsid w:val="00EE0A35"/>
    <w:rsid w:val="00EE2256"/>
    <w:rsid w:val="00EE2D53"/>
    <w:rsid w:val="00EE38AF"/>
    <w:rsid w:val="00EE48F1"/>
    <w:rsid w:val="00EF1AD6"/>
    <w:rsid w:val="00EF324A"/>
    <w:rsid w:val="00EF4040"/>
    <w:rsid w:val="00EF4321"/>
    <w:rsid w:val="00EF592E"/>
    <w:rsid w:val="00EF5F48"/>
    <w:rsid w:val="00F008CE"/>
    <w:rsid w:val="00F010C0"/>
    <w:rsid w:val="00F030C5"/>
    <w:rsid w:val="00F04CE0"/>
    <w:rsid w:val="00F050AC"/>
    <w:rsid w:val="00F05FD6"/>
    <w:rsid w:val="00F06B49"/>
    <w:rsid w:val="00F07130"/>
    <w:rsid w:val="00F1102A"/>
    <w:rsid w:val="00F12978"/>
    <w:rsid w:val="00F13460"/>
    <w:rsid w:val="00F13A60"/>
    <w:rsid w:val="00F151F6"/>
    <w:rsid w:val="00F172AD"/>
    <w:rsid w:val="00F20170"/>
    <w:rsid w:val="00F20794"/>
    <w:rsid w:val="00F209D0"/>
    <w:rsid w:val="00F217B4"/>
    <w:rsid w:val="00F220CD"/>
    <w:rsid w:val="00F2237D"/>
    <w:rsid w:val="00F233C3"/>
    <w:rsid w:val="00F23FFC"/>
    <w:rsid w:val="00F30B57"/>
    <w:rsid w:val="00F326C7"/>
    <w:rsid w:val="00F35904"/>
    <w:rsid w:val="00F366C9"/>
    <w:rsid w:val="00F37A6B"/>
    <w:rsid w:val="00F41E68"/>
    <w:rsid w:val="00F41EFF"/>
    <w:rsid w:val="00F422D5"/>
    <w:rsid w:val="00F455FC"/>
    <w:rsid w:val="00F463E3"/>
    <w:rsid w:val="00F46C5C"/>
    <w:rsid w:val="00F507F1"/>
    <w:rsid w:val="00F50E37"/>
    <w:rsid w:val="00F522E7"/>
    <w:rsid w:val="00F54295"/>
    <w:rsid w:val="00F54B85"/>
    <w:rsid w:val="00F5599C"/>
    <w:rsid w:val="00F57A82"/>
    <w:rsid w:val="00F62630"/>
    <w:rsid w:val="00F65609"/>
    <w:rsid w:val="00F66E27"/>
    <w:rsid w:val="00F67451"/>
    <w:rsid w:val="00F704D6"/>
    <w:rsid w:val="00F71160"/>
    <w:rsid w:val="00F755D5"/>
    <w:rsid w:val="00F77FA6"/>
    <w:rsid w:val="00F80891"/>
    <w:rsid w:val="00F83993"/>
    <w:rsid w:val="00F83AEC"/>
    <w:rsid w:val="00F84DF0"/>
    <w:rsid w:val="00F9149F"/>
    <w:rsid w:val="00F91949"/>
    <w:rsid w:val="00F95617"/>
    <w:rsid w:val="00FA50A3"/>
    <w:rsid w:val="00FA5220"/>
    <w:rsid w:val="00FA76C0"/>
    <w:rsid w:val="00FB004B"/>
    <w:rsid w:val="00FB0787"/>
    <w:rsid w:val="00FB165C"/>
    <w:rsid w:val="00FB1A86"/>
    <w:rsid w:val="00FB3FD6"/>
    <w:rsid w:val="00FB4B90"/>
    <w:rsid w:val="00FB7ACF"/>
    <w:rsid w:val="00FC0885"/>
    <w:rsid w:val="00FC2AA5"/>
    <w:rsid w:val="00FC376E"/>
    <w:rsid w:val="00FC3887"/>
    <w:rsid w:val="00FC413E"/>
    <w:rsid w:val="00FC4775"/>
    <w:rsid w:val="00FC4E55"/>
    <w:rsid w:val="00FC6C73"/>
    <w:rsid w:val="00FC7D00"/>
    <w:rsid w:val="00FD2BAB"/>
    <w:rsid w:val="00FE155A"/>
    <w:rsid w:val="00FE4752"/>
    <w:rsid w:val="00FE48BA"/>
    <w:rsid w:val="00FE5663"/>
    <w:rsid w:val="00FE58AD"/>
    <w:rsid w:val="00FE619F"/>
    <w:rsid w:val="00FF096D"/>
    <w:rsid w:val="00FF3F3E"/>
    <w:rsid w:val="00FF416B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Calibri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1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E7194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71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E7194"/>
    <w:rPr>
      <w:sz w:val="28"/>
      <w:szCs w:val="22"/>
      <w:lang w:eastAsia="en-US"/>
    </w:rPr>
  </w:style>
  <w:style w:type="paragraph" w:styleId="a8">
    <w:name w:val="Normal (Web)"/>
    <w:aliases w:val="Обычный (Интернет),Обычный (Web)"/>
    <w:basedOn w:val="a"/>
    <w:uiPriority w:val="99"/>
    <w:unhideWhenUsed/>
    <w:qFormat/>
    <w:rsid w:val="004E7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4E7194"/>
    <w:rPr>
      <w:color w:val="0000FF"/>
      <w:u w:val="single"/>
    </w:rPr>
  </w:style>
  <w:style w:type="paragraph" w:customStyle="1" w:styleId="aa">
    <w:name w:val="Содержимое таблицы"/>
    <w:basedOn w:val="a"/>
    <w:rsid w:val="00815A4A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55CBC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55CBC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E6C23"/>
    <w:pPr>
      <w:suppressAutoHyphens/>
      <w:spacing w:after="120"/>
      <w:ind w:left="283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ae">
    <w:name w:val="Основной текст с отступом Знак"/>
    <w:link w:val="ad"/>
    <w:rsid w:val="005E6C23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500B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0B5"/>
    <w:pPr>
      <w:widowControl w:val="0"/>
      <w:shd w:val="clear" w:color="auto" w:fill="FFFFFF"/>
      <w:spacing w:before="360" w:line="277" w:lineRule="exact"/>
      <w:ind w:firstLine="56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21">
    <w:name w:val="Основной текст 21"/>
    <w:basedOn w:val="a"/>
    <w:rsid w:val="00D77980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/>
      <w:kern w:val="1"/>
      <w:szCs w:val="24"/>
      <w:lang w:eastAsia="ar-SA"/>
    </w:rPr>
  </w:style>
  <w:style w:type="character" w:styleId="af">
    <w:name w:val="annotation reference"/>
    <w:uiPriority w:val="99"/>
    <w:semiHidden/>
    <w:unhideWhenUsed/>
    <w:rsid w:val="00C160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6015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C16015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601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16015"/>
    <w:rPr>
      <w:b/>
      <w:bCs/>
      <w:lang w:eastAsia="en-US"/>
    </w:rPr>
  </w:style>
  <w:style w:type="character" w:customStyle="1" w:styleId="2Exact">
    <w:name w:val="Основной текст (2) Exact"/>
    <w:rsid w:val="00425DE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Default">
    <w:name w:val="Default"/>
    <w:rsid w:val="008203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_"/>
    <w:link w:val="1"/>
    <w:rsid w:val="002B10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4"/>
    <w:rsid w:val="002B10FA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f5">
    <w:name w:val="No Spacing"/>
    <w:uiPriority w:val="1"/>
    <w:qFormat/>
    <w:rsid w:val="0004382E"/>
    <w:rPr>
      <w:sz w:val="28"/>
      <w:szCs w:val="22"/>
      <w:lang w:eastAsia="en-US"/>
    </w:rPr>
  </w:style>
  <w:style w:type="paragraph" w:customStyle="1" w:styleId="22">
    <w:name w:val="Основной текст2"/>
    <w:basedOn w:val="a"/>
    <w:rsid w:val="00C71F85"/>
    <w:pPr>
      <w:shd w:val="clear" w:color="auto" w:fill="FFFFFF"/>
      <w:spacing w:line="252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f6">
    <w:name w:val="Body Text"/>
    <w:basedOn w:val="a"/>
    <w:link w:val="af7"/>
    <w:uiPriority w:val="99"/>
    <w:unhideWhenUsed/>
    <w:rsid w:val="00A82B57"/>
    <w:pPr>
      <w:spacing w:after="120"/>
    </w:pPr>
    <w:rPr>
      <w:lang w:val="x-none"/>
    </w:rPr>
  </w:style>
  <w:style w:type="character" w:customStyle="1" w:styleId="af7">
    <w:name w:val="Основной текст Знак"/>
    <w:link w:val="af6"/>
    <w:uiPriority w:val="99"/>
    <w:rsid w:val="00A82B57"/>
    <w:rPr>
      <w:sz w:val="28"/>
      <w:szCs w:val="22"/>
      <w:lang w:eastAsia="en-US"/>
    </w:rPr>
  </w:style>
  <w:style w:type="character" w:customStyle="1" w:styleId="3">
    <w:name w:val="Основной текст (3)_"/>
    <w:link w:val="30"/>
    <w:rsid w:val="00676E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6EC2"/>
    <w:pPr>
      <w:shd w:val="clear" w:color="auto" w:fill="FFFFFF"/>
      <w:spacing w:before="360" w:after="240" w:line="277" w:lineRule="exact"/>
      <w:jc w:val="center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af8">
    <w:name w:val="Подпись к таблице + Полужирный"/>
    <w:rsid w:val="00F030C5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styleId="af9">
    <w:name w:val="List Paragraph"/>
    <w:basedOn w:val="a"/>
    <w:qFormat/>
    <w:rsid w:val="003F7D14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F050AC"/>
    <w:rPr>
      <w:b/>
      <w:bCs/>
    </w:rPr>
  </w:style>
  <w:style w:type="paragraph" w:customStyle="1" w:styleId="10">
    <w:name w:val="Обычный1"/>
    <w:uiPriority w:val="99"/>
    <w:qFormat/>
    <w:rsid w:val="009B5DD2"/>
    <w:pPr>
      <w:widowControl w:val="0"/>
      <w:suppressAutoHyphens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11">
    <w:name w:val="Обычный11"/>
    <w:qFormat/>
    <w:rsid w:val="009B5DD2"/>
    <w:pPr>
      <w:suppressAutoHyphens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Calibri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1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E7194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71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E7194"/>
    <w:rPr>
      <w:sz w:val="28"/>
      <w:szCs w:val="22"/>
      <w:lang w:eastAsia="en-US"/>
    </w:rPr>
  </w:style>
  <w:style w:type="paragraph" w:styleId="a8">
    <w:name w:val="Normal (Web)"/>
    <w:aliases w:val="Обычный (Интернет),Обычный (Web)"/>
    <w:basedOn w:val="a"/>
    <w:uiPriority w:val="99"/>
    <w:unhideWhenUsed/>
    <w:qFormat/>
    <w:rsid w:val="004E7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4E7194"/>
    <w:rPr>
      <w:color w:val="0000FF"/>
      <w:u w:val="single"/>
    </w:rPr>
  </w:style>
  <w:style w:type="paragraph" w:customStyle="1" w:styleId="aa">
    <w:name w:val="Содержимое таблицы"/>
    <w:basedOn w:val="a"/>
    <w:rsid w:val="00815A4A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55CBC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55CBC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E6C23"/>
    <w:pPr>
      <w:suppressAutoHyphens/>
      <w:spacing w:after="120"/>
      <w:ind w:left="283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ae">
    <w:name w:val="Основной текст с отступом Знак"/>
    <w:link w:val="ad"/>
    <w:rsid w:val="005E6C23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500B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0B5"/>
    <w:pPr>
      <w:widowControl w:val="0"/>
      <w:shd w:val="clear" w:color="auto" w:fill="FFFFFF"/>
      <w:spacing w:before="360" w:line="277" w:lineRule="exact"/>
      <w:ind w:firstLine="56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21">
    <w:name w:val="Основной текст 21"/>
    <w:basedOn w:val="a"/>
    <w:rsid w:val="00D77980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/>
      <w:kern w:val="1"/>
      <w:szCs w:val="24"/>
      <w:lang w:eastAsia="ar-SA"/>
    </w:rPr>
  </w:style>
  <w:style w:type="character" w:styleId="af">
    <w:name w:val="annotation reference"/>
    <w:uiPriority w:val="99"/>
    <w:semiHidden/>
    <w:unhideWhenUsed/>
    <w:rsid w:val="00C160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6015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C16015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601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16015"/>
    <w:rPr>
      <w:b/>
      <w:bCs/>
      <w:lang w:eastAsia="en-US"/>
    </w:rPr>
  </w:style>
  <w:style w:type="character" w:customStyle="1" w:styleId="2Exact">
    <w:name w:val="Основной текст (2) Exact"/>
    <w:rsid w:val="00425DE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Default">
    <w:name w:val="Default"/>
    <w:rsid w:val="008203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_"/>
    <w:link w:val="1"/>
    <w:rsid w:val="002B10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4"/>
    <w:rsid w:val="002B10FA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f5">
    <w:name w:val="No Spacing"/>
    <w:uiPriority w:val="1"/>
    <w:qFormat/>
    <w:rsid w:val="0004382E"/>
    <w:rPr>
      <w:sz w:val="28"/>
      <w:szCs w:val="22"/>
      <w:lang w:eastAsia="en-US"/>
    </w:rPr>
  </w:style>
  <w:style w:type="paragraph" w:customStyle="1" w:styleId="22">
    <w:name w:val="Основной текст2"/>
    <w:basedOn w:val="a"/>
    <w:rsid w:val="00C71F85"/>
    <w:pPr>
      <w:shd w:val="clear" w:color="auto" w:fill="FFFFFF"/>
      <w:spacing w:line="252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f6">
    <w:name w:val="Body Text"/>
    <w:basedOn w:val="a"/>
    <w:link w:val="af7"/>
    <w:uiPriority w:val="99"/>
    <w:unhideWhenUsed/>
    <w:rsid w:val="00A82B57"/>
    <w:pPr>
      <w:spacing w:after="120"/>
    </w:pPr>
    <w:rPr>
      <w:lang w:val="x-none"/>
    </w:rPr>
  </w:style>
  <w:style w:type="character" w:customStyle="1" w:styleId="af7">
    <w:name w:val="Основной текст Знак"/>
    <w:link w:val="af6"/>
    <w:uiPriority w:val="99"/>
    <w:rsid w:val="00A82B57"/>
    <w:rPr>
      <w:sz w:val="28"/>
      <w:szCs w:val="22"/>
      <w:lang w:eastAsia="en-US"/>
    </w:rPr>
  </w:style>
  <w:style w:type="character" w:customStyle="1" w:styleId="3">
    <w:name w:val="Основной текст (3)_"/>
    <w:link w:val="30"/>
    <w:rsid w:val="00676E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6EC2"/>
    <w:pPr>
      <w:shd w:val="clear" w:color="auto" w:fill="FFFFFF"/>
      <w:spacing w:before="360" w:after="240" w:line="277" w:lineRule="exact"/>
      <w:jc w:val="center"/>
    </w:pPr>
    <w:rPr>
      <w:rFonts w:ascii="Times New Roman" w:eastAsia="Times New Roman" w:hAnsi="Times New Roman"/>
      <w:sz w:val="23"/>
      <w:szCs w:val="23"/>
      <w:lang w:val="x-none" w:eastAsia="x-none"/>
    </w:rPr>
  </w:style>
  <w:style w:type="character" w:customStyle="1" w:styleId="af8">
    <w:name w:val="Подпись к таблице + Полужирный"/>
    <w:rsid w:val="00F030C5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styleId="af9">
    <w:name w:val="List Paragraph"/>
    <w:basedOn w:val="a"/>
    <w:qFormat/>
    <w:rsid w:val="003F7D14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F050AC"/>
    <w:rPr>
      <w:b/>
      <w:bCs/>
    </w:rPr>
  </w:style>
  <w:style w:type="paragraph" w:customStyle="1" w:styleId="10">
    <w:name w:val="Обычный1"/>
    <w:uiPriority w:val="99"/>
    <w:qFormat/>
    <w:rsid w:val="009B5DD2"/>
    <w:pPr>
      <w:widowControl w:val="0"/>
      <w:suppressAutoHyphens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paragraph" w:customStyle="1" w:styleId="11">
    <w:name w:val="Обычный11"/>
    <w:qFormat/>
    <w:rsid w:val="009B5DD2"/>
    <w:pPr>
      <w:suppressAutoHyphens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-tcmp\_&#1052;&#1054;&#1053;&#1048;&#1058;&#1054;&#1056;&#1048;&#1053;&#1043;\&#1055;&#1088;&#1086;&#1075;&#1085;&#1086;&#1079;&#1099;\&#1053;&#1077;&#1076;&#1077;&#1083;&#1103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zonova\Desktop\&#1052;&#1086;&#1080;%20&#1076;&#1086;&#1082;&#1091;&#1084;&#1077;&#1085;&#1090;&#1099;\&#1052;&#1086;&#1080;%20&#1076;&#1086;&#1082;&#1091;&#1084;&#1077;&#1085;&#1090;&#1099;\&#1053;&#1072;%20&#1074;&#1086;&#1076;&#1077;\&#1041;&#1044;_&#1055;&#1088;&#1086;&#1080;&#1089;&#1096;&#1077;&#1089;&#1090;&#1074;&#1080;&#1103;_&#1085;&#1072;_&#1072;&#1082;&#1074;&#1072;&#1090;&#1086;&#1088;&#1080;&#1103;&#1093;%202017-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chenko\Desktop\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zonova\AppData\Roaming\Microsoft\Excel\&#1075;&#1088;&#1072;&#1092;&#1080;&#1082;&#1080;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599051511318744E-2"/>
          <c:y val="2.5803893612505055E-2"/>
          <c:w val="0.93739942210102101"/>
          <c:h val="0.8696241834124046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"/>
              <c:layout>
                <c:manualLayout>
                  <c:x val="0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Лист1!$A$9:$D$9</c:f>
              <c:strCache>
                <c:ptCount val="4"/>
                <c:pt idx="0">
                  <c:v>Техногенные пожары</c:v>
                </c:pt>
                <c:pt idx="1">
                  <c:v>Происшествия на ТЭК и ЖКХ</c:v>
                </c:pt>
                <c:pt idx="2">
                  <c:v>Происшествия на воде</c:v>
                </c:pt>
                <c:pt idx="3">
                  <c:v>ДТП</c:v>
                </c:pt>
              </c:strCache>
            </c:strRef>
          </c:cat>
          <c:val>
            <c:numRef>
              <c:f>Лист1!$A$10:$D$10</c:f>
              <c:numCache>
                <c:formatCode>General</c:formatCode>
                <c:ptCount val="4"/>
                <c:pt idx="0">
                  <c:v>453</c:v>
                </c:pt>
                <c:pt idx="1">
                  <c:v>184</c:v>
                </c:pt>
                <c:pt idx="2">
                  <c:v>42</c:v>
                </c:pt>
                <c:pt idx="3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53888"/>
        <c:axId val="116593792"/>
      </c:barChart>
      <c:catAx>
        <c:axId val="11445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593792"/>
        <c:crosses val="autoZero"/>
        <c:auto val="1"/>
        <c:lblAlgn val="ctr"/>
        <c:lblOffset val="100"/>
        <c:noMultiLvlLbl val="0"/>
      </c:catAx>
      <c:valAx>
        <c:axId val="1165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53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расчеты!$K$2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расчеты!$J$3:$J$5</c:f>
              <c:strCache>
                <c:ptCount val="3"/>
                <c:pt idx="0">
                  <c:v>Происшествий </c:v>
                </c:pt>
                <c:pt idx="1">
                  <c:v>Погибло людей</c:v>
                </c:pt>
                <c:pt idx="2">
                  <c:v>Погибло детей</c:v>
                </c:pt>
              </c:strCache>
            </c:strRef>
          </c:cat>
          <c:val>
            <c:numRef>
              <c:f>расчеты!$K$3:$K$5</c:f>
              <c:numCache>
                <c:formatCode>General</c:formatCode>
                <c:ptCount val="3"/>
                <c:pt idx="0">
                  <c:v>18</c:v>
                </c:pt>
                <c:pt idx="1">
                  <c:v>19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расчеты!$L$2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расчеты!$J$3:$J$5</c:f>
              <c:strCache>
                <c:ptCount val="3"/>
                <c:pt idx="0">
                  <c:v>Происшествий </c:v>
                </c:pt>
                <c:pt idx="1">
                  <c:v>Погибло людей</c:v>
                </c:pt>
                <c:pt idx="2">
                  <c:v>Погибло детей</c:v>
                </c:pt>
              </c:strCache>
            </c:strRef>
          </c:cat>
          <c:val>
            <c:numRef>
              <c:f>расчеты!$L$3:$L$5</c:f>
              <c:numCache>
                <c:formatCode>General</c:formatCode>
                <c:ptCount val="3"/>
                <c:pt idx="0">
                  <c:v>37</c:v>
                </c:pt>
                <c:pt idx="1">
                  <c:v>39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21696"/>
        <c:axId val="116615808"/>
      </c:barChart>
      <c:valAx>
        <c:axId val="11661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21696"/>
        <c:crosses val="autoZero"/>
        <c:crossBetween val="between"/>
      </c:valAx>
      <c:catAx>
        <c:axId val="116621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6615808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49518810148728E-2"/>
          <c:y val="4.6770924467774859E-2"/>
          <c:w val="0.72781714785651797"/>
          <c:h val="0.72945282881306506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Лист3!$A$64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2.7722147846865608E-2"/>
                  <c:y val="-6.4145496127531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7747834456207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8.338914496579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Лист3!$B$63:$I$63</c:f>
              <c:strCache>
                <c:ptCount val="8"/>
                <c:pt idx="0">
                  <c:v>март</c:v>
                </c:pt>
                <c:pt idx="1">
                  <c:v>апрель</c:v>
                </c:pt>
                <c:pt idx="2">
                  <c:v>май</c:v>
                </c:pt>
                <c:pt idx="3">
                  <c:v>июнь</c:v>
                </c:pt>
                <c:pt idx="4">
                  <c:v>июль</c:v>
                </c:pt>
                <c:pt idx="5">
                  <c:v>август</c:v>
                </c:pt>
                <c:pt idx="6">
                  <c:v>сентябрь</c:v>
                </c:pt>
                <c:pt idx="7">
                  <c:v>октябрь</c:v>
                </c:pt>
              </c:strCache>
            </c:strRef>
          </c:cat>
          <c:val>
            <c:numRef>
              <c:f>Лист3!$B$64:$I$64</c:f>
              <c:numCache>
                <c:formatCode>General</c:formatCode>
                <c:ptCount val="8"/>
                <c:pt idx="1">
                  <c:v>15</c:v>
                </c:pt>
                <c:pt idx="2">
                  <c:v>215</c:v>
                </c:pt>
                <c:pt idx="3">
                  <c:v>199</c:v>
                </c:pt>
                <c:pt idx="4">
                  <c:v>127</c:v>
                </c:pt>
                <c:pt idx="5">
                  <c:v>88</c:v>
                </c:pt>
                <c:pt idx="6">
                  <c:v>9</c:v>
                </c:pt>
                <c:pt idx="7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Лист3!$A$65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9854620758162965E-2"/>
                  <c:y val="-5.131639690202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3974187338920636E-3"/>
                  <c:y val="8.338914496579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2649458225947094E-3"/>
                  <c:y val="3.848729767651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7777777777777779E-3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457202024270901E-2"/>
                  <c:y val="-1.28290992255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Лист3!$B$63:$I$63</c:f>
              <c:strCache>
                <c:ptCount val="8"/>
                <c:pt idx="0">
                  <c:v>март</c:v>
                </c:pt>
                <c:pt idx="1">
                  <c:v>апрель</c:v>
                </c:pt>
                <c:pt idx="2">
                  <c:v>май</c:v>
                </c:pt>
                <c:pt idx="3">
                  <c:v>июнь</c:v>
                </c:pt>
                <c:pt idx="4">
                  <c:v>июль</c:v>
                </c:pt>
                <c:pt idx="5">
                  <c:v>август</c:v>
                </c:pt>
                <c:pt idx="6">
                  <c:v>сентябрь</c:v>
                </c:pt>
                <c:pt idx="7">
                  <c:v>октябрь</c:v>
                </c:pt>
              </c:strCache>
            </c:strRef>
          </c:cat>
          <c:val>
            <c:numRef>
              <c:f>Лист3!$B$65:$I$65</c:f>
              <c:numCache>
                <c:formatCode>General</c:formatCode>
                <c:ptCount val="8"/>
                <c:pt idx="0">
                  <c:v>2</c:v>
                </c:pt>
                <c:pt idx="1">
                  <c:v>285</c:v>
                </c:pt>
                <c:pt idx="2">
                  <c:v>624</c:v>
                </c:pt>
                <c:pt idx="3">
                  <c:v>176</c:v>
                </c:pt>
                <c:pt idx="4">
                  <c:v>73</c:v>
                </c:pt>
                <c:pt idx="5">
                  <c:v>43</c:v>
                </c:pt>
                <c:pt idx="6">
                  <c:v>22</c:v>
                </c:pt>
                <c:pt idx="7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652288"/>
        <c:axId val="117002240"/>
      </c:lineChart>
      <c:catAx>
        <c:axId val="116652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02240"/>
        <c:crosses val="autoZero"/>
        <c:auto val="1"/>
        <c:lblAlgn val="ctr"/>
        <c:lblOffset val="100"/>
        <c:noMultiLvlLbl val="0"/>
      </c:catAx>
      <c:valAx>
        <c:axId val="117002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66522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Лист1!$B$19:$E$19</c:f>
              <c:strCache>
                <c:ptCount val="4"/>
                <c:pt idx="0">
                  <c:v>ДТП</c:v>
                </c:pt>
                <c:pt idx="1">
                  <c:v>травмировано</c:v>
                </c:pt>
                <c:pt idx="2">
                  <c:v>погибло</c:v>
                </c:pt>
                <c:pt idx="3">
                  <c:v>спасено</c:v>
                </c:pt>
              </c:strCache>
            </c:strRef>
          </c:cat>
          <c:val>
            <c:numRef>
              <c:f>Лист1!$B$20:$E$20</c:f>
              <c:numCache>
                <c:formatCode>General</c:formatCode>
                <c:ptCount val="4"/>
                <c:pt idx="0">
                  <c:v>120</c:v>
                </c:pt>
                <c:pt idx="1">
                  <c:v>109</c:v>
                </c:pt>
                <c:pt idx="2">
                  <c:v>25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Лист1!$B$19:$E$19</c:f>
              <c:strCache>
                <c:ptCount val="4"/>
                <c:pt idx="0">
                  <c:v>ДТП</c:v>
                </c:pt>
                <c:pt idx="1">
                  <c:v>травмировано</c:v>
                </c:pt>
                <c:pt idx="2">
                  <c:v>погибло</c:v>
                </c:pt>
                <c:pt idx="3">
                  <c:v>спасено</c:v>
                </c:pt>
              </c:strCache>
            </c:strRef>
          </c:cat>
          <c:val>
            <c:numRef>
              <c:f>Лист1!$B$21:$E$21</c:f>
              <c:numCache>
                <c:formatCode>General</c:formatCode>
                <c:ptCount val="4"/>
                <c:pt idx="0">
                  <c:v>102</c:v>
                </c:pt>
                <c:pt idx="1">
                  <c:v>113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33984"/>
        <c:axId val="117043968"/>
      </c:barChart>
      <c:catAx>
        <c:axId val="11703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043968"/>
        <c:crosses val="autoZero"/>
        <c:auto val="1"/>
        <c:lblAlgn val="ctr"/>
        <c:lblOffset val="100"/>
        <c:noMultiLvlLbl val="0"/>
      </c:catAx>
      <c:valAx>
        <c:axId val="11704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3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331C-7E44-4686-B399-3AA168D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16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"Спасатель"</Company>
  <LinksUpToDate>false</LinksUpToDate>
  <CharactersWithSpaces>37707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[КРСК] ОМиП Ботоева А.Б.(вед.специалист ГО)</dc:creator>
  <cp:lastModifiedBy>[КРСК] ОМиП Сазонова Е.А. (вед.специалист ГО)</cp:lastModifiedBy>
  <cp:revision>42</cp:revision>
  <cp:lastPrinted>2024-05-22T08:50:00Z</cp:lastPrinted>
  <dcterms:created xsi:type="dcterms:W3CDTF">2024-06-21T06:26:00Z</dcterms:created>
  <dcterms:modified xsi:type="dcterms:W3CDTF">2024-06-25T09:07:00Z</dcterms:modified>
</cp:coreProperties>
</file>