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7727B">
        <w:rPr>
          <w:rStyle w:val="a4"/>
          <w:rFonts w:ascii="Roboto" w:hAnsi="Roboto"/>
        </w:rPr>
        <w:t>09.04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E7727B" w:rsidRDefault="00E7727B" w:rsidP="00876B8E">
      <w:pPr>
        <w:pStyle w:val="a3"/>
        <w:shd w:val="clear" w:color="auto" w:fill="FFFFFF"/>
        <w:ind w:firstLine="709"/>
        <w:jc w:val="both"/>
        <w:rPr>
          <w:sz w:val="26"/>
          <w:szCs w:val="26"/>
        </w:rPr>
      </w:pPr>
      <w:r w:rsidRPr="00E7727B">
        <w:rPr>
          <w:sz w:val="26"/>
          <w:szCs w:val="26"/>
        </w:rPr>
        <w:t xml:space="preserve">В отношении земельного участка общей площадью 500 </w:t>
      </w:r>
      <w:proofErr w:type="spellStart"/>
      <w:r w:rsidRPr="00E7727B">
        <w:rPr>
          <w:sz w:val="26"/>
          <w:szCs w:val="26"/>
        </w:rPr>
        <w:t>кв.м</w:t>
      </w:r>
      <w:proofErr w:type="spellEnd"/>
      <w:r w:rsidRPr="00E7727B">
        <w:rPr>
          <w:sz w:val="26"/>
          <w:szCs w:val="26"/>
        </w:rPr>
        <w:t xml:space="preserve">. с кадастровым номером 24:04:6609001:169, расположенного по адресу: Красноярский край, Березовский район, п. </w:t>
      </w:r>
      <w:proofErr w:type="spellStart"/>
      <w:r w:rsidRPr="00E7727B">
        <w:rPr>
          <w:sz w:val="26"/>
          <w:szCs w:val="26"/>
        </w:rPr>
        <w:t>Береть</w:t>
      </w:r>
      <w:proofErr w:type="spellEnd"/>
      <w:r w:rsidRPr="00E7727B">
        <w:rPr>
          <w:sz w:val="26"/>
          <w:szCs w:val="26"/>
        </w:rPr>
        <w:t xml:space="preserve">, ул. </w:t>
      </w:r>
      <w:proofErr w:type="gramStart"/>
      <w:r w:rsidRPr="00E7727B">
        <w:rPr>
          <w:sz w:val="26"/>
          <w:szCs w:val="26"/>
        </w:rPr>
        <w:t>Береговая</w:t>
      </w:r>
      <w:proofErr w:type="gramEnd"/>
      <w:r w:rsidRPr="00E7727B">
        <w:rPr>
          <w:sz w:val="26"/>
          <w:szCs w:val="26"/>
        </w:rPr>
        <w:t>, 4, в качестве правообладателя, владеющего данным объектом недвижимости на праве собственности, выявлен Танин Анатолий Николаевич</w:t>
      </w:r>
      <w:r>
        <w:rPr>
          <w:sz w:val="26"/>
          <w:szCs w:val="26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7727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2024-04-08T01:33:00Z</dcterms:created>
  <dcterms:modified xsi:type="dcterms:W3CDTF">2024-04-08T01:33:00Z</dcterms:modified>
</cp:coreProperties>
</file>