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62" w:rsidRPr="006C4165" w:rsidRDefault="007D5C02" w:rsidP="00480BE3">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rPr>
      </w:pPr>
      <w:bookmarkStart w:id="0" w:name="_GoBack"/>
      <w:r w:rsidRPr="006C4165">
        <w:rPr>
          <w:rFonts w:ascii="Times New Roman" w:eastAsia="Times New Roman" w:hAnsi="Times New Roman" w:cs="Times New Roman"/>
          <w:b/>
          <w:bCs/>
          <w:color w:val="000000"/>
          <w:sz w:val="26"/>
          <w:szCs w:val="26"/>
        </w:rPr>
        <w:t>П А М Я Т К А</w:t>
      </w:r>
    </w:p>
    <w:p w:rsidR="00043362" w:rsidRPr="006C4165" w:rsidRDefault="00043362" w:rsidP="00480BE3">
      <w:pPr>
        <w:pStyle w:val="a8"/>
        <w:shd w:val="clear" w:color="auto" w:fill="FFFFFF"/>
        <w:spacing w:before="0" w:beforeAutospacing="0" w:after="0" w:afterAutospacing="0"/>
        <w:jc w:val="center"/>
        <w:rPr>
          <w:color w:val="2C2D2E"/>
          <w:sz w:val="26"/>
          <w:szCs w:val="26"/>
        </w:rPr>
      </w:pPr>
      <w:r w:rsidRPr="006C4165">
        <w:rPr>
          <w:color w:val="2C2D2E"/>
          <w:sz w:val="26"/>
          <w:szCs w:val="26"/>
        </w:rPr>
        <w:t>участнику мероприятия «Субсидии бюджетам муниципальных образований Красноярского края на предоставление социальных выплат молодым семьям</w:t>
      </w:r>
    </w:p>
    <w:bookmarkEnd w:id="0"/>
    <w:p w:rsidR="00043362" w:rsidRPr="006C4165" w:rsidRDefault="00043362" w:rsidP="00480BE3">
      <w:pPr>
        <w:pStyle w:val="a8"/>
        <w:shd w:val="clear" w:color="auto" w:fill="FFFFFF"/>
        <w:spacing w:before="0" w:beforeAutospacing="0" w:after="0" w:afterAutospacing="0"/>
        <w:jc w:val="center"/>
        <w:rPr>
          <w:color w:val="2C2D2E"/>
          <w:sz w:val="26"/>
          <w:szCs w:val="26"/>
        </w:rPr>
      </w:pPr>
      <w:r w:rsidRPr="006C4165">
        <w:rPr>
          <w:color w:val="2C2D2E"/>
          <w:sz w:val="26"/>
          <w:szCs w:val="26"/>
        </w:rPr>
        <w:t xml:space="preserve">на приобретение (строительство) жилья» </w:t>
      </w:r>
      <w:r w:rsidRPr="006C4165">
        <w:rPr>
          <w:color w:val="000000"/>
          <w:sz w:val="26"/>
          <w:szCs w:val="26"/>
        </w:rPr>
        <w:t>подпрограммы</w:t>
      </w:r>
      <w:r w:rsidRPr="006C4165">
        <w:rPr>
          <w:color w:val="2C2D2E"/>
          <w:sz w:val="26"/>
          <w:szCs w:val="26"/>
        </w:rPr>
        <w:t xml:space="preserve">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rsidR="00043362" w:rsidRPr="006C4165" w:rsidRDefault="00043362" w:rsidP="006C4165">
      <w:pPr>
        <w:pStyle w:val="a8"/>
        <w:shd w:val="clear" w:color="auto" w:fill="FFFFFF"/>
        <w:spacing w:before="0" w:beforeAutospacing="0" w:after="0" w:afterAutospacing="0"/>
        <w:ind w:firstLine="709"/>
        <w:jc w:val="center"/>
        <w:rPr>
          <w:color w:val="2C2D2E"/>
          <w:sz w:val="26"/>
          <w:szCs w:val="26"/>
        </w:rPr>
      </w:pPr>
    </w:p>
    <w:p w:rsidR="007D5C02" w:rsidRPr="006C4165" w:rsidRDefault="006C4165" w:rsidP="006C4165">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rPr>
      </w:pPr>
      <w:r w:rsidRPr="006C4165">
        <w:rPr>
          <w:rFonts w:ascii="Times New Roman" w:eastAsia="Times New Roman" w:hAnsi="Times New Roman" w:cs="Times New Roman"/>
          <w:b/>
          <w:color w:val="000000"/>
          <w:sz w:val="26"/>
          <w:szCs w:val="26"/>
        </w:rPr>
        <w:t>Основные понятия,</w:t>
      </w:r>
      <w:r w:rsidR="00043362" w:rsidRPr="006C4165">
        <w:rPr>
          <w:rFonts w:ascii="Times New Roman" w:eastAsia="Times New Roman" w:hAnsi="Times New Roman" w:cs="Times New Roman"/>
          <w:b/>
          <w:color w:val="000000"/>
          <w:sz w:val="26"/>
          <w:szCs w:val="26"/>
        </w:rPr>
        <w:t xml:space="preserve"> используемые в памятке</w:t>
      </w:r>
    </w:p>
    <w:p w:rsidR="00043362" w:rsidRPr="006C4165" w:rsidRDefault="00043362"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043362" w:rsidRPr="006C4165" w:rsidRDefault="00043362" w:rsidP="006C4165">
      <w:pPr>
        <w:pStyle w:val="a8"/>
        <w:shd w:val="clear" w:color="auto" w:fill="FFFFFF"/>
        <w:spacing w:before="0" w:beforeAutospacing="0" w:after="0" w:afterAutospacing="0"/>
        <w:ind w:firstLine="709"/>
        <w:jc w:val="both"/>
        <w:rPr>
          <w:color w:val="2C2D2E"/>
          <w:sz w:val="26"/>
          <w:szCs w:val="26"/>
        </w:rPr>
      </w:pPr>
      <w:r w:rsidRPr="006C4165">
        <w:rPr>
          <w:i/>
          <w:color w:val="2C2D2E"/>
          <w:sz w:val="26"/>
          <w:szCs w:val="26"/>
        </w:rPr>
        <w:t xml:space="preserve">Молодая семья </w:t>
      </w:r>
      <w:r w:rsidRPr="006C4165">
        <w:rPr>
          <w:color w:val="2C2D2E"/>
          <w:sz w:val="26"/>
          <w:szCs w:val="26"/>
        </w:rPr>
        <w:t>- молодая семья, выразившая желание участвовать в жилищной программе, соответствующая критериям, установленным фе</w:t>
      </w:r>
      <w:r w:rsidR="00A37588" w:rsidRPr="006C4165">
        <w:rPr>
          <w:color w:val="2C2D2E"/>
          <w:sz w:val="26"/>
          <w:szCs w:val="26"/>
        </w:rPr>
        <w:t>деральными и (или) краевыми нор</w:t>
      </w:r>
      <w:r w:rsidRPr="006C4165">
        <w:rPr>
          <w:color w:val="2C2D2E"/>
          <w:sz w:val="26"/>
          <w:szCs w:val="26"/>
        </w:rPr>
        <w:t xml:space="preserve">мативными правовыми актами и (или) правовыми актами </w:t>
      </w:r>
      <w:r w:rsidR="000A71E6" w:rsidRPr="006C4165">
        <w:rPr>
          <w:color w:val="2C2D2E"/>
          <w:sz w:val="26"/>
          <w:szCs w:val="26"/>
        </w:rPr>
        <w:t>Красноярского края</w:t>
      </w:r>
      <w:r w:rsidRPr="006C4165">
        <w:rPr>
          <w:color w:val="2C2D2E"/>
          <w:sz w:val="26"/>
          <w:szCs w:val="26"/>
        </w:rPr>
        <w:t xml:space="preserve"> по реализации жилищных программ, признанная нуждающейся в улучшении жилищных условий, а также имеющая доходы либо иные денежные средства, достаточные для </w:t>
      </w:r>
      <w:r w:rsidR="00A37588" w:rsidRPr="006C4165">
        <w:rPr>
          <w:color w:val="2C2D2E"/>
          <w:sz w:val="26"/>
          <w:szCs w:val="26"/>
        </w:rPr>
        <w:t>оплаты расчетной (средней) стоимости жилья в части, превышаю</w:t>
      </w:r>
      <w:r w:rsidRPr="006C4165">
        <w:rPr>
          <w:color w:val="2C2D2E"/>
          <w:sz w:val="26"/>
          <w:szCs w:val="26"/>
        </w:rPr>
        <w:t xml:space="preserve"> размер предоставляемой социальной выплаты (далее -достаточные доходы или средства для участия в жилищных программах).</w:t>
      </w:r>
    </w:p>
    <w:p w:rsidR="00043362" w:rsidRPr="006C4165" w:rsidRDefault="00043362" w:rsidP="006C4165">
      <w:pPr>
        <w:pStyle w:val="a8"/>
        <w:shd w:val="clear" w:color="auto" w:fill="FFFFFF"/>
        <w:spacing w:before="0" w:beforeAutospacing="0" w:after="0" w:afterAutospacing="0"/>
        <w:ind w:firstLine="709"/>
        <w:jc w:val="both"/>
        <w:rPr>
          <w:color w:val="2C2D2E"/>
          <w:sz w:val="26"/>
          <w:szCs w:val="26"/>
        </w:rPr>
      </w:pPr>
      <w:r w:rsidRPr="006C4165">
        <w:rPr>
          <w:i/>
          <w:color w:val="2C2D2E"/>
          <w:sz w:val="26"/>
          <w:szCs w:val="26"/>
        </w:rPr>
        <w:t>Свидетельство о праве на получение социальной выплаты на приобретение жилого помещения или строительство индивидуального жилого дома</w:t>
      </w:r>
      <w:r w:rsidRPr="006C4165">
        <w:rPr>
          <w:color w:val="2C2D2E"/>
          <w:sz w:val="26"/>
          <w:szCs w:val="26"/>
        </w:rPr>
        <w:t xml:space="preserve"> (далее - Свидетельство) -именной документ, не являющийся ценной бумагой, которы</w:t>
      </w:r>
      <w:r w:rsidR="00A37588" w:rsidRPr="006C4165">
        <w:rPr>
          <w:color w:val="2C2D2E"/>
          <w:sz w:val="26"/>
          <w:szCs w:val="26"/>
        </w:rPr>
        <w:t>й</w:t>
      </w:r>
      <w:r w:rsidRPr="006C4165">
        <w:rPr>
          <w:color w:val="2C2D2E"/>
          <w:sz w:val="26"/>
          <w:szCs w:val="26"/>
        </w:rPr>
        <w:t xml:space="preserve"> в соответствии с федера</w:t>
      </w:r>
      <w:r w:rsidR="00A37588" w:rsidRPr="006C4165">
        <w:rPr>
          <w:color w:val="2C2D2E"/>
          <w:sz w:val="26"/>
          <w:szCs w:val="26"/>
        </w:rPr>
        <w:t>льны</w:t>
      </w:r>
      <w:r w:rsidRPr="006C4165">
        <w:rPr>
          <w:color w:val="2C2D2E"/>
          <w:sz w:val="26"/>
          <w:szCs w:val="26"/>
        </w:rPr>
        <w:t>ми и кра</w:t>
      </w:r>
      <w:r w:rsidR="00A37588" w:rsidRPr="006C4165">
        <w:rPr>
          <w:color w:val="2C2D2E"/>
          <w:sz w:val="26"/>
          <w:szCs w:val="26"/>
        </w:rPr>
        <w:t>е</w:t>
      </w:r>
      <w:r w:rsidRPr="006C4165">
        <w:rPr>
          <w:color w:val="2C2D2E"/>
          <w:sz w:val="26"/>
          <w:szCs w:val="26"/>
        </w:rPr>
        <w:t>выми нормативными правовыми актами удостоверяет право молодой семьи - участника жилищной программы на получение соц</w:t>
      </w:r>
      <w:r w:rsidR="00A37588" w:rsidRPr="006C4165">
        <w:rPr>
          <w:color w:val="2C2D2E"/>
          <w:sz w:val="26"/>
          <w:szCs w:val="26"/>
        </w:rPr>
        <w:t>и</w:t>
      </w:r>
      <w:r w:rsidRPr="006C4165">
        <w:rPr>
          <w:color w:val="2C2D2E"/>
          <w:sz w:val="26"/>
          <w:szCs w:val="26"/>
        </w:rPr>
        <w:t>альной выплаты.</w:t>
      </w:r>
    </w:p>
    <w:p w:rsidR="00043362" w:rsidRPr="006C4165" w:rsidRDefault="00043362" w:rsidP="006C4165">
      <w:pPr>
        <w:pStyle w:val="a8"/>
        <w:shd w:val="clear" w:color="auto" w:fill="FFFFFF"/>
        <w:spacing w:before="0" w:beforeAutospacing="0" w:after="0" w:afterAutospacing="0"/>
        <w:ind w:firstLine="709"/>
        <w:jc w:val="both"/>
        <w:rPr>
          <w:color w:val="2C2D2E"/>
          <w:sz w:val="26"/>
          <w:szCs w:val="26"/>
        </w:rPr>
      </w:pPr>
      <w:r w:rsidRPr="006C4165">
        <w:rPr>
          <w:i/>
          <w:color w:val="2C2D2E"/>
          <w:sz w:val="26"/>
          <w:szCs w:val="26"/>
        </w:rPr>
        <w:t>Соц</w:t>
      </w:r>
      <w:r w:rsidR="00A37588" w:rsidRPr="006C4165">
        <w:rPr>
          <w:i/>
          <w:color w:val="2C2D2E"/>
          <w:sz w:val="26"/>
          <w:szCs w:val="26"/>
        </w:rPr>
        <w:t>и</w:t>
      </w:r>
      <w:r w:rsidRPr="006C4165">
        <w:rPr>
          <w:i/>
          <w:color w:val="2C2D2E"/>
          <w:sz w:val="26"/>
          <w:szCs w:val="26"/>
        </w:rPr>
        <w:t>альная выплата на приобретение или стро</w:t>
      </w:r>
      <w:r w:rsidR="00A37588" w:rsidRPr="006C4165">
        <w:rPr>
          <w:i/>
          <w:color w:val="2C2D2E"/>
          <w:sz w:val="26"/>
          <w:szCs w:val="26"/>
        </w:rPr>
        <w:t>и</w:t>
      </w:r>
      <w:r w:rsidRPr="006C4165">
        <w:rPr>
          <w:i/>
          <w:color w:val="2C2D2E"/>
          <w:sz w:val="26"/>
          <w:szCs w:val="26"/>
        </w:rPr>
        <w:t>тельство жилья</w:t>
      </w:r>
      <w:r w:rsidRPr="006C4165">
        <w:rPr>
          <w:color w:val="2C2D2E"/>
          <w:sz w:val="26"/>
          <w:szCs w:val="26"/>
        </w:rPr>
        <w:t xml:space="preserve"> (далее - социальная выплата) - бюджетные средства, предоставляе</w:t>
      </w:r>
      <w:r w:rsidR="00A37588" w:rsidRPr="006C4165">
        <w:rPr>
          <w:color w:val="2C2D2E"/>
          <w:sz w:val="26"/>
          <w:szCs w:val="26"/>
        </w:rPr>
        <w:t>мые молодой семье в рамках меро</w:t>
      </w:r>
      <w:r w:rsidRPr="006C4165">
        <w:rPr>
          <w:color w:val="2C2D2E"/>
          <w:sz w:val="26"/>
          <w:szCs w:val="26"/>
        </w:rPr>
        <w:t>приятия «Субсидии бюджетам муници</w:t>
      </w:r>
      <w:r w:rsidR="00A37588" w:rsidRPr="006C4165">
        <w:rPr>
          <w:color w:val="2C2D2E"/>
          <w:sz w:val="26"/>
          <w:szCs w:val="26"/>
        </w:rPr>
        <w:t>п</w:t>
      </w:r>
      <w:r w:rsidRPr="006C4165">
        <w:rPr>
          <w:color w:val="2C2D2E"/>
          <w:sz w:val="26"/>
          <w:szCs w:val="26"/>
        </w:rPr>
        <w:t>альных образовани</w:t>
      </w:r>
      <w:r w:rsidR="00A37588" w:rsidRPr="006C4165">
        <w:rPr>
          <w:color w:val="2C2D2E"/>
          <w:sz w:val="26"/>
          <w:szCs w:val="26"/>
        </w:rPr>
        <w:t>й</w:t>
      </w:r>
      <w:r w:rsidRPr="006C4165">
        <w:rPr>
          <w:color w:val="2C2D2E"/>
          <w:sz w:val="26"/>
          <w:szCs w:val="26"/>
        </w:rPr>
        <w:t xml:space="preserve"> Крас</w:t>
      </w:r>
      <w:r w:rsidR="00A37588" w:rsidRPr="006C4165">
        <w:rPr>
          <w:color w:val="2C2D2E"/>
          <w:sz w:val="26"/>
          <w:szCs w:val="26"/>
        </w:rPr>
        <w:t>ноярского края на предо</w:t>
      </w:r>
      <w:r w:rsidRPr="006C4165">
        <w:rPr>
          <w:color w:val="2C2D2E"/>
          <w:sz w:val="26"/>
          <w:szCs w:val="26"/>
        </w:rPr>
        <w:t>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rsidR="00043362" w:rsidRPr="006C4165" w:rsidRDefault="00043362" w:rsidP="006C4165">
      <w:pPr>
        <w:pStyle w:val="a8"/>
        <w:shd w:val="clear" w:color="auto" w:fill="FFFFFF"/>
        <w:spacing w:before="0" w:beforeAutospacing="0" w:after="0" w:afterAutospacing="0"/>
        <w:ind w:firstLine="709"/>
        <w:jc w:val="both"/>
        <w:rPr>
          <w:color w:val="2C2D2E"/>
          <w:sz w:val="26"/>
          <w:szCs w:val="26"/>
        </w:rPr>
      </w:pPr>
      <w:r w:rsidRPr="006C4165">
        <w:rPr>
          <w:i/>
          <w:color w:val="2C2D2E"/>
          <w:sz w:val="26"/>
          <w:szCs w:val="26"/>
        </w:rPr>
        <w:t>Банк</w:t>
      </w:r>
      <w:r w:rsidRPr="006C4165">
        <w:rPr>
          <w:color w:val="2C2D2E"/>
          <w:sz w:val="26"/>
          <w:szCs w:val="26"/>
        </w:rPr>
        <w:t xml:space="preserve"> - кредитная организация, отвечающая критер</w:t>
      </w:r>
      <w:r w:rsidR="00A37588" w:rsidRPr="006C4165">
        <w:rPr>
          <w:color w:val="2C2D2E"/>
          <w:sz w:val="26"/>
          <w:szCs w:val="26"/>
        </w:rPr>
        <w:t>и</w:t>
      </w:r>
      <w:r w:rsidRPr="006C4165">
        <w:rPr>
          <w:color w:val="2C2D2E"/>
          <w:sz w:val="26"/>
          <w:szCs w:val="26"/>
        </w:rPr>
        <w:t>ям, установленным правовыми актами Российской Федерации, Красноя</w:t>
      </w:r>
      <w:r w:rsidR="00A37588" w:rsidRPr="006C4165">
        <w:rPr>
          <w:color w:val="2C2D2E"/>
          <w:sz w:val="26"/>
          <w:szCs w:val="26"/>
        </w:rPr>
        <w:t>рского кра</w:t>
      </w:r>
      <w:r w:rsidR="000A71E6" w:rsidRPr="006C4165">
        <w:rPr>
          <w:color w:val="2C2D2E"/>
          <w:sz w:val="26"/>
          <w:szCs w:val="26"/>
        </w:rPr>
        <w:t>я</w:t>
      </w:r>
      <w:r w:rsidR="00A37588" w:rsidRPr="006C4165">
        <w:rPr>
          <w:color w:val="2C2D2E"/>
          <w:sz w:val="26"/>
          <w:szCs w:val="26"/>
        </w:rPr>
        <w:t>, определяю</w:t>
      </w:r>
      <w:r w:rsidRPr="006C4165">
        <w:rPr>
          <w:color w:val="2C2D2E"/>
          <w:sz w:val="26"/>
          <w:szCs w:val="26"/>
        </w:rPr>
        <w:t xml:space="preserve">щими порядок предоставления и реализации социальных </w:t>
      </w:r>
      <w:r w:rsidR="00A37588" w:rsidRPr="006C4165">
        <w:rPr>
          <w:color w:val="2C2D2E"/>
          <w:sz w:val="26"/>
          <w:szCs w:val="26"/>
        </w:rPr>
        <w:t>выплат, отобранная в установлен</w:t>
      </w:r>
      <w:r w:rsidRPr="006C4165">
        <w:rPr>
          <w:color w:val="2C2D2E"/>
          <w:sz w:val="26"/>
          <w:szCs w:val="26"/>
        </w:rPr>
        <w:t>ном законом порядке для открыти</w:t>
      </w:r>
      <w:r w:rsidR="00A37588" w:rsidRPr="006C4165">
        <w:rPr>
          <w:color w:val="2C2D2E"/>
          <w:sz w:val="26"/>
          <w:szCs w:val="26"/>
        </w:rPr>
        <w:t>я</w:t>
      </w:r>
      <w:r w:rsidRPr="006C4165">
        <w:rPr>
          <w:color w:val="2C2D2E"/>
          <w:sz w:val="26"/>
          <w:szCs w:val="26"/>
        </w:rPr>
        <w:t xml:space="preserve"> и обслуживания лицевых блокированных Банковских счетов участников жилищных программ, используемых для зачисления соответствующих социальных выплат в рамках жилищных программ.</w:t>
      </w:r>
    </w:p>
    <w:p w:rsidR="00A37588" w:rsidRPr="006C4165" w:rsidRDefault="00A37588" w:rsidP="006C4165">
      <w:pPr>
        <w:pStyle w:val="a8"/>
        <w:shd w:val="clear" w:color="auto" w:fill="FFFFFF"/>
        <w:spacing w:before="0" w:beforeAutospacing="0" w:after="0" w:afterAutospacing="0"/>
        <w:ind w:firstLine="709"/>
        <w:jc w:val="both"/>
        <w:rPr>
          <w:color w:val="2C2D2E"/>
          <w:sz w:val="26"/>
          <w:szCs w:val="26"/>
        </w:rPr>
      </w:pPr>
    </w:p>
    <w:p w:rsidR="00043362" w:rsidRDefault="00043362" w:rsidP="006C4165">
      <w:pPr>
        <w:pStyle w:val="a8"/>
        <w:shd w:val="clear" w:color="auto" w:fill="FFFFFF"/>
        <w:spacing w:before="0" w:beforeAutospacing="0" w:after="0" w:afterAutospacing="0"/>
        <w:ind w:firstLine="709"/>
        <w:jc w:val="center"/>
        <w:rPr>
          <w:b/>
          <w:color w:val="2C2D2E"/>
          <w:sz w:val="26"/>
          <w:szCs w:val="26"/>
        </w:rPr>
      </w:pPr>
      <w:r w:rsidRPr="006C4165">
        <w:rPr>
          <w:b/>
          <w:color w:val="2C2D2E"/>
          <w:sz w:val="26"/>
          <w:szCs w:val="26"/>
        </w:rPr>
        <w:t>Расчет размера социальной выплаты</w:t>
      </w:r>
    </w:p>
    <w:p w:rsidR="006C4165" w:rsidRPr="006C4165" w:rsidRDefault="006C4165" w:rsidP="006C4165">
      <w:pPr>
        <w:pStyle w:val="a8"/>
        <w:shd w:val="clear" w:color="auto" w:fill="FFFFFF"/>
        <w:spacing w:before="0" w:beforeAutospacing="0" w:after="0" w:afterAutospacing="0"/>
        <w:ind w:firstLine="709"/>
        <w:jc w:val="center"/>
        <w:rPr>
          <w:b/>
          <w:color w:val="2C2D2E"/>
          <w:sz w:val="26"/>
          <w:szCs w:val="26"/>
        </w:rPr>
      </w:pPr>
    </w:p>
    <w:p w:rsidR="008554B3" w:rsidRPr="006C4165" w:rsidRDefault="008554B3"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Расчетная (средняя) стоимость жилья, используемая при расчете размера социальной выплаты, определяется по формуле:</w:t>
      </w:r>
    </w:p>
    <w:p w:rsidR="006C4165" w:rsidRPr="006C4165" w:rsidRDefault="006C4165" w:rsidP="006C4165">
      <w:pPr>
        <w:autoSpaceDE w:val="0"/>
        <w:autoSpaceDN w:val="0"/>
        <w:adjustRightInd w:val="0"/>
        <w:spacing w:after="0" w:line="240" w:lineRule="auto"/>
        <w:ind w:firstLine="709"/>
        <w:jc w:val="both"/>
        <w:rPr>
          <w:rFonts w:ascii="Times New Roman" w:hAnsi="Times New Roman" w:cs="Times New Roman"/>
          <w:sz w:val="26"/>
          <w:szCs w:val="26"/>
        </w:rPr>
      </w:pPr>
    </w:p>
    <w:p w:rsidR="008554B3" w:rsidRPr="006C4165" w:rsidRDefault="008554B3" w:rsidP="006C4165">
      <w:pPr>
        <w:autoSpaceDE w:val="0"/>
        <w:autoSpaceDN w:val="0"/>
        <w:adjustRightInd w:val="0"/>
        <w:spacing w:after="0" w:line="240" w:lineRule="auto"/>
        <w:ind w:firstLine="709"/>
        <w:jc w:val="center"/>
        <w:rPr>
          <w:rFonts w:ascii="Times New Roman" w:hAnsi="Times New Roman" w:cs="Times New Roman"/>
          <w:b/>
          <w:sz w:val="26"/>
          <w:szCs w:val="26"/>
        </w:rPr>
      </w:pPr>
      <w:r w:rsidRPr="006C4165">
        <w:rPr>
          <w:rFonts w:ascii="Times New Roman" w:hAnsi="Times New Roman" w:cs="Times New Roman"/>
          <w:b/>
          <w:sz w:val="26"/>
          <w:szCs w:val="26"/>
        </w:rPr>
        <w:t>СтЖ = Н x РЖ (1)</w:t>
      </w:r>
    </w:p>
    <w:p w:rsidR="008554B3" w:rsidRPr="006C4165" w:rsidRDefault="008554B3" w:rsidP="006C4165">
      <w:pPr>
        <w:autoSpaceDE w:val="0"/>
        <w:autoSpaceDN w:val="0"/>
        <w:adjustRightInd w:val="0"/>
        <w:spacing w:after="0" w:line="240" w:lineRule="auto"/>
        <w:ind w:firstLine="709"/>
        <w:jc w:val="both"/>
        <w:rPr>
          <w:rFonts w:ascii="Times New Roman" w:hAnsi="Times New Roman" w:cs="Times New Roman"/>
          <w:i/>
          <w:sz w:val="26"/>
          <w:szCs w:val="26"/>
        </w:rPr>
      </w:pPr>
      <w:r w:rsidRPr="006C4165">
        <w:rPr>
          <w:rFonts w:ascii="Times New Roman" w:hAnsi="Times New Roman" w:cs="Times New Roman"/>
          <w:i/>
          <w:sz w:val="26"/>
          <w:szCs w:val="26"/>
        </w:rPr>
        <w:t>где:</w:t>
      </w:r>
    </w:p>
    <w:p w:rsidR="008554B3" w:rsidRPr="006C4165" w:rsidRDefault="008554B3"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b/>
          <w:sz w:val="26"/>
          <w:szCs w:val="26"/>
        </w:rPr>
        <w:t>Н</w:t>
      </w:r>
      <w:r w:rsidRPr="006C4165">
        <w:rPr>
          <w:rFonts w:ascii="Times New Roman" w:hAnsi="Times New Roman" w:cs="Times New Roman"/>
          <w:sz w:val="26"/>
          <w:szCs w:val="26"/>
        </w:rPr>
        <w:t xml:space="preserve"> - норматив стоимости 1 кв. м общей площади жилья по муниципальному образованию;</w:t>
      </w:r>
    </w:p>
    <w:p w:rsidR="008554B3" w:rsidRPr="006C4165" w:rsidRDefault="008554B3" w:rsidP="006C41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b/>
          <w:sz w:val="26"/>
          <w:szCs w:val="26"/>
        </w:rPr>
        <w:t>РЖ</w:t>
      </w:r>
      <w:r w:rsidRPr="006C4165">
        <w:rPr>
          <w:rFonts w:ascii="Times New Roman" w:hAnsi="Times New Roman" w:cs="Times New Roman"/>
          <w:sz w:val="26"/>
          <w:szCs w:val="26"/>
        </w:rPr>
        <w:t xml:space="preserve"> - размер общей площади жилого помещения, определяемый исходя из численного состава семьи.</w:t>
      </w:r>
    </w:p>
    <w:p w:rsidR="008554B3" w:rsidRPr="006C4165" w:rsidRDefault="008554B3"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C4165">
        <w:rPr>
          <w:rFonts w:ascii="Times New Roman" w:eastAsia="Times New Roman" w:hAnsi="Times New Roman" w:cs="Times New Roman"/>
          <w:color w:val="000000"/>
          <w:sz w:val="26"/>
          <w:szCs w:val="26"/>
        </w:rPr>
        <w:t xml:space="preserve">Для семьи численностью 2 человека социальная норма составляет 42 кв.м., более </w:t>
      </w:r>
      <w:r w:rsidRPr="006C4165">
        <w:rPr>
          <w:rFonts w:ascii="Times New Roman" w:eastAsia="Times New Roman" w:hAnsi="Times New Roman" w:cs="Times New Roman"/>
          <w:sz w:val="26"/>
          <w:szCs w:val="26"/>
        </w:rPr>
        <w:t>2-х человек</w:t>
      </w:r>
      <w:r w:rsidRPr="006C4165">
        <w:rPr>
          <w:rFonts w:ascii="Times New Roman" w:eastAsia="Times New Roman" w:hAnsi="Times New Roman" w:cs="Times New Roman"/>
          <w:color w:val="000000"/>
          <w:sz w:val="26"/>
          <w:szCs w:val="26"/>
        </w:rPr>
        <w:t xml:space="preserve"> – по 18 кв.м. на 1 человека (соответственно, для семьи из трех человек 3x18=54 кв.м., из четырех человек 4x18=72 кв.м. и т. д.). </w:t>
      </w:r>
    </w:p>
    <w:p w:rsidR="008554B3" w:rsidRPr="006C4165" w:rsidRDefault="008554B3"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C4165">
        <w:rPr>
          <w:rFonts w:ascii="Times New Roman" w:eastAsia="Times New Roman" w:hAnsi="Times New Roman" w:cs="Times New Roman"/>
          <w:color w:val="000000"/>
          <w:sz w:val="26"/>
          <w:szCs w:val="26"/>
        </w:rPr>
        <w:lastRenderedPageBreak/>
        <w:t>Размер социальной выплаты составляет:</w:t>
      </w:r>
    </w:p>
    <w:p w:rsidR="008554B3" w:rsidRPr="006C4165" w:rsidRDefault="008554B3" w:rsidP="006C41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35 % от расчетной (средней) стоимости жилья, для молодых семей, не имеющих детей;</w:t>
      </w:r>
    </w:p>
    <w:p w:rsidR="008554B3" w:rsidRPr="006C4165" w:rsidRDefault="008554B3" w:rsidP="006C41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40 % от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w:t>
      </w:r>
    </w:p>
    <w:p w:rsidR="008554B3" w:rsidRPr="006C4165" w:rsidRDefault="008554B3"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6C4165">
        <w:rPr>
          <w:rFonts w:ascii="Times New Roman" w:eastAsia="Times New Roman" w:hAnsi="Times New Roman" w:cs="Times New Roman"/>
          <w:i/>
          <w:iCs/>
          <w:color w:val="000000"/>
          <w:sz w:val="26"/>
          <w:szCs w:val="26"/>
        </w:rPr>
        <w:t xml:space="preserve">Например, семья из двух человек, не имеющая детей, проживает в п. Березовка, где установлена средняя стоимость 1кв.м. общей площади жилья в 4 квартале 2014 года в размере 35 800 руб. Значит 42 кв.м. (социальная норма для семьи из двух человек) х 35 800 руб. = 1 503 600,0 руб. – это расчетная стоимость жилья, 40% от которой составляет 601 440,0 руб. – это размер безвозмездной </w:t>
      </w:r>
      <w:r w:rsidRPr="006C4165">
        <w:rPr>
          <w:rFonts w:ascii="Times New Roman" w:eastAsia="Times New Roman" w:hAnsi="Times New Roman" w:cs="Times New Roman"/>
          <w:i/>
          <w:color w:val="000000"/>
          <w:sz w:val="26"/>
          <w:szCs w:val="26"/>
        </w:rPr>
        <w:t>социальной выплаты</w:t>
      </w:r>
      <w:r w:rsidRPr="006C4165">
        <w:rPr>
          <w:rFonts w:ascii="Times New Roman" w:eastAsia="Times New Roman" w:hAnsi="Times New Roman" w:cs="Times New Roman"/>
          <w:i/>
          <w:iCs/>
          <w:color w:val="000000"/>
          <w:sz w:val="26"/>
          <w:szCs w:val="26"/>
        </w:rPr>
        <w:t xml:space="preserve">, на которую может рассчитывать такая молодая семья. </w:t>
      </w:r>
    </w:p>
    <w:p w:rsidR="008554B3" w:rsidRPr="006C4165" w:rsidRDefault="008554B3" w:rsidP="006C4165">
      <w:pPr>
        <w:pStyle w:val="a8"/>
        <w:shd w:val="clear" w:color="auto" w:fill="FFFFFF"/>
        <w:spacing w:before="0" w:beforeAutospacing="0" w:after="0" w:afterAutospacing="0"/>
        <w:ind w:firstLine="709"/>
        <w:jc w:val="both"/>
        <w:rPr>
          <w:color w:val="2C2D2E"/>
          <w:sz w:val="26"/>
          <w:szCs w:val="26"/>
        </w:rPr>
      </w:pPr>
      <w:r w:rsidRPr="006C4165">
        <w:rPr>
          <w:i/>
          <w:iCs/>
          <w:color w:val="000000"/>
          <w:sz w:val="26"/>
          <w:szCs w:val="26"/>
        </w:rPr>
        <w:t>При этом семья должна иметь документальное подтверждение достаточности денежных средств на разницу между 1 503 600,0 руб. и 601 400,0 руб. (что составляет 902 160,0 руб.</w:t>
      </w:r>
      <w:r w:rsidRPr="006C4165">
        <w:rPr>
          <w:iCs/>
          <w:color w:val="000000"/>
          <w:sz w:val="26"/>
          <w:szCs w:val="26"/>
        </w:rPr>
        <w:t>)</w:t>
      </w:r>
    </w:p>
    <w:p w:rsidR="00043362" w:rsidRPr="006C4165" w:rsidRDefault="00043362"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DC7840" w:rsidRDefault="000A71E6" w:rsidP="006C4165">
      <w:pPr>
        <w:shd w:val="clear" w:color="auto" w:fill="FFFFFF"/>
        <w:spacing w:after="0" w:line="240" w:lineRule="auto"/>
        <w:ind w:firstLine="709"/>
        <w:jc w:val="center"/>
        <w:rPr>
          <w:rFonts w:ascii="Times New Roman" w:eastAsia="Times New Roman" w:hAnsi="Times New Roman" w:cs="Times New Roman"/>
          <w:b/>
          <w:sz w:val="26"/>
          <w:szCs w:val="26"/>
        </w:rPr>
      </w:pPr>
      <w:r w:rsidRPr="006C4165">
        <w:rPr>
          <w:rFonts w:ascii="Times New Roman" w:eastAsia="Times New Roman" w:hAnsi="Times New Roman" w:cs="Times New Roman"/>
          <w:b/>
          <w:bCs/>
          <w:sz w:val="26"/>
          <w:szCs w:val="26"/>
        </w:rPr>
        <w:t>Получение свидетельства</w:t>
      </w:r>
      <w:r w:rsidR="006C4165">
        <w:rPr>
          <w:rFonts w:ascii="Times New Roman" w:eastAsia="Times New Roman" w:hAnsi="Times New Roman" w:cs="Times New Roman"/>
          <w:b/>
          <w:bCs/>
          <w:sz w:val="26"/>
          <w:szCs w:val="26"/>
        </w:rPr>
        <w:t xml:space="preserve">. </w:t>
      </w:r>
      <w:r w:rsidR="00DC7840" w:rsidRPr="006C4165">
        <w:rPr>
          <w:rFonts w:ascii="Times New Roman" w:eastAsia="Times New Roman" w:hAnsi="Times New Roman" w:cs="Times New Roman"/>
          <w:b/>
          <w:sz w:val="26"/>
          <w:szCs w:val="26"/>
        </w:rPr>
        <w:t>Открытие Банковского счета</w:t>
      </w:r>
    </w:p>
    <w:p w:rsidR="006C4165" w:rsidRPr="006C4165" w:rsidRDefault="006C4165" w:rsidP="006C4165">
      <w:pPr>
        <w:shd w:val="clear" w:color="auto" w:fill="FFFFFF"/>
        <w:spacing w:after="0" w:line="240" w:lineRule="auto"/>
        <w:ind w:firstLine="709"/>
        <w:jc w:val="center"/>
        <w:rPr>
          <w:rFonts w:ascii="Times New Roman" w:eastAsia="Times New Roman" w:hAnsi="Times New Roman" w:cs="Times New Roman"/>
          <w:b/>
          <w:sz w:val="26"/>
          <w:szCs w:val="26"/>
        </w:rPr>
      </w:pPr>
    </w:p>
    <w:p w:rsidR="000A71E6" w:rsidRPr="006C4165" w:rsidRDefault="000A71E6" w:rsidP="006C4165">
      <w:pPr>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i/>
          <w:color w:val="000000"/>
          <w:sz w:val="26"/>
          <w:szCs w:val="26"/>
        </w:rPr>
        <w:t>Право молодой семьи</w:t>
      </w:r>
      <w:r w:rsidRPr="006C4165">
        <w:rPr>
          <w:rFonts w:ascii="Times New Roman" w:eastAsia="Times New Roman" w:hAnsi="Times New Roman" w:cs="Times New Roman"/>
          <w:color w:val="000000"/>
          <w:sz w:val="26"/>
          <w:szCs w:val="26"/>
        </w:rPr>
        <w:t xml:space="preserve"> – участницы программы на получение социальной выплаты удостоверяется именным документом – свидетельством о праве на получение социальной выплаты.</w:t>
      </w:r>
    </w:p>
    <w:p w:rsidR="00DC7840" w:rsidRPr="006C4165" w:rsidRDefault="00DC7840" w:rsidP="006C4165">
      <w:pPr>
        <w:shd w:val="clear" w:color="auto" w:fill="FFFFFF"/>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sz w:val="26"/>
          <w:szCs w:val="26"/>
        </w:rPr>
        <w:t>Участник жилищной программы в течение одного месяца с даты получения Свидетельства сдает Свидетельство в Банк, уполномоченный для участия в реализации жилищных программ, для заключения договора банковского счета.</w:t>
      </w:r>
    </w:p>
    <w:p w:rsidR="00DC7840" w:rsidRPr="006C4165" w:rsidRDefault="00DC7840" w:rsidP="006C4165">
      <w:pPr>
        <w:shd w:val="clear" w:color="auto" w:fill="FFFFFF"/>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sz w:val="26"/>
          <w:szCs w:val="26"/>
        </w:rPr>
        <w:t>Социальная выплата предоставляется владельцу в безналичной форме путем перечисления соответствующих средств на его Банковский счет.</w:t>
      </w:r>
    </w:p>
    <w:p w:rsidR="00DC7840" w:rsidRPr="006C4165" w:rsidRDefault="00DC7840" w:rsidP="006C4165">
      <w:pPr>
        <w:shd w:val="clear" w:color="auto" w:fill="FFFFFF"/>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sz w:val="26"/>
          <w:szCs w:val="26"/>
        </w:rPr>
        <w:t>Счет может быть открыт в одном из следующих Банков:</w:t>
      </w:r>
    </w:p>
    <w:p w:rsidR="00DC7840" w:rsidRPr="006C4165" w:rsidRDefault="00DC7840" w:rsidP="006C4165">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sz w:val="26"/>
          <w:szCs w:val="26"/>
        </w:rPr>
        <w:t>Восточно</w:t>
      </w:r>
      <w:r w:rsidR="006C4165">
        <w:rPr>
          <w:rFonts w:ascii="Times New Roman" w:eastAsia="Times New Roman" w:hAnsi="Times New Roman" w:cs="Times New Roman"/>
          <w:sz w:val="26"/>
          <w:szCs w:val="26"/>
        </w:rPr>
        <w:t xml:space="preserve"> </w:t>
      </w:r>
      <w:r w:rsidRPr="006C4165">
        <w:rPr>
          <w:rFonts w:ascii="Times New Roman" w:eastAsia="Times New Roman" w:hAnsi="Times New Roman" w:cs="Times New Roman"/>
          <w:sz w:val="26"/>
          <w:szCs w:val="26"/>
        </w:rPr>
        <w:t>-</w:t>
      </w:r>
      <w:r w:rsidR="006C4165">
        <w:rPr>
          <w:rFonts w:ascii="Times New Roman" w:eastAsia="Times New Roman" w:hAnsi="Times New Roman" w:cs="Times New Roman"/>
          <w:sz w:val="26"/>
          <w:szCs w:val="26"/>
        </w:rPr>
        <w:t xml:space="preserve"> </w:t>
      </w:r>
      <w:r w:rsidRPr="006C4165">
        <w:rPr>
          <w:rFonts w:ascii="Times New Roman" w:eastAsia="Times New Roman" w:hAnsi="Times New Roman" w:cs="Times New Roman"/>
          <w:sz w:val="26"/>
          <w:szCs w:val="26"/>
        </w:rPr>
        <w:t>Сибирский Банк СберБанка Российской Федерации ПЛО;</w:t>
      </w:r>
    </w:p>
    <w:p w:rsidR="00DC7840" w:rsidRPr="006C4165" w:rsidRDefault="00DC7840" w:rsidP="006C4165">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sz w:val="26"/>
          <w:szCs w:val="26"/>
        </w:rPr>
        <w:t>Акционерное общество «Российский Сельскохозяйственный Банк»;</w:t>
      </w:r>
    </w:p>
    <w:p w:rsidR="00DC7840" w:rsidRPr="006C4165" w:rsidRDefault="00DC7840" w:rsidP="006C4165">
      <w:pPr>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sz w:val="26"/>
          <w:szCs w:val="26"/>
        </w:rPr>
        <w:t>Акционерный инвестиционный коммерческий Банк «Енисейский объединенный Банк» (акционерное общество).</w:t>
      </w:r>
    </w:p>
    <w:p w:rsidR="000A71E6" w:rsidRPr="006C4165" w:rsidRDefault="00DC7840" w:rsidP="006C4165">
      <w:pPr>
        <w:shd w:val="clear" w:color="auto" w:fill="FFFFFF"/>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sz w:val="26"/>
          <w:szCs w:val="26"/>
        </w:rPr>
        <w:t>Продавец жилья, приобретаемого владельцем Свидетельства открывает счет в любом</w:t>
      </w:r>
      <w:r w:rsidR="000A71E6" w:rsidRPr="006C4165">
        <w:rPr>
          <w:rFonts w:ascii="Times New Roman" w:eastAsia="Times New Roman" w:hAnsi="Times New Roman" w:cs="Times New Roman"/>
          <w:sz w:val="26"/>
          <w:szCs w:val="26"/>
        </w:rPr>
        <w:t xml:space="preserve"> </w:t>
      </w:r>
      <w:r w:rsidRPr="006C4165">
        <w:rPr>
          <w:rFonts w:ascii="Times New Roman" w:eastAsia="Times New Roman" w:hAnsi="Times New Roman" w:cs="Times New Roman"/>
          <w:sz w:val="26"/>
          <w:szCs w:val="26"/>
        </w:rPr>
        <w:t>Банке по своему усмотрению</w:t>
      </w:r>
    </w:p>
    <w:p w:rsidR="00DC7840" w:rsidRPr="006C4165" w:rsidRDefault="00DC7840" w:rsidP="006C4165">
      <w:pPr>
        <w:shd w:val="clear" w:color="auto" w:fill="FFFFFF"/>
        <w:spacing w:after="0" w:line="240" w:lineRule="auto"/>
        <w:ind w:firstLine="709"/>
        <w:jc w:val="both"/>
        <w:rPr>
          <w:rFonts w:ascii="Times New Roman" w:eastAsia="Times New Roman" w:hAnsi="Times New Roman" w:cs="Times New Roman"/>
          <w:sz w:val="26"/>
          <w:szCs w:val="26"/>
        </w:rPr>
      </w:pPr>
    </w:p>
    <w:p w:rsidR="00DC7840" w:rsidRPr="006C4165" w:rsidRDefault="00DC7840" w:rsidP="006C4165">
      <w:pPr>
        <w:shd w:val="clear" w:color="auto" w:fill="FFFFFF"/>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b/>
          <w:sz w:val="26"/>
          <w:szCs w:val="26"/>
          <w:u w:val="single"/>
        </w:rPr>
        <w:t>Свидетельство о праве на получение социальной выплаты, предоставленное в Банк по истечении месячного срока со дня его выдачи, Банком не принимается</w:t>
      </w:r>
      <w:r w:rsidRPr="006C4165">
        <w:rPr>
          <w:rFonts w:ascii="Times New Roman" w:eastAsia="Times New Roman" w:hAnsi="Times New Roman" w:cs="Times New Roman"/>
          <w:sz w:val="26"/>
          <w:szCs w:val="26"/>
        </w:rPr>
        <w:t>. По истечении этого срока владелец Свидетельства о праве на получение социальной выплаты вправе обратиться в орган местного самоуправления, выдавший это Свидетельство, с заявление о его замене.</w:t>
      </w:r>
    </w:p>
    <w:p w:rsidR="00DC7840" w:rsidRPr="006C4165" w:rsidRDefault="00DC7840" w:rsidP="006C4165">
      <w:pPr>
        <w:shd w:val="clear" w:color="auto" w:fill="FFFFFF"/>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sz w:val="26"/>
          <w:szCs w:val="26"/>
        </w:rPr>
        <w:t xml:space="preserve">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w:t>
      </w:r>
      <w:r w:rsidR="006C4165" w:rsidRPr="006C4165">
        <w:rPr>
          <w:rFonts w:ascii="Times New Roman" w:eastAsia="Times New Roman" w:hAnsi="Times New Roman" w:cs="Times New Roman"/>
          <w:sz w:val="26"/>
          <w:szCs w:val="26"/>
        </w:rPr>
        <w:t>представления,</w:t>
      </w:r>
      <w:r w:rsidRPr="006C4165">
        <w:rPr>
          <w:rFonts w:ascii="Times New Roman" w:eastAsia="Times New Roman" w:hAnsi="Times New Roman" w:cs="Times New Roman"/>
          <w:sz w:val="26"/>
          <w:szCs w:val="26"/>
        </w:rPr>
        <w:t xml:space="preserve"> указанного Свидетельство в Банк.</w:t>
      </w:r>
    </w:p>
    <w:p w:rsidR="006C4165" w:rsidRDefault="00DC7840" w:rsidP="006C4165">
      <w:pPr>
        <w:shd w:val="clear" w:color="auto" w:fill="FFFFFF"/>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sz w:val="26"/>
          <w:szCs w:val="26"/>
        </w:rPr>
        <w:t>Банк заключает с владельцем Свидетельства о праве на получение социальной выплаты договор банковского счета и</w:t>
      </w:r>
      <w:r w:rsidR="00765410" w:rsidRPr="006C4165">
        <w:rPr>
          <w:rFonts w:ascii="Times New Roman" w:eastAsia="Times New Roman" w:hAnsi="Times New Roman" w:cs="Times New Roman"/>
          <w:sz w:val="26"/>
          <w:szCs w:val="26"/>
        </w:rPr>
        <w:t xml:space="preserve"> открывает на его </w:t>
      </w:r>
      <w:r w:rsidRPr="006C4165">
        <w:rPr>
          <w:rFonts w:ascii="Times New Roman" w:eastAsia="Times New Roman" w:hAnsi="Times New Roman" w:cs="Times New Roman"/>
          <w:sz w:val="26"/>
          <w:szCs w:val="26"/>
        </w:rPr>
        <w:t>и</w:t>
      </w:r>
      <w:r w:rsidR="00765410" w:rsidRPr="006C4165">
        <w:rPr>
          <w:rFonts w:ascii="Times New Roman" w:eastAsia="Times New Roman" w:hAnsi="Times New Roman" w:cs="Times New Roman"/>
          <w:sz w:val="26"/>
          <w:szCs w:val="26"/>
        </w:rPr>
        <w:t>м</w:t>
      </w:r>
      <w:r w:rsidRPr="006C4165">
        <w:rPr>
          <w:rFonts w:ascii="Times New Roman" w:eastAsia="Times New Roman" w:hAnsi="Times New Roman" w:cs="Times New Roman"/>
          <w:sz w:val="26"/>
          <w:szCs w:val="26"/>
        </w:rPr>
        <w:t>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DC7840" w:rsidRPr="006C4165" w:rsidRDefault="00DC7840" w:rsidP="006C4165">
      <w:pPr>
        <w:shd w:val="clear" w:color="auto" w:fill="FFFFFF"/>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lastRenderedPageBreak/>
        <w:t>В договоре Банковского счета устанавливаются условия обслуживания Банковского счета, порядок взаимоотношений Банка и владельца Свидетельств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DC7840" w:rsidRPr="006C4165" w:rsidRDefault="00DC7840" w:rsidP="006C4165">
      <w:pPr>
        <w:pStyle w:val="a8"/>
        <w:shd w:val="clear" w:color="auto" w:fill="FFFFFF"/>
        <w:spacing w:before="0" w:beforeAutospacing="0" w:after="0" w:afterAutospacing="0"/>
        <w:ind w:firstLine="709"/>
        <w:jc w:val="both"/>
        <w:rPr>
          <w:sz w:val="26"/>
          <w:szCs w:val="26"/>
        </w:rPr>
      </w:pPr>
      <w:r w:rsidRPr="006C4165">
        <w:rPr>
          <w:sz w:val="26"/>
          <w:szCs w:val="26"/>
        </w:rPr>
        <w:t xml:space="preserve">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A71E6" w:rsidRPr="006C4165" w:rsidRDefault="000A71E6" w:rsidP="006C4165">
      <w:pPr>
        <w:shd w:val="clear" w:color="auto" w:fill="FFFFFF"/>
        <w:autoSpaceDE w:val="0"/>
        <w:autoSpaceDN w:val="0"/>
        <w:adjustRightInd w:val="0"/>
        <w:spacing w:after="0" w:line="240" w:lineRule="auto"/>
        <w:ind w:firstLine="709"/>
        <w:jc w:val="both"/>
        <w:rPr>
          <w:rFonts w:ascii="Times New Roman" w:hAnsi="Times New Roman" w:cs="Times New Roman"/>
          <w:sz w:val="26"/>
          <w:szCs w:val="26"/>
          <w:u w:val="single"/>
        </w:rPr>
      </w:pPr>
      <w:r w:rsidRPr="006C4165">
        <w:rPr>
          <w:rFonts w:ascii="Times New Roman" w:eastAsia="Times New Roman" w:hAnsi="Times New Roman" w:cs="Times New Roman"/>
          <w:b/>
          <w:bCs/>
          <w:color w:val="000000"/>
          <w:sz w:val="26"/>
          <w:szCs w:val="26"/>
          <w:u w:val="single"/>
        </w:rPr>
        <w:t xml:space="preserve">Помните!!! </w:t>
      </w:r>
      <w:r w:rsidRPr="006C4165">
        <w:rPr>
          <w:rFonts w:ascii="Times New Roman" w:hAnsi="Times New Roman" w:cs="Times New Roman"/>
          <w:sz w:val="26"/>
          <w:szCs w:val="26"/>
          <w:u w:val="single"/>
        </w:rPr>
        <w:t xml:space="preserve">Срок реализации свидетельства </w:t>
      </w:r>
      <w:r w:rsidR="006C4165" w:rsidRPr="006C4165">
        <w:rPr>
          <w:rFonts w:ascii="Times New Roman" w:hAnsi="Times New Roman" w:cs="Times New Roman"/>
          <w:b/>
          <w:sz w:val="26"/>
          <w:szCs w:val="26"/>
          <w:u w:val="single"/>
        </w:rPr>
        <w:t>составляет 7</w:t>
      </w:r>
      <w:r w:rsidRPr="006C4165">
        <w:rPr>
          <w:rFonts w:ascii="Times New Roman" w:hAnsi="Times New Roman" w:cs="Times New Roman"/>
          <w:b/>
          <w:sz w:val="26"/>
          <w:szCs w:val="26"/>
          <w:u w:val="single"/>
        </w:rPr>
        <w:t xml:space="preserve"> месяцев </w:t>
      </w:r>
      <w:r w:rsidRPr="006C4165">
        <w:rPr>
          <w:rFonts w:ascii="Times New Roman" w:hAnsi="Times New Roman" w:cs="Times New Roman"/>
          <w:sz w:val="26"/>
          <w:szCs w:val="26"/>
          <w:u w:val="single"/>
        </w:rPr>
        <w:t>с даты выдачи, указанной в Свидетельстве, в течение которого молодая семья должна использовать средства социальной выплаты на приобретение жилого помещения или строительство индивидуального жилого дома.</w:t>
      </w:r>
    </w:p>
    <w:p w:rsidR="000A71E6" w:rsidRPr="006C4165" w:rsidRDefault="000A71E6" w:rsidP="006C4165">
      <w:pPr>
        <w:pStyle w:val="a8"/>
        <w:shd w:val="clear" w:color="auto" w:fill="FFFFFF"/>
        <w:spacing w:before="0" w:beforeAutospacing="0" w:after="0" w:afterAutospacing="0"/>
        <w:ind w:firstLine="709"/>
        <w:jc w:val="both"/>
        <w:rPr>
          <w:sz w:val="26"/>
          <w:szCs w:val="26"/>
        </w:rPr>
      </w:pPr>
    </w:p>
    <w:p w:rsidR="007D5C02" w:rsidRPr="006C4165" w:rsidRDefault="00DC7840" w:rsidP="006C4165">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rPr>
      </w:pPr>
      <w:r w:rsidRPr="006C4165">
        <w:rPr>
          <w:rFonts w:ascii="Times New Roman" w:eastAsia="Times New Roman" w:hAnsi="Times New Roman" w:cs="Times New Roman"/>
          <w:b/>
          <w:bCs/>
          <w:color w:val="000000"/>
          <w:sz w:val="26"/>
          <w:szCs w:val="26"/>
        </w:rPr>
        <w:t>Использование социальной выплаты</w:t>
      </w:r>
    </w:p>
    <w:p w:rsidR="00DC7840" w:rsidRPr="006C4165" w:rsidRDefault="00DC7840" w:rsidP="006C4165">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6"/>
          <w:szCs w:val="26"/>
        </w:rPr>
      </w:pPr>
    </w:p>
    <w:p w:rsidR="007D5C02" w:rsidRPr="006C4165" w:rsidRDefault="007D5C02"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C4165">
        <w:rPr>
          <w:rFonts w:ascii="Times New Roman" w:eastAsia="Times New Roman" w:hAnsi="Times New Roman" w:cs="Times New Roman"/>
          <w:color w:val="000000"/>
          <w:sz w:val="26"/>
          <w:szCs w:val="26"/>
        </w:rPr>
        <w:t xml:space="preserve">Во время выбора жилого помещения, т.е. поиска квартиры, дома, </w:t>
      </w:r>
      <w:r w:rsidRPr="006C4165">
        <w:rPr>
          <w:rFonts w:ascii="Times New Roman" w:eastAsia="Times New Roman" w:hAnsi="Times New Roman" w:cs="Times New Roman"/>
          <w:b/>
          <w:color w:val="000000"/>
          <w:sz w:val="26"/>
          <w:szCs w:val="26"/>
        </w:rPr>
        <w:t>ПОМНИТЕ</w:t>
      </w:r>
      <w:r w:rsidRPr="006C4165">
        <w:rPr>
          <w:rFonts w:ascii="Times New Roman" w:eastAsia="Times New Roman" w:hAnsi="Times New Roman" w:cs="Times New Roman"/>
          <w:color w:val="000000"/>
          <w:sz w:val="26"/>
          <w:szCs w:val="26"/>
        </w:rPr>
        <w:t xml:space="preserve">: </w:t>
      </w:r>
    </w:p>
    <w:p w:rsidR="007D5C02" w:rsidRPr="006C4165" w:rsidRDefault="006C4165"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r w:rsidR="007D5C02" w:rsidRPr="006C4165">
        <w:rPr>
          <w:rFonts w:ascii="Times New Roman" w:eastAsia="Times New Roman" w:hAnsi="Times New Roman" w:cs="Times New Roman"/>
          <w:b/>
          <w:color w:val="000000"/>
          <w:sz w:val="26"/>
          <w:szCs w:val="26"/>
        </w:rPr>
        <w:t>Вы можете</w:t>
      </w:r>
      <w:r w:rsidR="007D5C02" w:rsidRPr="006C4165">
        <w:rPr>
          <w:rFonts w:ascii="Times New Roman" w:eastAsia="Times New Roman" w:hAnsi="Times New Roman" w:cs="Times New Roman"/>
          <w:color w:val="000000"/>
          <w:sz w:val="26"/>
          <w:szCs w:val="26"/>
        </w:rPr>
        <w:t xml:space="preserve"> приобрести у любых физических и (или) юридических лиц жилое помещение как на первичном, так и на вторичном рынке жилья или пос</w:t>
      </w:r>
      <w:r>
        <w:rPr>
          <w:rFonts w:ascii="Times New Roman" w:eastAsia="Times New Roman" w:hAnsi="Times New Roman" w:cs="Times New Roman"/>
          <w:color w:val="000000"/>
          <w:sz w:val="26"/>
          <w:szCs w:val="26"/>
        </w:rPr>
        <w:t>троить индивидуальный жилой дом;</w:t>
      </w:r>
      <w:r w:rsidR="007D5C02" w:rsidRPr="006C4165">
        <w:rPr>
          <w:rFonts w:ascii="Times New Roman" w:eastAsia="Times New Roman" w:hAnsi="Times New Roman" w:cs="Times New Roman"/>
          <w:color w:val="000000"/>
          <w:sz w:val="26"/>
          <w:szCs w:val="26"/>
        </w:rPr>
        <w:t xml:space="preserve"> </w:t>
      </w:r>
    </w:p>
    <w:p w:rsidR="007D5C02" w:rsidRPr="006C4165" w:rsidRDefault="006C4165"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п</w:t>
      </w:r>
      <w:r w:rsidR="007D5C02" w:rsidRPr="006C4165">
        <w:rPr>
          <w:rFonts w:ascii="Times New Roman" w:eastAsia="Times New Roman" w:hAnsi="Times New Roman" w:cs="Times New Roman"/>
          <w:color w:val="000000"/>
          <w:sz w:val="26"/>
          <w:szCs w:val="26"/>
        </w:rPr>
        <w:t xml:space="preserve">риобретаемое (построенное) жилое помещение (дом) должно отвечать установленным санитарным и техническим требованиям, быть благоустроено применительно к условиям населенного пункта, выбранного для постоянного проживания. </w:t>
      </w:r>
    </w:p>
    <w:p w:rsidR="007D5C02" w:rsidRPr="006C4165" w:rsidRDefault="007D5C02"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b/>
          <w:color w:val="000000"/>
          <w:sz w:val="26"/>
          <w:szCs w:val="26"/>
        </w:rPr>
        <w:t>Социальная выплата может быть использована</w:t>
      </w:r>
      <w:r w:rsidRPr="006C4165">
        <w:rPr>
          <w:rFonts w:ascii="Times New Roman" w:eastAsia="Times New Roman" w:hAnsi="Times New Roman" w:cs="Times New Roman"/>
          <w:color w:val="000000"/>
          <w:sz w:val="26"/>
          <w:szCs w:val="26"/>
        </w:rPr>
        <w:t>:</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б) для оплаты цены договора строительного подряда на строительство жилого дома (далее - договор строительного подряда);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 w:history="1">
        <w:r w:rsidRPr="006C4165">
          <w:rPr>
            <w:rFonts w:ascii="Times New Roman" w:hAnsi="Times New Roman" w:cs="Times New Roman"/>
            <w:sz w:val="26"/>
            <w:szCs w:val="26"/>
          </w:rPr>
          <w:t>пунктом 5 части 4 статьи 4</w:t>
        </w:r>
      </w:hyperlink>
      <w:r w:rsidRPr="006C4165">
        <w:rPr>
          <w:rFonts w:ascii="Times New Roman" w:hAnsi="Times New Roman" w:cs="Times New Roman"/>
          <w:sz w:val="26"/>
          <w:szCs w:val="26"/>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p>
    <w:p w:rsidR="007D5C02" w:rsidRPr="006C4165" w:rsidRDefault="00DC7840" w:rsidP="006C4165">
      <w:pPr>
        <w:shd w:val="clear" w:color="auto" w:fill="FFFFFF"/>
        <w:tabs>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rPr>
      </w:pPr>
      <w:r w:rsidRPr="006C4165">
        <w:rPr>
          <w:rFonts w:ascii="Times New Roman" w:eastAsia="Times New Roman" w:hAnsi="Times New Roman" w:cs="Times New Roman"/>
          <w:b/>
          <w:color w:val="000000"/>
          <w:sz w:val="26"/>
          <w:szCs w:val="26"/>
        </w:rPr>
        <w:t>Оплата</w:t>
      </w:r>
      <w:r w:rsidR="007D5C02" w:rsidRPr="006C4165">
        <w:rPr>
          <w:rFonts w:ascii="Times New Roman" w:eastAsia="Times New Roman" w:hAnsi="Times New Roman" w:cs="Times New Roman"/>
          <w:b/>
          <w:color w:val="000000"/>
          <w:sz w:val="26"/>
          <w:szCs w:val="26"/>
        </w:rPr>
        <w:t xml:space="preserve"> приобретаемо</w:t>
      </w:r>
      <w:r w:rsidRPr="006C4165">
        <w:rPr>
          <w:rFonts w:ascii="Times New Roman" w:eastAsia="Times New Roman" w:hAnsi="Times New Roman" w:cs="Times New Roman"/>
          <w:b/>
          <w:color w:val="000000"/>
          <w:sz w:val="26"/>
          <w:szCs w:val="26"/>
        </w:rPr>
        <w:t>го</w:t>
      </w:r>
      <w:r w:rsidR="007D5C02" w:rsidRPr="006C4165">
        <w:rPr>
          <w:rFonts w:ascii="Times New Roman" w:eastAsia="Times New Roman" w:hAnsi="Times New Roman" w:cs="Times New Roman"/>
          <w:b/>
          <w:color w:val="000000"/>
          <w:sz w:val="26"/>
          <w:szCs w:val="26"/>
        </w:rPr>
        <w:t xml:space="preserve"> жило</w:t>
      </w:r>
      <w:r w:rsidRPr="006C4165">
        <w:rPr>
          <w:rFonts w:ascii="Times New Roman" w:eastAsia="Times New Roman" w:hAnsi="Times New Roman" w:cs="Times New Roman"/>
          <w:b/>
          <w:color w:val="000000"/>
          <w:sz w:val="26"/>
          <w:szCs w:val="26"/>
        </w:rPr>
        <w:t>го</w:t>
      </w:r>
      <w:r w:rsidR="007D5C02" w:rsidRPr="006C4165">
        <w:rPr>
          <w:rFonts w:ascii="Times New Roman" w:eastAsia="Times New Roman" w:hAnsi="Times New Roman" w:cs="Times New Roman"/>
          <w:b/>
          <w:color w:val="000000"/>
          <w:sz w:val="26"/>
          <w:szCs w:val="26"/>
        </w:rPr>
        <w:t xml:space="preserve"> помещени</w:t>
      </w:r>
      <w:r w:rsidRPr="006C4165">
        <w:rPr>
          <w:rFonts w:ascii="Times New Roman" w:eastAsia="Times New Roman" w:hAnsi="Times New Roman" w:cs="Times New Roman"/>
          <w:b/>
          <w:color w:val="000000"/>
          <w:sz w:val="26"/>
          <w:szCs w:val="26"/>
        </w:rPr>
        <w:t>я</w:t>
      </w:r>
    </w:p>
    <w:p w:rsidR="007D5C02" w:rsidRPr="006C4165" w:rsidRDefault="007D5C02" w:rsidP="006C4165">
      <w:pPr>
        <w:shd w:val="clear" w:color="auto" w:fill="FFFFFF"/>
        <w:tabs>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rPr>
      </w:pPr>
    </w:p>
    <w:p w:rsidR="007D5C02" w:rsidRPr="006C4165" w:rsidRDefault="007D5C02"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color w:val="000000"/>
          <w:sz w:val="26"/>
          <w:szCs w:val="26"/>
        </w:rPr>
        <w:t>Для оплаты приобретаемого жилого помещения Вы должны предоставить в банк:</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а) при оплате приобретаемого жилого помещения по договору купли-продажи жилого помещения или строительства жилого дома: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xml:space="preserve">- договор банковского счета, </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купли-продажи жилого помещения либо договор строительного подряда,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xml:space="preserve">- выписку (выписки) из Единого государственного реестра недвижимости о правах на приобретаемое жилое помещение (построенный жилой дом) </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lastRenderedPageBreak/>
        <w:t>б)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банковского счета;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с вышеуказанной организацией;</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7D5C02" w:rsidRPr="006C4165" w:rsidRDefault="006C4165" w:rsidP="006C416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в</w:t>
      </w:r>
      <w:r w:rsidR="007D5C02" w:rsidRPr="006C4165">
        <w:rPr>
          <w:rFonts w:ascii="Times New Roman" w:hAnsi="Times New Roman" w:cs="Times New Roman"/>
          <w:sz w:val="26"/>
          <w:szCs w:val="26"/>
        </w:rPr>
        <w:t xml:space="preserve"> случае использования социальной выплаты на цели:</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банковского счета;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жилищного кредита;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в случае приобретения жилого помещения по договору купли-продажи - договор купли-продажи жилого помещения;</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в случае строительства жилого дома - договор строительного подряда;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xml:space="preserve">г) </w:t>
      </w:r>
      <w:r w:rsidR="006C4165">
        <w:rPr>
          <w:rFonts w:ascii="Times New Roman" w:hAnsi="Times New Roman" w:cs="Times New Roman"/>
          <w:sz w:val="26"/>
          <w:szCs w:val="26"/>
        </w:rPr>
        <w:t>в</w:t>
      </w:r>
      <w:r w:rsidRPr="006C4165">
        <w:rPr>
          <w:rFonts w:ascii="Times New Roman" w:hAnsi="Times New Roman" w:cs="Times New Roman"/>
          <w:sz w:val="26"/>
          <w:szCs w:val="26"/>
        </w:rPr>
        <w:t xml:space="preserve"> случае использования социальной выплаты на цели, </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банковского счета;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копия договора жилищного кредита;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lastRenderedPageBreak/>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9" w:history="1">
        <w:r w:rsidRPr="006C4165">
          <w:rPr>
            <w:rFonts w:ascii="Times New Roman" w:hAnsi="Times New Roman" w:cs="Times New Roman"/>
            <w:sz w:val="26"/>
            <w:szCs w:val="26"/>
          </w:rPr>
          <w:t>пунктом 5 части 4 статьи 4</w:t>
        </w:r>
      </w:hyperlink>
      <w:r w:rsidRPr="006C4165">
        <w:rPr>
          <w:rFonts w:ascii="Times New Roman" w:hAnsi="Times New Roman" w:cs="Times New Roman"/>
          <w:sz w:val="26"/>
          <w:szCs w:val="26"/>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если осуществлена государственная регистрация прав собственности членов молодой семьи на указанное жилое помещение;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lastRenderedPageBreak/>
        <w:t xml:space="preserve">д) </w:t>
      </w:r>
      <w:r w:rsidR="006C4165">
        <w:rPr>
          <w:rFonts w:ascii="Times New Roman" w:hAnsi="Times New Roman" w:cs="Times New Roman"/>
          <w:sz w:val="26"/>
          <w:szCs w:val="26"/>
        </w:rPr>
        <w:t>в</w:t>
      </w:r>
      <w:r w:rsidRPr="006C4165">
        <w:rPr>
          <w:rFonts w:ascii="Times New Roman" w:hAnsi="Times New Roman" w:cs="Times New Roman"/>
          <w:sz w:val="26"/>
          <w:szCs w:val="26"/>
        </w:rPr>
        <w:t xml:space="preserve"> случае направления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w:t>
      </w:r>
      <w:r w:rsidR="006C4165">
        <w:rPr>
          <w:rFonts w:ascii="Times New Roman" w:hAnsi="Times New Roman" w:cs="Times New Roman"/>
          <w:sz w:val="26"/>
          <w:szCs w:val="26"/>
        </w:rPr>
        <w:t>ооператива (далее - кооператив)</w:t>
      </w:r>
      <w:r w:rsidRPr="006C4165">
        <w:rPr>
          <w:rFonts w:ascii="Times New Roman" w:hAnsi="Times New Roman" w:cs="Times New Roman"/>
          <w:sz w:val="26"/>
          <w:szCs w:val="26"/>
        </w:rPr>
        <w:t>:</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копию устава кооператива;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-выписку из реестра членов кооператива, подтверждающую его членство в кооперативе;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копию решения о передаче жилого помещения в пользование члена кооператива.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xml:space="preserve">е) </w:t>
      </w:r>
      <w:r w:rsidR="006C4165">
        <w:rPr>
          <w:rFonts w:ascii="Times New Roman" w:hAnsi="Times New Roman" w:cs="Times New Roman"/>
          <w:sz w:val="26"/>
          <w:szCs w:val="26"/>
        </w:rPr>
        <w:t>в</w:t>
      </w:r>
      <w:r w:rsidRPr="006C4165">
        <w:rPr>
          <w:rFonts w:ascii="Times New Roman" w:hAnsi="Times New Roman" w:cs="Times New Roman"/>
          <w:sz w:val="26"/>
          <w:szCs w:val="26"/>
        </w:rPr>
        <w:t xml:space="preserve"> случае направления социальной выплаты для оплаты цены договора строительного подряда на строительство жилого дома (далее - договор строительного подряда):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xml:space="preserve">ж) </w:t>
      </w:r>
      <w:r w:rsidR="006C4165">
        <w:rPr>
          <w:rFonts w:ascii="Times New Roman" w:hAnsi="Times New Roman" w:cs="Times New Roman"/>
          <w:sz w:val="26"/>
          <w:szCs w:val="26"/>
        </w:rPr>
        <w:t>в</w:t>
      </w:r>
      <w:r w:rsidRPr="006C4165">
        <w:rPr>
          <w:rFonts w:ascii="Times New Roman" w:hAnsi="Times New Roman" w:cs="Times New Roman"/>
          <w:sz w:val="26"/>
          <w:szCs w:val="26"/>
        </w:rPr>
        <w:t xml:space="preserve">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6C4165">
          <w:rPr>
            <w:rFonts w:ascii="Times New Roman" w:hAnsi="Times New Roman" w:cs="Times New Roman"/>
            <w:sz w:val="26"/>
            <w:szCs w:val="26"/>
          </w:rPr>
          <w:t>пунктом 5 части 4 статьи 4</w:t>
        </w:r>
      </w:hyperlink>
      <w:r w:rsidRPr="006C4165">
        <w:rPr>
          <w:rFonts w:ascii="Times New Roman" w:hAnsi="Times New Roman" w:cs="Times New Roman"/>
          <w:sz w:val="26"/>
          <w:szCs w:val="26"/>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банковского счета;</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7D5C02" w:rsidRPr="006C4165" w:rsidRDefault="007D5C02" w:rsidP="006C4165">
      <w:pPr>
        <w:autoSpaceDE w:val="0"/>
        <w:autoSpaceDN w:val="0"/>
        <w:adjustRightInd w:val="0"/>
        <w:spacing w:after="0" w:line="240" w:lineRule="auto"/>
        <w:ind w:firstLine="709"/>
        <w:jc w:val="both"/>
        <w:rPr>
          <w:rFonts w:ascii="Times New Roman" w:hAnsi="Times New Roman" w:cs="Times New Roman"/>
          <w:sz w:val="26"/>
          <w:szCs w:val="26"/>
        </w:rPr>
      </w:pPr>
      <w:r w:rsidRPr="006C4165">
        <w:rPr>
          <w:rFonts w:ascii="Times New Roman" w:hAnsi="Times New Roman" w:cs="Times New Roman"/>
          <w:sz w:val="26"/>
          <w:szCs w:val="26"/>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7D5C02" w:rsidRPr="006C4165" w:rsidRDefault="007D5C02" w:rsidP="006C4165">
      <w:pPr>
        <w:shd w:val="clear" w:color="auto" w:fill="FFFFFF"/>
        <w:tabs>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rPr>
      </w:pPr>
    </w:p>
    <w:p w:rsidR="007D5C02" w:rsidRPr="006C4165" w:rsidRDefault="007D5C02"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b/>
          <w:color w:val="000000"/>
          <w:sz w:val="26"/>
          <w:szCs w:val="26"/>
        </w:rPr>
        <w:t>Обратите внимание!</w:t>
      </w:r>
      <w:r w:rsidRPr="006C4165">
        <w:rPr>
          <w:rFonts w:ascii="Times New Roman" w:eastAsia="Times New Roman" w:hAnsi="Times New Roman" w:cs="Times New Roman"/>
          <w:color w:val="000000"/>
          <w:sz w:val="26"/>
          <w:szCs w:val="26"/>
        </w:rPr>
        <w:t xml:space="preserve">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7D5C02" w:rsidRPr="006C4165" w:rsidRDefault="007D5C02"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color w:val="000000"/>
          <w:sz w:val="26"/>
          <w:szCs w:val="26"/>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w:t>
      </w:r>
      <w:r w:rsidRPr="006C4165">
        <w:rPr>
          <w:rFonts w:ascii="Times New Roman" w:eastAsia="Times New Roman" w:hAnsi="Times New Roman" w:cs="Times New Roman"/>
          <w:b/>
          <w:color w:val="000000"/>
          <w:sz w:val="26"/>
          <w:szCs w:val="26"/>
          <w:u w:val="single"/>
        </w:rPr>
        <w:t>нотариально заверенное обязательство</w:t>
      </w:r>
      <w:r w:rsidRPr="006C4165">
        <w:rPr>
          <w:rFonts w:ascii="Times New Roman" w:eastAsia="Times New Roman" w:hAnsi="Times New Roman" w:cs="Times New Roman"/>
          <w:color w:val="000000"/>
          <w:sz w:val="26"/>
          <w:szCs w:val="26"/>
        </w:rPr>
        <w:t xml:space="preserve">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7D5C02" w:rsidRPr="006C4165" w:rsidRDefault="007D5C02" w:rsidP="006C41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b/>
          <w:bCs/>
          <w:color w:val="000000"/>
          <w:sz w:val="26"/>
          <w:szCs w:val="26"/>
        </w:rPr>
        <w:t xml:space="preserve">Во избежание недоразумений </w:t>
      </w:r>
      <w:r w:rsidRPr="006C4165">
        <w:rPr>
          <w:rFonts w:ascii="Times New Roman" w:eastAsia="Times New Roman" w:hAnsi="Times New Roman" w:cs="Times New Roman"/>
          <w:b/>
          <w:bCs/>
          <w:color w:val="000000"/>
          <w:sz w:val="26"/>
          <w:szCs w:val="26"/>
          <w:u w:val="single"/>
        </w:rPr>
        <w:t>не пытайтесь</w:t>
      </w:r>
      <w:r w:rsidRPr="006C4165">
        <w:rPr>
          <w:rFonts w:ascii="Times New Roman" w:eastAsia="Times New Roman" w:hAnsi="Times New Roman" w:cs="Times New Roman"/>
          <w:b/>
          <w:bCs/>
          <w:color w:val="000000"/>
          <w:sz w:val="26"/>
          <w:szCs w:val="26"/>
        </w:rPr>
        <w:t xml:space="preserve"> нарушать условия и требования программы! Предоставление безвозмездной </w:t>
      </w:r>
      <w:r w:rsidRPr="006C4165">
        <w:rPr>
          <w:rFonts w:ascii="Times New Roman" w:eastAsia="Times New Roman" w:hAnsi="Times New Roman" w:cs="Times New Roman"/>
          <w:b/>
          <w:color w:val="000000"/>
          <w:sz w:val="26"/>
          <w:szCs w:val="26"/>
        </w:rPr>
        <w:t>социальной выплаты</w:t>
      </w:r>
      <w:r w:rsidRPr="006C4165">
        <w:rPr>
          <w:rFonts w:ascii="Times New Roman" w:eastAsia="Times New Roman" w:hAnsi="Times New Roman" w:cs="Times New Roman"/>
          <w:b/>
          <w:bCs/>
          <w:color w:val="000000"/>
          <w:sz w:val="26"/>
          <w:szCs w:val="26"/>
        </w:rPr>
        <w:t xml:space="preserve"> каждой семье проверяется прокуратурой, УБОП, УБЭП, Счетной палатой Красноярского края.</w:t>
      </w:r>
    </w:p>
    <w:p w:rsidR="007D5C02" w:rsidRPr="006C4165" w:rsidRDefault="007D5C02" w:rsidP="006C4165">
      <w:pPr>
        <w:spacing w:after="0" w:line="240" w:lineRule="auto"/>
        <w:ind w:firstLine="709"/>
        <w:jc w:val="both"/>
        <w:rPr>
          <w:rFonts w:ascii="Times New Roman" w:eastAsia="Times New Roman" w:hAnsi="Times New Roman" w:cs="Times New Roman"/>
          <w:sz w:val="26"/>
          <w:szCs w:val="26"/>
        </w:rPr>
      </w:pPr>
      <w:r w:rsidRPr="006C4165">
        <w:rPr>
          <w:rFonts w:ascii="Times New Roman" w:eastAsia="Times New Roman" w:hAnsi="Times New Roman" w:cs="Times New Roman"/>
          <w:color w:val="000000"/>
          <w:sz w:val="26"/>
          <w:szCs w:val="26"/>
        </w:rPr>
        <w:t xml:space="preserve">Кроме ознакомления в данной </w:t>
      </w:r>
      <w:r w:rsidRPr="006C4165">
        <w:rPr>
          <w:rFonts w:ascii="Times New Roman" w:eastAsia="Times New Roman" w:hAnsi="Times New Roman" w:cs="Times New Roman"/>
          <w:b/>
          <w:color w:val="000000"/>
          <w:sz w:val="26"/>
          <w:szCs w:val="26"/>
          <w:u w:val="single"/>
        </w:rPr>
        <w:t>Памятк</w:t>
      </w:r>
      <w:r w:rsidR="006C4165">
        <w:rPr>
          <w:rFonts w:ascii="Times New Roman" w:eastAsia="Times New Roman" w:hAnsi="Times New Roman" w:cs="Times New Roman"/>
          <w:b/>
          <w:color w:val="000000"/>
          <w:sz w:val="26"/>
          <w:szCs w:val="26"/>
          <w:u w:val="single"/>
        </w:rPr>
        <w:t>и</w:t>
      </w:r>
      <w:r w:rsidR="006C4165" w:rsidRPr="006C4165">
        <w:rPr>
          <w:rFonts w:ascii="Times New Roman" w:eastAsia="Times New Roman" w:hAnsi="Times New Roman" w:cs="Times New Roman"/>
          <w:b/>
          <w:color w:val="000000"/>
          <w:sz w:val="26"/>
          <w:szCs w:val="26"/>
        </w:rPr>
        <w:t xml:space="preserve"> </w:t>
      </w:r>
      <w:r w:rsidRPr="006C4165">
        <w:rPr>
          <w:rFonts w:ascii="Times New Roman" w:eastAsia="Times New Roman" w:hAnsi="Times New Roman" w:cs="Times New Roman"/>
          <w:color w:val="000000"/>
          <w:sz w:val="26"/>
          <w:szCs w:val="26"/>
        </w:rPr>
        <w:t xml:space="preserve">с условиями и порядком участия в программе, </w:t>
      </w:r>
      <w:r w:rsidRPr="006C4165">
        <w:rPr>
          <w:rFonts w:ascii="Times New Roman" w:eastAsia="Times New Roman" w:hAnsi="Times New Roman" w:cs="Times New Roman"/>
          <w:b/>
          <w:color w:val="000000"/>
          <w:sz w:val="26"/>
          <w:szCs w:val="26"/>
        </w:rPr>
        <w:t>Вы можете</w:t>
      </w:r>
      <w:r w:rsidRPr="006C4165">
        <w:rPr>
          <w:rFonts w:ascii="Times New Roman" w:eastAsia="Times New Roman" w:hAnsi="Times New Roman" w:cs="Times New Roman"/>
          <w:color w:val="000000"/>
          <w:sz w:val="26"/>
          <w:szCs w:val="26"/>
        </w:rPr>
        <w:t xml:space="preserve"> самостоятельно рассмотреть:</w:t>
      </w:r>
    </w:p>
    <w:p w:rsidR="007D5C02" w:rsidRPr="006C4165" w:rsidRDefault="007D5C02" w:rsidP="006C4165">
      <w:pPr>
        <w:spacing w:after="0" w:line="240" w:lineRule="auto"/>
        <w:ind w:firstLine="709"/>
        <w:jc w:val="both"/>
        <w:rPr>
          <w:rFonts w:ascii="Times New Roman" w:hAnsi="Times New Roman" w:cs="Times New Roman"/>
          <w:sz w:val="26"/>
          <w:szCs w:val="26"/>
        </w:rPr>
      </w:pPr>
      <w:r w:rsidRPr="006C4165">
        <w:rPr>
          <w:rFonts w:ascii="Times New Roman" w:eastAsia="Times New Roman" w:hAnsi="Times New Roman" w:cs="Times New Roman"/>
          <w:color w:val="000000"/>
          <w:sz w:val="26"/>
          <w:szCs w:val="26"/>
        </w:rPr>
        <w:t xml:space="preserve">1. </w:t>
      </w:r>
      <w:r w:rsidRPr="006C4165">
        <w:rPr>
          <w:rFonts w:ascii="Times New Roman" w:hAnsi="Times New Roman" w:cs="Times New Roman"/>
          <w:sz w:val="26"/>
          <w:szCs w:val="26"/>
        </w:rPr>
        <w:t xml:space="preserve">Постановление Правительства Красноярского края от 30.09.2013 № 514-п «Об утверждении государственной программы «Создание условий для обеспечения доступным и комфортным жилье граждан Красноярского края» (на сайте </w:t>
      </w:r>
      <w:hyperlink r:id="rId11" w:history="1">
        <w:r w:rsidRPr="006C4165">
          <w:rPr>
            <w:rStyle w:val="a3"/>
            <w:rFonts w:ascii="Times New Roman" w:hAnsi="Times New Roman" w:cs="Times New Roman"/>
            <w:sz w:val="26"/>
            <w:szCs w:val="26"/>
          </w:rPr>
          <w:t>http://minfin.krskstate.ru</w:t>
        </w:r>
      </w:hyperlink>
      <w:r w:rsidRPr="006C4165">
        <w:rPr>
          <w:rFonts w:ascii="Times New Roman" w:hAnsi="Times New Roman" w:cs="Times New Roman"/>
          <w:sz w:val="26"/>
          <w:szCs w:val="26"/>
        </w:rPr>
        <w:t>)</w:t>
      </w:r>
      <w:r w:rsidR="006C4165">
        <w:rPr>
          <w:rFonts w:ascii="Times New Roman" w:hAnsi="Times New Roman" w:cs="Times New Roman"/>
          <w:sz w:val="26"/>
          <w:szCs w:val="26"/>
        </w:rPr>
        <w:t>.</w:t>
      </w:r>
    </w:p>
    <w:p w:rsidR="007D5C02" w:rsidRPr="006C4165" w:rsidRDefault="007D5C02" w:rsidP="006C4165">
      <w:pPr>
        <w:pStyle w:val="a5"/>
        <w:numPr>
          <w:ilvl w:val="0"/>
          <w:numId w:val="10"/>
        </w:numPr>
        <w:tabs>
          <w:tab w:val="left" w:pos="993"/>
        </w:tabs>
        <w:spacing w:after="0" w:line="240" w:lineRule="auto"/>
        <w:ind w:left="0" w:firstLine="709"/>
        <w:jc w:val="both"/>
        <w:rPr>
          <w:rFonts w:ascii="Times New Roman" w:eastAsia="Times New Roman" w:hAnsi="Times New Roman" w:cs="Times New Roman"/>
          <w:sz w:val="26"/>
          <w:szCs w:val="26"/>
        </w:rPr>
      </w:pPr>
      <w:r w:rsidRPr="006C4165">
        <w:rPr>
          <w:rFonts w:ascii="Times New Roman" w:hAnsi="Times New Roman" w:cs="Times New Roman"/>
          <w:sz w:val="26"/>
          <w:szCs w:val="26"/>
        </w:rPr>
        <w:t>Постановление администрации Березовского района</w:t>
      </w:r>
      <w:r w:rsidR="006C4165">
        <w:rPr>
          <w:rFonts w:ascii="Times New Roman" w:hAnsi="Times New Roman" w:cs="Times New Roman"/>
          <w:sz w:val="26"/>
          <w:szCs w:val="26"/>
        </w:rPr>
        <w:t xml:space="preserve"> Красноярского края</w:t>
      </w:r>
      <w:r w:rsidRPr="006C4165">
        <w:rPr>
          <w:rFonts w:ascii="Times New Roman" w:hAnsi="Times New Roman" w:cs="Times New Roman"/>
          <w:sz w:val="26"/>
          <w:szCs w:val="26"/>
        </w:rPr>
        <w:t xml:space="preserve"> </w:t>
      </w:r>
      <w:r w:rsidR="00FB2080" w:rsidRPr="006C4165">
        <w:rPr>
          <w:rFonts w:ascii="Times New Roman" w:hAnsi="Times New Roman" w:cs="Times New Roman"/>
          <w:sz w:val="26"/>
          <w:szCs w:val="26"/>
        </w:rPr>
        <w:t>«</w:t>
      </w:r>
      <w:r w:rsidRPr="006C4165">
        <w:rPr>
          <w:rFonts w:ascii="Times New Roman" w:hAnsi="Times New Roman" w:cs="Times New Roman"/>
          <w:sz w:val="26"/>
          <w:szCs w:val="26"/>
        </w:rPr>
        <w:t xml:space="preserve">Об утверждении муниципальной программы Березовского района Красноярского края </w:t>
      </w:r>
      <w:r w:rsidR="00FB2080" w:rsidRPr="006C4165">
        <w:rPr>
          <w:rFonts w:ascii="Times New Roman" w:hAnsi="Times New Roman" w:cs="Times New Roman"/>
          <w:sz w:val="26"/>
          <w:szCs w:val="26"/>
        </w:rPr>
        <w:t>«</w:t>
      </w:r>
      <w:r w:rsidRPr="006C4165">
        <w:rPr>
          <w:rFonts w:ascii="Times New Roman" w:hAnsi="Times New Roman" w:cs="Times New Roman"/>
          <w:sz w:val="26"/>
          <w:szCs w:val="26"/>
        </w:rPr>
        <w:t>Молодежная политика Березовского района</w:t>
      </w:r>
      <w:r w:rsidR="00FB2080" w:rsidRPr="006C4165">
        <w:rPr>
          <w:rFonts w:ascii="Times New Roman" w:hAnsi="Times New Roman" w:cs="Times New Roman"/>
          <w:sz w:val="26"/>
          <w:szCs w:val="26"/>
        </w:rPr>
        <w:t>»</w:t>
      </w:r>
      <w:r w:rsidRPr="006C4165">
        <w:rPr>
          <w:rFonts w:ascii="Times New Roman" w:hAnsi="Times New Roman" w:cs="Times New Roman"/>
          <w:sz w:val="26"/>
          <w:szCs w:val="26"/>
        </w:rPr>
        <w:t xml:space="preserve"> (на сайте </w:t>
      </w:r>
      <w:hyperlink r:id="rId12" w:history="1">
        <w:r w:rsidRPr="006C4165">
          <w:rPr>
            <w:rStyle w:val="a3"/>
            <w:rFonts w:ascii="Times New Roman" w:hAnsi="Times New Roman" w:cs="Times New Roman"/>
            <w:sz w:val="26"/>
            <w:szCs w:val="26"/>
          </w:rPr>
          <w:t>http://berezovsky.krskstate.ru</w:t>
        </w:r>
      </w:hyperlink>
      <w:r w:rsidR="006C4165">
        <w:rPr>
          <w:rFonts w:ascii="Times New Roman" w:hAnsi="Times New Roman" w:cs="Times New Roman"/>
          <w:sz w:val="26"/>
          <w:szCs w:val="26"/>
        </w:rPr>
        <w:t>).</w:t>
      </w:r>
    </w:p>
    <w:p w:rsidR="00FB2080" w:rsidRPr="006C4165" w:rsidRDefault="00FB2080" w:rsidP="006C4165">
      <w:pPr>
        <w:pStyle w:val="a5"/>
        <w:spacing w:after="0" w:line="240" w:lineRule="auto"/>
        <w:ind w:left="0" w:firstLine="709"/>
        <w:jc w:val="both"/>
        <w:rPr>
          <w:rFonts w:ascii="Times New Roman" w:hAnsi="Times New Roman" w:cs="Times New Roman"/>
          <w:sz w:val="26"/>
          <w:szCs w:val="26"/>
        </w:rPr>
      </w:pPr>
    </w:p>
    <w:p w:rsidR="00FB2080" w:rsidRPr="006C4165" w:rsidRDefault="00FB2080" w:rsidP="006C4165">
      <w:pPr>
        <w:pStyle w:val="a5"/>
        <w:spacing w:after="0" w:line="240" w:lineRule="auto"/>
        <w:ind w:left="0" w:firstLine="709"/>
        <w:jc w:val="both"/>
        <w:rPr>
          <w:rFonts w:ascii="Times New Roman" w:hAnsi="Times New Roman" w:cs="Times New Roman"/>
          <w:sz w:val="26"/>
          <w:szCs w:val="26"/>
        </w:rPr>
      </w:pPr>
    </w:p>
    <w:p w:rsidR="00FB2080" w:rsidRDefault="00FB2080" w:rsidP="006C4165">
      <w:pPr>
        <w:pStyle w:val="a8"/>
        <w:shd w:val="clear" w:color="auto" w:fill="FFFFFF"/>
        <w:spacing w:before="0" w:beforeAutospacing="0" w:after="0" w:afterAutospacing="0"/>
        <w:ind w:firstLine="709"/>
        <w:jc w:val="center"/>
        <w:rPr>
          <w:b/>
          <w:color w:val="2C2D2E"/>
          <w:sz w:val="28"/>
          <w:szCs w:val="28"/>
        </w:rPr>
      </w:pPr>
      <w:r w:rsidRPr="006C4165">
        <w:rPr>
          <w:b/>
          <w:color w:val="2C2D2E"/>
          <w:sz w:val="28"/>
          <w:szCs w:val="28"/>
        </w:rPr>
        <w:t>Уважаемый участник жилищной программы!</w:t>
      </w:r>
    </w:p>
    <w:p w:rsidR="006C4165" w:rsidRPr="006C4165" w:rsidRDefault="006C4165" w:rsidP="006C4165">
      <w:pPr>
        <w:pStyle w:val="a8"/>
        <w:shd w:val="clear" w:color="auto" w:fill="FFFFFF"/>
        <w:spacing w:before="0" w:beforeAutospacing="0" w:after="0" w:afterAutospacing="0"/>
        <w:ind w:firstLine="709"/>
        <w:jc w:val="center"/>
        <w:rPr>
          <w:b/>
          <w:color w:val="2C2D2E"/>
          <w:sz w:val="28"/>
          <w:szCs w:val="28"/>
        </w:rPr>
      </w:pPr>
    </w:p>
    <w:p w:rsidR="006C4165" w:rsidRPr="006C4165" w:rsidRDefault="00FB2080" w:rsidP="006C4165">
      <w:pPr>
        <w:pStyle w:val="a8"/>
        <w:shd w:val="clear" w:color="auto" w:fill="FFFFFF"/>
        <w:spacing w:before="0" w:beforeAutospacing="0" w:after="0" w:afterAutospacing="0"/>
        <w:ind w:firstLine="709"/>
        <w:jc w:val="both"/>
        <w:rPr>
          <w:color w:val="2C2D2E"/>
          <w:sz w:val="28"/>
          <w:szCs w:val="28"/>
        </w:rPr>
      </w:pPr>
      <w:r w:rsidRPr="006C4165">
        <w:rPr>
          <w:color w:val="2C2D2E"/>
          <w:sz w:val="28"/>
          <w:szCs w:val="28"/>
        </w:rPr>
        <w:t xml:space="preserve">Обращаем Ваше внимание на то, что полученное </w:t>
      </w:r>
      <w:r w:rsidRPr="006C4165">
        <w:rPr>
          <w:b/>
          <w:color w:val="2C2D2E"/>
          <w:sz w:val="28"/>
          <w:szCs w:val="28"/>
        </w:rPr>
        <w:t>Свидетельство необходимо реализовать до 2</w:t>
      </w:r>
      <w:r w:rsidR="006C4165" w:rsidRPr="006C4165">
        <w:rPr>
          <w:b/>
          <w:color w:val="2C2D2E"/>
          <w:sz w:val="28"/>
          <w:szCs w:val="28"/>
        </w:rPr>
        <w:t>0</w:t>
      </w:r>
      <w:r w:rsidRPr="006C4165">
        <w:rPr>
          <w:b/>
          <w:color w:val="2C2D2E"/>
          <w:sz w:val="28"/>
          <w:szCs w:val="28"/>
        </w:rPr>
        <w:t xml:space="preserve"> сентября 202</w:t>
      </w:r>
      <w:r w:rsidR="006C4165" w:rsidRPr="006C4165">
        <w:rPr>
          <w:b/>
          <w:color w:val="2C2D2E"/>
          <w:sz w:val="28"/>
          <w:szCs w:val="28"/>
        </w:rPr>
        <w:t>3</w:t>
      </w:r>
      <w:r w:rsidRPr="006C4165">
        <w:rPr>
          <w:b/>
          <w:color w:val="2C2D2E"/>
          <w:sz w:val="28"/>
          <w:szCs w:val="28"/>
        </w:rPr>
        <w:t xml:space="preserve"> года</w:t>
      </w:r>
      <w:r w:rsidRPr="006C4165">
        <w:rPr>
          <w:color w:val="2C2D2E"/>
          <w:sz w:val="28"/>
          <w:szCs w:val="28"/>
        </w:rPr>
        <w:t xml:space="preserve">. </w:t>
      </w:r>
    </w:p>
    <w:p w:rsidR="006C4165" w:rsidRPr="006C4165" w:rsidRDefault="00FB2080" w:rsidP="006C4165">
      <w:pPr>
        <w:pStyle w:val="a8"/>
        <w:shd w:val="clear" w:color="auto" w:fill="FFFFFF"/>
        <w:spacing w:before="0" w:beforeAutospacing="0" w:after="0" w:afterAutospacing="0"/>
        <w:ind w:firstLine="709"/>
        <w:jc w:val="both"/>
        <w:rPr>
          <w:color w:val="2C2D2E"/>
          <w:sz w:val="28"/>
          <w:szCs w:val="28"/>
        </w:rPr>
      </w:pPr>
      <w:r w:rsidRPr="006C4165">
        <w:rPr>
          <w:color w:val="2C2D2E"/>
          <w:sz w:val="28"/>
          <w:szCs w:val="28"/>
        </w:rPr>
        <w:t xml:space="preserve">В случае не реализации полученного Свидетельства </w:t>
      </w:r>
      <w:r w:rsidRPr="006C4165">
        <w:rPr>
          <w:b/>
          <w:color w:val="2C2D2E"/>
          <w:sz w:val="28"/>
          <w:szCs w:val="28"/>
        </w:rPr>
        <w:t>до 2</w:t>
      </w:r>
      <w:r w:rsidR="006C4165" w:rsidRPr="006C4165">
        <w:rPr>
          <w:b/>
          <w:color w:val="2C2D2E"/>
          <w:sz w:val="28"/>
          <w:szCs w:val="28"/>
        </w:rPr>
        <w:t>0</w:t>
      </w:r>
      <w:r w:rsidRPr="006C4165">
        <w:rPr>
          <w:b/>
          <w:color w:val="2C2D2E"/>
          <w:sz w:val="28"/>
          <w:szCs w:val="28"/>
        </w:rPr>
        <w:t xml:space="preserve"> сентября 202</w:t>
      </w:r>
      <w:r w:rsidR="006C4165" w:rsidRPr="006C4165">
        <w:rPr>
          <w:b/>
          <w:color w:val="2C2D2E"/>
          <w:sz w:val="28"/>
          <w:szCs w:val="28"/>
        </w:rPr>
        <w:t>3</w:t>
      </w:r>
      <w:r w:rsidRPr="006C4165">
        <w:rPr>
          <w:b/>
          <w:color w:val="2C2D2E"/>
          <w:sz w:val="28"/>
          <w:szCs w:val="28"/>
        </w:rPr>
        <w:t xml:space="preserve"> года</w:t>
      </w:r>
      <w:r w:rsidRPr="006C4165">
        <w:rPr>
          <w:color w:val="2C2D2E"/>
          <w:sz w:val="28"/>
          <w:szCs w:val="28"/>
        </w:rPr>
        <w:t xml:space="preserve"> денежные средства социальной выплаты, предо</w:t>
      </w:r>
      <w:r w:rsidR="006C4165">
        <w:rPr>
          <w:color w:val="2C2D2E"/>
          <w:sz w:val="28"/>
          <w:szCs w:val="28"/>
        </w:rPr>
        <w:t>ставленной</w:t>
      </w:r>
      <w:r w:rsidRPr="006C4165">
        <w:rPr>
          <w:color w:val="2C2D2E"/>
          <w:sz w:val="28"/>
          <w:szCs w:val="28"/>
        </w:rPr>
        <w:t xml:space="preserve"> Вашей семье будут возвращены в бюджет </w:t>
      </w:r>
      <w:r w:rsidR="000A71E6" w:rsidRPr="006C4165">
        <w:rPr>
          <w:color w:val="2C2D2E"/>
          <w:sz w:val="28"/>
          <w:szCs w:val="28"/>
        </w:rPr>
        <w:t>Березовского района Красноярского края.</w:t>
      </w:r>
    </w:p>
    <w:p w:rsidR="00FB2080" w:rsidRDefault="000A71E6" w:rsidP="006C4165">
      <w:pPr>
        <w:pStyle w:val="a8"/>
        <w:shd w:val="clear" w:color="auto" w:fill="FFFFFF"/>
        <w:spacing w:before="0" w:beforeAutospacing="0" w:after="0" w:afterAutospacing="0"/>
        <w:ind w:firstLine="709"/>
        <w:jc w:val="both"/>
        <w:rPr>
          <w:b/>
          <w:color w:val="2C2D2E"/>
          <w:sz w:val="28"/>
          <w:szCs w:val="28"/>
        </w:rPr>
      </w:pPr>
      <w:r w:rsidRPr="006C4165">
        <w:rPr>
          <w:b/>
          <w:color w:val="2C2D2E"/>
          <w:sz w:val="28"/>
          <w:szCs w:val="28"/>
        </w:rPr>
        <w:t>Да</w:t>
      </w:r>
      <w:r w:rsidR="00FB2080" w:rsidRPr="006C4165">
        <w:rPr>
          <w:b/>
          <w:color w:val="2C2D2E"/>
          <w:sz w:val="28"/>
          <w:szCs w:val="28"/>
        </w:rPr>
        <w:t>льнейшая реализация социальной выплаты, полученной Вашей семьей, будет невозм</w:t>
      </w:r>
      <w:r w:rsidR="006C4165" w:rsidRPr="006C4165">
        <w:rPr>
          <w:b/>
          <w:color w:val="2C2D2E"/>
          <w:sz w:val="28"/>
          <w:szCs w:val="28"/>
        </w:rPr>
        <w:t>ожна!</w:t>
      </w:r>
    </w:p>
    <w:p w:rsidR="006C4165" w:rsidRDefault="006C4165" w:rsidP="006C4165">
      <w:pPr>
        <w:pStyle w:val="a8"/>
        <w:shd w:val="clear" w:color="auto" w:fill="FFFFFF"/>
        <w:spacing w:before="0" w:beforeAutospacing="0" w:after="0" w:afterAutospacing="0"/>
        <w:ind w:firstLine="709"/>
        <w:jc w:val="both"/>
        <w:rPr>
          <w:b/>
          <w:color w:val="2C2D2E"/>
          <w:sz w:val="28"/>
          <w:szCs w:val="28"/>
        </w:rPr>
      </w:pPr>
    </w:p>
    <w:p w:rsidR="006C4165" w:rsidRPr="006C4165" w:rsidRDefault="006C4165" w:rsidP="006C4165">
      <w:pPr>
        <w:pStyle w:val="a8"/>
        <w:shd w:val="clear" w:color="auto" w:fill="FFFFFF"/>
        <w:spacing w:before="0" w:beforeAutospacing="0" w:after="0" w:afterAutospacing="0"/>
        <w:ind w:firstLine="709"/>
        <w:jc w:val="both"/>
        <w:rPr>
          <w:b/>
          <w:color w:val="2C2D2E"/>
          <w:sz w:val="28"/>
          <w:szCs w:val="28"/>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p>
    <w:p w:rsidR="004E3092" w:rsidRDefault="004E3092" w:rsidP="006C4165">
      <w:pPr>
        <w:pStyle w:val="a8"/>
        <w:shd w:val="clear" w:color="auto" w:fill="FFFFFF"/>
        <w:spacing w:before="0" w:beforeAutospacing="0" w:after="0" w:afterAutospacing="0"/>
        <w:ind w:firstLine="709"/>
        <w:jc w:val="center"/>
        <w:rPr>
          <w:b/>
          <w:color w:val="2C2D2E"/>
          <w:sz w:val="26"/>
          <w:szCs w:val="26"/>
        </w:rPr>
      </w:pPr>
    </w:p>
    <w:p w:rsidR="006C4165" w:rsidRDefault="006C4165" w:rsidP="006C4165">
      <w:pPr>
        <w:pStyle w:val="a8"/>
        <w:shd w:val="clear" w:color="auto" w:fill="FFFFFF"/>
        <w:spacing w:before="0" w:beforeAutospacing="0" w:after="0" w:afterAutospacing="0"/>
        <w:ind w:firstLine="709"/>
        <w:jc w:val="center"/>
        <w:rPr>
          <w:b/>
          <w:color w:val="2C2D2E"/>
          <w:sz w:val="26"/>
          <w:szCs w:val="26"/>
        </w:rPr>
      </w:pPr>
    </w:p>
    <w:p w:rsidR="006C4165" w:rsidRDefault="006C4165" w:rsidP="006C4165">
      <w:pPr>
        <w:pStyle w:val="a8"/>
        <w:shd w:val="clear" w:color="auto" w:fill="FFFFFF"/>
        <w:spacing w:before="0" w:beforeAutospacing="0" w:after="0" w:afterAutospacing="0"/>
        <w:ind w:firstLine="709"/>
        <w:jc w:val="center"/>
        <w:rPr>
          <w:b/>
          <w:color w:val="2C2D2E"/>
          <w:sz w:val="26"/>
          <w:szCs w:val="26"/>
        </w:rPr>
      </w:pPr>
    </w:p>
    <w:p w:rsidR="004E3092" w:rsidRPr="006C4165" w:rsidRDefault="004E3092" w:rsidP="006C4165">
      <w:pPr>
        <w:shd w:val="clear" w:color="auto" w:fill="FFFFFF"/>
        <w:spacing w:after="0" w:line="240" w:lineRule="auto"/>
        <w:ind w:firstLine="709"/>
        <w:jc w:val="center"/>
        <w:rPr>
          <w:rFonts w:ascii="Times New Roman" w:eastAsia="Times New Roman" w:hAnsi="Times New Roman" w:cs="Times New Roman"/>
          <w:b/>
          <w:color w:val="2C2D2E"/>
          <w:sz w:val="26"/>
          <w:szCs w:val="26"/>
        </w:rPr>
      </w:pPr>
      <w:r w:rsidRPr="006C4165">
        <w:rPr>
          <w:rFonts w:ascii="Times New Roman" w:eastAsia="Times New Roman" w:hAnsi="Times New Roman" w:cs="Times New Roman"/>
          <w:b/>
          <w:color w:val="2C2D2E"/>
          <w:sz w:val="26"/>
          <w:szCs w:val="26"/>
        </w:rPr>
        <w:lastRenderedPageBreak/>
        <w:t>Действия</w:t>
      </w:r>
    </w:p>
    <w:p w:rsidR="004E3092" w:rsidRPr="006C4165" w:rsidRDefault="004E3092" w:rsidP="006C4165">
      <w:pPr>
        <w:shd w:val="clear" w:color="auto" w:fill="FFFFFF"/>
        <w:spacing w:after="0" w:line="240" w:lineRule="auto"/>
        <w:ind w:firstLine="709"/>
        <w:jc w:val="center"/>
        <w:rPr>
          <w:rFonts w:ascii="Times New Roman" w:eastAsia="Times New Roman" w:hAnsi="Times New Roman" w:cs="Times New Roman"/>
          <w:b/>
          <w:color w:val="2C2D2E"/>
          <w:sz w:val="26"/>
          <w:szCs w:val="26"/>
        </w:rPr>
      </w:pPr>
      <w:r w:rsidRPr="006C4165">
        <w:rPr>
          <w:rFonts w:ascii="Times New Roman" w:eastAsia="Times New Roman" w:hAnsi="Times New Roman" w:cs="Times New Roman"/>
          <w:b/>
          <w:color w:val="2C2D2E"/>
          <w:sz w:val="26"/>
          <w:szCs w:val="26"/>
        </w:rPr>
        <w:t>при направлении выплаты на погашение задолженности по ипотеке</w:t>
      </w:r>
    </w:p>
    <w:p w:rsidR="004E3092" w:rsidRPr="006C4165" w:rsidRDefault="004E3092" w:rsidP="006C4165">
      <w:pPr>
        <w:shd w:val="clear" w:color="auto" w:fill="FFFFFF"/>
        <w:spacing w:after="0" w:line="240" w:lineRule="auto"/>
        <w:ind w:firstLine="709"/>
        <w:jc w:val="center"/>
        <w:rPr>
          <w:rFonts w:ascii="Times New Roman" w:eastAsia="Times New Roman" w:hAnsi="Times New Roman" w:cs="Times New Roman"/>
          <w:color w:val="2C2D2E"/>
          <w:sz w:val="26"/>
          <w:szCs w:val="26"/>
        </w:rPr>
      </w:pPr>
    </w:p>
    <w:p w:rsidR="004E3092" w:rsidRPr="006C4165" w:rsidRDefault="004E3092" w:rsidP="006C4165">
      <w:pPr>
        <w:shd w:val="clear" w:color="auto" w:fill="FFFFFF"/>
        <w:tabs>
          <w:tab w:val="left" w:pos="1134"/>
        </w:tabs>
        <w:spacing w:after="0" w:line="240" w:lineRule="auto"/>
        <w:ind w:firstLine="709"/>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1</w:t>
      </w:r>
      <w:r w:rsidR="006C4165">
        <w:rPr>
          <w:rFonts w:ascii="Times New Roman" w:eastAsia="Times New Roman" w:hAnsi="Times New Roman" w:cs="Times New Roman"/>
          <w:color w:val="2C2D2E"/>
          <w:sz w:val="26"/>
          <w:szCs w:val="26"/>
        </w:rPr>
        <w:t>.</w:t>
      </w:r>
      <w:r w:rsidRPr="006C4165">
        <w:rPr>
          <w:rFonts w:ascii="Times New Roman" w:eastAsia="Times New Roman" w:hAnsi="Times New Roman" w:cs="Times New Roman"/>
          <w:color w:val="2C2D2E"/>
          <w:sz w:val="26"/>
          <w:szCs w:val="26"/>
        </w:rPr>
        <w:t xml:space="preserve"> Открыть банковский счет для получения выплаты в уполномоченном банке</w:t>
      </w:r>
      <w:r w:rsidR="006C4165">
        <w:rPr>
          <w:rFonts w:ascii="Times New Roman" w:eastAsia="Times New Roman" w:hAnsi="Times New Roman" w:cs="Times New Roman"/>
          <w:color w:val="2C2D2E"/>
          <w:sz w:val="26"/>
          <w:szCs w:val="26"/>
        </w:rPr>
        <w:t>.</w:t>
      </w:r>
    </w:p>
    <w:p w:rsidR="004E3092" w:rsidRPr="006C4165" w:rsidRDefault="004E3092" w:rsidP="006C4165">
      <w:pPr>
        <w:shd w:val="clear" w:color="auto" w:fill="FFFFFF"/>
        <w:tabs>
          <w:tab w:val="left" w:pos="1134"/>
        </w:tabs>
        <w:spacing w:after="0" w:line="240" w:lineRule="auto"/>
        <w:ind w:firstLine="709"/>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2</w:t>
      </w:r>
      <w:r w:rsidR="006C4165">
        <w:rPr>
          <w:rFonts w:ascii="Times New Roman" w:eastAsia="Times New Roman" w:hAnsi="Times New Roman" w:cs="Times New Roman"/>
          <w:color w:val="2C2D2E"/>
          <w:sz w:val="26"/>
          <w:szCs w:val="26"/>
        </w:rPr>
        <w:t>.</w:t>
      </w:r>
      <w:r w:rsidRPr="006C4165">
        <w:rPr>
          <w:rFonts w:ascii="Times New Roman" w:eastAsia="Times New Roman" w:hAnsi="Times New Roman" w:cs="Times New Roman"/>
          <w:color w:val="2C2D2E"/>
          <w:sz w:val="26"/>
          <w:szCs w:val="26"/>
        </w:rPr>
        <w:t xml:space="preserve"> У нотариуса написать обязательство в случае, если правом собственности наделены не все члены семьи</w:t>
      </w:r>
      <w:r w:rsidR="006C4165">
        <w:rPr>
          <w:rFonts w:ascii="Times New Roman" w:eastAsia="Times New Roman" w:hAnsi="Times New Roman" w:cs="Times New Roman"/>
          <w:color w:val="2C2D2E"/>
          <w:sz w:val="26"/>
          <w:szCs w:val="26"/>
        </w:rPr>
        <w:t>.</w:t>
      </w:r>
      <w:r w:rsidRPr="006C4165">
        <w:rPr>
          <w:rFonts w:ascii="Times New Roman" w:eastAsia="Times New Roman" w:hAnsi="Times New Roman" w:cs="Times New Roman"/>
          <w:color w:val="2C2D2E"/>
          <w:sz w:val="26"/>
          <w:szCs w:val="26"/>
        </w:rPr>
        <w:t xml:space="preserve"> </w:t>
      </w:r>
    </w:p>
    <w:p w:rsidR="004E3092" w:rsidRPr="006C4165" w:rsidRDefault="004E3092" w:rsidP="006C4165">
      <w:pPr>
        <w:shd w:val="clear" w:color="auto" w:fill="FFFFFF"/>
        <w:tabs>
          <w:tab w:val="left" w:pos="1134"/>
        </w:tabs>
        <w:spacing w:after="0" w:line="240" w:lineRule="auto"/>
        <w:ind w:firstLine="709"/>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3</w:t>
      </w:r>
      <w:r w:rsidR="006C4165">
        <w:rPr>
          <w:rFonts w:ascii="Times New Roman" w:eastAsia="Times New Roman" w:hAnsi="Times New Roman" w:cs="Times New Roman"/>
          <w:color w:val="2C2D2E"/>
          <w:sz w:val="26"/>
          <w:szCs w:val="26"/>
        </w:rPr>
        <w:t>.</w:t>
      </w:r>
      <w:r w:rsidRPr="006C4165">
        <w:rPr>
          <w:rFonts w:ascii="Times New Roman" w:eastAsia="Times New Roman" w:hAnsi="Times New Roman" w:cs="Times New Roman"/>
          <w:color w:val="2C2D2E"/>
          <w:sz w:val="26"/>
          <w:szCs w:val="26"/>
        </w:rPr>
        <w:t xml:space="preserve"> Взять справку об остатке задолженности по ипотеке (действительна 2 дня)</w:t>
      </w:r>
      <w:r w:rsidR="006C4165">
        <w:rPr>
          <w:rFonts w:ascii="Times New Roman" w:eastAsia="Times New Roman" w:hAnsi="Times New Roman" w:cs="Times New Roman"/>
          <w:color w:val="2C2D2E"/>
          <w:sz w:val="26"/>
          <w:szCs w:val="26"/>
        </w:rPr>
        <w:t>.</w:t>
      </w:r>
    </w:p>
    <w:p w:rsidR="004E3092" w:rsidRPr="006C4165" w:rsidRDefault="004E3092" w:rsidP="006C4165">
      <w:pPr>
        <w:shd w:val="clear" w:color="auto" w:fill="FFFFFF"/>
        <w:tabs>
          <w:tab w:val="left" w:pos="1134"/>
        </w:tabs>
        <w:spacing w:after="0" w:line="240" w:lineRule="auto"/>
        <w:ind w:firstLine="709"/>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4</w:t>
      </w:r>
      <w:r w:rsidR="006C4165">
        <w:rPr>
          <w:rFonts w:ascii="Times New Roman" w:eastAsia="Times New Roman" w:hAnsi="Times New Roman" w:cs="Times New Roman"/>
          <w:color w:val="2C2D2E"/>
          <w:sz w:val="26"/>
          <w:szCs w:val="26"/>
        </w:rPr>
        <w:t>.</w:t>
      </w:r>
      <w:r w:rsidRPr="006C4165">
        <w:rPr>
          <w:rFonts w:ascii="Times New Roman" w:eastAsia="Times New Roman" w:hAnsi="Times New Roman" w:cs="Times New Roman"/>
          <w:color w:val="2C2D2E"/>
          <w:sz w:val="26"/>
          <w:szCs w:val="26"/>
        </w:rPr>
        <w:t xml:space="preserve"> Обратиться в уполномоченный банк для формирования заявки на перечисление бюджетных средств с документами:</w:t>
      </w:r>
    </w:p>
    <w:p w:rsidR="004E3092" w:rsidRPr="006C4165" w:rsidRDefault="004E3092" w:rsidP="006C4165">
      <w:pPr>
        <w:numPr>
          <w:ilvl w:val="0"/>
          <w:numId w:val="4"/>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все документы на жилое помещение (копии)</w:t>
      </w:r>
    </w:p>
    <w:p w:rsidR="004E3092" w:rsidRPr="006C4165" w:rsidRDefault="004E3092" w:rsidP="006C4165">
      <w:pPr>
        <w:numPr>
          <w:ilvl w:val="0"/>
          <w:numId w:val="4"/>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кредитный договор, рефинансирование (копии)</w:t>
      </w:r>
    </w:p>
    <w:p w:rsidR="004E3092" w:rsidRPr="006C4165" w:rsidRDefault="004E3092" w:rsidP="006C4165">
      <w:pPr>
        <w:numPr>
          <w:ilvl w:val="0"/>
          <w:numId w:val="4"/>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справка об остатке задолженности (действительна 2 дня)</w:t>
      </w:r>
    </w:p>
    <w:p w:rsidR="004E3092" w:rsidRPr="006C4165" w:rsidRDefault="004E3092" w:rsidP="006C4165">
      <w:pPr>
        <w:shd w:val="clear" w:color="auto" w:fill="FFFFFF"/>
        <w:tabs>
          <w:tab w:val="num" w:pos="0"/>
          <w:tab w:val="left" w:pos="1134"/>
        </w:tabs>
        <w:spacing w:after="0" w:line="240" w:lineRule="auto"/>
        <w:ind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5</w:t>
      </w:r>
      <w:r w:rsidR="006C4165">
        <w:rPr>
          <w:rFonts w:ascii="Times New Roman" w:eastAsia="Times New Roman" w:hAnsi="Times New Roman" w:cs="Times New Roman"/>
          <w:color w:val="2C2D2E"/>
          <w:sz w:val="26"/>
          <w:szCs w:val="26"/>
        </w:rPr>
        <w:t>.</w:t>
      </w:r>
      <w:r w:rsidRPr="006C4165">
        <w:rPr>
          <w:rFonts w:ascii="Times New Roman" w:eastAsia="Times New Roman" w:hAnsi="Times New Roman" w:cs="Times New Roman"/>
          <w:color w:val="2C2D2E"/>
          <w:sz w:val="26"/>
          <w:szCs w:val="26"/>
        </w:rPr>
        <w:t xml:space="preserve"> Принести в администрацию Березовского района заявку с документами:</w:t>
      </w:r>
    </w:p>
    <w:p w:rsidR="004E3092" w:rsidRPr="006C4165" w:rsidRDefault="004E3092" w:rsidP="006C4165">
      <w:pPr>
        <w:numPr>
          <w:ilvl w:val="0"/>
          <w:numId w:val="5"/>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копия договора открытия банковского счета для получения выплаты</w:t>
      </w:r>
    </w:p>
    <w:p w:rsidR="004E3092" w:rsidRPr="006C4165" w:rsidRDefault="004E3092" w:rsidP="006C4165">
      <w:pPr>
        <w:numPr>
          <w:ilvl w:val="0"/>
          <w:numId w:val="5"/>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реквизиты банковского счета для получения выплаты</w:t>
      </w:r>
    </w:p>
    <w:p w:rsidR="004E3092" w:rsidRPr="006C4165" w:rsidRDefault="004E3092" w:rsidP="006C4165">
      <w:pPr>
        <w:numPr>
          <w:ilvl w:val="0"/>
          <w:numId w:val="5"/>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свидетельство о выделении социальной выплати (</w:t>
      </w:r>
      <w:r w:rsidR="006C4165" w:rsidRPr="006C4165">
        <w:rPr>
          <w:rFonts w:ascii="Times New Roman" w:eastAsia="Times New Roman" w:hAnsi="Times New Roman" w:cs="Times New Roman"/>
          <w:color w:val="2C2D2E"/>
          <w:sz w:val="26"/>
          <w:szCs w:val="26"/>
        </w:rPr>
        <w:t>копия,</w:t>
      </w:r>
      <w:r w:rsidRPr="006C4165">
        <w:rPr>
          <w:rFonts w:ascii="Times New Roman" w:eastAsia="Times New Roman" w:hAnsi="Times New Roman" w:cs="Times New Roman"/>
          <w:color w:val="2C2D2E"/>
          <w:sz w:val="26"/>
          <w:szCs w:val="26"/>
        </w:rPr>
        <w:t xml:space="preserve"> заверенная банком)</w:t>
      </w:r>
    </w:p>
    <w:p w:rsidR="004E3092" w:rsidRPr="006C4165" w:rsidRDefault="004E3092" w:rsidP="006C4165">
      <w:pPr>
        <w:numPr>
          <w:ilvl w:val="0"/>
          <w:numId w:val="5"/>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все документы на жилое помещение (</w:t>
      </w:r>
      <w:r w:rsidR="006C4165" w:rsidRPr="006C4165">
        <w:rPr>
          <w:rFonts w:ascii="Times New Roman" w:eastAsia="Times New Roman" w:hAnsi="Times New Roman" w:cs="Times New Roman"/>
          <w:color w:val="2C2D2E"/>
          <w:sz w:val="26"/>
          <w:szCs w:val="26"/>
        </w:rPr>
        <w:t>копия,</w:t>
      </w:r>
      <w:r w:rsidRPr="006C4165">
        <w:rPr>
          <w:rFonts w:ascii="Times New Roman" w:eastAsia="Times New Roman" w:hAnsi="Times New Roman" w:cs="Times New Roman"/>
          <w:color w:val="2C2D2E"/>
          <w:sz w:val="26"/>
          <w:szCs w:val="26"/>
        </w:rPr>
        <w:t xml:space="preserve"> заверенная банком)</w:t>
      </w:r>
    </w:p>
    <w:p w:rsidR="004E3092" w:rsidRPr="006C4165" w:rsidRDefault="004E3092" w:rsidP="006C4165">
      <w:pPr>
        <w:numPr>
          <w:ilvl w:val="0"/>
          <w:numId w:val="5"/>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кредитный договор, рефинансирование (</w:t>
      </w:r>
      <w:r w:rsidR="006C4165" w:rsidRPr="006C4165">
        <w:rPr>
          <w:rFonts w:ascii="Times New Roman" w:eastAsia="Times New Roman" w:hAnsi="Times New Roman" w:cs="Times New Roman"/>
          <w:color w:val="2C2D2E"/>
          <w:sz w:val="26"/>
          <w:szCs w:val="26"/>
        </w:rPr>
        <w:t>копия,</w:t>
      </w:r>
      <w:r w:rsidRPr="006C4165">
        <w:rPr>
          <w:rFonts w:ascii="Times New Roman" w:eastAsia="Times New Roman" w:hAnsi="Times New Roman" w:cs="Times New Roman"/>
          <w:color w:val="2C2D2E"/>
          <w:sz w:val="26"/>
          <w:szCs w:val="26"/>
        </w:rPr>
        <w:t xml:space="preserve"> заверенная банком)</w:t>
      </w:r>
    </w:p>
    <w:p w:rsidR="004E3092" w:rsidRPr="006C4165" w:rsidRDefault="004E3092" w:rsidP="006C4165">
      <w:pPr>
        <w:numPr>
          <w:ilvl w:val="0"/>
          <w:numId w:val="5"/>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справка об остатке задолженности (</w:t>
      </w:r>
      <w:r w:rsidR="006C4165" w:rsidRPr="006C4165">
        <w:rPr>
          <w:rFonts w:ascii="Times New Roman" w:eastAsia="Times New Roman" w:hAnsi="Times New Roman" w:cs="Times New Roman"/>
          <w:color w:val="2C2D2E"/>
          <w:sz w:val="26"/>
          <w:szCs w:val="26"/>
        </w:rPr>
        <w:t>копия,</w:t>
      </w:r>
      <w:r w:rsidRPr="006C4165">
        <w:rPr>
          <w:rFonts w:ascii="Times New Roman" w:eastAsia="Times New Roman" w:hAnsi="Times New Roman" w:cs="Times New Roman"/>
          <w:color w:val="2C2D2E"/>
          <w:sz w:val="26"/>
          <w:szCs w:val="26"/>
        </w:rPr>
        <w:t xml:space="preserve"> заверенная банком)</w:t>
      </w:r>
    </w:p>
    <w:p w:rsidR="004E3092" w:rsidRPr="006C4165" w:rsidRDefault="004E3092" w:rsidP="006C4165">
      <w:pPr>
        <w:numPr>
          <w:ilvl w:val="0"/>
          <w:numId w:val="5"/>
        </w:numPr>
        <w:shd w:val="clear" w:color="auto" w:fill="FFFFFF"/>
        <w:tabs>
          <w:tab w:val="clear" w:pos="720"/>
          <w:tab w:val="num" w:pos="0"/>
          <w:tab w:val="left" w:pos="1134"/>
        </w:tabs>
        <w:spacing w:after="0" w:line="240" w:lineRule="auto"/>
        <w:ind w:left="0" w:firstLine="1134"/>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обязательство (оригинал)</w:t>
      </w:r>
    </w:p>
    <w:p w:rsidR="004E3092" w:rsidRPr="006C4165" w:rsidRDefault="004E3092" w:rsidP="006C4165">
      <w:pPr>
        <w:shd w:val="clear" w:color="auto" w:fill="FFFFFF"/>
        <w:tabs>
          <w:tab w:val="left" w:pos="1134"/>
        </w:tabs>
        <w:spacing w:after="0" w:line="240" w:lineRule="auto"/>
        <w:ind w:firstLine="709"/>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Средства на счет поступают в основном в течение</w:t>
      </w:r>
      <w:r w:rsidR="006C4165">
        <w:rPr>
          <w:rFonts w:ascii="Times New Roman" w:eastAsia="Times New Roman" w:hAnsi="Times New Roman" w:cs="Times New Roman"/>
          <w:color w:val="2C2D2E"/>
          <w:sz w:val="26"/>
          <w:szCs w:val="26"/>
        </w:rPr>
        <w:t xml:space="preserve"> </w:t>
      </w:r>
      <w:r w:rsidRPr="006C4165">
        <w:rPr>
          <w:rFonts w:ascii="Times New Roman" w:eastAsia="Times New Roman" w:hAnsi="Times New Roman" w:cs="Times New Roman"/>
          <w:color w:val="2C2D2E"/>
          <w:sz w:val="26"/>
          <w:szCs w:val="26"/>
        </w:rPr>
        <w:t>5 рабочих дней</w:t>
      </w:r>
      <w:r w:rsidR="006C4165">
        <w:rPr>
          <w:rFonts w:ascii="Times New Roman" w:eastAsia="Times New Roman" w:hAnsi="Times New Roman" w:cs="Times New Roman"/>
          <w:color w:val="2C2D2E"/>
          <w:sz w:val="26"/>
          <w:szCs w:val="26"/>
        </w:rPr>
        <w:t>.</w:t>
      </w:r>
    </w:p>
    <w:p w:rsidR="004E3092" w:rsidRPr="006C4165" w:rsidRDefault="004E3092" w:rsidP="006C4165">
      <w:pPr>
        <w:shd w:val="clear" w:color="auto" w:fill="FFFFFF"/>
        <w:tabs>
          <w:tab w:val="left" w:pos="1134"/>
        </w:tabs>
        <w:spacing w:after="0" w:line="240" w:lineRule="auto"/>
        <w:ind w:firstLine="709"/>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6</w:t>
      </w:r>
      <w:r w:rsidR="006C4165">
        <w:rPr>
          <w:rFonts w:ascii="Times New Roman" w:eastAsia="Times New Roman" w:hAnsi="Times New Roman" w:cs="Times New Roman"/>
          <w:color w:val="2C2D2E"/>
          <w:sz w:val="26"/>
          <w:szCs w:val="26"/>
        </w:rPr>
        <w:t>.</w:t>
      </w:r>
      <w:r w:rsidRPr="006C4165">
        <w:rPr>
          <w:rFonts w:ascii="Times New Roman" w:eastAsia="Times New Roman" w:hAnsi="Times New Roman" w:cs="Times New Roman"/>
          <w:color w:val="2C2D2E"/>
          <w:sz w:val="26"/>
          <w:szCs w:val="26"/>
        </w:rPr>
        <w:t xml:space="preserve"> В банке написать заявление о перечислении средств на Ваш кредитный счет</w:t>
      </w:r>
      <w:r w:rsidR="006C4165">
        <w:rPr>
          <w:rFonts w:ascii="Times New Roman" w:eastAsia="Times New Roman" w:hAnsi="Times New Roman" w:cs="Times New Roman"/>
          <w:color w:val="2C2D2E"/>
          <w:sz w:val="26"/>
          <w:szCs w:val="26"/>
        </w:rPr>
        <w:t>.</w:t>
      </w:r>
    </w:p>
    <w:p w:rsidR="004E3092" w:rsidRPr="006C4165" w:rsidRDefault="004E3092" w:rsidP="006C4165">
      <w:pPr>
        <w:shd w:val="clear" w:color="auto" w:fill="FFFFFF"/>
        <w:spacing w:after="0" w:line="240" w:lineRule="auto"/>
        <w:ind w:firstLine="709"/>
        <w:jc w:val="both"/>
        <w:rPr>
          <w:rFonts w:ascii="Times New Roman" w:eastAsia="Times New Roman" w:hAnsi="Times New Roman" w:cs="Times New Roman"/>
          <w:color w:val="2C2D2E"/>
          <w:sz w:val="26"/>
          <w:szCs w:val="26"/>
        </w:rPr>
      </w:pPr>
      <w:r w:rsidRPr="006C4165">
        <w:rPr>
          <w:rFonts w:ascii="Times New Roman" w:eastAsia="Times New Roman" w:hAnsi="Times New Roman" w:cs="Times New Roman"/>
          <w:color w:val="2C2D2E"/>
          <w:sz w:val="26"/>
          <w:szCs w:val="26"/>
        </w:rPr>
        <w:t>7</w:t>
      </w:r>
      <w:r w:rsidR="006C4165">
        <w:rPr>
          <w:rFonts w:ascii="Times New Roman" w:eastAsia="Times New Roman" w:hAnsi="Times New Roman" w:cs="Times New Roman"/>
          <w:color w:val="2C2D2E"/>
          <w:sz w:val="26"/>
          <w:szCs w:val="26"/>
        </w:rPr>
        <w:t>.</w:t>
      </w:r>
      <w:r w:rsidRPr="006C4165">
        <w:rPr>
          <w:rFonts w:ascii="Times New Roman" w:eastAsia="Times New Roman" w:hAnsi="Times New Roman" w:cs="Times New Roman"/>
          <w:color w:val="2C2D2E"/>
          <w:sz w:val="26"/>
          <w:szCs w:val="26"/>
        </w:rPr>
        <w:t xml:space="preserve"> Принести платежное поручение</w:t>
      </w:r>
      <w:r w:rsidR="006C4165">
        <w:rPr>
          <w:rFonts w:ascii="Times New Roman" w:eastAsia="Times New Roman" w:hAnsi="Times New Roman" w:cs="Times New Roman"/>
          <w:color w:val="2C2D2E"/>
          <w:sz w:val="26"/>
          <w:szCs w:val="26"/>
        </w:rPr>
        <w:t>.</w:t>
      </w:r>
      <w:r w:rsidRPr="006C4165">
        <w:rPr>
          <w:rFonts w:ascii="Times New Roman" w:eastAsia="Times New Roman" w:hAnsi="Times New Roman" w:cs="Times New Roman"/>
          <w:color w:val="2C2D2E"/>
          <w:sz w:val="26"/>
          <w:szCs w:val="26"/>
        </w:rPr>
        <w:t xml:space="preserve"> </w:t>
      </w:r>
    </w:p>
    <w:p w:rsidR="004E3092" w:rsidRPr="006C4165" w:rsidRDefault="004E3092" w:rsidP="006C4165">
      <w:pPr>
        <w:pStyle w:val="a8"/>
        <w:shd w:val="clear" w:color="auto" w:fill="FFFFFF"/>
        <w:spacing w:before="0" w:beforeAutospacing="0" w:after="0" w:afterAutospacing="0"/>
        <w:ind w:firstLine="709"/>
        <w:jc w:val="both"/>
        <w:rPr>
          <w:b/>
          <w:color w:val="2C2D2E"/>
          <w:sz w:val="26"/>
          <w:szCs w:val="26"/>
        </w:rPr>
      </w:pP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r w:rsidRPr="006C4165">
        <w:rPr>
          <w:b/>
          <w:color w:val="2C2D2E"/>
          <w:sz w:val="26"/>
          <w:szCs w:val="26"/>
        </w:rPr>
        <w:t>Действия</w:t>
      </w:r>
    </w:p>
    <w:p w:rsidR="004E3092" w:rsidRPr="006C4165" w:rsidRDefault="004E3092" w:rsidP="006C4165">
      <w:pPr>
        <w:pStyle w:val="a8"/>
        <w:shd w:val="clear" w:color="auto" w:fill="FFFFFF"/>
        <w:spacing w:before="0" w:beforeAutospacing="0" w:after="0" w:afterAutospacing="0"/>
        <w:ind w:firstLine="709"/>
        <w:jc w:val="center"/>
        <w:rPr>
          <w:b/>
          <w:color w:val="2C2D2E"/>
          <w:sz w:val="26"/>
          <w:szCs w:val="26"/>
        </w:rPr>
      </w:pPr>
      <w:r w:rsidRPr="006C4165">
        <w:rPr>
          <w:b/>
          <w:color w:val="2C2D2E"/>
          <w:sz w:val="26"/>
          <w:szCs w:val="26"/>
        </w:rPr>
        <w:t>при направлении выплаты на оплату части стоимости по договору купли-продажи (долевое), либо на первоначальный взнос</w:t>
      </w:r>
    </w:p>
    <w:p w:rsidR="004E3092" w:rsidRPr="006C4165" w:rsidRDefault="004E3092" w:rsidP="006C4165">
      <w:pPr>
        <w:pStyle w:val="a8"/>
        <w:shd w:val="clear" w:color="auto" w:fill="FFFFFF"/>
        <w:tabs>
          <w:tab w:val="left" w:pos="0"/>
        </w:tabs>
        <w:spacing w:before="0" w:beforeAutospacing="0" w:after="0" w:afterAutospacing="0"/>
        <w:ind w:firstLine="709"/>
        <w:jc w:val="center"/>
        <w:rPr>
          <w:color w:val="2C2D2E"/>
          <w:sz w:val="26"/>
          <w:szCs w:val="26"/>
        </w:rPr>
      </w:pPr>
    </w:p>
    <w:p w:rsidR="004E3092" w:rsidRPr="006C4165" w:rsidRDefault="004E3092" w:rsidP="006C4165">
      <w:pPr>
        <w:numPr>
          <w:ilvl w:val="0"/>
          <w:numId w:val="6"/>
        </w:numPr>
        <w:shd w:val="clear" w:color="auto" w:fill="FFFFFF"/>
        <w:tabs>
          <w:tab w:val="left" w:pos="0"/>
          <w:tab w:val="left" w:pos="993"/>
        </w:tabs>
        <w:spacing w:after="0" w:line="240" w:lineRule="auto"/>
        <w:ind w:left="0" w:firstLine="709"/>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Открыть банковский счет для получения выплаты в уполномоченном банке</w:t>
      </w:r>
      <w:r w:rsidR="006C4165">
        <w:rPr>
          <w:rFonts w:ascii="Times New Roman" w:hAnsi="Times New Roman" w:cs="Times New Roman"/>
          <w:color w:val="2C2D2E"/>
          <w:sz w:val="26"/>
          <w:szCs w:val="26"/>
        </w:rPr>
        <w:t>.</w:t>
      </w:r>
    </w:p>
    <w:p w:rsidR="004E3092" w:rsidRPr="006C4165" w:rsidRDefault="004E3092" w:rsidP="006C4165">
      <w:pPr>
        <w:numPr>
          <w:ilvl w:val="0"/>
          <w:numId w:val="6"/>
        </w:numPr>
        <w:shd w:val="clear" w:color="auto" w:fill="FFFFFF"/>
        <w:tabs>
          <w:tab w:val="left" w:pos="0"/>
          <w:tab w:val="left" w:pos="993"/>
        </w:tabs>
        <w:spacing w:after="0" w:line="240" w:lineRule="auto"/>
        <w:ind w:left="0" w:firstLine="709"/>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Выбрать квартиру (не менее 12 кв.м. на чел.)</w:t>
      </w:r>
      <w:r w:rsidR="006C4165">
        <w:rPr>
          <w:rFonts w:ascii="Times New Roman" w:hAnsi="Times New Roman" w:cs="Times New Roman"/>
          <w:color w:val="2C2D2E"/>
          <w:sz w:val="26"/>
          <w:szCs w:val="26"/>
        </w:rPr>
        <w:t>.</w:t>
      </w:r>
    </w:p>
    <w:p w:rsidR="004E3092" w:rsidRPr="006C4165" w:rsidRDefault="004E3092" w:rsidP="006C4165">
      <w:pPr>
        <w:numPr>
          <w:ilvl w:val="0"/>
          <w:numId w:val="6"/>
        </w:numPr>
        <w:shd w:val="clear" w:color="auto" w:fill="FFFFFF"/>
        <w:tabs>
          <w:tab w:val="left" w:pos="0"/>
          <w:tab w:val="left" w:pos="993"/>
        </w:tabs>
        <w:spacing w:after="0" w:line="240" w:lineRule="auto"/>
        <w:ind w:left="0" w:firstLine="709"/>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Отправить проект договора на согласование </w:t>
      </w:r>
      <w:hyperlink r:id="rId13" w:history="1">
        <w:r w:rsidRPr="006C4165">
          <w:rPr>
            <w:rStyle w:val="a3"/>
            <w:rFonts w:ascii="Times New Roman" w:hAnsi="Times New Roman" w:cs="Times New Roman"/>
            <w:sz w:val="26"/>
            <w:szCs w:val="26"/>
            <w:lang w:val="en-US"/>
          </w:rPr>
          <w:t>centr</w:t>
        </w:r>
        <w:r w:rsidRPr="006C4165">
          <w:rPr>
            <w:rStyle w:val="a3"/>
            <w:rFonts w:ascii="Times New Roman" w:hAnsi="Times New Roman" w:cs="Times New Roman"/>
            <w:sz w:val="26"/>
            <w:szCs w:val="26"/>
          </w:rPr>
          <w:t>_</w:t>
        </w:r>
        <w:r w:rsidRPr="006C4165">
          <w:rPr>
            <w:rStyle w:val="a3"/>
            <w:rFonts w:ascii="Times New Roman" w:hAnsi="Times New Roman" w:cs="Times New Roman"/>
            <w:sz w:val="26"/>
            <w:szCs w:val="26"/>
            <w:lang w:val="en-US"/>
          </w:rPr>
          <w:t>adm</w:t>
        </w:r>
        <w:r w:rsidRPr="006C4165">
          <w:rPr>
            <w:rStyle w:val="a3"/>
            <w:rFonts w:ascii="Times New Roman" w:hAnsi="Times New Roman" w:cs="Times New Roman"/>
            <w:sz w:val="26"/>
            <w:szCs w:val="26"/>
          </w:rPr>
          <w:t>@</w:t>
        </w:r>
        <w:r w:rsidRPr="006C4165">
          <w:rPr>
            <w:rStyle w:val="a3"/>
            <w:rFonts w:ascii="Times New Roman" w:hAnsi="Times New Roman" w:cs="Times New Roman"/>
            <w:sz w:val="26"/>
            <w:szCs w:val="26"/>
            <w:lang w:val="en-US"/>
          </w:rPr>
          <w:t>mail</w:t>
        </w:r>
        <w:r w:rsidRPr="006C4165">
          <w:rPr>
            <w:rStyle w:val="a3"/>
            <w:rFonts w:ascii="Times New Roman" w:hAnsi="Times New Roman" w:cs="Times New Roman"/>
            <w:sz w:val="26"/>
            <w:szCs w:val="26"/>
          </w:rPr>
          <w:t>.</w:t>
        </w:r>
        <w:r w:rsidRPr="006C4165">
          <w:rPr>
            <w:rStyle w:val="a3"/>
            <w:rFonts w:ascii="Times New Roman" w:hAnsi="Times New Roman" w:cs="Times New Roman"/>
            <w:sz w:val="26"/>
            <w:szCs w:val="26"/>
            <w:lang w:val="en-US"/>
          </w:rPr>
          <w:t>ru</w:t>
        </w:r>
      </w:hyperlink>
      <w:r w:rsidR="006C4165">
        <w:rPr>
          <w:rStyle w:val="a3"/>
          <w:rFonts w:ascii="Times New Roman" w:hAnsi="Times New Roman" w:cs="Times New Roman"/>
          <w:sz w:val="26"/>
          <w:szCs w:val="26"/>
        </w:rPr>
        <w:t>.</w:t>
      </w:r>
    </w:p>
    <w:p w:rsidR="004E3092" w:rsidRPr="006C4165" w:rsidRDefault="004E3092" w:rsidP="006C4165">
      <w:pPr>
        <w:numPr>
          <w:ilvl w:val="0"/>
          <w:numId w:val="6"/>
        </w:numPr>
        <w:shd w:val="clear" w:color="auto" w:fill="FFFFFF"/>
        <w:tabs>
          <w:tab w:val="left" w:pos="0"/>
          <w:tab w:val="left" w:pos="993"/>
        </w:tabs>
        <w:spacing w:after="0" w:line="240" w:lineRule="auto"/>
        <w:ind w:left="0" w:firstLine="709"/>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Подписать и зарегистрировать согласованный договор</w:t>
      </w:r>
      <w:r w:rsidR="006C4165">
        <w:rPr>
          <w:rFonts w:ascii="Times New Roman" w:hAnsi="Times New Roman" w:cs="Times New Roman"/>
          <w:color w:val="2C2D2E"/>
          <w:sz w:val="26"/>
          <w:szCs w:val="26"/>
        </w:rPr>
        <w:t>.</w:t>
      </w:r>
    </w:p>
    <w:p w:rsidR="004E3092" w:rsidRPr="006C4165" w:rsidRDefault="004E3092" w:rsidP="006C4165">
      <w:pPr>
        <w:numPr>
          <w:ilvl w:val="0"/>
          <w:numId w:val="6"/>
        </w:numPr>
        <w:shd w:val="clear" w:color="auto" w:fill="FFFFFF"/>
        <w:tabs>
          <w:tab w:val="left" w:pos="0"/>
          <w:tab w:val="left" w:pos="993"/>
        </w:tabs>
        <w:spacing w:after="0" w:line="240" w:lineRule="auto"/>
        <w:ind w:left="0" w:firstLine="709"/>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У нотариуса написать обязательство в случае, если правом собственности наделены не все члены семьи</w:t>
      </w:r>
      <w:r w:rsidR="006C4165">
        <w:rPr>
          <w:rFonts w:ascii="Times New Roman" w:hAnsi="Times New Roman" w:cs="Times New Roman"/>
          <w:color w:val="2C2D2E"/>
          <w:sz w:val="26"/>
          <w:szCs w:val="26"/>
        </w:rPr>
        <w:t>.</w:t>
      </w:r>
    </w:p>
    <w:p w:rsidR="004E3092" w:rsidRPr="006C4165" w:rsidRDefault="004E3092" w:rsidP="006C4165">
      <w:pPr>
        <w:pStyle w:val="a8"/>
        <w:numPr>
          <w:ilvl w:val="0"/>
          <w:numId w:val="6"/>
        </w:numPr>
        <w:shd w:val="clear" w:color="auto" w:fill="FFFFFF"/>
        <w:tabs>
          <w:tab w:val="clear" w:pos="720"/>
          <w:tab w:val="num" w:pos="0"/>
          <w:tab w:val="left" w:pos="993"/>
        </w:tabs>
        <w:spacing w:before="0" w:beforeAutospacing="0" w:after="0" w:afterAutospacing="0"/>
        <w:ind w:left="0" w:firstLine="709"/>
        <w:jc w:val="both"/>
        <w:rPr>
          <w:color w:val="2C2D2E"/>
          <w:sz w:val="26"/>
          <w:szCs w:val="26"/>
        </w:rPr>
      </w:pPr>
      <w:r w:rsidRPr="006C4165">
        <w:rPr>
          <w:color w:val="2C2D2E"/>
          <w:sz w:val="26"/>
          <w:szCs w:val="26"/>
        </w:rPr>
        <w:t>Обратиться в уполномоченный банк для формирования заявки на перечисление бюджетных средств с документами:</w:t>
      </w:r>
    </w:p>
    <w:p w:rsidR="004E3092" w:rsidRPr="006C4165" w:rsidRDefault="004E3092" w:rsidP="006C4165">
      <w:pPr>
        <w:numPr>
          <w:ilvl w:val="0"/>
          <w:numId w:val="7"/>
        </w:numPr>
        <w:shd w:val="clear" w:color="auto" w:fill="FFFFFF"/>
        <w:tabs>
          <w:tab w:val="left" w:pos="0"/>
          <w:tab w:val="left" w:pos="993"/>
        </w:tabs>
        <w:spacing w:after="0" w:line="240" w:lineRule="auto"/>
        <w:ind w:left="0" w:firstLine="1134"/>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договор купли-продажи жилого помещения (участия в долевом строительстве)</w:t>
      </w:r>
    </w:p>
    <w:p w:rsidR="004E3092" w:rsidRPr="006C4165" w:rsidRDefault="006C4165" w:rsidP="006C4165">
      <w:pPr>
        <w:numPr>
          <w:ilvl w:val="0"/>
          <w:numId w:val="7"/>
        </w:numPr>
        <w:shd w:val="clear" w:color="auto" w:fill="FFFFFF"/>
        <w:tabs>
          <w:tab w:val="left" w:pos="0"/>
          <w:tab w:val="left" w:pos="993"/>
        </w:tabs>
        <w:spacing w:after="0" w:line="240" w:lineRule="auto"/>
        <w:ind w:left="0" w:firstLine="1134"/>
        <w:jc w:val="both"/>
        <w:rPr>
          <w:rFonts w:ascii="Times New Roman" w:hAnsi="Times New Roman" w:cs="Times New Roman"/>
          <w:color w:val="2C2D2E"/>
          <w:sz w:val="26"/>
          <w:szCs w:val="26"/>
        </w:rPr>
      </w:pPr>
      <w:r>
        <w:rPr>
          <w:rFonts w:ascii="Times New Roman" w:hAnsi="Times New Roman" w:cs="Times New Roman"/>
          <w:color w:val="2C2D2E"/>
          <w:sz w:val="26"/>
          <w:szCs w:val="26"/>
        </w:rPr>
        <w:t>в</w:t>
      </w:r>
      <w:r w:rsidR="004E3092" w:rsidRPr="006C4165">
        <w:rPr>
          <w:rFonts w:ascii="Times New Roman" w:hAnsi="Times New Roman" w:cs="Times New Roman"/>
          <w:color w:val="2C2D2E"/>
          <w:sz w:val="26"/>
          <w:szCs w:val="26"/>
        </w:rPr>
        <w:t>ыписка из ЕГРН (при купле-продаже)</w:t>
      </w:r>
    </w:p>
    <w:p w:rsidR="004E3092" w:rsidRPr="006C4165" w:rsidRDefault="004E3092" w:rsidP="006C4165">
      <w:pPr>
        <w:numPr>
          <w:ilvl w:val="0"/>
          <w:numId w:val="7"/>
        </w:numPr>
        <w:shd w:val="clear" w:color="auto" w:fill="FFFFFF"/>
        <w:tabs>
          <w:tab w:val="left" w:pos="0"/>
          <w:tab w:val="left" w:pos="993"/>
        </w:tabs>
        <w:spacing w:after="0" w:line="240" w:lineRule="auto"/>
        <w:ind w:left="0" w:firstLine="1134"/>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обязательство (если долями наделены не все члены семьи)</w:t>
      </w:r>
      <w:r w:rsidR="006C4165">
        <w:rPr>
          <w:rFonts w:ascii="Times New Roman" w:hAnsi="Times New Roman" w:cs="Times New Roman"/>
          <w:color w:val="2C2D2E"/>
          <w:sz w:val="26"/>
          <w:szCs w:val="26"/>
        </w:rPr>
        <w:t>.</w:t>
      </w:r>
    </w:p>
    <w:p w:rsidR="004E3092" w:rsidRPr="006C4165" w:rsidRDefault="004E3092" w:rsidP="006C4165">
      <w:pPr>
        <w:pStyle w:val="a8"/>
        <w:shd w:val="clear" w:color="auto" w:fill="FFFFFF"/>
        <w:tabs>
          <w:tab w:val="left" w:pos="0"/>
          <w:tab w:val="left" w:pos="993"/>
        </w:tabs>
        <w:spacing w:before="0" w:beforeAutospacing="0" w:after="0" w:afterAutospacing="0"/>
        <w:ind w:firstLine="709"/>
        <w:jc w:val="both"/>
        <w:rPr>
          <w:color w:val="2C2D2E"/>
          <w:sz w:val="26"/>
          <w:szCs w:val="26"/>
        </w:rPr>
      </w:pPr>
      <w:r w:rsidRPr="006C4165">
        <w:rPr>
          <w:color w:val="2C2D2E"/>
          <w:sz w:val="26"/>
          <w:szCs w:val="26"/>
        </w:rPr>
        <w:t>7.</w:t>
      </w:r>
      <w:r w:rsidRPr="006C4165">
        <w:rPr>
          <w:color w:val="2C2D2E"/>
          <w:sz w:val="26"/>
          <w:szCs w:val="26"/>
        </w:rPr>
        <w:tab/>
        <w:t>Принести в администрацию Березовского района заявку с документами:</w:t>
      </w:r>
    </w:p>
    <w:p w:rsidR="004E3092" w:rsidRPr="006C4165" w:rsidRDefault="004E3092" w:rsidP="006C4165">
      <w:pPr>
        <w:numPr>
          <w:ilvl w:val="0"/>
          <w:numId w:val="8"/>
        </w:numPr>
        <w:shd w:val="clear" w:color="auto" w:fill="FFFFFF"/>
        <w:tabs>
          <w:tab w:val="left" w:pos="0"/>
          <w:tab w:val="left" w:pos="993"/>
        </w:tabs>
        <w:spacing w:after="0" w:line="240" w:lineRule="auto"/>
        <w:ind w:left="0" w:firstLine="1134"/>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копия договора открытия банковского счета для получения выплаты</w:t>
      </w:r>
    </w:p>
    <w:p w:rsidR="004E3092" w:rsidRPr="006C4165" w:rsidRDefault="004E3092" w:rsidP="006C4165">
      <w:pPr>
        <w:numPr>
          <w:ilvl w:val="0"/>
          <w:numId w:val="8"/>
        </w:numPr>
        <w:shd w:val="clear" w:color="auto" w:fill="FFFFFF"/>
        <w:tabs>
          <w:tab w:val="left" w:pos="0"/>
          <w:tab w:val="left" w:pos="993"/>
        </w:tabs>
        <w:spacing w:after="0" w:line="240" w:lineRule="auto"/>
        <w:ind w:left="0" w:firstLine="1134"/>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реквизиты банковского счета для получения выплаты</w:t>
      </w:r>
    </w:p>
    <w:p w:rsidR="004E3092" w:rsidRPr="006C4165" w:rsidRDefault="004E3092" w:rsidP="006C4165">
      <w:pPr>
        <w:numPr>
          <w:ilvl w:val="0"/>
          <w:numId w:val="8"/>
        </w:numPr>
        <w:shd w:val="clear" w:color="auto" w:fill="FFFFFF"/>
        <w:tabs>
          <w:tab w:val="left" w:pos="0"/>
          <w:tab w:val="left" w:pos="993"/>
        </w:tabs>
        <w:spacing w:after="0" w:line="240" w:lineRule="auto"/>
        <w:ind w:left="0" w:firstLine="1134"/>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свидетельство о выделении социальной выплати (</w:t>
      </w:r>
      <w:r w:rsidR="006C4165" w:rsidRPr="006C4165">
        <w:rPr>
          <w:rFonts w:ascii="Times New Roman" w:hAnsi="Times New Roman" w:cs="Times New Roman"/>
          <w:color w:val="2C2D2E"/>
          <w:sz w:val="26"/>
          <w:szCs w:val="26"/>
        </w:rPr>
        <w:t>копия,</w:t>
      </w:r>
      <w:r w:rsidRPr="006C4165">
        <w:rPr>
          <w:rFonts w:ascii="Times New Roman" w:hAnsi="Times New Roman" w:cs="Times New Roman"/>
          <w:color w:val="2C2D2E"/>
          <w:sz w:val="26"/>
          <w:szCs w:val="26"/>
        </w:rPr>
        <w:t xml:space="preserve"> заверенная банком)</w:t>
      </w:r>
    </w:p>
    <w:p w:rsidR="004E3092" w:rsidRPr="006C4165" w:rsidRDefault="004E3092" w:rsidP="006C4165">
      <w:pPr>
        <w:numPr>
          <w:ilvl w:val="0"/>
          <w:numId w:val="8"/>
        </w:numPr>
        <w:shd w:val="clear" w:color="auto" w:fill="FFFFFF"/>
        <w:tabs>
          <w:tab w:val="left" w:pos="0"/>
          <w:tab w:val="left" w:pos="993"/>
        </w:tabs>
        <w:spacing w:after="0" w:line="240" w:lineRule="auto"/>
        <w:ind w:left="0" w:firstLine="1134"/>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договор купли-продажи жилого помещения (</w:t>
      </w:r>
      <w:r w:rsidR="006C4165" w:rsidRPr="006C4165">
        <w:rPr>
          <w:rFonts w:ascii="Times New Roman" w:hAnsi="Times New Roman" w:cs="Times New Roman"/>
          <w:color w:val="2C2D2E"/>
          <w:sz w:val="26"/>
          <w:szCs w:val="26"/>
        </w:rPr>
        <w:t>копия,</w:t>
      </w:r>
      <w:r w:rsidRPr="006C4165">
        <w:rPr>
          <w:rFonts w:ascii="Times New Roman" w:hAnsi="Times New Roman" w:cs="Times New Roman"/>
          <w:color w:val="2C2D2E"/>
          <w:sz w:val="26"/>
          <w:szCs w:val="26"/>
        </w:rPr>
        <w:t xml:space="preserve"> заверенная банком)</w:t>
      </w:r>
    </w:p>
    <w:p w:rsidR="004E3092" w:rsidRPr="006C4165" w:rsidRDefault="006C4165" w:rsidP="006C4165">
      <w:pPr>
        <w:numPr>
          <w:ilvl w:val="0"/>
          <w:numId w:val="8"/>
        </w:numPr>
        <w:shd w:val="clear" w:color="auto" w:fill="FFFFFF"/>
        <w:tabs>
          <w:tab w:val="left" w:pos="0"/>
          <w:tab w:val="left" w:pos="993"/>
        </w:tabs>
        <w:spacing w:after="0" w:line="240" w:lineRule="auto"/>
        <w:ind w:left="0" w:firstLine="1134"/>
        <w:jc w:val="both"/>
        <w:rPr>
          <w:rFonts w:ascii="Times New Roman" w:hAnsi="Times New Roman" w:cs="Times New Roman"/>
          <w:color w:val="2C2D2E"/>
          <w:sz w:val="26"/>
          <w:szCs w:val="26"/>
        </w:rPr>
      </w:pPr>
      <w:r>
        <w:rPr>
          <w:rFonts w:ascii="Times New Roman" w:hAnsi="Times New Roman" w:cs="Times New Roman"/>
          <w:color w:val="2C2D2E"/>
          <w:sz w:val="26"/>
          <w:szCs w:val="26"/>
        </w:rPr>
        <w:t>в</w:t>
      </w:r>
      <w:r w:rsidR="004E3092" w:rsidRPr="006C4165">
        <w:rPr>
          <w:rFonts w:ascii="Times New Roman" w:hAnsi="Times New Roman" w:cs="Times New Roman"/>
          <w:color w:val="2C2D2E"/>
          <w:sz w:val="26"/>
          <w:szCs w:val="26"/>
        </w:rPr>
        <w:t>ыписка из ЕГРН (при купле-продаже) (</w:t>
      </w:r>
      <w:r w:rsidRPr="006C4165">
        <w:rPr>
          <w:rFonts w:ascii="Times New Roman" w:hAnsi="Times New Roman" w:cs="Times New Roman"/>
          <w:color w:val="2C2D2E"/>
          <w:sz w:val="26"/>
          <w:szCs w:val="26"/>
        </w:rPr>
        <w:t>копия,</w:t>
      </w:r>
      <w:r w:rsidR="004E3092" w:rsidRPr="006C4165">
        <w:rPr>
          <w:rFonts w:ascii="Times New Roman" w:hAnsi="Times New Roman" w:cs="Times New Roman"/>
          <w:color w:val="2C2D2E"/>
          <w:sz w:val="26"/>
          <w:szCs w:val="26"/>
        </w:rPr>
        <w:t xml:space="preserve"> заверенная банком)</w:t>
      </w:r>
    </w:p>
    <w:p w:rsidR="004E3092" w:rsidRPr="006C4165" w:rsidRDefault="004E3092" w:rsidP="006C4165">
      <w:pPr>
        <w:numPr>
          <w:ilvl w:val="0"/>
          <w:numId w:val="8"/>
        </w:numPr>
        <w:shd w:val="clear" w:color="auto" w:fill="FFFFFF"/>
        <w:tabs>
          <w:tab w:val="left" w:pos="0"/>
          <w:tab w:val="left" w:pos="993"/>
        </w:tabs>
        <w:spacing w:after="0" w:line="240" w:lineRule="auto"/>
        <w:ind w:left="0" w:firstLine="1134"/>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ОБЯЗАТЕЛЬСТВО (если долями наделены не все члены семьи) (оригинал)</w:t>
      </w:r>
    </w:p>
    <w:p w:rsidR="004E3092" w:rsidRPr="006C4165" w:rsidRDefault="004E3092" w:rsidP="006C4165">
      <w:pPr>
        <w:pStyle w:val="a8"/>
        <w:shd w:val="clear" w:color="auto" w:fill="FFFFFF"/>
        <w:tabs>
          <w:tab w:val="left" w:pos="0"/>
          <w:tab w:val="left" w:pos="993"/>
        </w:tabs>
        <w:spacing w:before="0" w:beforeAutospacing="0" w:after="0" w:afterAutospacing="0"/>
        <w:ind w:firstLine="709"/>
        <w:jc w:val="both"/>
        <w:rPr>
          <w:color w:val="2C2D2E"/>
          <w:sz w:val="26"/>
          <w:szCs w:val="26"/>
        </w:rPr>
      </w:pPr>
      <w:r w:rsidRPr="006C4165">
        <w:rPr>
          <w:color w:val="2C2D2E"/>
          <w:sz w:val="26"/>
          <w:szCs w:val="26"/>
        </w:rPr>
        <w:t>Средства на счет поступают в основном в течение 5 рабочих дней</w:t>
      </w:r>
    </w:p>
    <w:p w:rsidR="004E3092" w:rsidRPr="006C4165" w:rsidRDefault="004E3092" w:rsidP="006C4165">
      <w:pPr>
        <w:pStyle w:val="a5"/>
        <w:numPr>
          <w:ilvl w:val="1"/>
          <w:numId w:val="8"/>
        </w:numPr>
        <w:shd w:val="clear" w:color="auto" w:fill="FFFFFF"/>
        <w:tabs>
          <w:tab w:val="num" w:pos="0"/>
          <w:tab w:val="left" w:pos="993"/>
        </w:tabs>
        <w:spacing w:after="0" w:line="240" w:lineRule="auto"/>
        <w:ind w:left="0" w:firstLine="709"/>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 xml:space="preserve"> Обратиться в уполномоченный банк и написать заявление о перечислении средств на счет продавца</w:t>
      </w:r>
      <w:r w:rsidR="006C4165">
        <w:rPr>
          <w:rFonts w:ascii="Times New Roman" w:hAnsi="Times New Roman" w:cs="Times New Roman"/>
          <w:color w:val="2C2D2E"/>
          <w:sz w:val="26"/>
          <w:szCs w:val="26"/>
        </w:rPr>
        <w:t>.</w:t>
      </w:r>
    </w:p>
    <w:p w:rsidR="004E3092" w:rsidRPr="006C4165" w:rsidRDefault="004E3092" w:rsidP="006C4165">
      <w:pPr>
        <w:pStyle w:val="a5"/>
        <w:numPr>
          <w:ilvl w:val="1"/>
          <w:numId w:val="8"/>
        </w:numPr>
        <w:shd w:val="clear" w:color="auto" w:fill="FFFFFF"/>
        <w:tabs>
          <w:tab w:val="left" w:pos="0"/>
          <w:tab w:val="left" w:pos="993"/>
        </w:tabs>
        <w:spacing w:after="0" w:line="240" w:lineRule="auto"/>
        <w:ind w:left="0" w:firstLine="709"/>
        <w:jc w:val="both"/>
        <w:rPr>
          <w:rFonts w:ascii="Times New Roman" w:hAnsi="Times New Roman" w:cs="Times New Roman"/>
          <w:color w:val="2C2D2E"/>
          <w:sz w:val="26"/>
          <w:szCs w:val="26"/>
        </w:rPr>
      </w:pPr>
      <w:r w:rsidRPr="006C4165">
        <w:rPr>
          <w:rFonts w:ascii="Times New Roman" w:hAnsi="Times New Roman" w:cs="Times New Roman"/>
          <w:color w:val="2C2D2E"/>
          <w:sz w:val="26"/>
          <w:szCs w:val="26"/>
        </w:rPr>
        <w:t>Принести платежное поручение</w:t>
      </w:r>
      <w:r w:rsidR="006C4165">
        <w:rPr>
          <w:rFonts w:ascii="Times New Roman" w:hAnsi="Times New Roman" w:cs="Times New Roman"/>
          <w:color w:val="2C2D2E"/>
          <w:sz w:val="26"/>
          <w:szCs w:val="26"/>
        </w:rPr>
        <w:t>.</w:t>
      </w:r>
    </w:p>
    <w:sectPr w:rsidR="004E3092" w:rsidRPr="006C4165" w:rsidSect="006C4165">
      <w:footerReference w:type="default" r:id="rId14"/>
      <w:pgSz w:w="11907" w:h="16840" w:code="9"/>
      <w:pgMar w:top="567" w:right="567" w:bottom="567" w:left="85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F8" w:rsidRDefault="003B0BF8" w:rsidP="00922041">
      <w:pPr>
        <w:spacing w:after="0" w:line="240" w:lineRule="auto"/>
      </w:pPr>
      <w:r>
        <w:separator/>
      </w:r>
    </w:p>
  </w:endnote>
  <w:endnote w:type="continuationSeparator" w:id="0">
    <w:p w:rsidR="003B0BF8" w:rsidRDefault="003B0BF8" w:rsidP="0092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29577"/>
      <w:docPartObj>
        <w:docPartGallery w:val="Page Numbers (Bottom of Page)"/>
        <w:docPartUnique/>
      </w:docPartObj>
    </w:sdtPr>
    <w:sdtEndPr/>
    <w:sdtContent>
      <w:p w:rsidR="00036E59" w:rsidRDefault="00702D9D">
        <w:pPr>
          <w:pStyle w:val="a6"/>
          <w:jc w:val="right"/>
        </w:pPr>
        <w:r>
          <w:fldChar w:fldCharType="begin"/>
        </w:r>
        <w:r w:rsidR="006D5969">
          <w:instrText xml:space="preserve"> PAGE   \* MERGEFORMAT </w:instrText>
        </w:r>
        <w:r>
          <w:fldChar w:fldCharType="separate"/>
        </w:r>
        <w:r w:rsidR="00393E1E">
          <w:rPr>
            <w:noProof/>
          </w:rPr>
          <w:t>1</w:t>
        </w:r>
        <w:r>
          <w:fldChar w:fldCharType="end"/>
        </w:r>
      </w:p>
    </w:sdtContent>
  </w:sdt>
  <w:p w:rsidR="00036E59" w:rsidRDefault="003B0B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F8" w:rsidRDefault="003B0BF8" w:rsidP="00922041">
      <w:pPr>
        <w:spacing w:after="0" w:line="240" w:lineRule="auto"/>
      </w:pPr>
      <w:r>
        <w:separator/>
      </w:r>
    </w:p>
  </w:footnote>
  <w:footnote w:type="continuationSeparator" w:id="0">
    <w:p w:rsidR="003B0BF8" w:rsidRDefault="003B0BF8" w:rsidP="009220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3612"/>
    <w:multiLevelType w:val="hybridMultilevel"/>
    <w:tmpl w:val="3B96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A74C5"/>
    <w:multiLevelType w:val="hybridMultilevel"/>
    <w:tmpl w:val="388A8AC0"/>
    <w:lvl w:ilvl="0" w:tplc="08167064">
      <w:start w:val="2"/>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16C48"/>
    <w:multiLevelType w:val="multilevel"/>
    <w:tmpl w:val="905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136AF4"/>
    <w:multiLevelType w:val="multilevel"/>
    <w:tmpl w:val="DCE0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7B2B73"/>
    <w:multiLevelType w:val="multilevel"/>
    <w:tmpl w:val="46F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6234A7"/>
    <w:multiLevelType w:val="hybridMultilevel"/>
    <w:tmpl w:val="349A43EA"/>
    <w:lvl w:ilvl="0" w:tplc="DE947B26">
      <w:start w:val="2"/>
      <w:numFmt w:val="decimal"/>
      <w:lvlText w:val="%1."/>
      <w:lvlJc w:val="left"/>
      <w:pPr>
        <w:ind w:left="1068" w:hanging="360"/>
      </w:pPr>
      <w:rPr>
        <w:rFonts w:ascii="Times New Roman" w:eastAsiaTheme="minorEastAsia" w:hAnsi="Times New Roman" w:cs="Times New Roman" w:hint="default"/>
        <w:b w:val="0"/>
        <w:sz w:val="22"/>
        <w:szCs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B4F7A8D"/>
    <w:multiLevelType w:val="multilevel"/>
    <w:tmpl w:val="7FB8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27F42"/>
    <w:multiLevelType w:val="multilevel"/>
    <w:tmpl w:val="D3E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417F0"/>
    <w:multiLevelType w:val="multilevel"/>
    <w:tmpl w:val="1DF80CC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C783B"/>
    <w:multiLevelType w:val="multilevel"/>
    <w:tmpl w:val="972C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4"/>
  </w:num>
  <w:num w:numId="5">
    <w:abstractNumId w:val="7"/>
  </w:num>
  <w:num w:numId="6">
    <w:abstractNumId w:val="2"/>
  </w:num>
  <w:num w:numId="7">
    <w:abstractNumId w:val="6"/>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02"/>
    <w:rsid w:val="00043362"/>
    <w:rsid w:val="00073022"/>
    <w:rsid w:val="000A71E6"/>
    <w:rsid w:val="00393E1E"/>
    <w:rsid w:val="003A75CE"/>
    <w:rsid w:val="003B0BF8"/>
    <w:rsid w:val="00480BE3"/>
    <w:rsid w:val="004867E9"/>
    <w:rsid w:val="004E3092"/>
    <w:rsid w:val="00516341"/>
    <w:rsid w:val="006C4165"/>
    <w:rsid w:val="006D2D46"/>
    <w:rsid w:val="006D5969"/>
    <w:rsid w:val="00702D9D"/>
    <w:rsid w:val="00765410"/>
    <w:rsid w:val="007D5C02"/>
    <w:rsid w:val="008554B3"/>
    <w:rsid w:val="008C039A"/>
    <w:rsid w:val="00922041"/>
    <w:rsid w:val="00A37588"/>
    <w:rsid w:val="00C74C1C"/>
    <w:rsid w:val="00DC7840"/>
    <w:rsid w:val="00E33314"/>
    <w:rsid w:val="00FB2080"/>
    <w:rsid w:val="00FD2535"/>
    <w:rsid w:val="00FE0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5C02"/>
    <w:rPr>
      <w:color w:val="0000FF"/>
      <w:u w:val="single"/>
    </w:rPr>
  </w:style>
  <w:style w:type="character" w:styleId="a4">
    <w:name w:val="Emphasis"/>
    <w:basedOn w:val="a0"/>
    <w:uiPriority w:val="20"/>
    <w:qFormat/>
    <w:rsid w:val="007D5C02"/>
    <w:rPr>
      <w:i/>
      <w:iCs/>
    </w:rPr>
  </w:style>
  <w:style w:type="paragraph" w:styleId="a5">
    <w:name w:val="List Paragraph"/>
    <w:basedOn w:val="a"/>
    <w:uiPriority w:val="34"/>
    <w:qFormat/>
    <w:rsid w:val="007D5C02"/>
    <w:pPr>
      <w:ind w:left="720"/>
      <w:contextualSpacing/>
    </w:pPr>
  </w:style>
  <w:style w:type="paragraph" w:styleId="a6">
    <w:name w:val="footer"/>
    <w:basedOn w:val="a"/>
    <w:link w:val="a7"/>
    <w:uiPriority w:val="99"/>
    <w:unhideWhenUsed/>
    <w:rsid w:val="007D5C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5C02"/>
  </w:style>
  <w:style w:type="paragraph" w:styleId="a8">
    <w:name w:val="Normal (Web)"/>
    <w:basedOn w:val="a"/>
    <w:uiPriority w:val="99"/>
    <w:unhideWhenUsed/>
    <w:rsid w:val="0004336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C74C1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4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5C02"/>
    <w:rPr>
      <w:color w:val="0000FF"/>
      <w:u w:val="single"/>
    </w:rPr>
  </w:style>
  <w:style w:type="character" w:styleId="a4">
    <w:name w:val="Emphasis"/>
    <w:basedOn w:val="a0"/>
    <w:uiPriority w:val="20"/>
    <w:qFormat/>
    <w:rsid w:val="007D5C02"/>
    <w:rPr>
      <w:i/>
      <w:iCs/>
    </w:rPr>
  </w:style>
  <w:style w:type="paragraph" w:styleId="a5">
    <w:name w:val="List Paragraph"/>
    <w:basedOn w:val="a"/>
    <w:uiPriority w:val="34"/>
    <w:qFormat/>
    <w:rsid w:val="007D5C02"/>
    <w:pPr>
      <w:ind w:left="720"/>
      <w:contextualSpacing/>
    </w:pPr>
  </w:style>
  <w:style w:type="paragraph" w:styleId="a6">
    <w:name w:val="footer"/>
    <w:basedOn w:val="a"/>
    <w:link w:val="a7"/>
    <w:uiPriority w:val="99"/>
    <w:unhideWhenUsed/>
    <w:rsid w:val="007D5C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5C02"/>
  </w:style>
  <w:style w:type="paragraph" w:styleId="a8">
    <w:name w:val="Normal (Web)"/>
    <w:basedOn w:val="a"/>
    <w:uiPriority w:val="99"/>
    <w:unhideWhenUsed/>
    <w:rsid w:val="0004336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C74C1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4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8982">
      <w:bodyDiv w:val="1"/>
      <w:marLeft w:val="0"/>
      <w:marRight w:val="0"/>
      <w:marTop w:val="0"/>
      <w:marBottom w:val="0"/>
      <w:divBdr>
        <w:top w:val="none" w:sz="0" w:space="0" w:color="auto"/>
        <w:left w:val="none" w:sz="0" w:space="0" w:color="auto"/>
        <w:bottom w:val="none" w:sz="0" w:space="0" w:color="auto"/>
        <w:right w:val="none" w:sz="0" w:space="0" w:color="auto"/>
      </w:divBdr>
    </w:div>
    <w:div w:id="1020207092">
      <w:bodyDiv w:val="1"/>
      <w:marLeft w:val="0"/>
      <w:marRight w:val="0"/>
      <w:marTop w:val="0"/>
      <w:marBottom w:val="0"/>
      <w:divBdr>
        <w:top w:val="none" w:sz="0" w:space="0" w:color="auto"/>
        <w:left w:val="none" w:sz="0" w:space="0" w:color="auto"/>
        <w:bottom w:val="none" w:sz="0" w:space="0" w:color="auto"/>
        <w:right w:val="none" w:sz="0" w:space="0" w:color="auto"/>
      </w:divBdr>
    </w:div>
    <w:div w:id="1066146313">
      <w:bodyDiv w:val="1"/>
      <w:marLeft w:val="0"/>
      <w:marRight w:val="0"/>
      <w:marTop w:val="0"/>
      <w:marBottom w:val="0"/>
      <w:divBdr>
        <w:top w:val="none" w:sz="0" w:space="0" w:color="auto"/>
        <w:left w:val="none" w:sz="0" w:space="0" w:color="auto"/>
        <w:bottom w:val="none" w:sz="0" w:space="0" w:color="auto"/>
        <w:right w:val="none" w:sz="0" w:space="0" w:color="auto"/>
      </w:divBdr>
    </w:div>
    <w:div w:id="1263878206">
      <w:bodyDiv w:val="1"/>
      <w:marLeft w:val="0"/>
      <w:marRight w:val="0"/>
      <w:marTop w:val="0"/>
      <w:marBottom w:val="0"/>
      <w:divBdr>
        <w:top w:val="none" w:sz="0" w:space="0" w:color="auto"/>
        <w:left w:val="none" w:sz="0" w:space="0" w:color="auto"/>
        <w:bottom w:val="none" w:sz="0" w:space="0" w:color="auto"/>
        <w:right w:val="none" w:sz="0" w:space="0" w:color="auto"/>
      </w:divBdr>
    </w:div>
    <w:div w:id="1371804954">
      <w:bodyDiv w:val="1"/>
      <w:marLeft w:val="0"/>
      <w:marRight w:val="0"/>
      <w:marTop w:val="0"/>
      <w:marBottom w:val="0"/>
      <w:divBdr>
        <w:top w:val="none" w:sz="0" w:space="0" w:color="auto"/>
        <w:left w:val="none" w:sz="0" w:space="0" w:color="auto"/>
        <w:bottom w:val="none" w:sz="0" w:space="0" w:color="auto"/>
        <w:right w:val="none" w:sz="0" w:space="0" w:color="auto"/>
      </w:divBdr>
    </w:div>
    <w:div w:id="1690255241">
      <w:bodyDiv w:val="1"/>
      <w:marLeft w:val="0"/>
      <w:marRight w:val="0"/>
      <w:marTop w:val="0"/>
      <w:marBottom w:val="0"/>
      <w:divBdr>
        <w:top w:val="none" w:sz="0" w:space="0" w:color="auto"/>
        <w:left w:val="none" w:sz="0" w:space="0" w:color="auto"/>
        <w:bottom w:val="none" w:sz="0" w:space="0" w:color="auto"/>
        <w:right w:val="none" w:sz="0" w:space="0" w:color="auto"/>
      </w:divBdr>
    </w:div>
    <w:div w:id="17030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B2CDEE5969B0F4346C16AA0BCDA5B813BDB87DC7C38F159B70A198E16DF1AAD9BFA5A83A51EDB63AFA352053574B67D33D18AE713B4B31v7W0D" TargetMode="External"/><Relationship Id="rId13" Type="http://schemas.openxmlformats.org/officeDocument/2006/relationships/hyperlink" Target="mailto:centr_adm@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erezovsky.krskstat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infin.krskstat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1B2CDEE5969B0F4346C16AA0BCDA5B813BDB87DC7C38F159B70A198E16DF1AAD9BFA5A83A51EDB63AFA352053574B67D33D18AE713B4B31v7W0D" TargetMode="External"/><Relationship Id="rId4" Type="http://schemas.openxmlformats.org/officeDocument/2006/relationships/settings" Target="settings.xml"/><Relationship Id="rId9" Type="http://schemas.openxmlformats.org/officeDocument/2006/relationships/hyperlink" Target="consultantplus://offline/ref=156865891681EAFCDF68263480EE27C2FF09BBAB2D8A19FEE0182C09F9285EFD9B2217B7CF5590BA4A075E8A0C1F8981519BF8A2BD40D1E6C3yB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4252</Words>
  <Characters>24238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2023-02-20T02:01:00Z</cp:lastPrinted>
  <dcterms:created xsi:type="dcterms:W3CDTF">2023-02-22T07:18:00Z</dcterms:created>
  <dcterms:modified xsi:type="dcterms:W3CDTF">2023-02-22T07:18:00Z</dcterms:modified>
</cp:coreProperties>
</file>