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3C7B94">
        <w:rPr>
          <w:b/>
          <w:bCs/>
          <w:sz w:val="32"/>
          <w:szCs w:val="32"/>
        </w:rPr>
        <w:t>Сводный годовой доклад о ходе реализации и оценке</w:t>
      </w:r>
    </w:p>
    <w:p w:rsidR="00035A36" w:rsidRPr="003C7B94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3C7B94">
        <w:rPr>
          <w:b/>
          <w:bCs/>
          <w:sz w:val="32"/>
          <w:szCs w:val="32"/>
        </w:rPr>
        <w:t>эффективности реализации муниципальных программ</w:t>
      </w:r>
    </w:p>
    <w:p w:rsidR="00035A36" w:rsidRPr="003C7B94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3C7B94">
        <w:rPr>
          <w:b/>
          <w:bCs/>
          <w:sz w:val="32"/>
          <w:szCs w:val="32"/>
        </w:rPr>
        <w:t>муниципального образования «Березовский район»</w:t>
      </w:r>
    </w:p>
    <w:p w:rsidR="00035A36" w:rsidRPr="003C7B94" w:rsidRDefault="00035A36" w:rsidP="00035A36">
      <w:pPr>
        <w:jc w:val="center"/>
        <w:rPr>
          <w:b/>
          <w:szCs w:val="28"/>
        </w:rPr>
      </w:pPr>
      <w:r w:rsidRPr="003C7B94">
        <w:rPr>
          <w:b/>
          <w:bCs/>
          <w:sz w:val="32"/>
          <w:szCs w:val="32"/>
        </w:rPr>
        <w:t>по итогам 201</w:t>
      </w:r>
      <w:r w:rsidR="008A67D5" w:rsidRPr="003C7B94">
        <w:rPr>
          <w:b/>
          <w:bCs/>
          <w:sz w:val="32"/>
          <w:szCs w:val="32"/>
        </w:rPr>
        <w:t>6</w:t>
      </w:r>
      <w:r w:rsidRPr="003C7B94">
        <w:rPr>
          <w:b/>
          <w:bCs/>
          <w:sz w:val="32"/>
          <w:szCs w:val="32"/>
        </w:rPr>
        <w:t xml:space="preserve"> года</w:t>
      </w: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1015" w:rsidRPr="003C7B94" w:rsidRDefault="00031015" w:rsidP="006F6229">
      <w:pPr>
        <w:jc w:val="center"/>
        <w:rPr>
          <w:b/>
          <w:szCs w:val="28"/>
        </w:rPr>
      </w:pPr>
    </w:p>
    <w:p w:rsidR="00031015" w:rsidRPr="003C7B94" w:rsidRDefault="00031015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035A36" w:rsidRPr="003C7B94" w:rsidRDefault="00035A36" w:rsidP="006F6229">
      <w:pPr>
        <w:jc w:val="center"/>
        <w:rPr>
          <w:b/>
          <w:szCs w:val="28"/>
        </w:rPr>
      </w:pPr>
    </w:p>
    <w:p w:rsidR="007444B7" w:rsidRPr="003C7B94" w:rsidRDefault="007444B7" w:rsidP="007444B7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3C7B94">
        <w:rPr>
          <w:b/>
          <w:bCs/>
          <w:szCs w:val="28"/>
        </w:rPr>
        <w:lastRenderedPageBreak/>
        <w:t>1. Общие сведения о муниципальных программах Березовского района</w:t>
      </w:r>
    </w:p>
    <w:p w:rsidR="007444B7" w:rsidRPr="003C7B94" w:rsidRDefault="00035A36" w:rsidP="00035A36">
      <w:pPr>
        <w:jc w:val="both"/>
        <w:rPr>
          <w:b/>
          <w:szCs w:val="28"/>
        </w:rPr>
      </w:pPr>
      <w:r w:rsidRPr="003C7B94">
        <w:rPr>
          <w:b/>
          <w:szCs w:val="28"/>
        </w:rPr>
        <w:tab/>
      </w:r>
    </w:p>
    <w:p w:rsidR="00035A36" w:rsidRPr="003C7B94" w:rsidRDefault="007444B7" w:rsidP="00035A36">
      <w:pPr>
        <w:jc w:val="both"/>
        <w:rPr>
          <w:bCs/>
          <w:szCs w:val="28"/>
        </w:rPr>
      </w:pPr>
      <w:r w:rsidRPr="003C7B94">
        <w:rPr>
          <w:szCs w:val="28"/>
        </w:rPr>
        <w:tab/>
      </w:r>
      <w:r w:rsidR="00035A36" w:rsidRPr="003C7B94">
        <w:rPr>
          <w:szCs w:val="28"/>
        </w:rPr>
        <w:t>Сводный годовой доклад о ходе реализации и оценке эффективности реализации муниципальных программ муниципального образования «Березовский район» по итогам 201</w:t>
      </w:r>
      <w:r w:rsidR="008A67D5" w:rsidRPr="003C7B94">
        <w:rPr>
          <w:szCs w:val="28"/>
        </w:rPr>
        <w:t>6</w:t>
      </w:r>
      <w:r w:rsidR="00035A36" w:rsidRPr="003C7B94">
        <w:rPr>
          <w:szCs w:val="28"/>
        </w:rPr>
        <w:t xml:space="preserve"> года подготовлен в соответствии с </w:t>
      </w:r>
      <w:r w:rsidR="006F6229" w:rsidRPr="003C7B94">
        <w:rPr>
          <w:szCs w:val="28"/>
          <w:lang w:eastAsia="ru-RU"/>
        </w:rPr>
        <w:t xml:space="preserve">Постановлением администрации Березовского района от 16.09.2013г. № 1891 утвержден </w:t>
      </w:r>
      <w:r w:rsidR="006F6229" w:rsidRPr="003C7B94">
        <w:rPr>
          <w:bCs/>
          <w:szCs w:val="28"/>
        </w:rPr>
        <w:t xml:space="preserve">Порядок принятия решений о разработке муниципальных программ Березовского района Красноярского края, их формирования и реализации. </w:t>
      </w:r>
    </w:p>
    <w:p w:rsidR="006F6229" w:rsidRPr="003C7B94" w:rsidRDefault="00035A36" w:rsidP="00035A36">
      <w:pPr>
        <w:jc w:val="both"/>
        <w:rPr>
          <w:szCs w:val="28"/>
        </w:rPr>
      </w:pPr>
      <w:r w:rsidRPr="003C7B94">
        <w:rPr>
          <w:bCs/>
          <w:szCs w:val="28"/>
        </w:rPr>
        <w:tab/>
        <w:t>О</w:t>
      </w:r>
      <w:r w:rsidR="006F6229" w:rsidRPr="003C7B94">
        <w:rPr>
          <w:szCs w:val="28"/>
        </w:rPr>
        <w:t xml:space="preserve">тветственными </w:t>
      </w:r>
      <w:r w:rsidRPr="003C7B94">
        <w:rPr>
          <w:szCs w:val="28"/>
        </w:rPr>
        <w:t xml:space="preserve">исполнителями </w:t>
      </w:r>
      <w:r w:rsidR="006F6229" w:rsidRPr="003C7B94">
        <w:rPr>
          <w:szCs w:val="28"/>
        </w:rPr>
        <w:t xml:space="preserve">за выполнение Программ </w:t>
      </w:r>
      <w:r w:rsidRPr="003C7B94">
        <w:rPr>
          <w:szCs w:val="28"/>
        </w:rPr>
        <w:t>представлены</w:t>
      </w:r>
      <w:r w:rsidR="006F6229" w:rsidRPr="003C7B94">
        <w:rPr>
          <w:szCs w:val="28"/>
        </w:rPr>
        <w:t xml:space="preserve"> отчеты о выполнении Программ, включая о</w:t>
      </w:r>
      <w:r w:rsidR="006F6229" w:rsidRPr="003C7B94">
        <w:t>ценку эффективности реализации Программы</w:t>
      </w:r>
      <w:r w:rsidR="006F6229" w:rsidRPr="003C7B94">
        <w:rPr>
          <w:szCs w:val="28"/>
        </w:rPr>
        <w:t>.</w:t>
      </w:r>
    </w:p>
    <w:p w:rsidR="00035A36" w:rsidRPr="003C7B94" w:rsidRDefault="00035A36" w:rsidP="00035A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C7B94">
        <w:rPr>
          <w:szCs w:val="28"/>
        </w:rPr>
        <w:t>К  докладу прилагается информация:</w:t>
      </w:r>
    </w:p>
    <w:p w:rsidR="00035A36" w:rsidRPr="003C7B94" w:rsidRDefault="00035A36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C7B94">
        <w:rPr>
          <w:szCs w:val="28"/>
        </w:rPr>
        <w:t>- «Информация о целевых показателях и показателях результативности муниципальной программы Березовского района  Красноярского края»;</w:t>
      </w:r>
    </w:p>
    <w:p w:rsidR="00035A36" w:rsidRPr="003C7B94" w:rsidRDefault="00035A36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C7B94">
        <w:rPr>
          <w:szCs w:val="28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3C7B94" w:rsidRDefault="00035A36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C7B94">
        <w:rPr>
          <w:szCs w:val="28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3C7B94">
        <w:rPr>
          <w:szCs w:val="28"/>
        </w:rPr>
        <w:t xml:space="preserve">»; </w:t>
      </w:r>
    </w:p>
    <w:p w:rsidR="00FE64DA" w:rsidRPr="003C7B94" w:rsidRDefault="00FE64DA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C7B94">
        <w:rPr>
          <w:szCs w:val="28"/>
        </w:rPr>
        <w:t>- «Оценка эффективности муниципальных программ Березовского района за 201</w:t>
      </w:r>
      <w:r w:rsidR="008A67D5" w:rsidRPr="003C7B94">
        <w:rPr>
          <w:szCs w:val="28"/>
        </w:rPr>
        <w:t>6</w:t>
      </w:r>
      <w:r w:rsidRPr="003C7B94">
        <w:rPr>
          <w:szCs w:val="28"/>
        </w:rPr>
        <w:t xml:space="preserve"> год».</w:t>
      </w:r>
    </w:p>
    <w:p w:rsidR="007444B7" w:rsidRPr="003C7B94" w:rsidRDefault="007444B7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7444B7" w:rsidRPr="003C7B94" w:rsidRDefault="007444B7" w:rsidP="007444B7">
      <w:pPr>
        <w:widowControl w:val="0"/>
        <w:autoSpaceDE w:val="0"/>
        <w:autoSpaceDN w:val="0"/>
        <w:adjustRightInd w:val="0"/>
        <w:ind w:right="-261" w:firstLine="539"/>
        <w:jc w:val="center"/>
        <w:rPr>
          <w:b/>
          <w:bCs/>
          <w:szCs w:val="28"/>
        </w:rPr>
      </w:pPr>
      <w:r w:rsidRPr="003C7B94">
        <w:rPr>
          <w:b/>
          <w:bCs/>
          <w:szCs w:val="28"/>
        </w:rPr>
        <w:t>2. Сведения об утверждении муниципальных программ в 201</w:t>
      </w:r>
      <w:r w:rsidR="008A67D5" w:rsidRPr="003C7B94">
        <w:rPr>
          <w:b/>
          <w:bCs/>
          <w:szCs w:val="28"/>
        </w:rPr>
        <w:t>6</w:t>
      </w:r>
      <w:r w:rsidRPr="003C7B94">
        <w:rPr>
          <w:b/>
          <w:bCs/>
          <w:szCs w:val="28"/>
        </w:rPr>
        <w:t xml:space="preserve"> году</w:t>
      </w:r>
    </w:p>
    <w:p w:rsidR="007444B7" w:rsidRPr="003C7B94" w:rsidRDefault="007444B7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035A36" w:rsidRPr="003C7B94" w:rsidRDefault="00035A36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C7B94">
        <w:rPr>
          <w:szCs w:val="28"/>
        </w:rPr>
        <w:t>В целях совершенствования программно-целевого плани</w:t>
      </w:r>
      <w:r w:rsidR="008A67D5" w:rsidRPr="003C7B94">
        <w:rPr>
          <w:szCs w:val="28"/>
        </w:rPr>
        <w:t>рования районного бюджета в 2016</w:t>
      </w:r>
      <w:r w:rsidRPr="003C7B94">
        <w:rPr>
          <w:szCs w:val="28"/>
        </w:rPr>
        <w:t xml:space="preserve"> году реализовывалось </w:t>
      </w:r>
      <w:r w:rsidR="001E0731" w:rsidRPr="003C7B94">
        <w:rPr>
          <w:szCs w:val="28"/>
        </w:rPr>
        <w:t>1</w:t>
      </w:r>
      <w:r w:rsidR="008A67D5" w:rsidRPr="003C7B94">
        <w:rPr>
          <w:szCs w:val="28"/>
        </w:rPr>
        <w:t>2</w:t>
      </w:r>
      <w:r w:rsidRPr="003C7B94">
        <w:rPr>
          <w:szCs w:val="28"/>
        </w:rPr>
        <w:t xml:space="preserve"> муниципальных программ. Их реализация направлена на решение ключевых задач и достижения поставленных конечных целей и приоритетов социально- экономического развития района. </w:t>
      </w:r>
    </w:p>
    <w:p w:rsidR="00035A36" w:rsidRPr="003C7B94" w:rsidRDefault="00035A36" w:rsidP="00035A36">
      <w:pPr>
        <w:jc w:val="both"/>
        <w:rPr>
          <w:szCs w:val="28"/>
        </w:rPr>
      </w:pPr>
      <w:r w:rsidRPr="003C7B94">
        <w:rPr>
          <w:szCs w:val="28"/>
        </w:rPr>
        <w:tab/>
        <w:t xml:space="preserve">Все муниципальные программы были утверждены администрацией </w:t>
      </w:r>
      <w:r w:rsidR="00791C2B" w:rsidRPr="003C7B94">
        <w:rPr>
          <w:szCs w:val="28"/>
        </w:rPr>
        <w:t>района</w:t>
      </w:r>
      <w:r w:rsidRPr="003C7B94">
        <w:rPr>
          <w:szCs w:val="28"/>
        </w:rPr>
        <w:t xml:space="preserve"> до принятия </w:t>
      </w:r>
      <w:r w:rsidR="00791C2B" w:rsidRPr="003C7B94">
        <w:rPr>
          <w:szCs w:val="28"/>
        </w:rPr>
        <w:t xml:space="preserve">районного </w:t>
      </w:r>
      <w:r w:rsidRPr="003C7B94">
        <w:rPr>
          <w:szCs w:val="28"/>
        </w:rPr>
        <w:t xml:space="preserve">бюджета на </w:t>
      </w:r>
      <w:r w:rsidR="00791C2B" w:rsidRPr="003C7B94">
        <w:rPr>
          <w:szCs w:val="28"/>
        </w:rPr>
        <w:t>201</w:t>
      </w:r>
      <w:r w:rsidR="008A67D5" w:rsidRPr="003C7B94">
        <w:rPr>
          <w:szCs w:val="28"/>
        </w:rPr>
        <w:t>6</w:t>
      </w:r>
      <w:r w:rsidR="00791C2B" w:rsidRPr="003C7B94">
        <w:rPr>
          <w:szCs w:val="28"/>
        </w:rPr>
        <w:t xml:space="preserve"> </w:t>
      </w:r>
      <w:r w:rsidRPr="003C7B94">
        <w:rPr>
          <w:szCs w:val="28"/>
        </w:rPr>
        <w:t>финансовый год и на плановый период 201</w:t>
      </w:r>
      <w:r w:rsidR="008A67D5" w:rsidRPr="003C7B94">
        <w:rPr>
          <w:szCs w:val="28"/>
        </w:rPr>
        <w:t>7</w:t>
      </w:r>
      <w:r w:rsidRPr="003C7B94">
        <w:rPr>
          <w:szCs w:val="28"/>
        </w:rPr>
        <w:t>-201</w:t>
      </w:r>
      <w:r w:rsidR="008A67D5" w:rsidRPr="003C7B94">
        <w:rPr>
          <w:szCs w:val="28"/>
        </w:rPr>
        <w:t>8</w:t>
      </w:r>
      <w:r w:rsidRPr="003C7B94">
        <w:rPr>
          <w:szCs w:val="28"/>
        </w:rPr>
        <w:t xml:space="preserve"> годов</w:t>
      </w:r>
      <w:r w:rsidR="00791C2B" w:rsidRPr="003C7B94">
        <w:rPr>
          <w:szCs w:val="28"/>
        </w:rPr>
        <w:t>:</w:t>
      </w:r>
    </w:p>
    <w:p w:rsidR="00791C2B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color w:val="000000"/>
          <w:szCs w:val="28"/>
        </w:rPr>
        <w:t>«Развитие образования Березовского район»;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color w:val="000000"/>
          <w:szCs w:val="28"/>
        </w:rPr>
        <w:t>«Система социальной защиты населения Березовского района»;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szCs w:val="28"/>
        </w:rPr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color w:val="000000"/>
          <w:szCs w:val="28"/>
        </w:rPr>
        <w:t>«Культура Березовского района»;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color w:val="000000"/>
          <w:szCs w:val="28"/>
        </w:rPr>
        <w:t>«Развитие физической культуры, спорта в Березовском районе»;</w:t>
      </w:r>
    </w:p>
    <w:p w:rsidR="001E0731" w:rsidRPr="003C7B94" w:rsidRDefault="001E0731" w:rsidP="001E073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C7B94">
        <w:rPr>
          <w:color w:val="000000"/>
          <w:szCs w:val="28"/>
        </w:rPr>
        <w:t>«Молодежная политика Березовского района»;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color w:val="000000"/>
          <w:szCs w:val="28"/>
        </w:rPr>
        <w:t>«Поддержка субъектов малого и среднего предпринимательства в Березовском районе»;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color w:val="000000"/>
          <w:szCs w:val="28"/>
        </w:rPr>
        <w:t>«Развитие земельно-имущественных отношений в Березовском районе»;</w:t>
      </w:r>
    </w:p>
    <w:p w:rsidR="001E0731" w:rsidRPr="003C7B94" w:rsidRDefault="001E0731" w:rsidP="001E0731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szCs w:val="28"/>
        </w:rPr>
        <w:t xml:space="preserve"> «Управление муниципальными финансами»;</w:t>
      </w:r>
    </w:p>
    <w:p w:rsidR="008A67D5" w:rsidRPr="003C7B94" w:rsidRDefault="001E0731" w:rsidP="000105C2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szCs w:val="28"/>
        </w:rPr>
        <w:lastRenderedPageBreak/>
        <w:t xml:space="preserve"> «Профилактика терроризма и экстремизма на территории Березовского района Красноярского края»</w:t>
      </w:r>
    </w:p>
    <w:p w:rsidR="000105C2" w:rsidRPr="003C7B94" w:rsidRDefault="008A67D5" w:rsidP="000105C2">
      <w:pPr>
        <w:numPr>
          <w:ilvl w:val="0"/>
          <w:numId w:val="16"/>
        </w:numPr>
        <w:jc w:val="both"/>
        <w:rPr>
          <w:szCs w:val="28"/>
        </w:rPr>
      </w:pPr>
      <w:r w:rsidRPr="003C7B94">
        <w:rPr>
          <w:szCs w:val="28"/>
        </w:rPr>
        <w:t xml:space="preserve"> «Профилактика правонарушений на территории Березовского района»</w:t>
      </w:r>
      <w:r w:rsidR="001E0731" w:rsidRPr="003C7B94">
        <w:rPr>
          <w:szCs w:val="28"/>
        </w:rPr>
        <w:t xml:space="preserve">. </w:t>
      </w:r>
    </w:p>
    <w:p w:rsidR="000105C2" w:rsidRPr="003C7B94" w:rsidRDefault="000105C2" w:rsidP="000105C2">
      <w:pPr>
        <w:jc w:val="both"/>
        <w:rPr>
          <w:szCs w:val="28"/>
        </w:rPr>
      </w:pPr>
      <w:r w:rsidRPr="003C7B94">
        <w:rPr>
          <w:szCs w:val="28"/>
        </w:rPr>
        <w:tab/>
        <w:t xml:space="preserve">В рамках данных программ реализуется </w:t>
      </w:r>
      <w:r w:rsidR="008A67D5" w:rsidRPr="003C7B94">
        <w:rPr>
          <w:szCs w:val="28"/>
        </w:rPr>
        <w:t>29</w:t>
      </w:r>
      <w:r w:rsidR="000E0F1E" w:rsidRPr="003C7B94">
        <w:rPr>
          <w:szCs w:val="28"/>
        </w:rPr>
        <w:t xml:space="preserve"> подпрограмм</w:t>
      </w:r>
      <w:r w:rsidR="00DC7AD0" w:rsidRPr="003C7B94">
        <w:rPr>
          <w:szCs w:val="28"/>
        </w:rPr>
        <w:t xml:space="preserve"> и 15 отдельных мероприятий</w:t>
      </w:r>
      <w:r w:rsidR="000E0F1E" w:rsidRPr="003C7B94">
        <w:rPr>
          <w:szCs w:val="28"/>
        </w:rPr>
        <w:t>, о</w:t>
      </w:r>
      <w:r w:rsidRPr="003C7B94">
        <w:rPr>
          <w:szCs w:val="28"/>
        </w:rPr>
        <w:t xml:space="preserve">бщее количество мероприятий </w:t>
      </w:r>
      <w:r w:rsidR="005B7885" w:rsidRPr="003C7B94">
        <w:rPr>
          <w:szCs w:val="28"/>
        </w:rPr>
        <w:t>за</w:t>
      </w:r>
      <w:r w:rsidRPr="003C7B94">
        <w:rPr>
          <w:szCs w:val="28"/>
        </w:rPr>
        <w:t xml:space="preserve"> 201</w:t>
      </w:r>
      <w:r w:rsidR="008A67D5" w:rsidRPr="003C7B94">
        <w:rPr>
          <w:szCs w:val="28"/>
        </w:rPr>
        <w:t>6</w:t>
      </w:r>
      <w:r w:rsidRPr="003C7B94">
        <w:rPr>
          <w:szCs w:val="28"/>
        </w:rPr>
        <w:t xml:space="preserve"> год предусмотренных муниципальными программами с учетом подпрограмм</w:t>
      </w:r>
      <w:r w:rsidR="00DC7AD0" w:rsidRPr="003C7B94">
        <w:rPr>
          <w:szCs w:val="28"/>
        </w:rPr>
        <w:t>, отдельных мероприятий</w:t>
      </w:r>
      <w:r w:rsidRPr="003C7B94">
        <w:rPr>
          <w:szCs w:val="28"/>
        </w:rPr>
        <w:t xml:space="preserve"> составляет </w:t>
      </w:r>
      <w:r w:rsidR="004D1C5E" w:rsidRPr="003C7B94">
        <w:rPr>
          <w:szCs w:val="28"/>
        </w:rPr>
        <w:t>101</w:t>
      </w:r>
      <w:r w:rsidRPr="003C7B94">
        <w:rPr>
          <w:szCs w:val="28"/>
        </w:rPr>
        <w:t xml:space="preserve"> мероприяти</w:t>
      </w:r>
      <w:r w:rsidR="004D1C5E" w:rsidRPr="003C7B94">
        <w:rPr>
          <w:szCs w:val="28"/>
        </w:rPr>
        <w:t>е</w:t>
      </w:r>
      <w:r w:rsidRPr="003C7B94">
        <w:rPr>
          <w:szCs w:val="28"/>
        </w:rPr>
        <w:t xml:space="preserve">.  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ab/>
      </w:r>
      <w:r w:rsidR="003D6906" w:rsidRPr="003C7B94">
        <w:rPr>
          <w:szCs w:val="28"/>
        </w:rPr>
        <w:t>Муниципальные  программы в 201</w:t>
      </w:r>
      <w:r w:rsidR="005B7885" w:rsidRPr="003C7B94">
        <w:rPr>
          <w:szCs w:val="28"/>
        </w:rPr>
        <w:t>6</w:t>
      </w:r>
      <w:r w:rsidR="003D6906" w:rsidRPr="003C7B94">
        <w:rPr>
          <w:szCs w:val="28"/>
        </w:rPr>
        <w:t xml:space="preserve"> году были направлены на реа</w:t>
      </w:r>
      <w:r w:rsidR="0094356E" w:rsidRPr="003C7B94">
        <w:rPr>
          <w:szCs w:val="28"/>
        </w:rPr>
        <w:t>лизацию важнейших приоритетов</w:t>
      </w:r>
      <w:r w:rsidR="003D6906" w:rsidRPr="003C7B94">
        <w:rPr>
          <w:szCs w:val="28"/>
        </w:rPr>
        <w:t>: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szCs w:val="28"/>
          <w:lang w:eastAsia="ru-RU"/>
        </w:rPr>
        <w:t>п</w:t>
      </w:r>
      <w:r w:rsidR="003D6906" w:rsidRPr="003C7B94">
        <w:rPr>
          <w:rFonts w:eastAsia="Times New Roman"/>
          <w:szCs w:val="28"/>
          <w:lang w:eastAsia="ru-RU"/>
        </w:rPr>
        <w:t>овышение уровня жизни населения;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szCs w:val="28"/>
          <w:lang w:eastAsia="ru-RU"/>
        </w:rPr>
        <w:t>п</w:t>
      </w:r>
      <w:r w:rsidR="003D6906" w:rsidRPr="003C7B94">
        <w:rPr>
          <w:rFonts w:eastAsia="Times New Roman"/>
          <w:szCs w:val="28"/>
          <w:lang w:eastAsia="ru-RU"/>
        </w:rPr>
        <w:t>овышение качества предоставления муниципальных услуг;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szCs w:val="28"/>
          <w:lang w:eastAsia="ru-RU"/>
        </w:rPr>
        <w:t>п</w:t>
      </w:r>
      <w:r w:rsidR="003D6906" w:rsidRPr="003C7B94">
        <w:rPr>
          <w:rFonts w:eastAsia="Times New Roman"/>
          <w:szCs w:val="28"/>
          <w:lang w:eastAsia="ru-RU"/>
        </w:rPr>
        <w:t>овышение качества образования;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bCs/>
          <w:szCs w:val="28"/>
          <w:lang w:eastAsia="ru-RU"/>
        </w:rPr>
        <w:t>п</w:t>
      </w:r>
      <w:r w:rsidR="003D6906" w:rsidRPr="003C7B94">
        <w:rPr>
          <w:rFonts w:eastAsia="Times New Roman"/>
          <w:bCs/>
          <w:szCs w:val="28"/>
          <w:lang w:eastAsia="ru-RU"/>
        </w:rPr>
        <w:t>овышение обеспеченности дошкольными образовательными учреждениями</w:t>
      </w:r>
      <w:r w:rsidR="003D6906" w:rsidRPr="003C7B94">
        <w:rPr>
          <w:rFonts w:eastAsia="Times New Roman"/>
          <w:szCs w:val="28"/>
          <w:lang w:eastAsia="ru-RU"/>
        </w:rPr>
        <w:t>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bCs/>
          <w:szCs w:val="28"/>
          <w:lang w:eastAsia="ru-RU"/>
        </w:rPr>
        <w:t>р</w:t>
      </w:r>
      <w:r w:rsidR="003D6906" w:rsidRPr="003C7B94">
        <w:rPr>
          <w:rFonts w:eastAsia="Times New Roman"/>
          <w:bCs/>
          <w:szCs w:val="28"/>
          <w:lang w:eastAsia="ru-RU"/>
        </w:rPr>
        <w:t>азвитие сферы культуры и спорта</w:t>
      </w:r>
      <w:r w:rsidR="003D6906" w:rsidRPr="003C7B94">
        <w:rPr>
          <w:rFonts w:eastAsia="Times New Roman"/>
          <w:szCs w:val="28"/>
          <w:lang w:eastAsia="ru-RU"/>
        </w:rPr>
        <w:t>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bCs/>
          <w:szCs w:val="28"/>
          <w:lang w:eastAsia="ru-RU"/>
        </w:rPr>
        <w:t>о</w:t>
      </w:r>
      <w:r w:rsidR="003D6906" w:rsidRPr="003C7B94">
        <w:rPr>
          <w:rFonts w:eastAsia="Times New Roman"/>
          <w:bCs/>
          <w:szCs w:val="28"/>
          <w:lang w:eastAsia="ru-RU"/>
        </w:rPr>
        <w:t>беспечение доступным жильем</w:t>
      </w:r>
      <w:r w:rsidR="0094356E" w:rsidRPr="003C7B94">
        <w:rPr>
          <w:rFonts w:eastAsia="Times New Roman"/>
          <w:bCs/>
          <w:szCs w:val="28"/>
          <w:lang w:eastAsia="ru-RU"/>
        </w:rPr>
        <w:t xml:space="preserve"> молодых семей</w:t>
      </w:r>
      <w:r w:rsidR="003D6906" w:rsidRPr="003C7B94">
        <w:rPr>
          <w:rFonts w:eastAsia="Times New Roman"/>
          <w:szCs w:val="28"/>
          <w:lang w:eastAsia="ru-RU"/>
        </w:rPr>
        <w:t>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bCs/>
          <w:szCs w:val="28"/>
          <w:lang w:eastAsia="ru-RU"/>
        </w:rPr>
        <w:t>п</w:t>
      </w:r>
      <w:r w:rsidR="003D6906" w:rsidRPr="003C7B94">
        <w:rPr>
          <w:rFonts w:eastAsia="Times New Roman"/>
          <w:bCs/>
          <w:szCs w:val="28"/>
          <w:lang w:eastAsia="ru-RU"/>
        </w:rPr>
        <w:t xml:space="preserve">ривлечение инвестиций в экономику </w:t>
      </w:r>
      <w:r w:rsidR="0094356E" w:rsidRPr="003C7B94">
        <w:rPr>
          <w:rFonts w:eastAsia="Times New Roman"/>
          <w:bCs/>
          <w:szCs w:val="28"/>
          <w:lang w:eastAsia="ru-RU"/>
        </w:rPr>
        <w:t>района</w:t>
      </w:r>
      <w:r w:rsidR="003D6906" w:rsidRPr="003C7B94">
        <w:rPr>
          <w:rFonts w:eastAsia="Times New Roman"/>
          <w:szCs w:val="28"/>
          <w:lang w:eastAsia="ru-RU"/>
        </w:rPr>
        <w:t>;</w:t>
      </w:r>
    </w:p>
    <w:p w:rsidR="00710838" w:rsidRPr="003C7B94" w:rsidRDefault="00710838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bCs/>
          <w:szCs w:val="28"/>
          <w:lang w:eastAsia="ru-RU"/>
        </w:rPr>
        <w:t>с</w:t>
      </w:r>
      <w:r w:rsidR="003D6906" w:rsidRPr="003C7B94">
        <w:rPr>
          <w:rFonts w:eastAsia="Times New Roman"/>
          <w:bCs/>
          <w:szCs w:val="28"/>
          <w:lang w:eastAsia="ru-RU"/>
        </w:rPr>
        <w:t>овершенствование транспортной инфраструктуры</w:t>
      </w:r>
      <w:r w:rsidR="003D6906" w:rsidRPr="003C7B94">
        <w:rPr>
          <w:rFonts w:eastAsia="Times New Roman"/>
          <w:szCs w:val="28"/>
          <w:lang w:eastAsia="ru-RU"/>
        </w:rPr>
        <w:t>;</w:t>
      </w:r>
    </w:p>
    <w:p w:rsidR="003D6906" w:rsidRPr="003C7B94" w:rsidRDefault="00710838" w:rsidP="00710838">
      <w:pPr>
        <w:tabs>
          <w:tab w:val="left" w:pos="-142"/>
        </w:tabs>
        <w:contextualSpacing/>
        <w:jc w:val="both"/>
        <w:rPr>
          <w:rFonts w:eastAsia="Times New Roman"/>
          <w:szCs w:val="28"/>
          <w:lang w:eastAsia="ru-RU"/>
        </w:rPr>
      </w:pPr>
      <w:r w:rsidRPr="003C7B94">
        <w:rPr>
          <w:szCs w:val="28"/>
        </w:rPr>
        <w:t xml:space="preserve">- </w:t>
      </w:r>
      <w:r w:rsidR="0094356E" w:rsidRPr="003C7B94">
        <w:rPr>
          <w:rFonts w:eastAsia="Times New Roman"/>
          <w:bCs/>
          <w:szCs w:val="28"/>
          <w:lang w:eastAsia="ru-RU"/>
        </w:rPr>
        <w:t>м</w:t>
      </w:r>
      <w:r w:rsidR="003D6906" w:rsidRPr="003C7B94">
        <w:rPr>
          <w:rFonts w:eastAsia="Times New Roman"/>
          <w:bCs/>
          <w:szCs w:val="28"/>
          <w:lang w:eastAsia="ru-RU"/>
        </w:rPr>
        <w:t>одернизация жилищно-коммунального хозяйства</w:t>
      </w:r>
      <w:r w:rsidR="003D6906" w:rsidRPr="003C7B94">
        <w:rPr>
          <w:rFonts w:eastAsia="Times New Roman"/>
          <w:szCs w:val="28"/>
          <w:lang w:eastAsia="ru-RU"/>
        </w:rPr>
        <w:t>;</w:t>
      </w:r>
    </w:p>
    <w:p w:rsidR="005B7885" w:rsidRPr="003C7B94" w:rsidRDefault="005B7885" w:rsidP="00710838">
      <w:pPr>
        <w:tabs>
          <w:tab w:val="left" w:pos="-142"/>
        </w:tabs>
        <w:contextualSpacing/>
        <w:jc w:val="both"/>
        <w:rPr>
          <w:szCs w:val="28"/>
        </w:rPr>
      </w:pPr>
      <w:r w:rsidRPr="003C7B94">
        <w:rPr>
          <w:rFonts w:eastAsia="Times New Roman"/>
          <w:szCs w:val="28"/>
          <w:lang w:eastAsia="ru-RU"/>
        </w:rPr>
        <w:t>- повышение уровня безопасности граждан на территории Березовского района.</w:t>
      </w:r>
    </w:p>
    <w:p w:rsidR="007444B7" w:rsidRPr="003C7B94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b w:val="0"/>
          <w:bCs w:val="0"/>
          <w:sz w:val="28"/>
          <w:szCs w:val="28"/>
        </w:rPr>
      </w:pPr>
    </w:p>
    <w:p w:rsidR="007444B7" w:rsidRPr="003C7B94" w:rsidRDefault="007444B7" w:rsidP="007444B7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B94">
        <w:rPr>
          <w:rFonts w:ascii="Times New Roman" w:hAnsi="Times New Roman" w:cs="Times New Roman"/>
          <w:bCs w:val="0"/>
          <w:sz w:val="28"/>
          <w:szCs w:val="28"/>
        </w:rPr>
        <w:t>3. Сведения об использовании бюджетных ассигнований на реализацию муниципальных программ</w:t>
      </w:r>
    </w:p>
    <w:p w:rsidR="007444B7" w:rsidRPr="003C7B94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59" w:rsidRPr="003C7B94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ab/>
      </w:r>
      <w:r w:rsidR="003D6906" w:rsidRPr="003C7B94">
        <w:rPr>
          <w:rFonts w:ascii="Times New Roman" w:hAnsi="Times New Roman" w:cs="Times New Roman"/>
          <w:b w:val="0"/>
          <w:sz w:val="28"/>
          <w:szCs w:val="28"/>
        </w:rPr>
        <w:t xml:space="preserve">В отчетном периоде на территории </w:t>
      </w:r>
      <w:r w:rsidR="0094356E" w:rsidRPr="003C7B94">
        <w:rPr>
          <w:rFonts w:ascii="Times New Roman" w:hAnsi="Times New Roman" w:cs="Times New Roman"/>
          <w:b w:val="0"/>
          <w:sz w:val="28"/>
          <w:szCs w:val="28"/>
        </w:rPr>
        <w:t>Березовского района</w:t>
      </w:r>
      <w:r w:rsidR="003D6906" w:rsidRPr="003C7B94">
        <w:rPr>
          <w:rFonts w:ascii="Times New Roman" w:hAnsi="Times New Roman" w:cs="Times New Roman"/>
          <w:b w:val="0"/>
          <w:sz w:val="28"/>
          <w:szCs w:val="28"/>
        </w:rPr>
        <w:t xml:space="preserve"> были реализованы мероприятия по </w:t>
      </w:r>
      <w:r w:rsidR="00A71984" w:rsidRPr="003C7B94">
        <w:rPr>
          <w:rFonts w:ascii="Times New Roman" w:hAnsi="Times New Roman" w:cs="Times New Roman"/>
          <w:b w:val="0"/>
          <w:sz w:val="28"/>
          <w:szCs w:val="28"/>
        </w:rPr>
        <w:t>12</w:t>
      </w:r>
      <w:r w:rsidR="0094356E" w:rsidRPr="003C7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906" w:rsidRPr="003C7B94">
        <w:rPr>
          <w:rFonts w:ascii="Times New Roman" w:hAnsi="Times New Roman" w:cs="Times New Roman"/>
          <w:b w:val="0"/>
          <w:sz w:val="28"/>
          <w:szCs w:val="28"/>
        </w:rPr>
        <w:t>муниципальным программам</w:t>
      </w:r>
      <w:r w:rsidR="00710838" w:rsidRPr="003C7B94">
        <w:rPr>
          <w:rFonts w:ascii="Times New Roman" w:hAnsi="Times New Roman" w:cs="Times New Roman"/>
          <w:b w:val="0"/>
          <w:sz w:val="28"/>
          <w:szCs w:val="28"/>
        </w:rPr>
        <w:t xml:space="preserve">, из </w:t>
      </w:r>
      <w:r w:rsidR="00A71984" w:rsidRPr="003C7B94">
        <w:rPr>
          <w:rFonts w:ascii="Times New Roman" w:hAnsi="Times New Roman" w:cs="Times New Roman"/>
          <w:b w:val="0"/>
          <w:sz w:val="28"/>
          <w:szCs w:val="28"/>
        </w:rPr>
        <w:t>12</w:t>
      </w:r>
      <w:r w:rsidR="00710838" w:rsidRPr="003C7B94">
        <w:rPr>
          <w:rFonts w:ascii="Times New Roman" w:hAnsi="Times New Roman" w:cs="Times New Roman"/>
          <w:b w:val="0"/>
          <w:sz w:val="28"/>
          <w:szCs w:val="28"/>
        </w:rPr>
        <w:t xml:space="preserve"> утвержденных программ</w:t>
      </w:r>
      <w:r w:rsidR="003D6906" w:rsidRPr="003C7B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10838" w:rsidRPr="003C7B94">
        <w:rPr>
          <w:rFonts w:ascii="Times New Roman" w:hAnsi="Times New Roman" w:cs="Times New Roman"/>
          <w:b w:val="0"/>
          <w:sz w:val="28"/>
          <w:szCs w:val="28"/>
        </w:rPr>
        <w:tab/>
      </w:r>
      <w:r w:rsidR="003D6906" w:rsidRPr="003C7B94">
        <w:rPr>
          <w:rFonts w:ascii="Times New Roman" w:hAnsi="Times New Roman" w:cs="Times New Roman"/>
          <w:b w:val="0"/>
          <w:sz w:val="28"/>
          <w:szCs w:val="28"/>
        </w:rPr>
        <w:t>На реализацию муниципальных программ в 201</w:t>
      </w:r>
      <w:r w:rsidR="00A71984" w:rsidRPr="003C7B94">
        <w:rPr>
          <w:rFonts w:ascii="Times New Roman" w:hAnsi="Times New Roman" w:cs="Times New Roman"/>
          <w:b w:val="0"/>
          <w:sz w:val="28"/>
          <w:szCs w:val="28"/>
        </w:rPr>
        <w:t>6</w:t>
      </w:r>
      <w:r w:rsidR="00710838" w:rsidRPr="003C7B94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3D6906" w:rsidRPr="003C7B94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предусматривалось направить </w:t>
      </w:r>
      <w:r w:rsidR="003468E3" w:rsidRPr="003C7B94">
        <w:rPr>
          <w:rFonts w:ascii="Times New Roman" w:hAnsi="Times New Roman" w:cs="Times New Roman"/>
          <w:b w:val="0"/>
          <w:sz w:val="28"/>
          <w:szCs w:val="28"/>
        </w:rPr>
        <w:t xml:space="preserve">(план) </w:t>
      </w:r>
      <w:r w:rsidR="009B3C56">
        <w:rPr>
          <w:rFonts w:ascii="Times New Roman" w:hAnsi="Times New Roman" w:cs="Times New Roman"/>
          <w:sz w:val="28"/>
          <w:szCs w:val="28"/>
        </w:rPr>
        <w:t>885 158,72</w:t>
      </w:r>
      <w:r w:rsidR="0062195C" w:rsidRPr="003C7B94">
        <w:rPr>
          <w:rFonts w:ascii="Times New Roman" w:hAnsi="Times New Roman" w:cs="Times New Roman"/>
          <w:sz w:val="28"/>
          <w:szCs w:val="28"/>
        </w:rPr>
        <w:t xml:space="preserve"> </w:t>
      </w:r>
      <w:r w:rsidR="0079537C" w:rsidRPr="003C7B94">
        <w:rPr>
          <w:rFonts w:ascii="Times New Roman" w:hAnsi="Times New Roman" w:cs="Times New Roman"/>
          <w:sz w:val="28"/>
          <w:szCs w:val="28"/>
        </w:rPr>
        <w:t>тыс. рублей</w:t>
      </w:r>
      <w:r w:rsidR="0079537C" w:rsidRPr="003C7B9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68E3" w:rsidRPr="003C7B94">
        <w:rPr>
          <w:rFonts w:ascii="Times New Roman" w:hAnsi="Times New Roman" w:cs="Times New Roman"/>
          <w:b w:val="0"/>
          <w:sz w:val="28"/>
          <w:szCs w:val="28"/>
        </w:rPr>
        <w:t>из них:</w:t>
      </w:r>
    </w:p>
    <w:p w:rsidR="003468E3" w:rsidRPr="003C7B94" w:rsidRDefault="003468E3" w:rsidP="003468E3">
      <w:pPr>
        <w:pStyle w:val="ConsTitle"/>
        <w:widowControl/>
        <w:numPr>
          <w:ilvl w:val="0"/>
          <w:numId w:val="19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федеральный бюджет – </w:t>
      </w:r>
      <w:r w:rsidRPr="003C7B94">
        <w:rPr>
          <w:rFonts w:ascii="Times New Roman" w:hAnsi="Times New Roman" w:cs="Times New Roman"/>
          <w:sz w:val="28"/>
          <w:szCs w:val="28"/>
        </w:rPr>
        <w:t>485,94 тыс. рублей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68E3" w:rsidRPr="003C7B94" w:rsidRDefault="003468E3" w:rsidP="003468E3">
      <w:pPr>
        <w:pStyle w:val="ConsTitle"/>
        <w:widowControl/>
        <w:numPr>
          <w:ilvl w:val="0"/>
          <w:numId w:val="19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краевой бюджет – </w:t>
      </w:r>
      <w:r w:rsidR="009B3C56">
        <w:rPr>
          <w:rFonts w:ascii="Times New Roman" w:hAnsi="Times New Roman" w:cs="Times New Roman"/>
          <w:sz w:val="28"/>
          <w:szCs w:val="28"/>
        </w:rPr>
        <w:t>638 683,19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68E3" w:rsidRPr="003C7B94" w:rsidRDefault="009B0CA5" w:rsidP="003468E3">
      <w:pPr>
        <w:pStyle w:val="ConsTitle"/>
        <w:widowControl/>
        <w:numPr>
          <w:ilvl w:val="0"/>
          <w:numId w:val="19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>местный</w:t>
      </w:r>
      <w:r w:rsidR="003468E3" w:rsidRPr="003C7B94">
        <w:rPr>
          <w:rFonts w:ascii="Times New Roman" w:hAnsi="Times New Roman" w:cs="Times New Roman"/>
          <w:b w:val="0"/>
          <w:sz w:val="28"/>
          <w:szCs w:val="28"/>
        </w:rPr>
        <w:t xml:space="preserve"> бюджет – </w:t>
      </w:r>
      <w:r w:rsidR="009B3C56">
        <w:rPr>
          <w:rFonts w:ascii="Times New Roman" w:hAnsi="Times New Roman" w:cs="Times New Roman"/>
          <w:sz w:val="28"/>
          <w:szCs w:val="28"/>
        </w:rPr>
        <w:t>245 989,59</w:t>
      </w:r>
      <w:r w:rsidR="003468E3" w:rsidRPr="003C7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68E3" w:rsidRPr="003C7B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5B3B" w:rsidRPr="003C7B94" w:rsidRDefault="00D27B59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02FAA" w:rsidRPr="003C7B94" w:rsidRDefault="00002FAA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324600" cy="22098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567B" w:rsidRPr="003C7B94" w:rsidRDefault="009B0CA5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B0CA5" w:rsidRPr="003C7B94" w:rsidRDefault="00C7567B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ab/>
      </w:r>
      <w:r w:rsidR="009B0CA5" w:rsidRPr="003C7B94">
        <w:rPr>
          <w:rFonts w:ascii="Times New Roman" w:hAnsi="Times New Roman" w:cs="Times New Roman"/>
          <w:b w:val="0"/>
          <w:sz w:val="28"/>
          <w:szCs w:val="28"/>
        </w:rPr>
        <w:t xml:space="preserve">Наибольшее количество средств от общей суммы планового ресурсного обеспечения, предусмотренных на реализацию муниципальных программ Березовского района, было запланировано из краевого бюджета – </w:t>
      </w:r>
      <w:r w:rsidR="001B25CB">
        <w:rPr>
          <w:rFonts w:ascii="Times New Roman" w:hAnsi="Times New Roman" w:cs="Times New Roman"/>
          <w:sz w:val="28"/>
          <w:szCs w:val="28"/>
        </w:rPr>
        <w:t>72,2</w:t>
      </w:r>
      <w:r w:rsidR="009B0CA5" w:rsidRPr="003C7B94">
        <w:rPr>
          <w:rFonts w:ascii="Times New Roman" w:hAnsi="Times New Roman" w:cs="Times New Roman"/>
          <w:sz w:val="28"/>
          <w:szCs w:val="28"/>
        </w:rPr>
        <w:t>%</w:t>
      </w:r>
      <w:r w:rsidR="009B0CA5" w:rsidRPr="003C7B94">
        <w:rPr>
          <w:rFonts w:ascii="Times New Roman" w:hAnsi="Times New Roman" w:cs="Times New Roman"/>
          <w:b w:val="0"/>
          <w:sz w:val="28"/>
          <w:szCs w:val="28"/>
        </w:rPr>
        <w:t>, из остальных источников финансирования:</w:t>
      </w:r>
    </w:p>
    <w:p w:rsidR="009B0CA5" w:rsidRPr="003C7B94" w:rsidRDefault="009B0CA5" w:rsidP="009B0CA5">
      <w:pPr>
        <w:pStyle w:val="ConsTitle"/>
        <w:widowControl/>
        <w:numPr>
          <w:ilvl w:val="0"/>
          <w:numId w:val="20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федеральный бюджет – </w:t>
      </w:r>
      <w:r w:rsidR="009B3C56">
        <w:rPr>
          <w:rFonts w:ascii="Times New Roman" w:hAnsi="Times New Roman" w:cs="Times New Roman"/>
          <w:sz w:val="28"/>
          <w:szCs w:val="28"/>
        </w:rPr>
        <w:t>0,05</w:t>
      </w:r>
      <w:r w:rsidRPr="003C7B94">
        <w:rPr>
          <w:rFonts w:ascii="Times New Roman" w:hAnsi="Times New Roman" w:cs="Times New Roman"/>
          <w:sz w:val="28"/>
          <w:szCs w:val="28"/>
        </w:rPr>
        <w:t>%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0CA5" w:rsidRPr="003C7B94" w:rsidRDefault="009B0CA5" w:rsidP="009B0CA5">
      <w:pPr>
        <w:pStyle w:val="ConsTitle"/>
        <w:widowControl/>
        <w:numPr>
          <w:ilvl w:val="0"/>
          <w:numId w:val="20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местный бюджет – </w:t>
      </w:r>
      <w:r w:rsidRPr="003C7B94">
        <w:rPr>
          <w:rFonts w:ascii="Times New Roman" w:hAnsi="Times New Roman" w:cs="Times New Roman"/>
          <w:sz w:val="28"/>
          <w:szCs w:val="28"/>
        </w:rPr>
        <w:t>27,8%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0CA5" w:rsidRPr="003C7B94" w:rsidRDefault="009B0CA5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0CA5" w:rsidRPr="003C7B94" w:rsidRDefault="009039C2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286500" cy="31051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6A5B" w:rsidRPr="003C7B94" w:rsidRDefault="00076A5B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6A5B" w:rsidRPr="003C7B94" w:rsidRDefault="00FE460C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ab/>
        <w:t xml:space="preserve">Наибольшее количество средств от общей суммы планового ресурсного обеспечения, предусмотренных на реализацию муниципальных программ Березовского района на развитие сферы образования – </w:t>
      </w:r>
      <w:r w:rsidRPr="003C7B94">
        <w:rPr>
          <w:rFonts w:ascii="Times New Roman" w:hAnsi="Times New Roman" w:cs="Times New Roman"/>
          <w:sz w:val="28"/>
          <w:szCs w:val="28"/>
        </w:rPr>
        <w:t>649 106,90 тыс. рублей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(73,5% от общего объема планового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, по остальным сферам средства распределились следующим образом:</w:t>
      </w:r>
    </w:p>
    <w:p w:rsidR="00FE460C" w:rsidRPr="003C7B94" w:rsidRDefault="00FE460C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ЖКХ – </w:t>
      </w:r>
      <w:r w:rsidR="006D01D5">
        <w:rPr>
          <w:rFonts w:ascii="Times New Roman" w:hAnsi="Times New Roman" w:cs="Times New Roman"/>
          <w:sz w:val="28"/>
          <w:szCs w:val="28"/>
        </w:rPr>
        <w:t>94 805,43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175E" w:rsidRPr="003C7B94">
        <w:rPr>
          <w:rFonts w:ascii="Times New Roman" w:hAnsi="Times New Roman" w:cs="Times New Roman"/>
          <w:sz w:val="28"/>
          <w:szCs w:val="28"/>
        </w:rPr>
        <w:t xml:space="preserve"> </w:t>
      </w:r>
      <w:r w:rsidR="002C175E" w:rsidRPr="003C7B94">
        <w:rPr>
          <w:rFonts w:ascii="Times New Roman" w:hAnsi="Times New Roman" w:cs="Times New Roman"/>
          <w:b w:val="0"/>
          <w:i/>
          <w:sz w:val="28"/>
          <w:szCs w:val="28"/>
        </w:rPr>
        <w:t>(10,5% от общего объема планового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E460C" w:rsidRPr="003C7B94" w:rsidRDefault="002C175E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>с</w:t>
      </w:r>
      <w:r w:rsidR="00FE460C" w:rsidRPr="003C7B94">
        <w:rPr>
          <w:rFonts w:ascii="Times New Roman" w:hAnsi="Times New Roman" w:cs="Times New Roman"/>
          <w:b w:val="0"/>
          <w:sz w:val="28"/>
          <w:szCs w:val="28"/>
        </w:rPr>
        <w:t xml:space="preserve">оциальная защита – </w:t>
      </w:r>
      <w:r w:rsidR="00FE460C" w:rsidRPr="003C7B94">
        <w:rPr>
          <w:rFonts w:ascii="Times New Roman" w:hAnsi="Times New Roman" w:cs="Times New Roman"/>
          <w:sz w:val="28"/>
          <w:szCs w:val="28"/>
        </w:rPr>
        <w:t>45 733,71 тыс. рублей</w:t>
      </w:r>
      <w:r w:rsidRPr="003C7B94">
        <w:rPr>
          <w:rFonts w:ascii="Times New Roman" w:hAnsi="Times New Roman" w:cs="Times New Roman"/>
          <w:sz w:val="28"/>
          <w:szCs w:val="28"/>
        </w:rPr>
        <w:t xml:space="preserve">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(5,2% от общего объема планового финансирования)</w:t>
      </w:r>
      <w:r w:rsidR="00FE460C"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E460C" w:rsidRPr="003C7B94" w:rsidRDefault="002C175E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>к</w:t>
      </w:r>
      <w:r w:rsidR="00FE460C" w:rsidRPr="003C7B94">
        <w:rPr>
          <w:rFonts w:ascii="Times New Roman" w:hAnsi="Times New Roman" w:cs="Times New Roman"/>
          <w:b w:val="0"/>
          <w:sz w:val="28"/>
          <w:szCs w:val="28"/>
        </w:rPr>
        <w:t xml:space="preserve">ультура и спорт 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–</w:t>
      </w:r>
      <w:r w:rsidR="00FE460C" w:rsidRPr="003C7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B94">
        <w:rPr>
          <w:rFonts w:ascii="Times New Roman" w:hAnsi="Times New Roman" w:cs="Times New Roman"/>
          <w:sz w:val="28"/>
          <w:szCs w:val="28"/>
        </w:rPr>
        <w:t xml:space="preserve">44 918,47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(5,1% от общего объема планового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175E" w:rsidRPr="003C7B94" w:rsidRDefault="002C175E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финансы – </w:t>
      </w:r>
      <w:r w:rsidRPr="003C7B94">
        <w:rPr>
          <w:rFonts w:ascii="Times New Roman" w:hAnsi="Times New Roman" w:cs="Times New Roman"/>
          <w:sz w:val="28"/>
          <w:szCs w:val="28"/>
        </w:rPr>
        <w:t>23 16</w:t>
      </w:r>
      <w:r w:rsidR="006D01D5">
        <w:rPr>
          <w:rFonts w:ascii="Times New Roman" w:hAnsi="Times New Roman" w:cs="Times New Roman"/>
          <w:sz w:val="28"/>
          <w:szCs w:val="28"/>
        </w:rPr>
        <w:t>5</w:t>
      </w:r>
      <w:r w:rsidRPr="003C7B94">
        <w:rPr>
          <w:rFonts w:ascii="Times New Roman" w:hAnsi="Times New Roman" w:cs="Times New Roman"/>
          <w:sz w:val="28"/>
          <w:szCs w:val="28"/>
        </w:rPr>
        <w:t xml:space="preserve">,48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(2,6% от общего объема планового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175E" w:rsidRDefault="002C175E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архитектура – </w:t>
      </w:r>
      <w:r w:rsidRPr="003C7B94">
        <w:rPr>
          <w:rFonts w:ascii="Times New Roman" w:hAnsi="Times New Roman" w:cs="Times New Roman"/>
          <w:sz w:val="28"/>
          <w:szCs w:val="28"/>
        </w:rPr>
        <w:t xml:space="preserve">18 763,87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(2,1% от общего объема планового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848A7" w:rsidRPr="001848A7" w:rsidRDefault="001848A7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малое предпринимательство – </w:t>
      </w:r>
      <w:r w:rsidRPr="001848A7">
        <w:rPr>
          <w:rFonts w:ascii="Times New Roman" w:hAnsi="Times New Roman" w:cs="Times New Roman"/>
          <w:sz w:val="28"/>
          <w:szCs w:val="28"/>
        </w:rPr>
        <w:t>1483,20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8A7">
        <w:rPr>
          <w:rFonts w:ascii="Times New Roman" w:hAnsi="Times New Roman" w:cs="Times New Roman"/>
          <w:b w:val="0"/>
          <w:i/>
          <w:sz w:val="28"/>
          <w:szCs w:val="28"/>
        </w:rPr>
        <w:t>(0,2 % от общего объема планового финансирования)</w:t>
      </w:r>
      <w:r w:rsidRPr="001848A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175E" w:rsidRPr="003C7B94" w:rsidRDefault="002C175E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молодежная политика – </w:t>
      </w:r>
      <w:r w:rsidRPr="003C7B94">
        <w:rPr>
          <w:rFonts w:ascii="Times New Roman" w:hAnsi="Times New Roman" w:cs="Times New Roman"/>
          <w:sz w:val="28"/>
          <w:szCs w:val="28"/>
        </w:rPr>
        <w:t xml:space="preserve">4 403,99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(0,5% от общего объема планового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175E" w:rsidRDefault="002C175E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сельское хозяйство – </w:t>
      </w:r>
      <w:r w:rsidRPr="003C7B94">
        <w:rPr>
          <w:rFonts w:ascii="Times New Roman" w:hAnsi="Times New Roman" w:cs="Times New Roman"/>
          <w:sz w:val="28"/>
          <w:szCs w:val="28"/>
        </w:rPr>
        <w:t xml:space="preserve">2 747,67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(0,3% от общего объема планового финансирования)</w:t>
      </w:r>
      <w:r w:rsidR="001848A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848A7" w:rsidRPr="003C7B94" w:rsidRDefault="001848A7" w:rsidP="00FE460C">
      <w:pPr>
        <w:pStyle w:val="ConsTitle"/>
        <w:widowControl/>
        <w:numPr>
          <w:ilvl w:val="0"/>
          <w:numId w:val="21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безопасность – </w:t>
      </w:r>
      <w:r w:rsidRPr="001848A7">
        <w:rPr>
          <w:rFonts w:ascii="Times New Roman" w:hAnsi="Times New Roman" w:cs="Times New Roman"/>
          <w:sz w:val="28"/>
          <w:szCs w:val="28"/>
        </w:rPr>
        <w:t>30,0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8A7">
        <w:rPr>
          <w:rFonts w:ascii="Times New Roman" w:hAnsi="Times New Roman" w:cs="Times New Roman"/>
          <w:b w:val="0"/>
          <w:i/>
          <w:sz w:val="28"/>
          <w:szCs w:val="28"/>
        </w:rPr>
        <w:t>(0,003% от общего объема финансирования)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07A5" w:rsidRPr="003C7B94" w:rsidRDefault="008807A5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ab/>
      </w:r>
      <w:r w:rsidR="005B4DFF" w:rsidRPr="003C7B94">
        <w:rPr>
          <w:rFonts w:ascii="Times New Roman" w:hAnsi="Times New Roman" w:cs="Times New Roman"/>
          <w:b w:val="0"/>
          <w:sz w:val="28"/>
          <w:szCs w:val="28"/>
        </w:rPr>
        <w:t xml:space="preserve">По информации, представленной ответственными исполнителями муниципальных программ, за 2016 год финансирование муниципальных программ Березовского района по всем источникам финансирования осуществлено в объеме 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–</w:t>
      </w:r>
      <w:r w:rsidR="005B4DFF" w:rsidRPr="003C7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1F0D">
        <w:rPr>
          <w:rFonts w:ascii="Times New Roman" w:hAnsi="Times New Roman" w:cs="Times New Roman"/>
          <w:sz w:val="28"/>
          <w:szCs w:val="28"/>
        </w:rPr>
        <w:t>667 214,66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, в том числе:</w:t>
      </w:r>
    </w:p>
    <w:p w:rsidR="008807A5" w:rsidRPr="003C7B94" w:rsidRDefault="008807A5" w:rsidP="008807A5">
      <w:pPr>
        <w:pStyle w:val="ConsTitle"/>
        <w:widowControl/>
        <w:numPr>
          <w:ilvl w:val="0"/>
          <w:numId w:val="22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федеральный бюджет – </w:t>
      </w:r>
      <w:r w:rsidRPr="003C7B94">
        <w:rPr>
          <w:rFonts w:ascii="Times New Roman" w:hAnsi="Times New Roman" w:cs="Times New Roman"/>
          <w:sz w:val="28"/>
          <w:szCs w:val="28"/>
        </w:rPr>
        <w:t>485,94 тыс. рублей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807A5" w:rsidRPr="003C7B94" w:rsidRDefault="008807A5" w:rsidP="008807A5">
      <w:pPr>
        <w:pStyle w:val="ConsTitle"/>
        <w:widowControl/>
        <w:numPr>
          <w:ilvl w:val="0"/>
          <w:numId w:val="22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краевой бюджет – </w:t>
      </w:r>
      <w:r w:rsidRPr="003C7B94">
        <w:rPr>
          <w:rFonts w:ascii="Times New Roman" w:hAnsi="Times New Roman" w:cs="Times New Roman"/>
          <w:sz w:val="28"/>
          <w:szCs w:val="28"/>
        </w:rPr>
        <w:t>456 917,15 тыс. рублей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807A5" w:rsidRPr="003C7B94" w:rsidRDefault="008807A5" w:rsidP="008807A5">
      <w:pPr>
        <w:pStyle w:val="ConsTitle"/>
        <w:widowControl/>
        <w:numPr>
          <w:ilvl w:val="0"/>
          <w:numId w:val="22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местный бюджет – </w:t>
      </w:r>
      <w:r w:rsidRPr="003C7B94">
        <w:rPr>
          <w:rFonts w:ascii="Times New Roman" w:hAnsi="Times New Roman" w:cs="Times New Roman"/>
          <w:sz w:val="28"/>
          <w:szCs w:val="28"/>
        </w:rPr>
        <w:t>209</w:t>
      </w:r>
      <w:r w:rsidR="00651F0D">
        <w:rPr>
          <w:rFonts w:ascii="Times New Roman" w:hAnsi="Times New Roman" w:cs="Times New Roman"/>
          <w:sz w:val="28"/>
          <w:szCs w:val="28"/>
        </w:rPr>
        <w:t> 811,56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8807A5" w:rsidRPr="003C7B94" w:rsidRDefault="008807A5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229" w:rsidRPr="003C7B94" w:rsidRDefault="00991D5C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410325" cy="30861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395E" w:rsidRPr="003C7B94" w:rsidRDefault="0001395E" w:rsidP="00C76A8C">
      <w:pPr>
        <w:ind w:firstLine="709"/>
        <w:jc w:val="both"/>
        <w:rPr>
          <w:szCs w:val="28"/>
        </w:rPr>
      </w:pPr>
    </w:p>
    <w:p w:rsidR="00AA0060" w:rsidRPr="003C7B94" w:rsidRDefault="002724D2" w:rsidP="00C76A8C">
      <w:pPr>
        <w:ind w:firstLine="709"/>
        <w:jc w:val="both"/>
        <w:rPr>
          <w:szCs w:val="28"/>
        </w:rPr>
      </w:pPr>
      <w:r w:rsidRPr="003C7B94">
        <w:rPr>
          <w:noProof/>
          <w:szCs w:val="28"/>
          <w:lang w:eastAsia="ru-RU"/>
        </w:rPr>
        <w:drawing>
          <wp:inline distT="0" distB="0" distL="0" distR="0">
            <wp:extent cx="6048375" cy="26860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0060" w:rsidRPr="003C7B94" w:rsidRDefault="00AA0060" w:rsidP="00C76A8C">
      <w:pPr>
        <w:ind w:firstLine="709"/>
        <w:jc w:val="both"/>
        <w:rPr>
          <w:szCs w:val="28"/>
        </w:rPr>
      </w:pPr>
    </w:p>
    <w:p w:rsidR="009B2F04" w:rsidRPr="003C7B94" w:rsidRDefault="009B2F04" w:rsidP="00C76A8C">
      <w:pPr>
        <w:ind w:firstLine="709"/>
        <w:jc w:val="both"/>
        <w:rPr>
          <w:szCs w:val="28"/>
        </w:rPr>
      </w:pPr>
      <w:r w:rsidRPr="003C7B94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профинансировано их краевого бюджета – </w:t>
      </w:r>
      <w:r w:rsidRPr="003C7B94">
        <w:rPr>
          <w:b/>
          <w:szCs w:val="28"/>
        </w:rPr>
        <w:t>68,5%</w:t>
      </w:r>
      <w:r w:rsidRPr="003C7B94">
        <w:rPr>
          <w:szCs w:val="28"/>
        </w:rPr>
        <w:t>, из остальных источников:</w:t>
      </w:r>
    </w:p>
    <w:p w:rsidR="009B2F04" w:rsidRPr="003C7B94" w:rsidRDefault="009B2F04" w:rsidP="009B2F04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3C7B94">
        <w:rPr>
          <w:sz w:val="28"/>
          <w:szCs w:val="28"/>
        </w:rPr>
        <w:t xml:space="preserve">федеральный бюджет – </w:t>
      </w:r>
      <w:r w:rsidRPr="003C7B94">
        <w:rPr>
          <w:b/>
          <w:sz w:val="28"/>
          <w:szCs w:val="28"/>
        </w:rPr>
        <w:t>0,07%</w:t>
      </w:r>
      <w:r w:rsidRPr="003C7B94">
        <w:rPr>
          <w:sz w:val="28"/>
          <w:szCs w:val="28"/>
        </w:rPr>
        <w:t>;</w:t>
      </w:r>
    </w:p>
    <w:p w:rsidR="009B2F04" w:rsidRPr="003C7B94" w:rsidRDefault="009B2F04" w:rsidP="009B2F04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3C7B94">
        <w:rPr>
          <w:sz w:val="28"/>
          <w:szCs w:val="28"/>
        </w:rPr>
        <w:t xml:space="preserve">местный бюджет – </w:t>
      </w:r>
      <w:r w:rsidRPr="003C7B94">
        <w:rPr>
          <w:b/>
          <w:sz w:val="28"/>
          <w:szCs w:val="28"/>
        </w:rPr>
        <w:t>31,4%.</w:t>
      </w:r>
    </w:p>
    <w:p w:rsidR="009B2F04" w:rsidRPr="003C7B94" w:rsidRDefault="009B2F04" w:rsidP="00C76A8C">
      <w:pPr>
        <w:ind w:firstLine="709"/>
        <w:jc w:val="both"/>
        <w:rPr>
          <w:szCs w:val="28"/>
        </w:rPr>
      </w:pPr>
    </w:p>
    <w:p w:rsidR="00A75422" w:rsidRPr="003C7B94" w:rsidRDefault="00D57187" w:rsidP="0033106F">
      <w:pPr>
        <w:jc w:val="both"/>
        <w:rPr>
          <w:szCs w:val="28"/>
        </w:rPr>
      </w:pPr>
      <w:r w:rsidRPr="003C7B94">
        <w:rPr>
          <w:noProof/>
          <w:szCs w:val="28"/>
          <w:lang w:eastAsia="ru-RU"/>
        </w:rPr>
        <w:lastRenderedPageBreak/>
        <w:drawing>
          <wp:inline distT="0" distB="0" distL="0" distR="0">
            <wp:extent cx="6296025" cy="3228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5422" w:rsidRPr="003C7B94" w:rsidRDefault="00A75422" w:rsidP="00C76A8C">
      <w:pPr>
        <w:ind w:firstLine="709"/>
        <w:jc w:val="both"/>
        <w:rPr>
          <w:szCs w:val="28"/>
        </w:rPr>
      </w:pPr>
    </w:p>
    <w:p w:rsidR="00762CF5" w:rsidRPr="003C7B94" w:rsidRDefault="00762CF5" w:rsidP="0033106F">
      <w:pPr>
        <w:jc w:val="both"/>
        <w:rPr>
          <w:szCs w:val="28"/>
        </w:rPr>
      </w:pPr>
    </w:p>
    <w:p w:rsidR="00762CF5" w:rsidRPr="003C7B94" w:rsidRDefault="00762CF5" w:rsidP="00C76A8C">
      <w:pPr>
        <w:ind w:firstLine="709"/>
        <w:jc w:val="both"/>
        <w:rPr>
          <w:szCs w:val="28"/>
        </w:rPr>
      </w:pPr>
      <w:r w:rsidRPr="003C7B94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направлены в сферу образования – </w:t>
      </w:r>
      <w:r w:rsidRPr="003C7B94">
        <w:rPr>
          <w:b/>
          <w:szCs w:val="28"/>
        </w:rPr>
        <w:t>445 610,93 тыс. рублей</w:t>
      </w:r>
      <w:r w:rsidRPr="003C7B94">
        <w:rPr>
          <w:szCs w:val="28"/>
        </w:rPr>
        <w:t xml:space="preserve"> (</w:t>
      </w:r>
      <w:r w:rsidRPr="003C7B94">
        <w:rPr>
          <w:i/>
          <w:szCs w:val="28"/>
        </w:rPr>
        <w:t>66,8% от общего объема фактического финансирования)</w:t>
      </w:r>
      <w:r w:rsidRPr="003C7B94">
        <w:rPr>
          <w:szCs w:val="28"/>
        </w:rPr>
        <w:t>, по остальным сферам средства распределены следующим образом:</w:t>
      </w:r>
    </w:p>
    <w:p w:rsidR="00762CF5" w:rsidRPr="003C7B94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ЖКХ – </w:t>
      </w:r>
      <w:r w:rsidR="00811BE7">
        <w:rPr>
          <w:rFonts w:ascii="Times New Roman" w:hAnsi="Times New Roman" w:cs="Times New Roman"/>
          <w:sz w:val="28"/>
          <w:szCs w:val="28"/>
        </w:rPr>
        <w:t>91 114,36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(13,7%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>фактического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 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C7B94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социальная защита – </w:t>
      </w:r>
      <w:r w:rsidRPr="003C7B94">
        <w:rPr>
          <w:rFonts w:ascii="Times New Roman" w:hAnsi="Times New Roman" w:cs="Times New Roman"/>
          <w:sz w:val="28"/>
          <w:szCs w:val="28"/>
        </w:rPr>
        <w:t xml:space="preserve">44 059,74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(6,6%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C7B94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культура и спорт – </w:t>
      </w:r>
      <w:r w:rsidRPr="003C7B94">
        <w:rPr>
          <w:rFonts w:ascii="Times New Roman" w:hAnsi="Times New Roman" w:cs="Times New Roman"/>
          <w:sz w:val="28"/>
          <w:szCs w:val="28"/>
        </w:rPr>
        <w:t xml:space="preserve">39 428,52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(5,9%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C7B94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финансы – </w:t>
      </w:r>
      <w:r w:rsidRPr="003C7B94">
        <w:rPr>
          <w:rFonts w:ascii="Times New Roman" w:hAnsi="Times New Roman" w:cs="Times New Roman"/>
          <w:sz w:val="28"/>
          <w:szCs w:val="28"/>
        </w:rPr>
        <w:t xml:space="preserve">23 163,66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(3,5%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архитектура – </w:t>
      </w:r>
      <w:r w:rsidR="00D66EC8" w:rsidRPr="003C7B94">
        <w:rPr>
          <w:rFonts w:ascii="Times New Roman" w:hAnsi="Times New Roman" w:cs="Times New Roman"/>
          <w:sz w:val="28"/>
          <w:szCs w:val="28"/>
        </w:rPr>
        <w:t>15 389,64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>2,3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3C7B94" w:rsidRDefault="00A6145D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малое предпринимательство – </w:t>
      </w:r>
      <w:r w:rsidRPr="00A6145D">
        <w:rPr>
          <w:rFonts w:ascii="Times New Roman" w:hAnsi="Times New Roman" w:cs="Times New Roman"/>
          <w:sz w:val="28"/>
          <w:szCs w:val="28"/>
        </w:rPr>
        <w:t>1 483,20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5D">
        <w:rPr>
          <w:rFonts w:ascii="Times New Roman" w:hAnsi="Times New Roman" w:cs="Times New Roman"/>
          <w:b w:val="0"/>
          <w:i/>
          <w:sz w:val="28"/>
          <w:szCs w:val="28"/>
        </w:rPr>
        <w:t>(0,2% от общего объема фактического финансирования)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C7B94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молодежная политика – </w:t>
      </w:r>
      <w:r w:rsidR="00D66EC8" w:rsidRPr="003C7B94">
        <w:rPr>
          <w:rFonts w:ascii="Times New Roman" w:hAnsi="Times New Roman" w:cs="Times New Roman"/>
          <w:sz w:val="28"/>
          <w:szCs w:val="28"/>
        </w:rPr>
        <w:t>4 249,39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>0,6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C7B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94">
        <w:rPr>
          <w:rFonts w:ascii="Times New Roman" w:hAnsi="Times New Roman" w:cs="Times New Roman"/>
          <w:b w:val="0"/>
          <w:sz w:val="28"/>
          <w:szCs w:val="28"/>
        </w:rPr>
        <w:t xml:space="preserve">сельское хозяйство – </w:t>
      </w:r>
      <w:r w:rsidR="00D66EC8" w:rsidRPr="003C7B94">
        <w:rPr>
          <w:rFonts w:ascii="Times New Roman" w:hAnsi="Times New Roman" w:cs="Times New Roman"/>
          <w:sz w:val="28"/>
          <w:szCs w:val="28"/>
        </w:rPr>
        <w:t>2 685,23</w:t>
      </w:r>
      <w:r w:rsidRPr="003C7B9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>0,4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C7B94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C7B94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="00A614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3C7B94" w:rsidRDefault="00A6145D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безопасность – </w:t>
      </w:r>
      <w:r w:rsidRPr="00A6145D">
        <w:rPr>
          <w:rFonts w:ascii="Times New Roman" w:hAnsi="Times New Roman" w:cs="Times New Roman"/>
          <w:sz w:val="28"/>
          <w:szCs w:val="28"/>
        </w:rPr>
        <w:t>30,0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5D">
        <w:rPr>
          <w:rFonts w:ascii="Times New Roman" w:hAnsi="Times New Roman" w:cs="Times New Roman"/>
          <w:b w:val="0"/>
          <w:i/>
          <w:sz w:val="28"/>
          <w:szCs w:val="28"/>
        </w:rPr>
        <w:t>(0,004% от общего объема фактического финансирования)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0838" w:rsidRPr="00031015" w:rsidRDefault="00D15B59" w:rsidP="00710838">
      <w:pPr>
        <w:jc w:val="both"/>
        <w:rPr>
          <w:color w:val="000000"/>
          <w:szCs w:val="28"/>
        </w:rPr>
      </w:pPr>
      <w:r w:rsidRPr="003C7B94">
        <w:rPr>
          <w:b/>
          <w:szCs w:val="28"/>
        </w:rPr>
        <w:tab/>
      </w:r>
      <w:r w:rsidR="00710838" w:rsidRPr="003C7B94">
        <w:rPr>
          <w:szCs w:val="28"/>
        </w:rPr>
        <w:t xml:space="preserve">Доля расходов на муниципальные программы в общих расходах районного бюджета составила </w:t>
      </w:r>
      <w:r w:rsidR="00EF7ABE" w:rsidRPr="003C7B94">
        <w:rPr>
          <w:color w:val="000000"/>
          <w:szCs w:val="28"/>
        </w:rPr>
        <w:t>86,4</w:t>
      </w:r>
      <w:r w:rsidR="00710838" w:rsidRPr="003C7B94">
        <w:rPr>
          <w:color w:val="000000"/>
          <w:szCs w:val="28"/>
        </w:rPr>
        <w:t>%.</w:t>
      </w:r>
      <w:r w:rsidR="00710838" w:rsidRPr="00031015">
        <w:rPr>
          <w:color w:val="000000"/>
          <w:szCs w:val="28"/>
        </w:rPr>
        <w:t xml:space="preserve"> </w:t>
      </w:r>
    </w:p>
    <w:p w:rsidR="006F6229" w:rsidRDefault="006F6229" w:rsidP="00710838">
      <w:pPr>
        <w:jc w:val="both"/>
        <w:rPr>
          <w:color w:val="000000"/>
          <w:szCs w:val="28"/>
        </w:rPr>
      </w:pPr>
    </w:p>
    <w:p w:rsidR="007444B7" w:rsidRDefault="007444B7" w:rsidP="007444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811BE7">
        <w:rPr>
          <w:b/>
          <w:bCs/>
          <w:szCs w:val="28"/>
        </w:rPr>
        <w:t>. Оценка деятельности ответственных исполнителей в части, касающейся реализации муниципальных программ</w:t>
      </w:r>
    </w:p>
    <w:p w:rsidR="007444B7" w:rsidRDefault="007444B7" w:rsidP="007444B7">
      <w:pPr>
        <w:jc w:val="center"/>
        <w:rPr>
          <w:color w:val="000000"/>
          <w:szCs w:val="28"/>
        </w:rPr>
      </w:pPr>
    </w:p>
    <w:p w:rsidR="00492A35" w:rsidRDefault="00492A35" w:rsidP="00492A35">
      <w:pPr>
        <w:ind w:firstLine="708"/>
        <w:jc w:val="both"/>
        <w:rPr>
          <w:szCs w:val="28"/>
        </w:rPr>
      </w:pPr>
      <w:r>
        <w:rPr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03.03.2015г. № 371.</w:t>
      </w:r>
    </w:p>
    <w:p w:rsidR="00492A35" w:rsidRDefault="00492A35" w:rsidP="00492A35">
      <w:pPr>
        <w:ind w:firstLine="708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муниципальных программ проведена по двум направлениям:</w:t>
      </w:r>
    </w:p>
    <w:p w:rsidR="00492A35" w:rsidRDefault="00492A35" w:rsidP="00492A35">
      <w:pPr>
        <w:ind w:firstLine="708"/>
        <w:jc w:val="both"/>
        <w:rPr>
          <w:szCs w:val="28"/>
        </w:rPr>
      </w:pPr>
      <w:r>
        <w:rPr>
          <w:szCs w:val="28"/>
        </w:rPr>
        <w:t>- оценка степени достижения целей и решения задач муниципальной программы (подпрограммы);</w:t>
      </w:r>
    </w:p>
    <w:p w:rsidR="006F6229" w:rsidRPr="00446A30" w:rsidRDefault="00492A35" w:rsidP="00492A35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A74478" w:rsidRDefault="006F6229" w:rsidP="006F6229">
      <w:pPr>
        <w:ind w:firstLine="708"/>
        <w:jc w:val="both"/>
        <w:rPr>
          <w:szCs w:val="28"/>
        </w:rPr>
      </w:pPr>
      <w:r w:rsidRPr="00A74478">
        <w:rPr>
          <w:szCs w:val="28"/>
        </w:rPr>
        <w:t>В результате проведенного анализа исполнения муниципальных программ за 201</w:t>
      </w:r>
      <w:r w:rsidR="00A74478" w:rsidRPr="00A74478">
        <w:rPr>
          <w:szCs w:val="28"/>
        </w:rPr>
        <w:t>5</w:t>
      </w:r>
      <w:r w:rsidRPr="00A74478">
        <w:rPr>
          <w:szCs w:val="28"/>
        </w:rPr>
        <w:t xml:space="preserve"> год можно сделать следующие выводы.</w:t>
      </w:r>
    </w:p>
    <w:p w:rsidR="00A74478" w:rsidRDefault="006F6229" w:rsidP="006F6229">
      <w:pPr>
        <w:ind w:firstLine="709"/>
        <w:jc w:val="both"/>
        <w:rPr>
          <w:szCs w:val="28"/>
        </w:rPr>
      </w:pPr>
      <w:r w:rsidRPr="00A74478">
        <w:rPr>
          <w:szCs w:val="28"/>
        </w:rPr>
        <w:t xml:space="preserve">Из </w:t>
      </w:r>
      <w:r w:rsidR="001179F5">
        <w:rPr>
          <w:szCs w:val="28"/>
        </w:rPr>
        <w:t>12</w:t>
      </w:r>
      <w:r w:rsidRPr="00A74478">
        <w:rPr>
          <w:szCs w:val="28"/>
        </w:rPr>
        <w:t xml:space="preserve"> действовавших на территории района программ</w:t>
      </w:r>
      <w:r w:rsidR="00A74478">
        <w:rPr>
          <w:szCs w:val="28"/>
        </w:rPr>
        <w:t>:</w:t>
      </w:r>
    </w:p>
    <w:p w:rsidR="00A74478" w:rsidRDefault="00A74478" w:rsidP="006F622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F6229" w:rsidRPr="00A74478">
        <w:rPr>
          <w:szCs w:val="28"/>
        </w:rPr>
        <w:t xml:space="preserve"> </w:t>
      </w:r>
      <w:r w:rsidR="001179F5">
        <w:rPr>
          <w:szCs w:val="28"/>
        </w:rPr>
        <w:t>4</w:t>
      </w:r>
      <w:r>
        <w:rPr>
          <w:szCs w:val="28"/>
        </w:rPr>
        <w:t xml:space="preserve"> высокоэффективны;</w:t>
      </w:r>
    </w:p>
    <w:p w:rsidR="00A74478" w:rsidRDefault="00A74478" w:rsidP="006F622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179F5">
        <w:rPr>
          <w:szCs w:val="28"/>
        </w:rPr>
        <w:t>5 эффективны;</w:t>
      </w:r>
    </w:p>
    <w:p w:rsidR="00A74478" w:rsidRDefault="00A74478" w:rsidP="006F622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9773C">
        <w:rPr>
          <w:szCs w:val="28"/>
        </w:rPr>
        <w:t>2</w:t>
      </w:r>
      <w:r>
        <w:rPr>
          <w:szCs w:val="28"/>
        </w:rPr>
        <w:t xml:space="preserve"> уровень</w:t>
      </w:r>
      <w:r w:rsidR="001179F5">
        <w:rPr>
          <w:szCs w:val="28"/>
        </w:rPr>
        <w:t xml:space="preserve"> эффективности удовлетворителен; </w:t>
      </w:r>
    </w:p>
    <w:p w:rsidR="001179F5" w:rsidRDefault="001179F5" w:rsidP="006F6229">
      <w:pPr>
        <w:ind w:firstLine="709"/>
        <w:jc w:val="both"/>
        <w:rPr>
          <w:szCs w:val="28"/>
        </w:rPr>
      </w:pPr>
      <w:r>
        <w:rPr>
          <w:szCs w:val="28"/>
        </w:rPr>
        <w:t>- 1 программа реализована без финансирования.</w:t>
      </w:r>
    </w:p>
    <w:p w:rsidR="009A4272" w:rsidRDefault="009A4272" w:rsidP="006F6229">
      <w:pPr>
        <w:ind w:firstLine="709"/>
        <w:jc w:val="both"/>
        <w:rPr>
          <w:szCs w:val="28"/>
        </w:rPr>
      </w:pPr>
      <w:r>
        <w:rPr>
          <w:szCs w:val="28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F737C8" w:rsidRDefault="009A4272" w:rsidP="006F6229">
      <w:pPr>
        <w:ind w:firstLine="709"/>
        <w:jc w:val="both"/>
        <w:rPr>
          <w:i/>
          <w:sz w:val="24"/>
          <w:szCs w:val="24"/>
        </w:rPr>
      </w:pPr>
      <w:r w:rsidRPr="00F737C8">
        <w:rPr>
          <w:i/>
          <w:sz w:val="24"/>
          <w:szCs w:val="24"/>
        </w:rPr>
        <w:t>менее 0,5 – неэффективная;</w:t>
      </w:r>
    </w:p>
    <w:p w:rsidR="009A4272" w:rsidRPr="00F737C8" w:rsidRDefault="009A4272" w:rsidP="006F6229">
      <w:pPr>
        <w:ind w:firstLine="709"/>
        <w:jc w:val="both"/>
        <w:rPr>
          <w:i/>
          <w:sz w:val="24"/>
          <w:szCs w:val="24"/>
        </w:rPr>
      </w:pPr>
      <w:r w:rsidRPr="00F737C8">
        <w:rPr>
          <w:i/>
          <w:sz w:val="24"/>
          <w:szCs w:val="24"/>
        </w:rPr>
        <w:t>от 0,5 до 0,79 – уровень эффективности удовлетворительный;</w:t>
      </w:r>
    </w:p>
    <w:p w:rsidR="009A4272" w:rsidRPr="00F737C8" w:rsidRDefault="009A4272" w:rsidP="006F6229">
      <w:pPr>
        <w:ind w:firstLine="709"/>
        <w:jc w:val="both"/>
        <w:rPr>
          <w:i/>
          <w:sz w:val="24"/>
          <w:szCs w:val="24"/>
        </w:rPr>
      </w:pPr>
      <w:r w:rsidRPr="00F737C8">
        <w:rPr>
          <w:i/>
          <w:sz w:val="24"/>
          <w:szCs w:val="24"/>
        </w:rPr>
        <w:t>от 0,8 до 1 – эффективная;</w:t>
      </w:r>
    </w:p>
    <w:p w:rsidR="009A4272" w:rsidRPr="00F737C8" w:rsidRDefault="009A4272" w:rsidP="006F6229">
      <w:pPr>
        <w:ind w:firstLine="709"/>
        <w:jc w:val="both"/>
        <w:rPr>
          <w:i/>
          <w:sz w:val="24"/>
          <w:szCs w:val="24"/>
        </w:rPr>
      </w:pPr>
      <w:r w:rsidRPr="00F737C8">
        <w:rPr>
          <w:i/>
          <w:sz w:val="24"/>
          <w:szCs w:val="24"/>
        </w:rPr>
        <w:t>более 1 – высокоэффективная.</w:t>
      </w:r>
    </w:p>
    <w:p w:rsidR="009A4272" w:rsidRDefault="00F74F4C" w:rsidP="006F6229">
      <w:pPr>
        <w:ind w:firstLine="709"/>
        <w:jc w:val="both"/>
        <w:rPr>
          <w:szCs w:val="28"/>
        </w:rPr>
      </w:pPr>
      <w:r w:rsidRPr="00F74F4C">
        <w:rPr>
          <w:noProof/>
          <w:szCs w:val="28"/>
          <w:lang w:eastAsia="ru-RU"/>
        </w:rPr>
        <w:drawing>
          <wp:inline distT="0" distB="0" distL="0" distR="0">
            <wp:extent cx="5486400" cy="45720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4272" w:rsidRPr="009A4272" w:rsidRDefault="009A4272" w:rsidP="006F6229">
      <w:pPr>
        <w:ind w:firstLine="709"/>
        <w:jc w:val="both"/>
        <w:rPr>
          <w:szCs w:val="28"/>
        </w:rPr>
      </w:pPr>
    </w:p>
    <w:p w:rsidR="009A4272" w:rsidRDefault="009A4272" w:rsidP="006F6229">
      <w:pPr>
        <w:ind w:firstLine="709"/>
        <w:jc w:val="both"/>
        <w:rPr>
          <w:szCs w:val="28"/>
        </w:rPr>
      </w:pPr>
    </w:p>
    <w:p w:rsidR="00DB23B5" w:rsidRDefault="00A74478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74478">
        <w:rPr>
          <w:szCs w:val="28"/>
        </w:rPr>
        <w:t xml:space="preserve"> </w:t>
      </w:r>
      <w:r w:rsidR="00DB23B5" w:rsidRPr="00B90B38">
        <w:rPr>
          <w:sz w:val="28"/>
          <w:szCs w:val="28"/>
        </w:rPr>
        <w:t xml:space="preserve">По итогам реализации </w:t>
      </w:r>
      <w:r w:rsidR="00DB23B5">
        <w:rPr>
          <w:sz w:val="28"/>
          <w:szCs w:val="28"/>
        </w:rPr>
        <w:t>муниципальных</w:t>
      </w:r>
      <w:r w:rsidR="00DB23B5" w:rsidRPr="00B90B38">
        <w:rPr>
          <w:sz w:val="28"/>
          <w:szCs w:val="28"/>
        </w:rPr>
        <w:t xml:space="preserve"> программ в 201</w:t>
      </w:r>
      <w:r w:rsidR="009D4929">
        <w:rPr>
          <w:sz w:val="28"/>
          <w:szCs w:val="28"/>
        </w:rPr>
        <w:t>6</w:t>
      </w:r>
      <w:r w:rsidR="00DB23B5" w:rsidRPr="00B90B38">
        <w:rPr>
          <w:sz w:val="28"/>
          <w:szCs w:val="28"/>
        </w:rPr>
        <w:t xml:space="preserve"> году по ряду программ наблюдается положительная динамика </w:t>
      </w:r>
      <w:r w:rsidR="00DB23B5">
        <w:rPr>
          <w:sz w:val="28"/>
          <w:szCs w:val="28"/>
        </w:rPr>
        <w:t>выполнения</w:t>
      </w:r>
      <w:r w:rsidR="00DB23B5" w:rsidRPr="00B90B38">
        <w:rPr>
          <w:sz w:val="28"/>
          <w:szCs w:val="28"/>
        </w:rPr>
        <w:t xml:space="preserve"> целевых </w:t>
      </w:r>
      <w:r w:rsidR="00DB23B5">
        <w:rPr>
          <w:sz w:val="28"/>
          <w:szCs w:val="28"/>
        </w:rPr>
        <w:t>показателей</w:t>
      </w:r>
      <w:r w:rsidR="00DB23B5" w:rsidRPr="00B90B38">
        <w:rPr>
          <w:sz w:val="28"/>
          <w:szCs w:val="28"/>
        </w:rPr>
        <w:t xml:space="preserve">, однако отдельные показатели не достигли своих плановых значений. </w:t>
      </w:r>
    </w:p>
    <w:p w:rsidR="00DB23B5" w:rsidRPr="00B90B38" w:rsidRDefault="00DB23B5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Необходимо отметить, что достижение запланированных значений целевых </w:t>
      </w:r>
      <w:r>
        <w:rPr>
          <w:sz w:val="28"/>
          <w:szCs w:val="28"/>
        </w:rPr>
        <w:t>показателей</w:t>
      </w:r>
      <w:r w:rsidRPr="00B90B38">
        <w:rPr>
          <w:sz w:val="28"/>
          <w:szCs w:val="28"/>
        </w:rPr>
        <w:t xml:space="preserve">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>
        <w:rPr>
          <w:sz w:val="28"/>
          <w:szCs w:val="28"/>
        </w:rPr>
        <w:t>муниципальных</w:t>
      </w:r>
      <w:r w:rsidRPr="00B90B38">
        <w:rPr>
          <w:sz w:val="28"/>
          <w:szCs w:val="28"/>
        </w:rPr>
        <w:t xml:space="preserve"> программ.</w:t>
      </w:r>
    </w:p>
    <w:p w:rsidR="00DB23B5" w:rsidRDefault="00DB23B5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В связи с этим, в целях повышения эффективности реализации </w:t>
      </w:r>
      <w:r>
        <w:rPr>
          <w:sz w:val="28"/>
          <w:szCs w:val="28"/>
        </w:rPr>
        <w:t>муниципальных</w:t>
      </w:r>
      <w:r w:rsidRPr="00B90B38">
        <w:rPr>
          <w:sz w:val="28"/>
          <w:szCs w:val="28"/>
        </w:rPr>
        <w:t xml:space="preserve"> программ исполнителям - координаторам всех муниципальных программ, предусмотренных к финансированию из бюджета муниципального образования </w:t>
      </w:r>
      <w:r>
        <w:rPr>
          <w:sz w:val="28"/>
          <w:szCs w:val="28"/>
        </w:rPr>
        <w:t>Березовский</w:t>
      </w:r>
      <w:r w:rsidRPr="00B90B38">
        <w:rPr>
          <w:sz w:val="28"/>
          <w:szCs w:val="28"/>
        </w:rPr>
        <w:t xml:space="preserve"> район в очередном финансовом году, необходимо уточнить значения целевых </w:t>
      </w:r>
      <w:r>
        <w:rPr>
          <w:sz w:val="28"/>
          <w:szCs w:val="28"/>
        </w:rPr>
        <w:t>показателей</w:t>
      </w:r>
      <w:r w:rsidRPr="00B90B38">
        <w:rPr>
          <w:sz w:val="28"/>
          <w:szCs w:val="28"/>
        </w:rPr>
        <w:t xml:space="preserve"> на 201</w:t>
      </w:r>
      <w:r w:rsidR="009D4929">
        <w:rPr>
          <w:sz w:val="28"/>
          <w:szCs w:val="28"/>
        </w:rPr>
        <w:t>7</w:t>
      </w:r>
      <w:r w:rsidRPr="00B90B38">
        <w:rPr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Default="006F6229" w:rsidP="00DB23B5">
      <w:pPr>
        <w:ind w:firstLine="709"/>
        <w:jc w:val="both"/>
        <w:rPr>
          <w:szCs w:val="28"/>
        </w:rPr>
      </w:pPr>
    </w:p>
    <w:p w:rsidR="007444B7" w:rsidRDefault="007444B7" w:rsidP="007444B7">
      <w:pPr>
        <w:jc w:val="center"/>
        <w:rPr>
          <w:szCs w:val="28"/>
        </w:rPr>
      </w:pPr>
      <w:r w:rsidRPr="007444B7">
        <w:rPr>
          <w:b/>
          <w:szCs w:val="28"/>
        </w:rPr>
        <w:t>5.</w:t>
      </w:r>
      <w:r w:rsidRPr="007444B7">
        <w:rPr>
          <w:b/>
          <w:bCs/>
          <w:szCs w:val="28"/>
        </w:rPr>
        <w:t xml:space="preserve"> </w:t>
      </w:r>
      <w:r w:rsidRPr="00EB4D84">
        <w:rPr>
          <w:b/>
          <w:bCs/>
          <w:szCs w:val="28"/>
        </w:rPr>
        <w:t>Общая информация о муниципальных программах</w:t>
      </w:r>
    </w:p>
    <w:p w:rsidR="0060687C" w:rsidRPr="00BD0F38" w:rsidRDefault="00D2368C" w:rsidP="00D2368C">
      <w:pPr>
        <w:pStyle w:val="a6"/>
        <w:suppressAutoHyphens w:val="0"/>
        <w:autoSpaceDE/>
        <w:spacing w:before="120" w:after="120"/>
        <w:ind w:left="0"/>
        <w:contextualSpacing/>
        <w:jc w:val="both"/>
        <w:rPr>
          <w:i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60687C" w:rsidRPr="00BD0F38">
        <w:rPr>
          <w:i/>
          <w:color w:val="000000"/>
          <w:sz w:val="28"/>
          <w:szCs w:val="28"/>
          <w:u w:val="single"/>
          <w:lang w:eastAsia="ru-RU"/>
        </w:rPr>
        <w:t>Исполнение муниципальных программ выглядит следующим образом:</w:t>
      </w:r>
    </w:p>
    <w:p w:rsidR="00446A30" w:rsidRDefault="00446A30" w:rsidP="00D2368C">
      <w:pPr>
        <w:pStyle w:val="a6"/>
        <w:suppressAutoHyphens w:val="0"/>
        <w:autoSpaceDE/>
        <w:spacing w:before="120" w:after="120"/>
        <w:ind w:left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446A30" w:rsidRDefault="009C75E6" w:rsidP="0060687C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  <w:r w:rsidR="00446A30">
        <w:rPr>
          <w:b/>
          <w:color w:val="000000"/>
          <w:sz w:val="28"/>
          <w:szCs w:val="28"/>
        </w:rPr>
        <w:t>«Система социальной защиты населения Березовского района»</w:t>
      </w:r>
    </w:p>
    <w:p w:rsidR="00F274BE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446A30" w:rsidRDefault="00446A3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9801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30.10.2013г. № 2282.</w:t>
      </w:r>
    </w:p>
    <w:p w:rsidR="00B24C88" w:rsidRDefault="004E051A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Муниципальная программа </w:t>
      </w:r>
      <w:r w:rsidR="00B24C88">
        <w:rPr>
          <w:color w:val="000000"/>
          <w:sz w:val="28"/>
          <w:szCs w:val="28"/>
        </w:rPr>
        <w:t>состоит из четырех подпрограмм:</w:t>
      </w:r>
    </w:p>
    <w:p w:rsidR="00B24C88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24C88">
        <w:rPr>
          <w:color w:val="000000"/>
          <w:sz w:val="28"/>
          <w:szCs w:val="28"/>
        </w:rPr>
        <w:t>- «Повышение качества жизни отдельных категорий граждан, степени их социальной защищенности»;</w:t>
      </w:r>
    </w:p>
    <w:p w:rsidR="00B24C88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24C88">
        <w:rPr>
          <w:color w:val="000000"/>
          <w:sz w:val="28"/>
          <w:szCs w:val="28"/>
        </w:rPr>
        <w:t>- «</w:t>
      </w:r>
      <w:r w:rsidR="00087EA7">
        <w:rPr>
          <w:color w:val="000000"/>
          <w:sz w:val="28"/>
          <w:szCs w:val="28"/>
        </w:rPr>
        <w:t>Повышение качества и доступности социальных услуг»;</w:t>
      </w:r>
    </w:p>
    <w:p w:rsidR="00087EA7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7EA7">
        <w:rPr>
          <w:color w:val="000000"/>
          <w:sz w:val="28"/>
          <w:szCs w:val="28"/>
        </w:rPr>
        <w:t>- «Обеспечение реализации муниципальной программы и прочие мероприятия»;</w:t>
      </w:r>
    </w:p>
    <w:p w:rsidR="00087EA7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7EA7">
        <w:rPr>
          <w:color w:val="000000"/>
          <w:sz w:val="28"/>
          <w:szCs w:val="28"/>
        </w:rPr>
        <w:t>- «Доступная среда».</w:t>
      </w:r>
    </w:p>
    <w:p w:rsidR="00323063" w:rsidRDefault="00C7567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24D2">
        <w:rPr>
          <w:color w:val="000000"/>
          <w:sz w:val="28"/>
          <w:szCs w:val="28"/>
        </w:rPr>
        <w:t>Реализация программы осуществляется за счет средств краевого и местного бюджетов.</w:t>
      </w:r>
    </w:p>
    <w:p w:rsidR="00446A30" w:rsidRPr="004936E7" w:rsidRDefault="00446A3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34A4D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A34A4D" w:rsidRPr="00260502">
        <w:rPr>
          <w:b/>
          <w:color w:val="000000"/>
          <w:sz w:val="28"/>
          <w:szCs w:val="28"/>
        </w:rPr>
        <w:t>45 733,71 тыс. рублей</w:t>
      </w:r>
      <w:r w:rsidR="00A34A4D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A34A4D" w:rsidRPr="00260502">
        <w:rPr>
          <w:b/>
          <w:color w:val="000000"/>
          <w:sz w:val="28"/>
          <w:szCs w:val="28"/>
        </w:rPr>
        <w:t>44 059,74 тыс. рублей</w:t>
      </w:r>
      <w:r w:rsidR="00A34A4D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A34A4D" w:rsidRPr="00260502">
        <w:rPr>
          <w:b/>
          <w:color w:val="000000"/>
          <w:sz w:val="28"/>
          <w:szCs w:val="28"/>
        </w:rPr>
        <w:t>96,3%</w:t>
      </w:r>
      <w:r w:rsidR="00A34A4D">
        <w:rPr>
          <w:color w:val="000000"/>
          <w:sz w:val="28"/>
          <w:szCs w:val="28"/>
        </w:rPr>
        <w:t xml:space="preserve"> </w:t>
      </w:r>
      <w:r w:rsidR="00A34A4D" w:rsidRPr="004936E7">
        <w:rPr>
          <w:color w:val="000000"/>
          <w:sz w:val="28"/>
          <w:szCs w:val="28"/>
        </w:rPr>
        <w:t>(не исполнение кассового плана в связи с тем, что субсидии из краевого бюджета были перечислены не в полном объеме).</w:t>
      </w:r>
    </w:p>
    <w:p w:rsidR="004936E7" w:rsidRPr="00BD0F38" w:rsidRDefault="004936E7" w:rsidP="004936E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уменьшился на </w:t>
      </w:r>
      <w:r>
        <w:rPr>
          <w:i/>
          <w:color w:val="000000"/>
          <w:sz w:val="28"/>
          <w:szCs w:val="28"/>
        </w:rPr>
        <w:t>826,88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1,8</w:t>
      </w:r>
      <w:r w:rsidRPr="00BD0F38">
        <w:rPr>
          <w:i/>
          <w:color w:val="000000"/>
          <w:sz w:val="28"/>
          <w:szCs w:val="28"/>
        </w:rPr>
        <w:t>%</w:t>
      </w:r>
      <w:r>
        <w:rPr>
          <w:i/>
          <w:color w:val="000000"/>
          <w:sz w:val="28"/>
          <w:szCs w:val="28"/>
        </w:rPr>
        <w:t xml:space="preserve">  данное уменьшение связано в связи с тем, что не прошли по конкурсному отбору по государственной подпрограмме «Доступная среда».</w:t>
      </w:r>
    </w:p>
    <w:p w:rsidR="0090739C" w:rsidRDefault="0090739C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ходе реализации программы проведены следующие мероприятия:</w:t>
      </w:r>
    </w:p>
    <w:p w:rsidR="00912702" w:rsidRDefault="00912702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По итогам работы за 2016 год численность граждан получивши</w:t>
      </w:r>
      <w:r w:rsidR="005053B0">
        <w:rPr>
          <w:color w:val="000000"/>
          <w:sz w:val="28"/>
          <w:szCs w:val="28"/>
        </w:rPr>
        <w:t>х услуги составила 3000 человек из 3000 граждан обратившихся в учреждение.</w:t>
      </w:r>
    </w:p>
    <w:p w:rsidR="005053B0" w:rsidRDefault="005053B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Получили выплату пенсии за выслугу лет 38 муниципальных служащих.</w:t>
      </w:r>
    </w:p>
    <w:p w:rsidR="005053B0" w:rsidRDefault="005053B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Реабилитационные услуги в учреждении социального обслуживания семьи и детей получили 168 детей-инвалидов проживающих в семьях на территории Березовского района.</w:t>
      </w:r>
    </w:p>
    <w:p w:rsidR="005053B0" w:rsidRDefault="005053B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Услуги по надомному обслуживанию оказаны 276 гражданам пожилого возраста и инвалидам.</w:t>
      </w:r>
    </w:p>
    <w:p w:rsidR="00D17571" w:rsidRDefault="005053B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B370A">
        <w:rPr>
          <w:color w:val="000000"/>
          <w:sz w:val="28"/>
          <w:szCs w:val="28"/>
        </w:rPr>
        <w:t>Проведен</w:t>
      </w:r>
      <w:r w:rsidR="00D17571">
        <w:rPr>
          <w:color w:val="000000"/>
          <w:sz w:val="28"/>
          <w:szCs w:val="28"/>
        </w:rPr>
        <w:t>о</w:t>
      </w:r>
      <w:r w:rsidR="005B370A">
        <w:rPr>
          <w:color w:val="000000"/>
          <w:sz w:val="28"/>
          <w:szCs w:val="28"/>
        </w:rPr>
        <w:t xml:space="preserve"> мероприяти</w:t>
      </w:r>
      <w:r w:rsidR="00D17571">
        <w:rPr>
          <w:color w:val="000000"/>
          <w:sz w:val="28"/>
          <w:szCs w:val="28"/>
        </w:rPr>
        <w:t>е по организации</w:t>
      </w:r>
      <w:r w:rsidR="005B370A">
        <w:rPr>
          <w:color w:val="000000"/>
          <w:sz w:val="28"/>
          <w:szCs w:val="28"/>
        </w:rPr>
        <w:t xml:space="preserve"> </w:t>
      </w:r>
      <w:r w:rsidR="00D17571" w:rsidRPr="00D17571">
        <w:rPr>
          <w:color w:val="000000"/>
          <w:sz w:val="28"/>
          <w:szCs w:val="28"/>
        </w:rPr>
        <w:t>проезд</w:t>
      </w:r>
      <w:r w:rsidR="00D17571">
        <w:rPr>
          <w:color w:val="000000"/>
          <w:sz w:val="28"/>
          <w:szCs w:val="28"/>
        </w:rPr>
        <w:t>а</w:t>
      </w:r>
      <w:r w:rsidR="00D17571" w:rsidRPr="00D17571">
        <w:rPr>
          <w:color w:val="000000"/>
          <w:sz w:val="28"/>
          <w:szCs w:val="28"/>
        </w:rPr>
        <w:t xml:space="preserve"> к месту оздоровительных лагерей</w:t>
      </w:r>
      <w:r w:rsidR="00D17571">
        <w:rPr>
          <w:color w:val="000000"/>
          <w:sz w:val="28"/>
          <w:szCs w:val="28"/>
        </w:rPr>
        <w:t xml:space="preserve"> детей</w:t>
      </w:r>
      <w:r w:rsidR="00D17571" w:rsidRPr="00D17571">
        <w:rPr>
          <w:color w:val="000000"/>
          <w:sz w:val="28"/>
          <w:szCs w:val="28"/>
        </w:rPr>
        <w:t xml:space="preserve"> </w:t>
      </w:r>
      <w:r w:rsidR="00D17571">
        <w:rPr>
          <w:color w:val="000000"/>
          <w:sz w:val="28"/>
          <w:szCs w:val="28"/>
        </w:rPr>
        <w:t>находящихся в трудной жизненной ситуации услугу получил 51 ребенок.</w:t>
      </w:r>
      <w:r w:rsidR="0031171B">
        <w:rPr>
          <w:color w:val="000000"/>
          <w:sz w:val="28"/>
          <w:szCs w:val="28"/>
        </w:rPr>
        <w:tab/>
      </w:r>
    </w:p>
    <w:p w:rsidR="0031171B" w:rsidRDefault="0031171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Уровень удовлетворенности жителей района качеством предоставления государственных и муниципальных услуг в сфере социальной поддержки населения составил 100%.</w:t>
      </w:r>
      <w:r w:rsidR="003D01A0">
        <w:rPr>
          <w:color w:val="000000"/>
          <w:sz w:val="28"/>
          <w:szCs w:val="28"/>
        </w:rPr>
        <w:t xml:space="preserve"> </w:t>
      </w:r>
      <w:r w:rsidR="00912702">
        <w:rPr>
          <w:color w:val="000000"/>
          <w:sz w:val="28"/>
          <w:szCs w:val="28"/>
        </w:rPr>
        <w:t xml:space="preserve">В опросе принял участие </w:t>
      </w:r>
      <w:r w:rsidR="00BB0CC2">
        <w:rPr>
          <w:color w:val="000000"/>
          <w:sz w:val="28"/>
          <w:szCs w:val="28"/>
        </w:rPr>
        <w:t>549</w:t>
      </w:r>
      <w:r w:rsidR="00912702">
        <w:rPr>
          <w:color w:val="000000"/>
          <w:sz w:val="28"/>
          <w:szCs w:val="28"/>
        </w:rPr>
        <w:t xml:space="preserve"> человек, из них </w:t>
      </w:r>
      <w:r w:rsidR="00BB0CC2">
        <w:rPr>
          <w:color w:val="000000"/>
          <w:sz w:val="28"/>
          <w:szCs w:val="28"/>
        </w:rPr>
        <w:t>549</w:t>
      </w:r>
      <w:r w:rsidR="00912702">
        <w:rPr>
          <w:color w:val="000000"/>
          <w:sz w:val="28"/>
          <w:szCs w:val="28"/>
        </w:rPr>
        <w:t xml:space="preserve"> человек удовлетворен качеством предоставления государственных и муниципальных услуг в сфере социальной поддержки населения.</w:t>
      </w:r>
    </w:p>
    <w:p w:rsidR="00703133" w:rsidRDefault="003D01A0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обоснованных жалоб к числу граждан, которым предоставлены государственные и муниципальные услуги по социальной поддержки в отчетном году, сложился на нулевом уровне.</w:t>
      </w:r>
    </w:p>
    <w:p w:rsidR="00A34A4D" w:rsidRDefault="00607385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34A4D">
        <w:rPr>
          <w:color w:val="000000"/>
          <w:sz w:val="28"/>
          <w:szCs w:val="28"/>
        </w:rPr>
        <w:t xml:space="preserve">В соответствии с Методикой </w:t>
      </w:r>
      <w:r>
        <w:rPr>
          <w:color w:val="000000"/>
          <w:sz w:val="28"/>
          <w:szCs w:val="28"/>
        </w:rPr>
        <w:t xml:space="preserve">оценки эффективности реализации муниципальных программ программа признана </w:t>
      </w:r>
      <w:r w:rsidR="00260502">
        <w:rPr>
          <w:color w:val="000000"/>
          <w:sz w:val="28"/>
          <w:szCs w:val="28"/>
        </w:rPr>
        <w:t>высокоэффективной.</w:t>
      </w:r>
    </w:p>
    <w:p w:rsidR="00BC12DA" w:rsidRDefault="00BC12DA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60687C" w:rsidRPr="00F274BE" w:rsidRDefault="009C75E6" w:rsidP="00394EC0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Муниципальная программа </w:t>
      </w:r>
      <w:r w:rsidR="00703133">
        <w:rPr>
          <w:b/>
          <w:color w:val="000000"/>
          <w:sz w:val="28"/>
          <w:szCs w:val="28"/>
          <w:lang w:eastAsia="ru-RU"/>
        </w:rPr>
        <w:t>«Культура в Березовского района»</w:t>
      </w:r>
    </w:p>
    <w:p w:rsidR="00F274BE" w:rsidRPr="00703133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color w:val="000000"/>
          <w:sz w:val="28"/>
          <w:szCs w:val="28"/>
        </w:rPr>
      </w:pPr>
    </w:p>
    <w:p w:rsidR="00703133" w:rsidRDefault="00180335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3133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="00703133">
        <w:rPr>
          <w:color w:val="000000"/>
          <w:sz w:val="28"/>
          <w:szCs w:val="28"/>
        </w:rPr>
        <w:t>от 25.10.2013г. № 2240.</w:t>
      </w:r>
    </w:p>
    <w:p w:rsidR="00323063" w:rsidRDefault="00323063" w:rsidP="0032306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пяти подпрограмм:</w:t>
      </w:r>
    </w:p>
    <w:p w:rsidR="00DA06B4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3063">
        <w:rPr>
          <w:color w:val="000000"/>
          <w:sz w:val="28"/>
          <w:szCs w:val="28"/>
        </w:rPr>
        <w:t>- «Сохранение куль</w:t>
      </w:r>
      <w:r>
        <w:rPr>
          <w:color w:val="000000"/>
          <w:sz w:val="28"/>
          <w:szCs w:val="28"/>
        </w:rPr>
        <w:t>турного наследия»;</w:t>
      </w:r>
    </w:p>
    <w:p w:rsidR="00DA06B4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«Почетный гражданин Березовского района»;</w:t>
      </w:r>
    </w:p>
    <w:p w:rsidR="00DA06B4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«Поддержка любительского народного творчества и организация досуга населения»;</w:t>
      </w:r>
    </w:p>
    <w:p w:rsidR="00DA06B4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«Обеспечение условий реализации муниципальной программы и прочие мероприятия»;</w:t>
      </w:r>
    </w:p>
    <w:p w:rsidR="00DA06B4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«Развитие конкурентоспособного муниципального туристского комплекса».</w:t>
      </w:r>
    </w:p>
    <w:p w:rsidR="00644303" w:rsidRPr="004936E7" w:rsidRDefault="00644303" w:rsidP="0064430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Плановый объем финансирования муниципальной программы в 2016 году предусмотрен в размере </w:t>
      </w:r>
      <w:r w:rsidRPr="00260502">
        <w:rPr>
          <w:b/>
          <w:color w:val="000000"/>
          <w:sz w:val="28"/>
          <w:szCs w:val="28"/>
        </w:rPr>
        <w:t>44 615,23 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Pr="00260502">
        <w:rPr>
          <w:b/>
          <w:color w:val="000000"/>
          <w:sz w:val="28"/>
          <w:szCs w:val="28"/>
        </w:rPr>
        <w:t>39 125,28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Pr="00260502">
        <w:rPr>
          <w:b/>
          <w:color w:val="000000"/>
          <w:sz w:val="28"/>
          <w:szCs w:val="28"/>
        </w:rPr>
        <w:t>87,7%</w:t>
      </w:r>
      <w:r>
        <w:rPr>
          <w:color w:val="000000"/>
          <w:sz w:val="28"/>
          <w:szCs w:val="28"/>
        </w:rPr>
        <w:t xml:space="preserve"> </w:t>
      </w:r>
      <w:r w:rsidRPr="004936E7">
        <w:rPr>
          <w:color w:val="000000"/>
          <w:sz w:val="28"/>
          <w:szCs w:val="28"/>
        </w:rPr>
        <w:t>(не исполнение кассового плана в связи с кредиторской задолженностью).</w:t>
      </w:r>
    </w:p>
    <w:p w:rsidR="004936E7" w:rsidRPr="00BD0F38" w:rsidRDefault="004936E7" w:rsidP="004936E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</w:t>
      </w:r>
      <w:r>
        <w:rPr>
          <w:i/>
          <w:color w:val="000000"/>
          <w:sz w:val="28"/>
          <w:szCs w:val="28"/>
        </w:rPr>
        <w:t>уменьшился</w:t>
      </w:r>
      <w:r w:rsidRPr="00BD0F38">
        <w:rPr>
          <w:i/>
          <w:color w:val="000000"/>
          <w:sz w:val="28"/>
          <w:szCs w:val="28"/>
        </w:rPr>
        <w:t xml:space="preserve"> на </w:t>
      </w:r>
      <w:r>
        <w:rPr>
          <w:i/>
          <w:color w:val="000000"/>
          <w:sz w:val="28"/>
          <w:szCs w:val="28"/>
        </w:rPr>
        <w:t>1 347,78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3,3</w:t>
      </w:r>
      <w:r w:rsidRPr="00BD0F38">
        <w:rPr>
          <w:i/>
          <w:color w:val="000000"/>
          <w:sz w:val="28"/>
          <w:szCs w:val="28"/>
        </w:rPr>
        <w:t xml:space="preserve">%, за счет </w:t>
      </w:r>
      <w:r>
        <w:rPr>
          <w:i/>
          <w:color w:val="000000"/>
          <w:sz w:val="28"/>
          <w:szCs w:val="28"/>
        </w:rPr>
        <w:t>уменьшения ассигнований по подпрограмме «Почетный гражданин Березовского района и уменьшением ассигнований по проведению мероприятий в области культуры</w:t>
      </w:r>
      <w:r w:rsidRPr="00BD0F38">
        <w:rPr>
          <w:i/>
          <w:color w:val="000000"/>
          <w:sz w:val="28"/>
          <w:szCs w:val="28"/>
        </w:rPr>
        <w:t>.</w:t>
      </w:r>
    </w:p>
    <w:p w:rsidR="00644303" w:rsidRPr="00F737C8" w:rsidRDefault="00703133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4303" w:rsidRPr="00F737C8">
        <w:rPr>
          <w:color w:val="000000"/>
          <w:sz w:val="28"/>
          <w:szCs w:val="28"/>
        </w:rPr>
        <w:t>В ходе реализации программы проведены следующие мероприятия:</w:t>
      </w:r>
    </w:p>
    <w:p w:rsidR="00596B82" w:rsidRDefault="00644303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F737C8">
        <w:rPr>
          <w:color w:val="000000"/>
          <w:sz w:val="28"/>
          <w:szCs w:val="28"/>
        </w:rPr>
        <w:tab/>
      </w:r>
      <w:r w:rsidR="003135D2">
        <w:rPr>
          <w:color w:val="000000"/>
          <w:sz w:val="28"/>
          <w:szCs w:val="28"/>
        </w:rPr>
        <w:t>20796 человек населения Березовского района участвует в платных культурно-досуговых мероприятиях.</w:t>
      </w:r>
    </w:p>
    <w:p w:rsidR="003135D2" w:rsidRPr="000B0C9B" w:rsidRDefault="003135D2" w:rsidP="003135D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0B0C9B">
        <w:rPr>
          <w:szCs w:val="28"/>
        </w:rPr>
        <w:t>районе сформирована сеть учреждений культуры в количестве 35 объектов: 1 музей, 13 библиотек, 1 детская школа искусств, 3 музыкальных школы, 16 учреждений культурно-досугового типа, 1 молодежный центр «Созвездие».</w:t>
      </w:r>
    </w:p>
    <w:p w:rsidR="003135D2" w:rsidRDefault="00DF52B3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F737C8">
        <w:rPr>
          <w:color w:val="000000"/>
          <w:sz w:val="28"/>
          <w:szCs w:val="28"/>
        </w:rPr>
        <w:tab/>
      </w:r>
      <w:r w:rsidR="003135D2" w:rsidRPr="006D05D1">
        <w:rPr>
          <w:sz w:val="28"/>
          <w:szCs w:val="28"/>
        </w:rPr>
        <w:t>В образовательных учреждениях культуры района обучается 503 учащихся. Березовская детская школа искусств и «Зыковская детская музыкальная школа» получили лицензию на предпрофессиональное образование.</w:t>
      </w:r>
    </w:p>
    <w:p w:rsidR="00C263B4" w:rsidRDefault="00C263B4" w:rsidP="003135D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F737C8">
        <w:rPr>
          <w:color w:val="000000"/>
          <w:sz w:val="28"/>
          <w:szCs w:val="28"/>
        </w:rPr>
        <w:tab/>
      </w:r>
      <w:r w:rsidR="003135D2">
        <w:rPr>
          <w:sz w:val="28"/>
          <w:szCs w:val="28"/>
        </w:rPr>
        <w:t>Л</w:t>
      </w:r>
      <w:r w:rsidR="003135D2" w:rsidRPr="006D05D1">
        <w:rPr>
          <w:sz w:val="28"/>
          <w:szCs w:val="28"/>
        </w:rPr>
        <w:t>учшими учреждениями клубного типа по работе с детьми были признаны: МБУ «РДК «Юбилейный»,</w:t>
      </w:r>
      <w:r w:rsidR="003135D2" w:rsidRPr="001B4B3B">
        <w:rPr>
          <w:sz w:val="28"/>
          <w:szCs w:val="28"/>
        </w:rPr>
        <w:t xml:space="preserve"> </w:t>
      </w:r>
      <w:r w:rsidR="003135D2" w:rsidRPr="006D05D1">
        <w:rPr>
          <w:sz w:val="28"/>
          <w:szCs w:val="28"/>
        </w:rPr>
        <w:t>МБУК «Есаульская ЦКС» филиал ДК «Водник» п. Ермолаевский Затон.</w:t>
      </w:r>
    </w:p>
    <w:p w:rsidR="003135D2" w:rsidRDefault="003135D2" w:rsidP="003135D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1D2">
        <w:rPr>
          <w:sz w:val="28"/>
          <w:szCs w:val="28"/>
        </w:rPr>
        <w:t>Березовский  Районный музей ведет активную просветительскую работу с населен</w:t>
      </w:r>
      <w:r w:rsidRPr="003D01D2">
        <w:rPr>
          <w:sz w:val="28"/>
          <w:szCs w:val="28"/>
        </w:rPr>
        <w:t>и</w:t>
      </w:r>
      <w:r w:rsidRPr="003D01D2">
        <w:rPr>
          <w:sz w:val="28"/>
          <w:szCs w:val="28"/>
        </w:rPr>
        <w:t>ем различных возрастных групп. На хранении в муниципальном</w:t>
      </w:r>
      <w:r>
        <w:rPr>
          <w:sz w:val="28"/>
          <w:szCs w:val="28"/>
        </w:rPr>
        <w:t xml:space="preserve"> районном  музее  находится 7379 экспонатов</w:t>
      </w:r>
      <w:r w:rsidRPr="003D01D2">
        <w:rPr>
          <w:sz w:val="28"/>
          <w:szCs w:val="28"/>
        </w:rPr>
        <w:t>, в том числ</w:t>
      </w:r>
      <w:r>
        <w:rPr>
          <w:sz w:val="28"/>
          <w:szCs w:val="28"/>
        </w:rPr>
        <w:t>е предметов основного фонда 3030</w:t>
      </w:r>
      <w:r w:rsidRPr="003D01D2">
        <w:rPr>
          <w:sz w:val="28"/>
          <w:szCs w:val="28"/>
        </w:rPr>
        <w:t>, предметов научно-вспомогател</w:t>
      </w:r>
      <w:r>
        <w:rPr>
          <w:sz w:val="28"/>
          <w:szCs w:val="28"/>
        </w:rPr>
        <w:t>ьного фонда 4349 единиц, в 2016</w:t>
      </w:r>
      <w:r w:rsidRPr="003D01D2">
        <w:rPr>
          <w:sz w:val="28"/>
          <w:szCs w:val="28"/>
        </w:rPr>
        <w:t xml:space="preserve"> году экспонировалось </w:t>
      </w:r>
      <w:r>
        <w:rPr>
          <w:sz w:val="28"/>
          <w:szCs w:val="28"/>
        </w:rPr>
        <w:t xml:space="preserve"> 498  предметов.</w:t>
      </w:r>
    </w:p>
    <w:p w:rsidR="003135D2" w:rsidRPr="006D05D1" w:rsidRDefault="003135D2" w:rsidP="003135D2">
      <w:pPr>
        <w:ind w:firstLine="708"/>
        <w:jc w:val="both"/>
        <w:rPr>
          <w:szCs w:val="28"/>
        </w:rPr>
      </w:pPr>
      <w:r>
        <w:rPr>
          <w:szCs w:val="28"/>
        </w:rPr>
        <w:t>15.11.2016г. вышло Постановление № 1214 «О реорганизации муниципального бюджетного образовательного учреждения дополнительного образования детей Березовская детская школа искусств путем присоединения к нему МБОУДОД «Бархатовская ДМШ», МБОУДОД «Зыковская ДМШ», МБОУДОД Есаульская ДМШ».</w:t>
      </w:r>
    </w:p>
    <w:p w:rsidR="00DF52B3" w:rsidRPr="00F737C8" w:rsidRDefault="00C9753C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F737C8">
        <w:rPr>
          <w:color w:val="000000"/>
          <w:sz w:val="28"/>
          <w:szCs w:val="28"/>
        </w:rPr>
        <w:tab/>
        <w:t>Укомплектованы книжные фонды муниципальных библиотек.</w:t>
      </w:r>
    </w:p>
    <w:p w:rsidR="003E5E9C" w:rsidRDefault="00394EC0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F737C8">
        <w:rPr>
          <w:color w:val="000000"/>
          <w:sz w:val="28"/>
          <w:szCs w:val="28"/>
        </w:rPr>
        <w:tab/>
      </w:r>
      <w:r w:rsidR="003E5E9C" w:rsidRPr="00F737C8">
        <w:rPr>
          <w:color w:val="000000"/>
          <w:sz w:val="28"/>
          <w:szCs w:val="28"/>
        </w:rPr>
        <w:t>В 201</w:t>
      </w:r>
      <w:r w:rsidR="00260502" w:rsidRPr="00F737C8">
        <w:rPr>
          <w:color w:val="000000"/>
          <w:sz w:val="28"/>
          <w:szCs w:val="28"/>
        </w:rPr>
        <w:t>6</w:t>
      </w:r>
      <w:r w:rsidR="003E5E9C" w:rsidRPr="00F737C8">
        <w:rPr>
          <w:color w:val="000000"/>
          <w:sz w:val="28"/>
          <w:szCs w:val="28"/>
        </w:rPr>
        <w:t xml:space="preserve"> году в рамках программы </w:t>
      </w:r>
      <w:r w:rsidR="00260502" w:rsidRPr="00F737C8">
        <w:rPr>
          <w:color w:val="000000"/>
          <w:sz w:val="28"/>
          <w:szCs w:val="28"/>
        </w:rPr>
        <w:t xml:space="preserve"> </w:t>
      </w:r>
      <w:r w:rsidR="003E5E9C" w:rsidRPr="00F737C8">
        <w:rPr>
          <w:color w:val="000000"/>
          <w:sz w:val="28"/>
          <w:szCs w:val="28"/>
        </w:rPr>
        <w:t>за отчетный период оказана материальная</w:t>
      </w:r>
      <w:r w:rsidR="00260502" w:rsidRPr="00F737C8">
        <w:rPr>
          <w:color w:val="000000"/>
          <w:sz w:val="28"/>
          <w:szCs w:val="28"/>
        </w:rPr>
        <w:t xml:space="preserve"> поддержка </w:t>
      </w:r>
      <w:r w:rsidR="003135D2">
        <w:rPr>
          <w:color w:val="000000"/>
          <w:sz w:val="28"/>
          <w:szCs w:val="28"/>
        </w:rPr>
        <w:t>8</w:t>
      </w:r>
      <w:r w:rsidR="00260502" w:rsidRPr="00F737C8">
        <w:rPr>
          <w:color w:val="000000"/>
          <w:sz w:val="28"/>
          <w:szCs w:val="28"/>
        </w:rPr>
        <w:t xml:space="preserve"> почетным гражданам, произведена выплата на погребение 1 почетному гражданину.</w:t>
      </w:r>
    </w:p>
    <w:p w:rsidR="002F57AD" w:rsidRDefault="002F57AD" w:rsidP="002F57A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Методикой оценки эффективности реализации муниципальных программ программа признана удовлетворительной.</w:t>
      </w:r>
    </w:p>
    <w:p w:rsidR="0085535C" w:rsidRDefault="0085535C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85535C" w:rsidRDefault="009C75E6" w:rsidP="009C75E6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  <w:r w:rsidR="0085535C" w:rsidRPr="0085535C">
        <w:rPr>
          <w:b/>
          <w:color w:val="000000"/>
          <w:sz w:val="28"/>
          <w:szCs w:val="28"/>
        </w:rPr>
        <w:t>«Молодежная политика Березовского района»</w:t>
      </w:r>
    </w:p>
    <w:p w:rsidR="00F274BE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85535C" w:rsidRDefault="0085535C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>от 25.10.2013г. № 224</w:t>
      </w:r>
      <w:r>
        <w:rPr>
          <w:color w:val="000000"/>
          <w:sz w:val="28"/>
          <w:szCs w:val="28"/>
        </w:rPr>
        <w:t>9</w:t>
      </w:r>
      <w:r w:rsidRPr="0085535C">
        <w:rPr>
          <w:color w:val="000000"/>
          <w:sz w:val="28"/>
          <w:szCs w:val="28"/>
        </w:rPr>
        <w:t>.</w:t>
      </w:r>
    </w:p>
    <w:p w:rsidR="00C75AA5" w:rsidRDefault="00C75AA5" w:rsidP="00C75AA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C75AA5" w:rsidRDefault="0063733B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75AA5">
        <w:rPr>
          <w:b/>
          <w:color w:val="000000"/>
          <w:sz w:val="28"/>
          <w:szCs w:val="28"/>
        </w:rPr>
        <w:t xml:space="preserve">- </w:t>
      </w:r>
      <w:r w:rsidR="002F57AD">
        <w:rPr>
          <w:b/>
          <w:color w:val="000000"/>
          <w:sz w:val="28"/>
          <w:szCs w:val="28"/>
        </w:rPr>
        <w:t>«</w:t>
      </w:r>
      <w:r w:rsidR="00C75AA5" w:rsidRPr="0063733B">
        <w:rPr>
          <w:color w:val="000000"/>
          <w:sz w:val="28"/>
          <w:szCs w:val="28"/>
        </w:rPr>
        <w:t>Патриотическое воспитание и вовлечение молодежи Березовског</w:t>
      </w:r>
      <w:r>
        <w:rPr>
          <w:color w:val="000000"/>
          <w:sz w:val="28"/>
          <w:szCs w:val="28"/>
        </w:rPr>
        <w:t>о района в социальную практику»;</w:t>
      </w:r>
    </w:p>
    <w:p w:rsidR="0063733B" w:rsidRPr="0063733B" w:rsidRDefault="0063733B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63733B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«Обеспечение жильем молодых семей в Березовском районе».</w:t>
      </w:r>
    </w:p>
    <w:p w:rsidR="00260502" w:rsidRPr="00C8416F" w:rsidRDefault="0085535C" w:rsidP="0026050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502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260502" w:rsidRPr="00260502">
        <w:rPr>
          <w:b/>
          <w:color w:val="000000"/>
          <w:sz w:val="28"/>
          <w:szCs w:val="28"/>
        </w:rPr>
        <w:t>4 403,99</w:t>
      </w:r>
      <w:r w:rsidR="00260502">
        <w:rPr>
          <w:color w:val="000000"/>
          <w:sz w:val="28"/>
          <w:szCs w:val="28"/>
        </w:rPr>
        <w:t xml:space="preserve"> </w:t>
      </w:r>
      <w:r w:rsidR="00260502" w:rsidRPr="00260502">
        <w:rPr>
          <w:b/>
          <w:color w:val="000000"/>
          <w:sz w:val="28"/>
          <w:szCs w:val="28"/>
        </w:rPr>
        <w:t>тыс. рублей</w:t>
      </w:r>
      <w:r w:rsidR="00260502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260502">
        <w:rPr>
          <w:b/>
          <w:color w:val="000000"/>
          <w:sz w:val="28"/>
          <w:szCs w:val="28"/>
        </w:rPr>
        <w:t>4 249,39</w:t>
      </w:r>
      <w:r w:rsidR="00260502" w:rsidRPr="00260502">
        <w:rPr>
          <w:b/>
          <w:color w:val="000000"/>
          <w:sz w:val="28"/>
          <w:szCs w:val="28"/>
        </w:rPr>
        <w:t xml:space="preserve"> тыс. рублей</w:t>
      </w:r>
      <w:r w:rsidR="00260502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260502">
        <w:rPr>
          <w:b/>
          <w:color w:val="000000"/>
          <w:sz w:val="28"/>
          <w:szCs w:val="28"/>
        </w:rPr>
        <w:t>96,5</w:t>
      </w:r>
      <w:r w:rsidR="00260502" w:rsidRPr="00260502">
        <w:rPr>
          <w:b/>
          <w:color w:val="000000"/>
          <w:sz w:val="28"/>
          <w:szCs w:val="28"/>
        </w:rPr>
        <w:t>%</w:t>
      </w:r>
      <w:r w:rsidR="00260502">
        <w:rPr>
          <w:color w:val="000000"/>
          <w:sz w:val="28"/>
          <w:szCs w:val="28"/>
        </w:rPr>
        <w:t xml:space="preserve"> </w:t>
      </w:r>
      <w:r w:rsidR="00260502" w:rsidRPr="00C8416F">
        <w:rPr>
          <w:color w:val="000000"/>
          <w:sz w:val="28"/>
          <w:szCs w:val="28"/>
        </w:rPr>
        <w:t>(не исполнение кассового плана в связи с кредиторской задолженностью).</w:t>
      </w:r>
    </w:p>
    <w:p w:rsidR="00C8416F" w:rsidRPr="00BD0F38" w:rsidRDefault="00C8416F" w:rsidP="00C8416F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</w:t>
      </w:r>
      <w:r>
        <w:rPr>
          <w:i/>
          <w:color w:val="000000"/>
          <w:sz w:val="28"/>
          <w:szCs w:val="28"/>
        </w:rPr>
        <w:t>уменьшился</w:t>
      </w:r>
      <w:r w:rsidRPr="00BD0F38">
        <w:rPr>
          <w:i/>
          <w:color w:val="000000"/>
          <w:sz w:val="28"/>
          <w:szCs w:val="28"/>
        </w:rPr>
        <w:t xml:space="preserve"> на </w:t>
      </w:r>
      <w:r>
        <w:rPr>
          <w:i/>
          <w:color w:val="000000"/>
          <w:sz w:val="28"/>
          <w:szCs w:val="28"/>
        </w:rPr>
        <w:t>927,04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17,9</w:t>
      </w:r>
      <w:r w:rsidRPr="00BD0F38">
        <w:rPr>
          <w:i/>
          <w:color w:val="000000"/>
          <w:sz w:val="28"/>
          <w:szCs w:val="28"/>
        </w:rPr>
        <w:t xml:space="preserve">%, за счет </w:t>
      </w:r>
      <w:r>
        <w:rPr>
          <w:i/>
          <w:color w:val="000000"/>
          <w:sz w:val="28"/>
          <w:szCs w:val="28"/>
        </w:rPr>
        <w:t>уменьшения количества получателей социальных выплат по обеспечению жильем молодых семей</w:t>
      </w:r>
      <w:r w:rsidRPr="00BD0F38">
        <w:rPr>
          <w:i/>
          <w:color w:val="000000"/>
          <w:sz w:val="28"/>
          <w:szCs w:val="28"/>
        </w:rPr>
        <w:t>.</w:t>
      </w:r>
    </w:p>
    <w:p w:rsidR="00AE262F" w:rsidRPr="00F737C8" w:rsidRDefault="00AE262F" w:rsidP="0026050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37C8">
        <w:rPr>
          <w:color w:val="000000"/>
          <w:sz w:val="28"/>
          <w:szCs w:val="28"/>
        </w:rPr>
        <w:t>В 201</w:t>
      </w:r>
      <w:r w:rsidR="00F737C8" w:rsidRPr="00F737C8">
        <w:rPr>
          <w:color w:val="000000"/>
          <w:sz w:val="28"/>
          <w:szCs w:val="28"/>
        </w:rPr>
        <w:t>6</w:t>
      </w:r>
      <w:r w:rsidRPr="00F737C8">
        <w:rPr>
          <w:color w:val="000000"/>
          <w:sz w:val="28"/>
          <w:szCs w:val="28"/>
        </w:rPr>
        <w:t xml:space="preserve"> году на базе молодежного центра «Созвездие» реализованы флагманские программы: «Добровольчество», «Историческая память», «Предпринимательство», «Арт-парад», «Моя территория». Молодежь района </w:t>
      </w:r>
      <w:r w:rsidRPr="00F737C8">
        <w:rPr>
          <w:color w:val="000000"/>
          <w:sz w:val="28"/>
          <w:szCs w:val="28"/>
        </w:rPr>
        <w:lastRenderedPageBreak/>
        <w:t xml:space="preserve">принимает участие в Межрегиональном молодежном форуме ТИМ «Бирюса», </w:t>
      </w:r>
      <w:r w:rsidR="00394EC0" w:rsidRPr="00F737C8">
        <w:rPr>
          <w:color w:val="000000"/>
          <w:sz w:val="28"/>
          <w:szCs w:val="28"/>
        </w:rPr>
        <w:br/>
      </w:r>
      <w:r w:rsidRPr="00F737C8">
        <w:rPr>
          <w:color w:val="000000"/>
          <w:sz w:val="28"/>
          <w:szCs w:val="28"/>
        </w:rPr>
        <w:t>в краевом проекте ТИМ «Юниор», в военно-спорти</w:t>
      </w:r>
      <w:r w:rsidR="007C1673" w:rsidRPr="00F737C8">
        <w:rPr>
          <w:color w:val="000000"/>
          <w:sz w:val="28"/>
          <w:szCs w:val="28"/>
        </w:rPr>
        <w:t>вной игре «Спецназ-Юниор», в военно-патриотическом фестивале «Сибирский щит</w:t>
      </w:r>
      <w:r w:rsidR="00F737C8" w:rsidRPr="00F737C8">
        <w:rPr>
          <w:color w:val="000000"/>
          <w:sz w:val="28"/>
          <w:szCs w:val="28"/>
        </w:rPr>
        <w:t xml:space="preserve">, </w:t>
      </w:r>
      <w:r w:rsidR="007C1673" w:rsidRPr="00F737C8">
        <w:rPr>
          <w:color w:val="000000"/>
          <w:sz w:val="28"/>
          <w:szCs w:val="28"/>
        </w:rPr>
        <w:t>во Всероссийской вахте Памяти, в краевом проекте «Новый фарватер».</w:t>
      </w:r>
    </w:p>
    <w:p w:rsidR="007C1673" w:rsidRPr="00F737C8" w:rsidRDefault="007C1673" w:rsidP="00F737C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F737C8">
        <w:rPr>
          <w:color w:val="000000"/>
          <w:sz w:val="28"/>
          <w:szCs w:val="28"/>
        </w:rPr>
        <w:tab/>
        <w:t xml:space="preserve">В ходе реализации программы в отчетном году улучшили свои жилищные условия за счет получения социальных выплат </w:t>
      </w:r>
      <w:r w:rsidR="002F57AD" w:rsidRPr="00F737C8">
        <w:rPr>
          <w:color w:val="000000"/>
          <w:sz w:val="28"/>
          <w:szCs w:val="28"/>
        </w:rPr>
        <w:t>две</w:t>
      </w:r>
      <w:r w:rsidRPr="00F737C8">
        <w:rPr>
          <w:color w:val="000000"/>
          <w:sz w:val="28"/>
          <w:szCs w:val="28"/>
        </w:rPr>
        <w:t xml:space="preserve"> молодых семьи, </w:t>
      </w:r>
      <w:r w:rsidRPr="00F737C8">
        <w:rPr>
          <w:sz w:val="28"/>
          <w:szCs w:val="28"/>
        </w:rPr>
        <w:t xml:space="preserve">среди них: многодетная семья </w:t>
      </w:r>
      <w:r w:rsidR="002F57AD" w:rsidRPr="00F737C8">
        <w:rPr>
          <w:sz w:val="28"/>
          <w:szCs w:val="28"/>
        </w:rPr>
        <w:t>Екатерины и Андрея Шестаковых</w:t>
      </w:r>
      <w:r w:rsidRPr="00F737C8">
        <w:rPr>
          <w:sz w:val="28"/>
          <w:szCs w:val="28"/>
        </w:rPr>
        <w:t xml:space="preserve">, </w:t>
      </w:r>
      <w:r w:rsidR="002F57AD" w:rsidRPr="00F737C8">
        <w:rPr>
          <w:sz w:val="28"/>
          <w:szCs w:val="28"/>
        </w:rPr>
        <w:t>молодая семья Кристины и Михаила Медведь</w:t>
      </w:r>
      <w:r w:rsidRPr="00F737C8">
        <w:rPr>
          <w:sz w:val="28"/>
          <w:szCs w:val="28"/>
        </w:rPr>
        <w:t xml:space="preserve">. </w:t>
      </w:r>
    </w:p>
    <w:p w:rsidR="00C60EF7" w:rsidRDefault="00C60EF7" w:rsidP="007C167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с Методикой оценки эффективности реализации муниципальных программ программа признана эффективной.</w:t>
      </w:r>
    </w:p>
    <w:p w:rsidR="00AA726F" w:rsidRDefault="00AA726F" w:rsidP="007C1673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AA726F" w:rsidRDefault="00AA726F" w:rsidP="009915FC">
      <w:pPr>
        <w:numPr>
          <w:ilvl w:val="0"/>
          <w:numId w:val="10"/>
        </w:numPr>
        <w:ind w:left="0" w:firstLine="851"/>
        <w:jc w:val="both"/>
        <w:rPr>
          <w:b/>
          <w:szCs w:val="28"/>
        </w:rPr>
      </w:pPr>
      <w:r w:rsidRPr="009915FC">
        <w:rPr>
          <w:b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>
        <w:rPr>
          <w:b/>
          <w:szCs w:val="28"/>
        </w:rPr>
        <w:t>ль</w:t>
      </w:r>
      <w:r w:rsidRPr="009915FC">
        <w:rPr>
          <w:b/>
          <w:szCs w:val="28"/>
        </w:rPr>
        <w:t>ствия в Березовском районе»</w:t>
      </w:r>
    </w:p>
    <w:p w:rsidR="00C8416F" w:rsidRDefault="00C8416F" w:rsidP="00C8416F">
      <w:pPr>
        <w:ind w:left="851"/>
        <w:jc w:val="both"/>
        <w:rPr>
          <w:b/>
          <w:szCs w:val="28"/>
        </w:rPr>
      </w:pPr>
    </w:p>
    <w:p w:rsidR="00BC12DA" w:rsidRDefault="00BC12DA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>Программа утверждена постано</w:t>
      </w:r>
      <w:r>
        <w:rPr>
          <w:color w:val="000000"/>
          <w:sz w:val="28"/>
          <w:szCs w:val="28"/>
        </w:rPr>
        <w:t xml:space="preserve">влением администрации района </w:t>
      </w:r>
      <w:r w:rsidR="00394EC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</w:t>
      </w:r>
      <w:r w:rsidRPr="0085535C">
        <w:rPr>
          <w:color w:val="000000"/>
          <w:sz w:val="28"/>
          <w:szCs w:val="28"/>
        </w:rPr>
        <w:t>25.10.2013г. № 224</w:t>
      </w:r>
      <w:r>
        <w:rPr>
          <w:color w:val="000000"/>
          <w:sz w:val="28"/>
          <w:szCs w:val="28"/>
        </w:rPr>
        <w:t>8</w:t>
      </w:r>
      <w:r w:rsidRPr="0085535C">
        <w:rPr>
          <w:color w:val="000000"/>
          <w:sz w:val="28"/>
          <w:szCs w:val="28"/>
        </w:rPr>
        <w:t>.</w:t>
      </w:r>
    </w:p>
    <w:p w:rsidR="0063733B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пяти подпрограмм:</w:t>
      </w:r>
    </w:p>
    <w:p w:rsidR="0063733B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«Поддержка малых форм хозяйствования»;</w:t>
      </w:r>
    </w:p>
    <w:p w:rsidR="0063733B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«Создание благоприятных условий в сельских территориях»;</w:t>
      </w:r>
    </w:p>
    <w:p w:rsidR="0063733B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мероприятия»;</w:t>
      </w:r>
    </w:p>
    <w:p w:rsidR="0063733B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«Развитие сельскохозяйственного производства, в том числе мощностей по переработке сельскохозяйственной продукции»;</w:t>
      </w:r>
    </w:p>
    <w:p w:rsidR="0063733B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«Устойчивое развитие сельских территорий Березовского района Красноярского края».</w:t>
      </w:r>
    </w:p>
    <w:p w:rsidR="002A396E" w:rsidRPr="00C8416F" w:rsidRDefault="00BC12DA" w:rsidP="002A396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396E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2A396E">
        <w:rPr>
          <w:b/>
          <w:color w:val="000000"/>
          <w:sz w:val="28"/>
          <w:szCs w:val="28"/>
        </w:rPr>
        <w:t>2 747,67</w:t>
      </w:r>
      <w:r w:rsidR="002A396E">
        <w:rPr>
          <w:color w:val="000000"/>
          <w:sz w:val="28"/>
          <w:szCs w:val="28"/>
        </w:rPr>
        <w:t xml:space="preserve"> </w:t>
      </w:r>
      <w:r w:rsidR="002A396E" w:rsidRPr="00260502">
        <w:rPr>
          <w:b/>
          <w:color w:val="000000"/>
          <w:sz w:val="28"/>
          <w:szCs w:val="28"/>
        </w:rPr>
        <w:t>тыс. рублей</w:t>
      </w:r>
      <w:r w:rsidR="002A396E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2A396E">
        <w:rPr>
          <w:b/>
          <w:color w:val="000000"/>
          <w:sz w:val="28"/>
          <w:szCs w:val="28"/>
        </w:rPr>
        <w:t>2 685,23</w:t>
      </w:r>
      <w:r w:rsidR="002A396E" w:rsidRPr="00260502">
        <w:rPr>
          <w:b/>
          <w:color w:val="000000"/>
          <w:sz w:val="28"/>
          <w:szCs w:val="28"/>
        </w:rPr>
        <w:t xml:space="preserve"> тыс. рублей</w:t>
      </w:r>
      <w:r w:rsidR="002A396E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2A396E">
        <w:rPr>
          <w:b/>
          <w:color w:val="000000"/>
          <w:sz w:val="28"/>
          <w:szCs w:val="28"/>
        </w:rPr>
        <w:t>97,7</w:t>
      </w:r>
      <w:r w:rsidR="002A396E" w:rsidRPr="00260502">
        <w:rPr>
          <w:b/>
          <w:color w:val="000000"/>
          <w:sz w:val="28"/>
          <w:szCs w:val="28"/>
        </w:rPr>
        <w:t>%</w:t>
      </w:r>
      <w:r w:rsidR="002A396E">
        <w:rPr>
          <w:color w:val="000000"/>
          <w:sz w:val="28"/>
          <w:szCs w:val="28"/>
        </w:rPr>
        <w:t xml:space="preserve"> </w:t>
      </w:r>
      <w:r w:rsidR="002A396E" w:rsidRPr="00C8416F">
        <w:rPr>
          <w:color w:val="000000"/>
          <w:sz w:val="28"/>
          <w:szCs w:val="28"/>
        </w:rPr>
        <w:t>(не исполнение кассового плана в связи с проведением аукционов).</w:t>
      </w:r>
    </w:p>
    <w:p w:rsidR="00C8416F" w:rsidRPr="00BD0F38" w:rsidRDefault="00C8416F" w:rsidP="00C8416F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В сравнении с 2015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уменьшился на </w:t>
      </w:r>
      <w:r>
        <w:rPr>
          <w:i/>
          <w:color w:val="000000"/>
          <w:sz w:val="28"/>
          <w:szCs w:val="28"/>
        </w:rPr>
        <w:t>176,38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6,6</w:t>
      </w:r>
      <w:r w:rsidRPr="00BD0F38">
        <w:rPr>
          <w:i/>
          <w:color w:val="000000"/>
          <w:sz w:val="28"/>
          <w:szCs w:val="28"/>
        </w:rPr>
        <w:t xml:space="preserve">%, </w:t>
      </w:r>
      <w:r>
        <w:rPr>
          <w:i/>
          <w:color w:val="000000"/>
          <w:sz w:val="28"/>
          <w:szCs w:val="28"/>
        </w:rPr>
        <w:t>за счет оплаты</w:t>
      </w:r>
      <w:r w:rsidRPr="00BD0F38">
        <w:rPr>
          <w:i/>
          <w:color w:val="000000"/>
          <w:sz w:val="28"/>
          <w:szCs w:val="28"/>
        </w:rPr>
        <w:t xml:space="preserve"> кредиторский задолженности по муниципальному контракту на оказание услуг по отлову, учету, содержанию и иному обращению с безнадзорными животными от 22.12.2015 года.</w:t>
      </w:r>
    </w:p>
    <w:p w:rsidR="00FD07CA" w:rsidRDefault="00FD07CA" w:rsidP="002A396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201</w:t>
      </w:r>
      <w:r w:rsidR="002A39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году в рамках программы была оказана поддержка малых форм хозяйствования в виде субсидии на возмещения части процентной ставки по кредитам </w:t>
      </w:r>
      <w:r w:rsidR="004D65F8">
        <w:rPr>
          <w:color w:val="000000"/>
          <w:sz w:val="28"/>
          <w:szCs w:val="28"/>
        </w:rPr>
        <w:t xml:space="preserve"> до 2-х и до 5-ти лет на развитие личного подсобного хозяйства </w:t>
      </w:r>
      <w:r>
        <w:rPr>
          <w:color w:val="000000"/>
          <w:sz w:val="28"/>
          <w:szCs w:val="28"/>
        </w:rPr>
        <w:t xml:space="preserve">– </w:t>
      </w:r>
      <w:r w:rsidR="002A39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получател</w:t>
      </w:r>
      <w:r w:rsidR="006228E1">
        <w:rPr>
          <w:color w:val="000000"/>
          <w:sz w:val="28"/>
          <w:szCs w:val="28"/>
        </w:rPr>
        <w:t>ям</w:t>
      </w:r>
      <w:r>
        <w:rPr>
          <w:color w:val="000000"/>
          <w:sz w:val="28"/>
          <w:szCs w:val="28"/>
        </w:rPr>
        <w:t>.</w:t>
      </w:r>
    </w:p>
    <w:p w:rsidR="006228E1" w:rsidRDefault="006228E1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Организовано проведение мероприятия по отлову, учету, содержанию и иному обращению с безнадзорными животными, было отловлено </w:t>
      </w:r>
      <w:r w:rsidR="00394EC0">
        <w:rPr>
          <w:color w:val="000000"/>
          <w:sz w:val="28"/>
          <w:szCs w:val="28"/>
        </w:rPr>
        <w:br/>
      </w:r>
      <w:r w:rsidR="000851E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беспризорных собак на территории Березовского района </w:t>
      </w:r>
      <w:r w:rsidR="000851EF" w:rsidRPr="000851EF">
        <w:rPr>
          <w:color w:val="000000"/>
          <w:sz w:val="28"/>
          <w:szCs w:val="28"/>
        </w:rPr>
        <w:t>ООО "Интерстрой - Сервис"</w:t>
      </w:r>
      <w:r w:rsidR="000851EF">
        <w:rPr>
          <w:color w:val="000000"/>
          <w:sz w:val="28"/>
          <w:szCs w:val="28"/>
        </w:rPr>
        <w:t>.</w:t>
      </w:r>
    </w:p>
    <w:p w:rsidR="000851EF" w:rsidRDefault="000851EF" w:rsidP="000851E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с Методикой оценки эффективности реализации муниципальных программ программа признана эффективной.</w:t>
      </w:r>
    </w:p>
    <w:p w:rsidR="004D65F8" w:rsidRDefault="004D65F8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F35418" w:rsidRDefault="00F35418" w:rsidP="00F35418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Муниципальная программа «Развитие физической культуры, спорта в Березовском районе»</w:t>
      </w:r>
    </w:p>
    <w:p w:rsidR="00F35418" w:rsidRDefault="00F35418" w:rsidP="00F3541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35418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F3541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F35418">
        <w:rPr>
          <w:color w:val="000000"/>
          <w:sz w:val="28"/>
          <w:szCs w:val="28"/>
        </w:rPr>
        <w:t xml:space="preserve">.10.2013г. № </w:t>
      </w:r>
      <w:r>
        <w:rPr>
          <w:color w:val="000000"/>
          <w:sz w:val="28"/>
          <w:szCs w:val="28"/>
        </w:rPr>
        <w:t>2281</w:t>
      </w:r>
      <w:r w:rsidRPr="00F35418">
        <w:rPr>
          <w:color w:val="000000"/>
          <w:sz w:val="28"/>
          <w:szCs w:val="28"/>
        </w:rPr>
        <w:t>.</w:t>
      </w:r>
    </w:p>
    <w:p w:rsidR="0063733B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63733B" w:rsidRPr="0063733B" w:rsidRDefault="0063733B" w:rsidP="00F3541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733B">
        <w:rPr>
          <w:color w:val="000000"/>
          <w:sz w:val="28"/>
          <w:szCs w:val="28"/>
        </w:rPr>
        <w:t>- «Развитие массовой физической культуры и спорта»;</w:t>
      </w:r>
    </w:p>
    <w:p w:rsidR="0063733B" w:rsidRDefault="0063733B" w:rsidP="00F3541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733B">
        <w:rPr>
          <w:color w:val="000000"/>
          <w:sz w:val="28"/>
          <w:szCs w:val="28"/>
        </w:rPr>
        <w:t>- «Развитие адаптивной физической культуры и спорта».</w:t>
      </w:r>
    </w:p>
    <w:p w:rsidR="000851EF" w:rsidRDefault="00F35418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51EF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0851EF">
        <w:rPr>
          <w:b/>
          <w:color w:val="000000"/>
          <w:sz w:val="28"/>
          <w:szCs w:val="28"/>
        </w:rPr>
        <w:t>303,24</w:t>
      </w:r>
      <w:r w:rsidR="000851EF">
        <w:rPr>
          <w:color w:val="000000"/>
          <w:sz w:val="28"/>
          <w:szCs w:val="28"/>
        </w:rPr>
        <w:t xml:space="preserve"> </w:t>
      </w:r>
      <w:r w:rsidR="000851EF" w:rsidRPr="00260502">
        <w:rPr>
          <w:b/>
          <w:color w:val="000000"/>
          <w:sz w:val="28"/>
          <w:szCs w:val="28"/>
        </w:rPr>
        <w:t>тыс. рублей</w:t>
      </w:r>
      <w:r w:rsidR="000851EF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0851EF">
        <w:rPr>
          <w:b/>
          <w:color w:val="000000"/>
          <w:sz w:val="28"/>
          <w:szCs w:val="28"/>
        </w:rPr>
        <w:t>303,24</w:t>
      </w:r>
      <w:r w:rsidR="000851EF" w:rsidRPr="00260502">
        <w:rPr>
          <w:b/>
          <w:color w:val="000000"/>
          <w:sz w:val="28"/>
          <w:szCs w:val="28"/>
        </w:rPr>
        <w:t xml:space="preserve"> тыс. рублей</w:t>
      </w:r>
      <w:r w:rsidR="000851EF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0851EF">
        <w:rPr>
          <w:b/>
          <w:color w:val="000000"/>
          <w:sz w:val="28"/>
          <w:szCs w:val="28"/>
        </w:rPr>
        <w:t>100</w:t>
      </w:r>
      <w:r w:rsidR="000851EF" w:rsidRPr="00260502">
        <w:rPr>
          <w:b/>
          <w:color w:val="000000"/>
          <w:sz w:val="28"/>
          <w:szCs w:val="28"/>
        </w:rPr>
        <w:t>%</w:t>
      </w:r>
      <w:r w:rsidR="000851EF">
        <w:rPr>
          <w:b/>
          <w:color w:val="000000"/>
          <w:sz w:val="28"/>
          <w:szCs w:val="28"/>
        </w:rPr>
        <w:t>.</w:t>
      </w:r>
    </w:p>
    <w:p w:rsidR="00F274BE" w:rsidRPr="00BD0F38" w:rsidRDefault="00F274BE" w:rsidP="00F274BE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уменьшился </w:t>
      </w:r>
      <w:r w:rsidRPr="00BD0F38">
        <w:rPr>
          <w:i/>
          <w:color w:val="000000"/>
          <w:sz w:val="28"/>
          <w:szCs w:val="28"/>
        </w:rPr>
        <w:br/>
        <w:t xml:space="preserve">на </w:t>
      </w:r>
      <w:r>
        <w:rPr>
          <w:i/>
          <w:color w:val="000000"/>
          <w:sz w:val="28"/>
          <w:szCs w:val="28"/>
        </w:rPr>
        <w:t>175,52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36,7</w:t>
      </w:r>
      <w:r w:rsidRPr="00BD0F38">
        <w:rPr>
          <w:i/>
          <w:color w:val="000000"/>
          <w:sz w:val="28"/>
          <w:szCs w:val="28"/>
        </w:rPr>
        <w:t xml:space="preserve">%, в связи </w:t>
      </w:r>
      <w:r>
        <w:rPr>
          <w:i/>
          <w:color w:val="000000"/>
          <w:sz w:val="28"/>
          <w:szCs w:val="28"/>
        </w:rPr>
        <w:t>с дефицитом бюджетных средств.</w:t>
      </w:r>
    </w:p>
    <w:p w:rsidR="000851EF" w:rsidRDefault="00CC686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201</w:t>
      </w:r>
      <w:r w:rsidR="000851E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проведено </w:t>
      </w:r>
      <w:r w:rsidR="00F274BE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спортивно-массовых мероприятий, из которых </w:t>
      </w:r>
      <w:r w:rsidR="00394EC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7 краевых: </w:t>
      </w:r>
    </w:p>
    <w:p w:rsidR="000851EF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Лыжня Россия,</w:t>
      </w:r>
    </w:p>
    <w:p w:rsidR="000851EF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686F">
        <w:rPr>
          <w:color w:val="000000"/>
          <w:sz w:val="28"/>
          <w:szCs w:val="28"/>
        </w:rPr>
        <w:t xml:space="preserve">краевая Спартакиада ветеранов спорта Красноярского края, </w:t>
      </w:r>
    </w:p>
    <w:p w:rsidR="000851EF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686F">
        <w:rPr>
          <w:color w:val="000000"/>
          <w:sz w:val="28"/>
          <w:szCs w:val="28"/>
        </w:rPr>
        <w:t xml:space="preserve">краевой турнир по пауэрлифтингу памяти А.Таткина, </w:t>
      </w:r>
    </w:p>
    <w:p w:rsidR="000851EF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686F">
        <w:rPr>
          <w:color w:val="000000"/>
          <w:sz w:val="28"/>
          <w:szCs w:val="28"/>
        </w:rPr>
        <w:t xml:space="preserve">краевой турнир по волейболу памяти П.С. Барсукова, </w:t>
      </w:r>
    </w:p>
    <w:p w:rsidR="000851EF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686F">
        <w:rPr>
          <w:color w:val="000000"/>
          <w:sz w:val="28"/>
          <w:szCs w:val="28"/>
        </w:rPr>
        <w:t xml:space="preserve">традиционный турнир по дзюдо памяти П.А. Чупрова, </w:t>
      </w:r>
    </w:p>
    <w:p w:rsidR="000851EF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686F">
        <w:rPr>
          <w:color w:val="000000"/>
          <w:sz w:val="28"/>
          <w:szCs w:val="28"/>
        </w:rPr>
        <w:t>сельские зимние спортивные игры «Сельская зима Красноярья 201</w:t>
      </w:r>
      <w:r w:rsidR="00DB406E">
        <w:rPr>
          <w:color w:val="000000"/>
          <w:sz w:val="28"/>
          <w:szCs w:val="28"/>
        </w:rPr>
        <w:t>6</w:t>
      </w:r>
      <w:r w:rsidR="00CC686F">
        <w:rPr>
          <w:color w:val="000000"/>
          <w:sz w:val="28"/>
          <w:szCs w:val="28"/>
        </w:rPr>
        <w:t xml:space="preserve"> года», </w:t>
      </w:r>
    </w:p>
    <w:p w:rsidR="006E36C7" w:rsidRDefault="000851EF" w:rsidP="00085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686F">
        <w:rPr>
          <w:color w:val="000000"/>
          <w:sz w:val="28"/>
          <w:szCs w:val="28"/>
        </w:rPr>
        <w:t>краевая Спартакиада ветеранов спорта Красноярского края.</w:t>
      </w:r>
    </w:p>
    <w:p w:rsidR="00613467" w:rsidRDefault="00613467" w:rsidP="00F3541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Согласно календарному плану проведены тради</w:t>
      </w:r>
      <w:r w:rsidR="000851EF">
        <w:rPr>
          <w:color w:val="000000"/>
          <w:sz w:val="28"/>
          <w:szCs w:val="28"/>
        </w:rPr>
        <w:t>ционные спортивные мероприятия. В спортивно-массовых мероприятиях приняло участие более 1700 школьников и 800 человек взрослого населения района.</w:t>
      </w:r>
    </w:p>
    <w:p w:rsidR="00CC686F" w:rsidRDefault="00CC686F" w:rsidP="00CC686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Выполнены ремонтно-строительные работы и подготовлено отдельное помещение для спортивного клубы «Здоровый мир» с.Зыково.</w:t>
      </w:r>
    </w:p>
    <w:p w:rsidR="007314DF" w:rsidRDefault="007314DF" w:rsidP="007314D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с Методикой оценки эффективности реализации муниципальных программ программа признана высокоэффективной.</w:t>
      </w:r>
    </w:p>
    <w:p w:rsidR="006E36C7" w:rsidRDefault="006E36C7" w:rsidP="00F3541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6E36C7" w:rsidRDefault="006E36C7" w:rsidP="006E36C7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6E36C7">
        <w:rPr>
          <w:b/>
          <w:color w:val="000000"/>
          <w:sz w:val="28"/>
          <w:szCs w:val="28"/>
        </w:rPr>
        <w:t>Муниципальная программа «Развитие земельно-имущественных отношений в Березовском районе»</w:t>
      </w:r>
    </w:p>
    <w:p w:rsidR="00F274BE" w:rsidRPr="006E36C7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6E36C7" w:rsidRDefault="006E36C7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31</w:t>
      </w:r>
      <w:r w:rsidRPr="0085535C">
        <w:rPr>
          <w:color w:val="000000"/>
          <w:sz w:val="28"/>
          <w:szCs w:val="28"/>
        </w:rPr>
        <w:t xml:space="preserve">.10.2013г. № </w:t>
      </w:r>
      <w:r>
        <w:rPr>
          <w:color w:val="000000"/>
          <w:sz w:val="28"/>
          <w:szCs w:val="28"/>
        </w:rPr>
        <w:t>2306</w:t>
      </w:r>
      <w:r w:rsidRPr="0085535C">
        <w:rPr>
          <w:color w:val="000000"/>
          <w:sz w:val="28"/>
          <w:szCs w:val="28"/>
        </w:rPr>
        <w:t>.</w:t>
      </w:r>
    </w:p>
    <w:p w:rsidR="0063733B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63733B" w:rsidRPr="0063733B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733B">
        <w:rPr>
          <w:color w:val="000000"/>
          <w:sz w:val="28"/>
          <w:szCs w:val="28"/>
        </w:rPr>
        <w:t>- «Развитие имущественных отношений в Березовском районе»;</w:t>
      </w:r>
    </w:p>
    <w:p w:rsidR="0063733B" w:rsidRPr="0063733B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733B">
        <w:rPr>
          <w:color w:val="000000"/>
          <w:sz w:val="28"/>
          <w:szCs w:val="28"/>
        </w:rPr>
        <w:t>- «Развитие земельных отношений в Березовском районе»;</w:t>
      </w:r>
    </w:p>
    <w:p w:rsidR="0063733B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733B">
        <w:rPr>
          <w:color w:val="000000"/>
          <w:sz w:val="28"/>
          <w:szCs w:val="28"/>
        </w:rPr>
        <w:t>- «Обеспечение реализации муниципальной программы и прочие мероприятия».</w:t>
      </w:r>
    </w:p>
    <w:p w:rsidR="00BC24B3" w:rsidRDefault="006E36C7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24B3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BC24B3">
        <w:rPr>
          <w:b/>
          <w:color w:val="000000"/>
          <w:sz w:val="28"/>
          <w:szCs w:val="28"/>
        </w:rPr>
        <w:t>18 763,87</w:t>
      </w:r>
      <w:r w:rsidR="00BC24B3">
        <w:rPr>
          <w:color w:val="000000"/>
          <w:sz w:val="28"/>
          <w:szCs w:val="28"/>
        </w:rPr>
        <w:t xml:space="preserve"> </w:t>
      </w:r>
      <w:r w:rsidR="00BC24B3" w:rsidRPr="00260502">
        <w:rPr>
          <w:b/>
          <w:color w:val="000000"/>
          <w:sz w:val="28"/>
          <w:szCs w:val="28"/>
        </w:rPr>
        <w:t>тыс. рублей</w:t>
      </w:r>
      <w:r w:rsidR="00BC24B3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BC24B3">
        <w:rPr>
          <w:b/>
          <w:color w:val="000000"/>
          <w:sz w:val="28"/>
          <w:szCs w:val="28"/>
        </w:rPr>
        <w:t>15 389,64</w:t>
      </w:r>
      <w:r w:rsidR="00BC24B3" w:rsidRPr="00260502">
        <w:rPr>
          <w:b/>
          <w:color w:val="000000"/>
          <w:sz w:val="28"/>
          <w:szCs w:val="28"/>
        </w:rPr>
        <w:t xml:space="preserve"> тыс. рублей</w:t>
      </w:r>
      <w:r w:rsidR="00BC24B3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BC24B3">
        <w:rPr>
          <w:b/>
          <w:color w:val="000000"/>
          <w:sz w:val="28"/>
          <w:szCs w:val="28"/>
        </w:rPr>
        <w:t>82,0</w:t>
      </w:r>
      <w:r w:rsidR="00BC24B3" w:rsidRPr="00260502">
        <w:rPr>
          <w:b/>
          <w:color w:val="000000"/>
          <w:sz w:val="28"/>
          <w:szCs w:val="28"/>
        </w:rPr>
        <w:t>%</w:t>
      </w:r>
      <w:r w:rsidR="00BC24B3">
        <w:rPr>
          <w:color w:val="000000"/>
          <w:sz w:val="28"/>
          <w:szCs w:val="28"/>
        </w:rPr>
        <w:t xml:space="preserve"> </w:t>
      </w:r>
      <w:r w:rsidR="00BC24B3" w:rsidRPr="00F274BE">
        <w:rPr>
          <w:color w:val="000000"/>
          <w:sz w:val="28"/>
          <w:szCs w:val="28"/>
        </w:rPr>
        <w:t>(не исполнение кассового плана в связи с проведением аукционов и кредиторской задолженностью).</w:t>
      </w:r>
    </w:p>
    <w:p w:rsidR="00F274BE" w:rsidRPr="00BD0F38" w:rsidRDefault="00F274BE" w:rsidP="00F274BE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</w:t>
      </w:r>
      <w:r>
        <w:rPr>
          <w:i/>
          <w:color w:val="000000"/>
          <w:sz w:val="28"/>
          <w:szCs w:val="28"/>
        </w:rPr>
        <w:t>увеличилось</w:t>
      </w:r>
      <w:r w:rsidRPr="00BD0F38">
        <w:rPr>
          <w:i/>
          <w:color w:val="000000"/>
          <w:sz w:val="28"/>
          <w:szCs w:val="28"/>
        </w:rPr>
        <w:t xml:space="preserve"> на </w:t>
      </w:r>
      <w:r>
        <w:rPr>
          <w:i/>
          <w:color w:val="000000"/>
          <w:sz w:val="28"/>
          <w:szCs w:val="28"/>
        </w:rPr>
        <w:t>3 912,34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25,4%, за счет увеличения мероприятий в программе</w:t>
      </w:r>
      <w:r w:rsidR="008C2CB6">
        <w:rPr>
          <w:i/>
          <w:color w:val="000000"/>
          <w:sz w:val="28"/>
          <w:szCs w:val="28"/>
        </w:rPr>
        <w:t>.</w:t>
      </w:r>
    </w:p>
    <w:p w:rsidR="001700DF" w:rsidRDefault="008F53AC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ходе реализации программы проведена инвентаризация </w:t>
      </w:r>
      <w:r w:rsidR="00BC24B3">
        <w:rPr>
          <w:color w:val="000000"/>
          <w:sz w:val="28"/>
          <w:szCs w:val="28"/>
        </w:rPr>
        <w:t>15</w:t>
      </w:r>
      <w:r w:rsidR="00211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объектов недвижимости</w:t>
      </w:r>
      <w:r w:rsidR="001700DF">
        <w:rPr>
          <w:color w:val="000000"/>
          <w:sz w:val="28"/>
          <w:szCs w:val="28"/>
        </w:rPr>
        <w:t>.</w:t>
      </w:r>
    </w:p>
    <w:p w:rsidR="001700DF" w:rsidRDefault="001700DF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</w:t>
      </w:r>
      <w:r w:rsidR="008F53AC">
        <w:rPr>
          <w:color w:val="000000"/>
          <w:sz w:val="28"/>
          <w:szCs w:val="28"/>
        </w:rPr>
        <w:t>ыполнено межевание и постановка на кадастр</w:t>
      </w:r>
      <w:r>
        <w:rPr>
          <w:color w:val="000000"/>
          <w:sz w:val="28"/>
          <w:szCs w:val="28"/>
        </w:rPr>
        <w:t>овый учет 4 земельных участков.</w:t>
      </w:r>
    </w:p>
    <w:p w:rsidR="001700DF" w:rsidRDefault="001700DF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="002114B3">
        <w:rPr>
          <w:color w:val="000000"/>
          <w:sz w:val="28"/>
          <w:szCs w:val="28"/>
        </w:rPr>
        <w:t xml:space="preserve">емонтировано </w:t>
      </w:r>
      <w:r w:rsidR="00BC24B3">
        <w:rPr>
          <w:color w:val="000000"/>
          <w:sz w:val="28"/>
          <w:szCs w:val="28"/>
        </w:rPr>
        <w:t>56</w:t>
      </w:r>
      <w:r w:rsidR="002114B3">
        <w:rPr>
          <w:color w:val="000000"/>
          <w:sz w:val="28"/>
          <w:szCs w:val="28"/>
        </w:rPr>
        <w:t xml:space="preserve"> </w:t>
      </w:r>
      <w:r w:rsidR="008F53AC">
        <w:rPr>
          <w:color w:val="000000"/>
          <w:sz w:val="28"/>
          <w:szCs w:val="28"/>
        </w:rPr>
        <w:t>незаконно установленны</w:t>
      </w:r>
      <w:r w:rsidR="002114B3">
        <w:rPr>
          <w:color w:val="000000"/>
          <w:sz w:val="28"/>
          <w:szCs w:val="28"/>
        </w:rPr>
        <w:t>х</w:t>
      </w:r>
      <w:r w:rsidR="008F53AC">
        <w:rPr>
          <w:color w:val="000000"/>
          <w:sz w:val="28"/>
          <w:szCs w:val="28"/>
        </w:rPr>
        <w:t xml:space="preserve"> рекламны</w:t>
      </w:r>
      <w:r w:rsidR="002114B3">
        <w:rPr>
          <w:color w:val="000000"/>
          <w:sz w:val="28"/>
          <w:szCs w:val="28"/>
        </w:rPr>
        <w:t>х</w:t>
      </w:r>
      <w:r w:rsidR="008F53AC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нструкции на территории района.</w:t>
      </w:r>
    </w:p>
    <w:p w:rsidR="001700DF" w:rsidRDefault="001700DF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 w:rsidR="008F53AC">
        <w:rPr>
          <w:color w:val="000000"/>
          <w:sz w:val="28"/>
          <w:szCs w:val="28"/>
        </w:rPr>
        <w:t xml:space="preserve">роведена оценка </w:t>
      </w:r>
      <w:r w:rsidR="00BC24B3">
        <w:rPr>
          <w:color w:val="000000"/>
          <w:sz w:val="28"/>
          <w:szCs w:val="28"/>
        </w:rPr>
        <w:t>34</w:t>
      </w:r>
      <w:r w:rsidR="002114B3">
        <w:rPr>
          <w:color w:val="000000"/>
          <w:sz w:val="28"/>
          <w:szCs w:val="28"/>
        </w:rPr>
        <w:t xml:space="preserve"> объекта муниц</w:t>
      </w:r>
      <w:r w:rsidR="008F53AC">
        <w:rPr>
          <w:color w:val="000000"/>
          <w:sz w:val="28"/>
          <w:szCs w:val="28"/>
        </w:rPr>
        <w:t>ипальног</w:t>
      </w:r>
      <w:r>
        <w:rPr>
          <w:color w:val="000000"/>
          <w:sz w:val="28"/>
          <w:szCs w:val="28"/>
        </w:rPr>
        <w:t>о имущества.</w:t>
      </w:r>
    </w:p>
    <w:p w:rsidR="00A976B1" w:rsidRDefault="001700DF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 w:rsidR="008F53AC">
        <w:rPr>
          <w:color w:val="000000"/>
          <w:sz w:val="28"/>
          <w:szCs w:val="28"/>
        </w:rPr>
        <w:t xml:space="preserve">роводилась </w:t>
      </w:r>
      <w:r>
        <w:rPr>
          <w:color w:val="000000"/>
          <w:sz w:val="28"/>
          <w:szCs w:val="28"/>
        </w:rPr>
        <w:t>публикация</w:t>
      </w:r>
      <w:r w:rsidR="008F53AC">
        <w:rPr>
          <w:color w:val="000000"/>
          <w:sz w:val="28"/>
          <w:szCs w:val="28"/>
        </w:rPr>
        <w:t xml:space="preserve"> информации о продажи</w:t>
      </w:r>
      <w:r>
        <w:rPr>
          <w:color w:val="000000"/>
          <w:sz w:val="28"/>
          <w:szCs w:val="28"/>
        </w:rPr>
        <w:t xml:space="preserve"> объектов недвижимого имущества, проведения аукционов и торгов</w:t>
      </w:r>
      <w:r w:rsidR="002114B3">
        <w:rPr>
          <w:color w:val="000000"/>
          <w:sz w:val="28"/>
          <w:szCs w:val="28"/>
        </w:rPr>
        <w:t xml:space="preserve"> в количество </w:t>
      </w:r>
      <w:r w:rsidR="00BC24B3">
        <w:rPr>
          <w:color w:val="000000"/>
          <w:sz w:val="28"/>
          <w:szCs w:val="28"/>
        </w:rPr>
        <w:t>35</w:t>
      </w:r>
      <w:r w:rsidR="002114B3">
        <w:rPr>
          <w:color w:val="000000"/>
          <w:sz w:val="28"/>
          <w:szCs w:val="28"/>
        </w:rPr>
        <w:t xml:space="preserve"> </w:t>
      </w:r>
      <w:r w:rsidR="00846A55">
        <w:rPr>
          <w:color w:val="000000"/>
          <w:sz w:val="28"/>
          <w:szCs w:val="28"/>
        </w:rPr>
        <w:t>статей</w:t>
      </w:r>
      <w:r>
        <w:rPr>
          <w:color w:val="000000"/>
          <w:sz w:val="28"/>
          <w:szCs w:val="28"/>
        </w:rPr>
        <w:t>.</w:t>
      </w:r>
    </w:p>
    <w:p w:rsidR="00A976B1" w:rsidRDefault="00BC24B3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Проведена </w:t>
      </w:r>
      <w:r w:rsidRPr="00BC24B3">
        <w:rPr>
          <w:color w:val="000000"/>
          <w:sz w:val="28"/>
          <w:szCs w:val="28"/>
        </w:rPr>
        <w:t>актуализация документов территориального планирования и градостроительного зонирования муниципальных образований Зыковский, Маганский, Вознесенский, Есаульский сельсоветы</w:t>
      </w:r>
      <w:r>
        <w:rPr>
          <w:color w:val="000000"/>
          <w:sz w:val="28"/>
          <w:szCs w:val="28"/>
        </w:rPr>
        <w:t>.</w:t>
      </w:r>
    </w:p>
    <w:p w:rsidR="00BC24B3" w:rsidRDefault="00BC24B3" w:rsidP="00BC24B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с Методикой оценки эффективности реализации муниципальных программ программа признана эффективной.</w:t>
      </w:r>
    </w:p>
    <w:p w:rsidR="00BC24B3" w:rsidRDefault="00BC24B3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A976B1" w:rsidRDefault="00180243" w:rsidP="00180243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180243">
        <w:rPr>
          <w:b/>
          <w:color w:val="000000"/>
          <w:sz w:val="28"/>
          <w:szCs w:val="28"/>
        </w:rPr>
        <w:t xml:space="preserve">Муниципальная программа </w:t>
      </w:r>
      <w:r w:rsidR="00BC24B3">
        <w:rPr>
          <w:b/>
          <w:color w:val="000000"/>
          <w:sz w:val="28"/>
          <w:szCs w:val="28"/>
        </w:rPr>
        <w:t>«</w:t>
      </w:r>
      <w:r w:rsidRPr="00180243">
        <w:rPr>
          <w:b/>
          <w:color w:val="000000"/>
          <w:sz w:val="28"/>
          <w:szCs w:val="28"/>
        </w:rPr>
        <w:t xml:space="preserve">Поддержка субъектов малого </w:t>
      </w:r>
      <w:r w:rsidR="00394EC0">
        <w:rPr>
          <w:b/>
          <w:color w:val="000000"/>
          <w:sz w:val="28"/>
          <w:szCs w:val="28"/>
        </w:rPr>
        <w:br/>
      </w:r>
      <w:r w:rsidRPr="00180243">
        <w:rPr>
          <w:b/>
          <w:color w:val="000000"/>
          <w:sz w:val="28"/>
          <w:szCs w:val="28"/>
        </w:rPr>
        <w:t>и среднего предпринимательства Березовского района»</w:t>
      </w:r>
    </w:p>
    <w:p w:rsidR="008C2CB6" w:rsidRPr="00180243" w:rsidRDefault="008C2CB6" w:rsidP="008C2CB6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180243" w:rsidRDefault="00180243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25.10.2013г. № </w:t>
      </w:r>
      <w:r w:rsidR="007C71CB">
        <w:rPr>
          <w:color w:val="000000"/>
          <w:sz w:val="28"/>
          <w:szCs w:val="28"/>
        </w:rPr>
        <w:t>2243</w:t>
      </w:r>
      <w:r w:rsidRPr="0085535C">
        <w:rPr>
          <w:color w:val="000000"/>
          <w:sz w:val="28"/>
          <w:szCs w:val="28"/>
        </w:rPr>
        <w:t>.</w:t>
      </w:r>
    </w:p>
    <w:p w:rsidR="0063733B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состоит из </w:t>
      </w:r>
      <w:r w:rsidR="00446BB4">
        <w:rPr>
          <w:color w:val="000000"/>
          <w:sz w:val="28"/>
          <w:szCs w:val="28"/>
        </w:rPr>
        <w:t>четырех отдельных мероприятий</w:t>
      </w:r>
      <w:r>
        <w:rPr>
          <w:color w:val="000000"/>
          <w:sz w:val="28"/>
          <w:szCs w:val="28"/>
        </w:rPr>
        <w:t>:</w:t>
      </w:r>
    </w:p>
    <w:p w:rsidR="0063733B" w:rsidRPr="00446BB4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446BB4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«Субсидии вновь созданным субъектам малого предпринимательства на возмещение части расходов, связанных приобретением и созданием основных средств и началом предпринимательской деятельности, предоставляются субъектам малого предпринимательства, с даты регистрации которых до момента обращения за муниципальной поддержкой прошло не более 1 года»;</w:t>
      </w:r>
    </w:p>
    <w:p w:rsidR="00446BB4" w:rsidRPr="00446BB4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«Субсидии субъектам малого и среднего предпринимательства на возмещение части затрат на уплату первого взноса (аванса) при заключении договора лизинга оборудования»;</w:t>
      </w:r>
    </w:p>
    <w:p w:rsidR="00446BB4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«Субсидии субъектам малого и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товаров».</w:t>
      </w:r>
    </w:p>
    <w:p w:rsidR="00BC24B3" w:rsidRDefault="00180243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24B3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BC24B3">
        <w:rPr>
          <w:b/>
          <w:color w:val="000000"/>
          <w:sz w:val="28"/>
          <w:szCs w:val="28"/>
        </w:rPr>
        <w:t>1 483,20</w:t>
      </w:r>
      <w:r w:rsidR="00BC24B3">
        <w:rPr>
          <w:color w:val="000000"/>
          <w:sz w:val="28"/>
          <w:szCs w:val="28"/>
        </w:rPr>
        <w:t xml:space="preserve"> </w:t>
      </w:r>
      <w:r w:rsidR="00BC24B3" w:rsidRPr="00260502">
        <w:rPr>
          <w:b/>
          <w:color w:val="000000"/>
          <w:sz w:val="28"/>
          <w:szCs w:val="28"/>
        </w:rPr>
        <w:t>тыс. рублей</w:t>
      </w:r>
      <w:r w:rsidR="00BC24B3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BC24B3">
        <w:rPr>
          <w:b/>
          <w:color w:val="000000"/>
          <w:sz w:val="28"/>
          <w:szCs w:val="28"/>
        </w:rPr>
        <w:t>1 483,20</w:t>
      </w:r>
      <w:r w:rsidR="00BC24B3" w:rsidRPr="00260502">
        <w:rPr>
          <w:b/>
          <w:color w:val="000000"/>
          <w:sz w:val="28"/>
          <w:szCs w:val="28"/>
        </w:rPr>
        <w:t xml:space="preserve"> тыс. рублей</w:t>
      </w:r>
      <w:r w:rsidR="00BC24B3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BC24B3">
        <w:rPr>
          <w:b/>
          <w:color w:val="000000"/>
          <w:sz w:val="28"/>
          <w:szCs w:val="28"/>
        </w:rPr>
        <w:t>100</w:t>
      </w:r>
      <w:r w:rsidR="00BC24B3" w:rsidRPr="00260502">
        <w:rPr>
          <w:b/>
          <w:color w:val="000000"/>
          <w:sz w:val="28"/>
          <w:szCs w:val="28"/>
        </w:rPr>
        <w:t>%</w:t>
      </w:r>
      <w:r w:rsidR="00BC24B3">
        <w:rPr>
          <w:b/>
          <w:color w:val="000000"/>
          <w:sz w:val="28"/>
          <w:szCs w:val="28"/>
        </w:rPr>
        <w:t>.</w:t>
      </w:r>
    </w:p>
    <w:p w:rsidR="008C2CB6" w:rsidRPr="00BD0F38" w:rsidRDefault="008C2CB6" w:rsidP="008C2CB6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</w:t>
      </w:r>
      <w:r>
        <w:rPr>
          <w:i/>
          <w:color w:val="000000"/>
          <w:sz w:val="28"/>
          <w:szCs w:val="28"/>
        </w:rPr>
        <w:t>уменьшился</w:t>
      </w:r>
      <w:r w:rsidRPr="00BD0F38">
        <w:rPr>
          <w:i/>
          <w:color w:val="000000"/>
          <w:sz w:val="28"/>
          <w:szCs w:val="28"/>
        </w:rPr>
        <w:t xml:space="preserve"> на </w:t>
      </w:r>
      <w:r>
        <w:rPr>
          <w:i/>
          <w:color w:val="000000"/>
          <w:sz w:val="28"/>
          <w:szCs w:val="28"/>
        </w:rPr>
        <w:t xml:space="preserve">1 681,84 </w:t>
      </w:r>
      <w:r w:rsidRPr="00BD0F38">
        <w:rPr>
          <w:i/>
          <w:color w:val="000000"/>
          <w:sz w:val="28"/>
          <w:szCs w:val="28"/>
        </w:rPr>
        <w:t xml:space="preserve">тыс. рублей или </w:t>
      </w:r>
      <w:r>
        <w:rPr>
          <w:i/>
          <w:color w:val="000000"/>
          <w:sz w:val="28"/>
          <w:szCs w:val="28"/>
        </w:rPr>
        <w:t>53,1</w:t>
      </w:r>
      <w:r w:rsidRPr="00BD0F38">
        <w:rPr>
          <w:i/>
          <w:color w:val="000000"/>
          <w:sz w:val="28"/>
          <w:szCs w:val="28"/>
        </w:rPr>
        <w:t>%, в связи с тем, что мероприятия программы носят заявительных характер.</w:t>
      </w:r>
    </w:p>
    <w:p w:rsidR="008C2CB6" w:rsidRDefault="008C2CB6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</w:p>
    <w:p w:rsidR="008D77BE" w:rsidRDefault="008D77BE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В ходе реализации программы в отчетном году получили субсидию </w:t>
      </w:r>
      <w:r w:rsidR="00394EC0">
        <w:rPr>
          <w:color w:val="000000"/>
          <w:sz w:val="28"/>
          <w:szCs w:val="28"/>
        </w:rPr>
        <w:br/>
      </w:r>
      <w:r w:rsidR="00BC24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субъе</w:t>
      </w:r>
      <w:r w:rsidR="0071451C">
        <w:rPr>
          <w:color w:val="000000"/>
          <w:sz w:val="28"/>
          <w:szCs w:val="28"/>
        </w:rPr>
        <w:t>ктов малого предпринимательства.</w:t>
      </w:r>
    </w:p>
    <w:p w:rsidR="0071451C" w:rsidRDefault="0071451C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оказания финансовой поддержки субъектами малого предпринимательства создано 4 рабочих места, количество сохраненных рабочих мест в секторе малого предпринимательства, получивших финансовую поддержку сохранено 28 рабочих мест.</w:t>
      </w:r>
    </w:p>
    <w:p w:rsidR="00364D30" w:rsidRDefault="00364D30" w:rsidP="00364D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477EED">
        <w:rPr>
          <w:color w:val="000000"/>
          <w:szCs w:val="28"/>
        </w:rPr>
        <w:t>Для обеспечения</w:t>
      </w:r>
      <w:r>
        <w:rPr>
          <w:color w:val="000000"/>
          <w:szCs w:val="28"/>
        </w:rPr>
        <w:t xml:space="preserve">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</w:t>
      </w:r>
      <w:r w:rsidR="00477EED">
        <w:rPr>
          <w:color w:val="000000"/>
          <w:szCs w:val="28"/>
        </w:rPr>
        <w:t xml:space="preserve"> и среднего предпринимательств приобретена оргтехника</w:t>
      </w:r>
      <w:r>
        <w:rPr>
          <w:color w:val="000000"/>
          <w:szCs w:val="28"/>
        </w:rPr>
        <w:t>.</w:t>
      </w:r>
    </w:p>
    <w:p w:rsidR="0071451C" w:rsidRDefault="0071451C" w:rsidP="007145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с Методикой оценки эффективности реализации муниципальных программ программа признана высокоэффективной.</w:t>
      </w:r>
    </w:p>
    <w:p w:rsidR="0071451C" w:rsidRDefault="0071451C" w:rsidP="00364D30">
      <w:pPr>
        <w:jc w:val="both"/>
        <w:rPr>
          <w:color w:val="000000"/>
          <w:szCs w:val="28"/>
        </w:rPr>
      </w:pPr>
    </w:p>
    <w:p w:rsidR="00806150" w:rsidRDefault="00806150" w:rsidP="00806150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 «Развитие образования Березовского района»</w:t>
      </w:r>
    </w:p>
    <w:p w:rsidR="008C2CB6" w:rsidRPr="00180243" w:rsidRDefault="008C2CB6" w:rsidP="008C2CB6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806150" w:rsidRDefault="00806150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85535C">
        <w:rPr>
          <w:color w:val="000000"/>
          <w:sz w:val="28"/>
          <w:szCs w:val="28"/>
        </w:rPr>
        <w:t xml:space="preserve">.10.2013г. № </w:t>
      </w:r>
      <w:r>
        <w:rPr>
          <w:color w:val="000000"/>
          <w:sz w:val="28"/>
          <w:szCs w:val="28"/>
        </w:rPr>
        <w:t>2280</w:t>
      </w:r>
      <w:r w:rsidRPr="0085535C">
        <w:rPr>
          <w:color w:val="000000"/>
          <w:sz w:val="28"/>
          <w:szCs w:val="28"/>
        </w:rPr>
        <w:t>.</w:t>
      </w:r>
    </w:p>
    <w:p w:rsidR="00446BB4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446BB4" w:rsidRPr="00446BB4" w:rsidRDefault="00446BB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«Развитие дошкольного, общего и дополнительного образования детей»;</w:t>
      </w:r>
    </w:p>
    <w:p w:rsidR="00446BB4" w:rsidRDefault="00446BB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«Обеспечение реализации муниципальной программы и прочие мероприятия в области образования».</w:t>
      </w:r>
    </w:p>
    <w:p w:rsidR="008C2CB6" w:rsidRPr="008C2CB6" w:rsidRDefault="00806150" w:rsidP="008C2CB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C68C1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FC68C1">
        <w:rPr>
          <w:b/>
          <w:color w:val="000000"/>
          <w:sz w:val="28"/>
          <w:szCs w:val="28"/>
        </w:rPr>
        <w:t>649 106,90</w:t>
      </w:r>
      <w:r w:rsidR="00FC68C1">
        <w:rPr>
          <w:color w:val="000000"/>
          <w:sz w:val="28"/>
          <w:szCs w:val="28"/>
        </w:rPr>
        <w:t xml:space="preserve"> </w:t>
      </w:r>
      <w:r w:rsidR="00FC68C1" w:rsidRPr="00260502">
        <w:rPr>
          <w:b/>
          <w:color w:val="000000"/>
          <w:sz w:val="28"/>
          <w:szCs w:val="28"/>
        </w:rPr>
        <w:t>тыс. рублей</w:t>
      </w:r>
      <w:r w:rsidR="00FC68C1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FC68C1">
        <w:rPr>
          <w:b/>
          <w:color w:val="000000"/>
          <w:sz w:val="28"/>
          <w:szCs w:val="28"/>
        </w:rPr>
        <w:t xml:space="preserve">445 610,93 </w:t>
      </w:r>
      <w:r w:rsidR="00FC68C1" w:rsidRPr="00260502">
        <w:rPr>
          <w:b/>
          <w:color w:val="000000"/>
          <w:sz w:val="28"/>
          <w:szCs w:val="28"/>
        </w:rPr>
        <w:t>тыс. рублей</w:t>
      </w:r>
      <w:r w:rsidR="00FC68C1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FC68C1">
        <w:rPr>
          <w:b/>
          <w:color w:val="000000"/>
          <w:sz w:val="28"/>
          <w:szCs w:val="28"/>
        </w:rPr>
        <w:t>68,6</w:t>
      </w:r>
      <w:r w:rsidR="00FC68C1" w:rsidRPr="00260502">
        <w:rPr>
          <w:b/>
          <w:color w:val="000000"/>
          <w:sz w:val="28"/>
          <w:szCs w:val="28"/>
        </w:rPr>
        <w:t>%</w:t>
      </w:r>
      <w:r w:rsidR="00FC68C1">
        <w:rPr>
          <w:color w:val="000000"/>
          <w:sz w:val="28"/>
          <w:szCs w:val="28"/>
        </w:rPr>
        <w:t xml:space="preserve"> </w:t>
      </w:r>
      <w:r w:rsidR="008C2CB6" w:rsidRPr="008C2CB6">
        <w:rPr>
          <w:color w:val="000000"/>
          <w:sz w:val="28"/>
          <w:szCs w:val="28"/>
        </w:rPr>
        <w:t>(не исполнение кассового плана в связи с проведением аукционов и кредиторской задолженностью</w:t>
      </w:r>
      <w:r w:rsidR="008C2CB6">
        <w:rPr>
          <w:color w:val="000000"/>
          <w:sz w:val="28"/>
          <w:szCs w:val="28"/>
        </w:rPr>
        <w:t>, а также с неполучением лимитов на введение дополнительных мест в дошкольных учреждениях</w:t>
      </w:r>
      <w:r w:rsidR="008C2CB6" w:rsidRPr="008C2CB6">
        <w:rPr>
          <w:color w:val="000000"/>
          <w:sz w:val="28"/>
          <w:szCs w:val="28"/>
        </w:rPr>
        <w:t>).</w:t>
      </w:r>
    </w:p>
    <w:p w:rsidR="00051BC8" w:rsidRDefault="00051BC8" w:rsidP="00FC68C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2CB6" w:rsidRPr="00BD0F38">
        <w:rPr>
          <w:i/>
          <w:color w:val="000000"/>
          <w:sz w:val="28"/>
          <w:szCs w:val="28"/>
        </w:rPr>
        <w:t>В сравнении с 201</w:t>
      </w:r>
      <w:r w:rsidR="008C2CB6">
        <w:rPr>
          <w:i/>
          <w:color w:val="000000"/>
          <w:sz w:val="28"/>
          <w:szCs w:val="28"/>
        </w:rPr>
        <w:t>5</w:t>
      </w:r>
      <w:r w:rsidR="008C2CB6"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</w:t>
      </w:r>
      <w:r w:rsidR="008C2CB6">
        <w:rPr>
          <w:i/>
          <w:color w:val="000000"/>
          <w:sz w:val="28"/>
          <w:szCs w:val="28"/>
        </w:rPr>
        <w:t>уменьшился</w:t>
      </w:r>
      <w:r w:rsidR="008C2CB6" w:rsidRPr="00BD0F38">
        <w:rPr>
          <w:i/>
          <w:color w:val="000000"/>
          <w:sz w:val="28"/>
          <w:szCs w:val="28"/>
        </w:rPr>
        <w:t xml:space="preserve"> на </w:t>
      </w:r>
      <w:r w:rsidR="008C2CB6">
        <w:rPr>
          <w:i/>
          <w:color w:val="000000"/>
          <w:sz w:val="28"/>
          <w:szCs w:val="28"/>
        </w:rPr>
        <w:t>3 265,85</w:t>
      </w:r>
      <w:r w:rsidR="008C2CB6" w:rsidRPr="00BD0F38">
        <w:rPr>
          <w:i/>
          <w:color w:val="000000"/>
          <w:sz w:val="28"/>
          <w:szCs w:val="28"/>
        </w:rPr>
        <w:t xml:space="preserve"> тыс. рублей или </w:t>
      </w:r>
      <w:r w:rsidR="008C2CB6">
        <w:rPr>
          <w:i/>
          <w:color w:val="000000"/>
          <w:sz w:val="28"/>
          <w:szCs w:val="28"/>
        </w:rPr>
        <w:t>0,3</w:t>
      </w:r>
      <w:r w:rsidR="008C2CB6" w:rsidRPr="00BD0F38">
        <w:rPr>
          <w:i/>
          <w:color w:val="000000"/>
          <w:sz w:val="28"/>
          <w:szCs w:val="28"/>
        </w:rPr>
        <w:t xml:space="preserve">% за счет </w:t>
      </w:r>
      <w:r w:rsidR="008C2CB6">
        <w:rPr>
          <w:i/>
          <w:color w:val="000000"/>
          <w:sz w:val="28"/>
          <w:szCs w:val="28"/>
        </w:rPr>
        <w:t xml:space="preserve">уменьшения </w:t>
      </w:r>
      <w:r w:rsidR="008C2CB6" w:rsidRPr="00BD0F38">
        <w:rPr>
          <w:i/>
          <w:color w:val="000000"/>
          <w:sz w:val="28"/>
          <w:szCs w:val="28"/>
        </w:rPr>
        <w:t>программных мероприятий.</w:t>
      </w:r>
    </w:p>
    <w:p w:rsidR="00051BC8" w:rsidRDefault="00051BC8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Организована работа по присмотру и уходу за детьми сиротами, обучающихся в муниципальных образовательных учреждениях</w:t>
      </w:r>
      <w:r w:rsidR="00E66F74">
        <w:rPr>
          <w:color w:val="000000"/>
          <w:sz w:val="28"/>
          <w:szCs w:val="28"/>
        </w:rPr>
        <w:t xml:space="preserve"> (продукты питания, сухая смесь с витаминами)</w:t>
      </w:r>
      <w:r>
        <w:rPr>
          <w:color w:val="000000"/>
          <w:sz w:val="28"/>
          <w:szCs w:val="28"/>
        </w:rPr>
        <w:t>.</w:t>
      </w:r>
    </w:p>
    <w:p w:rsidR="00E66F74" w:rsidRDefault="00E66F7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Организована работа по обеспечению на получение общедоступного бесплатного </w:t>
      </w:r>
      <w:r w:rsidR="00F13396">
        <w:rPr>
          <w:color w:val="000000"/>
          <w:sz w:val="28"/>
          <w:szCs w:val="28"/>
        </w:rPr>
        <w:t xml:space="preserve">дошкольного </w:t>
      </w:r>
      <w:r>
        <w:rPr>
          <w:color w:val="000000"/>
          <w:sz w:val="28"/>
          <w:szCs w:val="28"/>
        </w:rPr>
        <w:t>образования на территории Березовского района (приобретение мебели, офисной техники, музыкального оборудования, игровых модулей).</w:t>
      </w:r>
    </w:p>
    <w:p w:rsidR="00E66F74" w:rsidRDefault="00E66F7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Организована работа по обеспечению на получение общедоступного бесплатного начального, основного, среднего образования на территории Березовского района (приобретение мебели, орг.техники, учебного оборудования, спортивного инвентаря).</w:t>
      </w:r>
    </w:p>
    <w:p w:rsidR="0015749D" w:rsidRDefault="0015749D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2E09">
        <w:rPr>
          <w:color w:val="000000"/>
          <w:sz w:val="28"/>
          <w:szCs w:val="28"/>
        </w:rPr>
        <w:t>Проведены мероприятия по организации отдыха, оздоровления и занятости детей в муниципальных загородных лагерях</w:t>
      </w:r>
      <w:r w:rsidR="00722ABE" w:rsidRPr="00E12E09">
        <w:rPr>
          <w:color w:val="000000"/>
          <w:sz w:val="28"/>
          <w:szCs w:val="28"/>
        </w:rPr>
        <w:t xml:space="preserve"> (доставка питания, услуги охраны, видеонаблюдение, приобретение хозяйственных и канцелярских товаров, проведен ремонт технологического оборудования, трубопроводов отопления </w:t>
      </w:r>
      <w:r w:rsidR="00394EC0" w:rsidRPr="00E12E09">
        <w:rPr>
          <w:color w:val="000000"/>
          <w:sz w:val="28"/>
          <w:szCs w:val="28"/>
        </w:rPr>
        <w:br/>
      </w:r>
      <w:r w:rsidR="00722ABE" w:rsidRPr="00E12E09">
        <w:rPr>
          <w:color w:val="000000"/>
          <w:sz w:val="28"/>
          <w:szCs w:val="28"/>
        </w:rPr>
        <w:t>и водоснабжения, капитальный ремонт септика и наружной канализации)</w:t>
      </w:r>
      <w:r w:rsidRPr="00E12E09">
        <w:rPr>
          <w:color w:val="000000"/>
          <w:sz w:val="28"/>
          <w:szCs w:val="28"/>
        </w:rPr>
        <w:t>.</w:t>
      </w:r>
      <w:r w:rsidR="00372924" w:rsidRPr="00E12E09">
        <w:rPr>
          <w:color w:val="000000"/>
          <w:sz w:val="28"/>
          <w:szCs w:val="28"/>
        </w:rPr>
        <w:t xml:space="preserve"> </w:t>
      </w:r>
      <w:r w:rsidR="00372924" w:rsidRPr="00E12E09">
        <w:rPr>
          <w:color w:val="000000"/>
          <w:sz w:val="28"/>
          <w:szCs w:val="28"/>
        </w:rPr>
        <w:lastRenderedPageBreak/>
        <w:t xml:space="preserve">Количество отдохнувших детей: в спортивном лагере – </w:t>
      </w:r>
      <w:r w:rsidR="00E12E09">
        <w:rPr>
          <w:color w:val="000000"/>
          <w:sz w:val="28"/>
          <w:szCs w:val="28"/>
        </w:rPr>
        <w:t>140</w:t>
      </w:r>
      <w:r w:rsidR="00372924" w:rsidRPr="00E12E09">
        <w:rPr>
          <w:color w:val="000000"/>
          <w:sz w:val="28"/>
          <w:szCs w:val="28"/>
        </w:rPr>
        <w:t xml:space="preserve"> человек; в летних пришкольных лагерях – 1100 человек; в летнем Ермолаевском лагере – </w:t>
      </w:r>
      <w:r w:rsidR="00E12E09">
        <w:rPr>
          <w:color w:val="000000"/>
          <w:sz w:val="28"/>
          <w:szCs w:val="28"/>
        </w:rPr>
        <w:t>60</w:t>
      </w:r>
      <w:r w:rsidR="00372924" w:rsidRPr="00E12E09">
        <w:rPr>
          <w:color w:val="000000"/>
          <w:sz w:val="28"/>
          <w:szCs w:val="28"/>
        </w:rPr>
        <w:t xml:space="preserve"> человек</w:t>
      </w:r>
      <w:r w:rsidR="00E12E09">
        <w:rPr>
          <w:color w:val="000000"/>
          <w:sz w:val="28"/>
          <w:szCs w:val="28"/>
        </w:rPr>
        <w:t>, в летнем Минусинском лагере – 200 человек</w:t>
      </w:r>
      <w:r w:rsidR="00372924" w:rsidRPr="00E12E09">
        <w:rPr>
          <w:color w:val="000000"/>
          <w:sz w:val="28"/>
          <w:szCs w:val="28"/>
        </w:rPr>
        <w:t>.</w:t>
      </w:r>
      <w:r w:rsidR="00372924">
        <w:rPr>
          <w:color w:val="000000"/>
          <w:sz w:val="28"/>
          <w:szCs w:val="28"/>
        </w:rPr>
        <w:t xml:space="preserve"> </w:t>
      </w:r>
    </w:p>
    <w:p w:rsidR="00E12E09" w:rsidRDefault="00E12E09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 включенных в различные мероприятия (походы, трудовые отряды, экскурсии и т.п.) составила 1190 человек.</w:t>
      </w:r>
    </w:p>
    <w:p w:rsidR="0015749D" w:rsidRDefault="0015749D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Произведены выплаты компенсации части родительской платы.</w:t>
      </w:r>
    </w:p>
    <w:p w:rsidR="0015749D" w:rsidRDefault="0015749D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програ</w:t>
      </w:r>
      <w:r w:rsidR="00F64C7B">
        <w:rPr>
          <w:color w:val="000000"/>
          <w:sz w:val="28"/>
          <w:szCs w:val="28"/>
        </w:rPr>
        <w:t>ммы в МБОУ «Березовская СОШ №1» произведен текущий ремонт полов, ремонт уличного освещения, выполнены работы по установке вытяжной системы</w:t>
      </w:r>
      <w:r>
        <w:rPr>
          <w:color w:val="000000"/>
          <w:sz w:val="28"/>
          <w:szCs w:val="28"/>
        </w:rPr>
        <w:t>.</w:t>
      </w:r>
    </w:p>
    <w:p w:rsidR="00F64C7B" w:rsidRDefault="0015749D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F74">
        <w:rPr>
          <w:color w:val="000000"/>
          <w:sz w:val="28"/>
          <w:szCs w:val="28"/>
        </w:rPr>
        <w:t xml:space="preserve">В </w:t>
      </w:r>
      <w:r w:rsidR="00F64C7B">
        <w:rPr>
          <w:color w:val="000000"/>
          <w:sz w:val="28"/>
          <w:szCs w:val="28"/>
        </w:rPr>
        <w:t>МБОУ БСОШ №3 выполнены работы по ремонту пола в мастерской.</w:t>
      </w:r>
    </w:p>
    <w:p w:rsidR="0015749D" w:rsidRDefault="00F64C7B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БСОШ №5 произведена замена ванн.</w:t>
      </w:r>
    </w:p>
    <w:p w:rsidR="00F64C7B" w:rsidRDefault="00F64C7B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Вознесенская СОШ выполнены электромонтажные работы, произведена установка вытяжки.</w:t>
      </w:r>
    </w:p>
    <w:p w:rsidR="00F64C7B" w:rsidRDefault="00F64C7B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Есаульская СОШ приобретен линолеум, выполнены работы по обеспечению холодного и горячего водоснабжения раковин столовой.</w:t>
      </w:r>
    </w:p>
    <w:p w:rsidR="00F64C7B" w:rsidRDefault="00F64C7B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Ермолаевская СОШ выполнен монтаж системы вентиляции.</w:t>
      </w:r>
    </w:p>
    <w:p w:rsidR="00F64C7B" w:rsidRDefault="00F64C7B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Маганская СОШ произведена установка вентиляции пищеблока.</w:t>
      </w:r>
    </w:p>
    <w:p w:rsidR="00F64C7B" w:rsidRDefault="00F64C7B" w:rsidP="00F64C7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Зыковская СОШ приобретен линолеум.</w:t>
      </w:r>
    </w:p>
    <w:p w:rsidR="00AA04BB" w:rsidRDefault="00F64C7B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МБОУ Бархатовская СОШ приобретены двери для кабинок туалета.</w:t>
      </w:r>
      <w:r w:rsidR="0015749D">
        <w:rPr>
          <w:color w:val="000000"/>
          <w:sz w:val="28"/>
          <w:szCs w:val="28"/>
        </w:rPr>
        <w:t xml:space="preserve"> </w:t>
      </w:r>
    </w:p>
    <w:p w:rsidR="00AA04BB" w:rsidRDefault="00AA04BB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программы для безопасного дорожного движения приобретены светоотражающие наклейки для первоклассников.</w:t>
      </w:r>
    </w:p>
    <w:p w:rsidR="00EE6A16" w:rsidRPr="002A691A" w:rsidRDefault="00E66F74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E6A16" w:rsidRPr="002A691A">
        <w:rPr>
          <w:color w:val="000000"/>
          <w:sz w:val="28"/>
          <w:szCs w:val="28"/>
        </w:rPr>
        <w:t>В соответствии с Методикой оценки эффективности реализации муниципальных программ программа признана удовлетворительной.</w:t>
      </w:r>
    </w:p>
    <w:p w:rsidR="001D5D2E" w:rsidRDefault="001D5D2E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9915FC" w:rsidRDefault="008F1DA2" w:rsidP="008F1DA2">
      <w:pPr>
        <w:numPr>
          <w:ilvl w:val="0"/>
          <w:numId w:val="10"/>
        </w:numPr>
        <w:ind w:left="0" w:firstLine="709"/>
        <w:jc w:val="both"/>
        <w:rPr>
          <w:b/>
          <w:szCs w:val="28"/>
        </w:rPr>
      </w:pPr>
      <w:r w:rsidRPr="008F1DA2">
        <w:rPr>
          <w:b/>
          <w:szCs w:val="28"/>
        </w:rPr>
        <w:t>Муниципальная программа «Управление муниципальными финансами Березовского района»</w:t>
      </w:r>
    </w:p>
    <w:p w:rsidR="008C2CB6" w:rsidRPr="008F1DA2" w:rsidRDefault="008C2CB6" w:rsidP="008C2CB6">
      <w:pPr>
        <w:ind w:left="709"/>
        <w:jc w:val="both"/>
        <w:rPr>
          <w:b/>
          <w:szCs w:val="28"/>
        </w:rPr>
      </w:pPr>
    </w:p>
    <w:p w:rsidR="001D5D2E" w:rsidRDefault="001D5D2E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</w:t>
      </w:r>
      <w:r w:rsidRPr="0085535C">
        <w:rPr>
          <w:color w:val="000000"/>
          <w:sz w:val="28"/>
          <w:szCs w:val="28"/>
        </w:rPr>
        <w:t xml:space="preserve">.10.2013г. № </w:t>
      </w:r>
      <w:r>
        <w:rPr>
          <w:color w:val="000000"/>
          <w:sz w:val="28"/>
          <w:szCs w:val="28"/>
        </w:rPr>
        <w:t>2198</w:t>
      </w:r>
      <w:r w:rsidRPr="0085535C">
        <w:rPr>
          <w:color w:val="000000"/>
          <w:sz w:val="28"/>
          <w:szCs w:val="28"/>
        </w:rPr>
        <w:t>.</w:t>
      </w:r>
    </w:p>
    <w:p w:rsidR="00446BB4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446BB4" w:rsidRPr="00446BB4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446BB4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«Управление муниципальным долгом Березовского района»;</w:t>
      </w:r>
    </w:p>
    <w:p w:rsidR="00446BB4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6BB4">
        <w:rPr>
          <w:color w:val="000000"/>
          <w:sz w:val="28"/>
          <w:szCs w:val="28"/>
        </w:rPr>
        <w:t>- Обеспечение реализации муниципальной программы и прочие мероприятия».</w:t>
      </w:r>
    </w:p>
    <w:p w:rsidR="00493D9D" w:rsidRDefault="001D5D2E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3D9D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2A691A">
        <w:rPr>
          <w:b/>
          <w:color w:val="000000"/>
          <w:sz w:val="28"/>
          <w:szCs w:val="28"/>
        </w:rPr>
        <w:t>23 165,48</w:t>
      </w:r>
      <w:r w:rsidR="00493D9D">
        <w:rPr>
          <w:color w:val="000000"/>
          <w:sz w:val="28"/>
          <w:szCs w:val="28"/>
        </w:rPr>
        <w:t xml:space="preserve"> </w:t>
      </w:r>
      <w:r w:rsidR="00493D9D" w:rsidRPr="00260502">
        <w:rPr>
          <w:b/>
          <w:color w:val="000000"/>
          <w:sz w:val="28"/>
          <w:szCs w:val="28"/>
        </w:rPr>
        <w:t>тыс. рублей</w:t>
      </w:r>
      <w:r w:rsidR="00493D9D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2A691A">
        <w:rPr>
          <w:b/>
          <w:color w:val="000000"/>
          <w:sz w:val="28"/>
          <w:szCs w:val="28"/>
        </w:rPr>
        <w:t>23 163,66</w:t>
      </w:r>
      <w:r w:rsidR="00493D9D">
        <w:rPr>
          <w:b/>
          <w:color w:val="000000"/>
          <w:sz w:val="28"/>
          <w:szCs w:val="28"/>
        </w:rPr>
        <w:t xml:space="preserve"> </w:t>
      </w:r>
      <w:r w:rsidR="00493D9D" w:rsidRPr="00260502">
        <w:rPr>
          <w:b/>
          <w:color w:val="000000"/>
          <w:sz w:val="28"/>
          <w:szCs w:val="28"/>
        </w:rPr>
        <w:t>тыс. рублей</w:t>
      </w:r>
      <w:r w:rsidR="00493D9D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2A691A">
        <w:rPr>
          <w:b/>
          <w:color w:val="000000"/>
          <w:sz w:val="28"/>
          <w:szCs w:val="28"/>
        </w:rPr>
        <w:t>100</w:t>
      </w:r>
      <w:r w:rsidR="00493D9D" w:rsidRPr="00260502">
        <w:rPr>
          <w:b/>
          <w:color w:val="000000"/>
          <w:sz w:val="28"/>
          <w:szCs w:val="28"/>
        </w:rPr>
        <w:t>%</w:t>
      </w:r>
      <w:r w:rsidR="002A691A">
        <w:rPr>
          <w:color w:val="000000"/>
          <w:sz w:val="28"/>
          <w:szCs w:val="28"/>
        </w:rPr>
        <w:t>.</w:t>
      </w:r>
    </w:p>
    <w:p w:rsidR="008C2CB6" w:rsidRPr="00BD0F38" w:rsidRDefault="008C2CB6" w:rsidP="008C2CB6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</w:t>
      </w:r>
      <w:r w:rsidR="00893AEE">
        <w:rPr>
          <w:i/>
          <w:color w:val="000000"/>
          <w:sz w:val="28"/>
          <w:szCs w:val="28"/>
        </w:rPr>
        <w:t>увеличился</w:t>
      </w:r>
      <w:r w:rsidRPr="00BD0F38">
        <w:rPr>
          <w:i/>
          <w:color w:val="000000"/>
          <w:sz w:val="28"/>
          <w:szCs w:val="28"/>
        </w:rPr>
        <w:t xml:space="preserve"> на </w:t>
      </w:r>
      <w:r w:rsidR="00893AEE">
        <w:rPr>
          <w:i/>
          <w:color w:val="000000"/>
          <w:sz w:val="28"/>
          <w:szCs w:val="28"/>
        </w:rPr>
        <w:t>2 467,03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 w:rsidR="00893AEE">
        <w:rPr>
          <w:i/>
          <w:color w:val="000000"/>
          <w:sz w:val="28"/>
          <w:szCs w:val="28"/>
        </w:rPr>
        <w:t>10,7</w:t>
      </w:r>
      <w:r w:rsidRPr="00BD0F38">
        <w:rPr>
          <w:i/>
          <w:color w:val="000000"/>
          <w:sz w:val="28"/>
          <w:szCs w:val="28"/>
        </w:rPr>
        <w:t xml:space="preserve">%, в связи </w:t>
      </w:r>
      <w:r w:rsidR="00893AEE">
        <w:rPr>
          <w:i/>
          <w:color w:val="000000"/>
          <w:sz w:val="28"/>
          <w:szCs w:val="28"/>
        </w:rPr>
        <w:t>с увеличение оплаты муниципального долга и увеличения дотаций.</w:t>
      </w:r>
    </w:p>
    <w:p w:rsidR="000F6069" w:rsidRDefault="000F6069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программы за 201</w:t>
      </w:r>
      <w:r w:rsidR="002A691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из краевого бюджета были предоставлены дотации поселениям, на выравнивание бюджетной обеспеченности (с.Бархатово, с.Вознесенка, с.Есаулово, с.Зыково, с.Маганск, п.Березовка), также дотации </w:t>
      </w:r>
      <w:r w:rsidR="00394EC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районного бюджета </w:t>
      </w:r>
      <w:r w:rsidR="00985162">
        <w:rPr>
          <w:color w:val="000000"/>
          <w:sz w:val="28"/>
          <w:szCs w:val="28"/>
        </w:rPr>
        <w:t>(с.Вознесенка, с.Маганск, п.Березвока).</w:t>
      </w:r>
    </w:p>
    <w:p w:rsidR="00985162" w:rsidRDefault="00985162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Произведена уплата процентов по кредитам из бюджета другого уровня.</w:t>
      </w:r>
    </w:p>
    <w:p w:rsidR="002A691A" w:rsidRPr="002A691A" w:rsidRDefault="002A691A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</w:t>
      </w:r>
      <w:r w:rsidRPr="002A691A">
        <w:rPr>
          <w:color w:val="000000"/>
          <w:sz w:val="28"/>
          <w:szCs w:val="28"/>
        </w:rPr>
        <w:t xml:space="preserve">признана </w:t>
      </w:r>
      <w:r>
        <w:rPr>
          <w:color w:val="000000"/>
          <w:sz w:val="28"/>
          <w:szCs w:val="28"/>
        </w:rPr>
        <w:t>высокоэффективной</w:t>
      </w:r>
      <w:r w:rsidRPr="002A691A">
        <w:rPr>
          <w:color w:val="000000"/>
          <w:sz w:val="28"/>
          <w:szCs w:val="28"/>
        </w:rPr>
        <w:t>.</w:t>
      </w:r>
    </w:p>
    <w:p w:rsidR="003130CB" w:rsidRDefault="003130CB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3130CB" w:rsidRDefault="003130CB" w:rsidP="003130CB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130CB">
        <w:rPr>
          <w:b/>
          <w:color w:val="000000"/>
          <w:sz w:val="28"/>
          <w:szCs w:val="28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</w:p>
    <w:p w:rsidR="00893AEE" w:rsidRDefault="00893AEE" w:rsidP="00893AE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3130CB" w:rsidRDefault="003130CB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0CB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3130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3130CB">
        <w:rPr>
          <w:color w:val="000000"/>
          <w:sz w:val="28"/>
          <w:szCs w:val="28"/>
        </w:rPr>
        <w:t xml:space="preserve">.10.2013г. № </w:t>
      </w:r>
      <w:r>
        <w:rPr>
          <w:color w:val="000000"/>
          <w:sz w:val="28"/>
          <w:szCs w:val="28"/>
        </w:rPr>
        <w:t>2284</w:t>
      </w:r>
      <w:r w:rsidRPr="003130CB">
        <w:rPr>
          <w:color w:val="000000"/>
          <w:sz w:val="28"/>
          <w:szCs w:val="28"/>
        </w:rPr>
        <w:t>.</w:t>
      </w:r>
    </w:p>
    <w:p w:rsidR="00446BB4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состоит из </w:t>
      </w:r>
      <w:r w:rsidR="00DC7AD0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подпрограмм</w:t>
      </w:r>
      <w:r w:rsidR="00DC7AD0">
        <w:rPr>
          <w:color w:val="000000"/>
          <w:sz w:val="28"/>
          <w:szCs w:val="28"/>
        </w:rPr>
        <w:t xml:space="preserve"> и двух отдельных мероприятий</w:t>
      </w:r>
      <w:r>
        <w:rPr>
          <w:color w:val="000000"/>
          <w:sz w:val="28"/>
          <w:szCs w:val="28"/>
        </w:rPr>
        <w:t>:</w:t>
      </w:r>
    </w:p>
    <w:p w:rsidR="00446BB4" w:rsidRP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>- 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>- «Энергосбережение и повышения энергетической эффективности в Березовском районе Красноярского края»;</w:t>
      </w:r>
    </w:p>
    <w:p w:rsidR="00DC7AD0" w:rsidRP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>- «Развитие транспортной системы на территории Березовского района»;</w:t>
      </w:r>
    </w:p>
    <w:p w:rsidR="00DC7AD0" w:rsidRP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 xml:space="preserve"> - «Создание условий для обеспечения доступным и комфортным жильем граждан Березовского района»;</w:t>
      </w:r>
    </w:p>
    <w:p w:rsidR="00DC7AD0" w:rsidRP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>- «Обеспечение реализации муниципальной программы и прочие мероприятия»;</w:t>
      </w:r>
    </w:p>
    <w:p w:rsidR="00DC7AD0" w:rsidRP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 xml:space="preserve">- отдельное мероприятие «Возврат средств финансовой поддержки, предоставленной за счет средств государственной корпорации – Фонда содействия реформированию жилищно-коммунального хозяйства по итогам реализации  - </w:t>
      </w:r>
      <w:r w:rsidRPr="00DC7AD0">
        <w:rPr>
          <w:color w:val="000000"/>
          <w:sz w:val="28"/>
          <w:szCs w:val="28"/>
          <w:lang w:val="en-US"/>
        </w:rPr>
        <w:t>II</w:t>
      </w:r>
      <w:r w:rsidRPr="00DC7AD0">
        <w:rPr>
          <w:color w:val="000000"/>
          <w:sz w:val="28"/>
          <w:szCs w:val="28"/>
        </w:rPr>
        <w:t xml:space="preserve"> этапа (2014-2015 годы) программы по переселению граждан из аварийного жилищного фонда в связи с недостижением целевого показателя по строительству дома, расположенного по адресу: Красноярский край, Березовский район, ул.Дружбы, 150»;</w:t>
      </w:r>
    </w:p>
    <w:p w:rsidR="00DC7AD0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7AD0">
        <w:rPr>
          <w:color w:val="000000"/>
          <w:sz w:val="28"/>
          <w:szCs w:val="28"/>
        </w:rPr>
        <w:t xml:space="preserve">- отдельное мероприятие «Возврат средств финансовой поддержки, предоставленной за счет средств государственной корпорации – Фонда содействия реформированию жилищно-коммунального хозяйства по итогам реализации  - </w:t>
      </w:r>
      <w:r w:rsidRPr="00DC7AD0">
        <w:rPr>
          <w:color w:val="000000"/>
          <w:sz w:val="28"/>
          <w:szCs w:val="28"/>
          <w:lang w:val="en-US"/>
        </w:rPr>
        <w:t>I</w:t>
      </w:r>
      <w:r w:rsidRPr="00DC7AD0">
        <w:rPr>
          <w:color w:val="000000"/>
          <w:sz w:val="28"/>
          <w:szCs w:val="28"/>
        </w:rPr>
        <w:t xml:space="preserve"> этапа (2013 года) программы по переселению граждан из аварийного жилищного фонда в связи с недостижением целевого показателя по строительству дома, расположенного по адресу: Красноярский край, Березовский район, ул.Дружбы, 150»</w:t>
      </w:r>
      <w:r>
        <w:rPr>
          <w:color w:val="000000"/>
          <w:sz w:val="28"/>
          <w:szCs w:val="28"/>
        </w:rPr>
        <w:t>.</w:t>
      </w:r>
    </w:p>
    <w:p w:rsidR="002A691A" w:rsidRPr="00893AEE" w:rsidRDefault="003130C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691A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2A691A">
        <w:rPr>
          <w:b/>
          <w:color w:val="000000"/>
          <w:sz w:val="28"/>
          <w:szCs w:val="28"/>
        </w:rPr>
        <w:t>94 805,43</w:t>
      </w:r>
      <w:r w:rsidR="002A691A">
        <w:rPr>
          <w:color w:val="000000"/>
          <w:sz w:val="28"/>
          <w:szCs w:val="28"/>
        </w:rPr>
        <w:t xml:space="preserve"> </w:t>
      </w:r>
      <w:r w:rsidR="002A691A" w:rsidRPr="00260502">
        <w:rPr>
          <w:b/>
          <w:color w:val="000000"/>
          <w:sz w:val="28"/>
          <w:szCs w:val="28"/>
        </w:rPr>
        <w:t>тыс. рублей</w:t>
      </w:r>
      <w:r w:rsidR="002A691A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2A691A">
        <w:rPr>
          <w:b/>
          <w:color w:val="000000"/>
          <w:sz w:val="28"/>
          <w:szCs w:val="28"/>
        </w:rPr>
        <w:t xml:space="preserve">91 114,36 </w:t>
      </w:r>
      <w:r w:rsidR="002A691A" w:rsidRPr="00260502">
        <w:rPr>
          <w:b/>
          <w:color w:val="000000"/>
          <w:sz w:val="28"/>
          <w:szCs w:val="28"/>
        </w:rPr>
        <w:t>тыс. рублей</w:t>
      </w:r>
      <w:r w:rsidR="002A691A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2A691A">
        <w:rPr>
          <w:b/>
          <w:color w:val="000000"/>
          <w:sz w:val="28"/>
          <w:szCs w:val="28"/>
        </w:rPr>
        <w:t>98,3</w:t>
      </w:r>
      <w:r w:rsidR="002A691A" w:rsidRPr="00260502">
        <w:rPr>
          <w:b/>
          <w:color w:val="000000"/>
          <w:sz w:val="28"/>
          <w:szCs w:val="28"/>
        </w:rPr>
        <w:t>%</w:t>
      </w:r>
      <w:r w:rsidR="002A691A">
        <w:rPr>
          <w:color w:val="000000"/>
          <w:sz w:val="28"/>
          <w:szCs w:val="28"/>
        </w:rPr>
        <w:t xml:space="preserve"> </w:t>
      </w:r>
      <w:r w:rsidR="002A691A" w:rsidRPr="00893AEE">
        <w:rPr>
          <w:color w:val="000000"/>
          <w:sz w:val="28"/>
          <w:szCs w:val="28"/>
        </w:rPr>
        <w:t>(не исполнение кассового плана в связи с проведением аукционов и кредиторской задолженностью).</w:t>
      </w:r>
    </w:p>
    <w:p w:rsidR="00893AEE" w:rsidRPr="00BD0F38" w:rsidRDefault="00893AEE" w:rsidP="00893AEE">
      <w:pPr>
        <w:pStyle w:val="a6"/>
        <w:tabs>
          <w:tab w:val="left" w:pos="0"/>
        </w:tabs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BD0F38">
        <w:rPr>
          <w:i/>
          <w:color w:val="000000"/>
          <w:sz w:val="28"/>
          <w:szCs w:val="28"/>
        </w:rPr>
        <w:t>В сравнении с 201</w:t>
      </w:r>
      <w:r>
        <w:rPr>
          <w:i/>
          <w:color w:val="000000"/>
          <w:sz w:val="28"/>
          <w:szCs w:val="28"/>
        </w:rPr>
        <w:t>5</w:t>
      </w:r>
      <w:r w:rsidRPr="00BD0F38">
        <w:rPr>
          <w:i/>
          <w:color w:val="000000"/>
          <w:sz w:val="28"/>
          <w:szCs w:val="28"/>
        </w:rPr>
        <w:t xml:space="preserve"> годом объем финансирования муниципальной программы увеличился на </w:t>
      </w:r>
      <w:r>
        <w:rPr>
          <w:i/>
          <w:color w:val="000000"/>
          <w:sz w:val="28"/>
          <w:szCs w:val="28"/>
        </w:rPr>
        <w:t>28 182,24</w:t>
      </w:r>
      <w:r w:rsidRPr="00BD0F38">
        <w:rPr>
          <w:i/>
          <w:color w:val="000000"/>
          <w:sz w:val="28"/>
          <w:szCs w:val="28"/>
        </w:rPr>
        <w:t xml:space="preserve"> тыс. рублей или </w:t>
      </w:r>
      <w:r>
        <w:rPr>
          <w:i/>
          <w:color w:val="000000"/>
          <w:sz w:val="28"/>
          <w:szCs w:val="28"/>
        </w:rPr>
        <w:t>30,9</w:t>
      </w:r>
      <w:r w:rsidRPr="00BD0F38">
        <w:rPr>
          <w:i/>
          <w:color w:val="000000"/>
          <w:sz w:val="28"/>
          <w:szCs w:val="28"/>
        </w:rPr>
        <w:t>%, за счет введения дополнительных программных мероприятий.</w:t>
      </w:r>
    </w:p>
    <w:p w:rsidR="002A691A" w:rsidRDefault="00B45E1F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691A">
        <w:rPr>
          <w:color w:val="000000"/>
          <w:sz w:val="28"/>
          <w:szCs w:val="28"/>
        </w:rPr>
        <w:t>В ходе реализации программы были выполнены работы по:</w:t>
      </w:r>
    </w:p>
    <w:p w:rsidR="002A691A" w:rsidRDefault="002A691A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реконструкции участка канализационной сети от КК-1 до КК-2 по ул.Школьная с.Зыково;</w:t>
      </w:r>
    </w:p>
    <w:p w:rsidR="002A691A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капитальный ремонт сетей водоснабжения от НФС до К-1 по ул.Школьная с.Зыково;</w:t>
      </w:r>
    </w:p>
    <w:p w:rsidR="007E414B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капитальный ремонт септика в п.Березовка;</w:t>
      </w:r>
    </w:p>
    <w:p w:rsidR="007E414B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капитальный ремонт участка водопроводной сети п.Березовка ул.Дружбы, 120.</w:t>
      </w:r>
    </w:p>
    <w:p w:rsidR="007E414B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Заключен контракт на долевое строительство жилого дома, согласно условиям контракта срок сдачи дома в эксплуатации. 31.03.2017 года.</w:t>
      </w:r>
    </w:p>
    <w:p w:rsidR="007E414B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строительство муниципальных объектов коммунальной и транспортной инфраструктуры произведена разработка проектной рабочей документации по объекту «Внешнее электроснабжение 311 жилых домов на напряжение 10-04 Кв.</w:t>
      </w:r>
    </w:p>
    <w:p w:rsidR="007E414B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программы с целью повышения энергетической эффективности на территориях Зыковского, Есаульского с/с были переданы котельные на обслуживание в ООО «Восточно-Сибирские коммунальные системы» по концессионному соглашению. В ноябре 2016 года по концессионному соглашению в ГПКК «ЦРКК» на обслуживание переданы котельные, тепловые сети, водонапорные башни, КНС, сети водоснабжения, водоотведения п.Березовка.</w:t>
      </w:r>
    </w:p>
    <w:p w:rsidR="003130CB" w:rsidRDefault="00B20B18" w:rsidP="00B45E1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услуг.</w:t>
      </w:r>
      <w:r w:rsidR="00B45E1F" w:rsidRPr="00B45E1F">
        <w:rPr>
          <w:color w:val="000000"/>
          <w:sz w:val="28"/>
          <w:szCs w:val="28"/>
        </w:rPr>
        <w:t xml:space="preserve"> </w:t>
      </w:r>
    </w:p>
    <w:p w:rsidR="00A43A8D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Оказаны транспортные услуги в виде пассажирских перевозок д.Верхняя Базайха, с. Береть.</w:t>
      </w:r>
      <w:r w:rsidR="007E414B">
        <w:rPr>
          <w:color w:val="000000"/>
          <w:sz w:val="28"/>
          <w:szCs w:val="28"/>
        </w:rPr>
        <w:t xml:space="preserve"> За отчетный период перевозчик </w:t>
      </w:r>
      <w:r w:rsidR="00D87615">
        <w:rPr>
          <w:color w:val="000000"/>
          <w:sz w:val="28"/>
          <w:szCs w:val="28"/>
        </w:rPr>
        <w:t>произвел</w:t>
      </w:r>
      <w:r w:rsidR="007E414B">
        <w:rPr>
          <w:color w:val="000000"/>
          <w:sz w:val="28"/>
          <w:szCs w:val="28"/>
        </w:rPr>
        <w:t xml:space="preserve"> 836 рейсов и перевез 1201 человека</w:t>
      </w:r>
      <w:r w:rsidR="00D87615">
        <w:rPr>
          <w:color w:val="000000"/>
          <w:sz w:val="28"/>
          <w:szCs w:val="28"/>
        </w:rPr>
        <w:t>.</w:t>
      </w:r>
    </w:p>
    <w:p w:rsidR="001C4D21" w:rsidRPr="002A691A" w:rsidRDefault="001C4D21" w:rsidP="001C4D2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</w:t>
      </w:r>
      <w:r w:rsidRPr="002A691A">
        <w:rPr>
          <w:color w:val="000000"/>
          <w:sz w:val="28"/>
          <w:szCs w:val="28"/>
        </w:rPr>
        <w:t xml:space="preserve">признана </w:t>
      </w:r>
      <w:r>
        <w:rPr>
          <w:color w:val="000000"/>
          <w:sz w:val="28"/>
          <w:szCs w:val="28"/>
        </w:rPr>
        <w:t>эффективной</w:t>
      </w:r>
      <w:r w:rsidRPr="002A691A">
        <w:rPr>
          <w:color w:val="000000"/>
          <w:sz w:val="28"/>
          <w:szCs w:val="28"/>
        </w:rPr>
        <w:t>.</w:t>
      </w:r>
    </w:p>
    <w:p w:rsidR="00A43A8D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A43A8D" w:rsidRDefault="00A43A8D" w:rsidP="00A43A8D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3A8D">
        <w:rPr>
          <w:b/>
          <w:color w:val="000000"/>
          <w:sz w:val="28"/>
          <w:szCs w:val="28"/>
        </w:rPr>
        <w:t xml:space="preserve">Муниципальная программа «Профилактика терроризма </w:t>
      </w:r>
      <w:r w:rsidR="00394EC0">
        <w:rPr>
          <w:b/>
          <w:color w:val="000000"/>
          <w:sz w:val="28"/>
          <w:szCs w:val="28"/>
        </w:rPr>
        <w:br/>
      </w:r>
      <w:r w:rsidRPr="00A43A8D">
        <w:rPr>
          <w:b/>
          <w:color w:val="000000"/>
          <w:sz w:val="28"/>
          <w:szCs w:val="28"/>
        </w:rPr>
        <w:t>и экстремизма на территории Березовского района»</w:t>
      </w:r>
    </w:p>
    <w:p w:rsidR="00A43A8D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0CB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>
        <w:rPr>
          <w:color w:val="000000"/>
          <w:sz w:val="28"/>
          <w:szCs w:val="28"/>
        </w:rPr>
        <w:br/>
      </w:r>
      <w:r w:rsidRPr="003130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23.10.2014</w:t>
      </w:r>
      <w:r w:rsidRPr="003130CB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2802</w:t>
      </w:r>
      <w:r w:rsidRPr="003130CB">
        <w:rPr>
          <w:color w:val="000000"/>
          <w:sz w:val="28"/>
          <w:szCs w:val="28"/>
        </w:rPr>
        <w:t>.</w:t>
      </w:r>
    </w:p>
    <w:p w:rsidR="004947D0" w:rsidRDefault="004947D0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восьми отдельных мероприятий:</w:t>
      </w:r>
    </w:p>
    <w:p w:rsidR="004947D0" w:rsidRDefault="004947D0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51F4" w:rsidRPr="007037D2">
        <w:rPr>
          <w:color w:val="000000"/>
          <w:sz w:val="28"/>
          <w:szCs w:val="28"/>
        </w:rPr>
        <w:t>- 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51F4" w:rsidRPr="007037D2">
        <w:rPr>
          <w:color w:val="000000"/>
          <w:sz w:val="28"/>
          <w:szCs w:val="28"/>
        </w:rPr>
        <w:t>- 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7037D2">
        <w:rPr>
          <w:color w:val="000000"/>
          <w:sz w:val="28"/>
          <w:szCs w:val="28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0DDD" w:rsidRPr="007037D2">
        <w:rPr>
          <w:color w:val="000000"/>
          <w:sz w:val="28"/>
          <w:szCs w:val="28"/>
        </w:rPr>
        <w:t>- 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0DDD" w:rsidRPr="007037D2">
        <w:rPr>
          <w:color w:val="000000"/>
          <w:sz w:val="28"/>
          <w:szCs w:val="28"/>
        </w:rPr>
        <w:t>- 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10DDD" w:rsidRPr="007037D2">
        <w:rPr>
          <w:color w:val="000000"/>
          <w:sz w:val="28"/>
          <w:szCs w:val="28"/>
        </w:rPr>
        <w:t>- «Размещение памяток толерантного поведения к людям других национальностей и религиозных конфессий на официальном сайте Администрации района</w:t>
      </w:r>
      <w:r w:rsidR="002153F0" w:rsidRPr="007037D2">
        <w:rPr>
          <w:color w:val="000000"/>
          <w:sz w:val="28"/>
          <w:szCs w:val="28"/>
        </w:rPr>
        <w:t>»;</w:t>
      </w:r>
    </w:p>
    <w:p w:rsidR="002153F0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53F0" w:rsidRPr="007037D2">
        <w:rPr>
          <w:color w:val="000000"/>
          <w:sz w:val="28"/>
          <w:szCs w:val="28"/>
        </w:rPr>
        <w:t>- 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53F0" w:rsidRPr="007037D2">
        <w:rPr>
          <w:color w:val="000000"/>
          <w:sz w:val="28"/>
          <w:szCs w:val="28"/>
        </w:rPr>
        <w:t>укреплению межнациональных отношений, чувства уважения к традициям граждан различных национальностей</w:t>
      </w:r>
      <w:r w:rsidRPr="007037D2">
        <w:rPr>
          <w:color w:val="000000"/>
          <w:sz w:val="28"/>
          <w:szCs w:val="28"/>
        </w:rPr>
        <w:t>;</w:t>
      </w:r>
    </w:p>
    <w:p w:rsidR="007037D2" w:rsidRP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37D2">
        <w:rPr>
          <w:color w:val="000000"/>
          <w:sz w:val="28"/>
          <w:szCs w:val="28"/>
        </w:rPr>
        <w:t>негативному восприятию проявлений социальной, расовой, национальной или религиозной розни;</w:t>
      </w:r>
    </w:p>
    <w:p w:rsidR="007037D2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37D2">
        <w:rPr>
          <w:color w:val="000000"/>
          <w:sz w:val="28"/>
          <w:szCs w:val="28"/>
        </w:rPr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Default="00A43A8D" w:rsidP="0062634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634C">
        <w:rPr>
          <w:color w:val="000000"/>
          <w:sz w:val="28"/>
          <w:szCs w:val="28"/>
        </w:rPr>
        <w:t xml:space="preserve">Плановый объем финансирования муниципальной программы в 2016 году предусмотрен в размере </w:t>
      </w:r>
      <w:r w:rsidR="0062634C">
        <w:rPr>
          <w:b/>
          <w:color w:val="000000"/>
          <w:sz w:val="28"/>
          <w:szCs w:val="28"/>
        </w:rPr>
        <w:t>30,0</w:t>
      </w:r>
      <w:r w:rsidR="0062634C">
        <w:rPr>
          <w:color w:val="000000"/>
          <w:sz w:val="28"/>
          <w:szCs w:val="28"/>
        </w:rPr>
        <w:t xml:space="preserve"> </w:t>
      </w:r>
      <w:r w:rsidR="0062634C" w:rsidRPr="00260502">
        <w:rPr>
          <w:b/>
          <w:color w:val="000000"/>
          <w:sz w:val="28"/>
          <w:szCs w:val="28"/>
        </w:rPr>
        <w:t>тыс. рублей</w:t>
      </w:r>
      <w:r w:rsidR="0062634C"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62634C">
        <w:rPr>
          <w:b/>
          <w:color w:val="000000"/>
          <w:sz w:val="28"/>
          <w:szCs w:val="28"/>
        </w:rPr>
        <w:t xml:space="preserve">30,0 </w:t>
      </w:r>
      <w:r w:rsidR="0062634C" w:rsidRPr="00260502">
        <w:rPr>
          <w:b/>
          <w:color w:val="000000"/>
          <w:sz w:val="28"/>
          <w:szCs w:val="28"/>
        </w:rPr>
        <w:t>тыс. рублей</w:t>
      </w:r>
      <w:r w:rsidR="0062634C"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62634C">
        <w:rPr>
          <w:b/>
          <w:color w:val="000000"/>
          <w:sz w:val="28"/>
          <w:szCs w:val="28"/>
        </w:rPr>
        <w:t>100</w:t>
      </w:r>
      <w:r w:rsidR="0062634C" w:rsidRPr="00260502">
        <w:rPr>
          <w:b/>
          <w:color w:val="000000"/>
          <w:sz w:val="28"/>
          <w:szCs w:val="28"/>
        </w:rPr>
        <w:t>%</w:t>
      </w:r>
      <w:r w:rsidR="0062634C">
        <w:rPr>
          <w:color w:val="000000"/>
          <w:sz w:val="28"/>
          <w:szCs w:val="28"/>
        </w:rPr>
        <w:t>.</w:t>
      </w:r>
    </w:p>
    <w:p w:rsidR="00732213" w:rsidRDefault="00732213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ходе реализации программы проведено 1</w:t>
      </w:r>
      <w:r w:rsidR="006263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воспитательных пропагандистских мероприятий среди населения Березовского района.</w:t>
      </w:r>
    </w:p>
    <w:p w:rsidR="00732213" w:rsidRDefault="00732213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Размещено на сайте Администрации района и на информационных стендах </w:t>
      </w:r>
      <w:r w:rsidR="0062634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материалов по разъяснению правил поведения и действия населения при угрозе или возникновении терактов.</w:t>
      </w:r>
    </w:p>
    <w:p w:rsidR="009C2CCC" w:rsidRDefault="009C2CCC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Проведено информирование населения о порядке действий при угрозе возникновения террористических актов, посредством размещения информации в СМИ.</w:t>
      </w:r>
    </w:p>
    <w:p w:rsidR="009C2CCC" w:rsidRPr="00A43A8D" w:rsidRDefault="009C2CCC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Организована работа по размещению в местах массового пребывания людей средств наглядной агитации предупреждающих о необходимости бдительности в связи с возможностью террористических актов.</w:t>
      </w:r>
    </w:p>
    <w:p w:rsidR="003E5E9C" w:rsidRDefault="009C2CCC" w:rsidP="00A43A8D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мероприятия в учебных заведениях.</w:t>
      </w:r>
    </w:p>
    <w:p w:rsidR="009C2CCC" w:rsidRDefault="009C2CCC" w:rsidP="00A43A8D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проверки объектов муниципальной собственности на предмет наличия свастики и иных элементов экстремистской направленности.</w:t>
      </w:r>
    </w:p>
    <w:p w:rsidR="00394EC0" w:rsidRDefault="00394EC0" w:rsidP="00A43A8D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394EC0" w:rsidRDefault="00BF5C1E" w:rsidP="00BF5C1E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F5C1E">
        <w:rPr>
          <w:b/>
          <w:color w:val="000000"/>
          <w:sz w:val="28"/>
          <w:szCs w:val="28"/>
        </w:rPr>
        <w:t>Муниципальная программа «Профилактика правонарушений на территории Березовского района»</w:t>
      </w:r>
    </w:p>
    <w:p w:rsidR="00BF5C1E" w:rsidRDefault="00BF5C1E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2B9">
        <w:rPr>
          <w:sz w:val="28"/>
          <w:szCs w:val="28"/>
        </w:rPr>
        <w:t>Программные мероприятия</w:t>
      </w:r>
      <w:r>
        <w:rPr>
          <w:sz w:val="28"/>
          <w:szCs w:val="28"/>
        </w:rPr>
        <w:t xml:space="preserve"> в 201</w:t>
      </w:r>
      <w:r w:rsidR="007947C3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5232B9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ялись</w:t>
      </w:r>
      <w:r w:rsidRPr="005232B9">
        <w:rPr>
          <w:sz w:val="28"/>
          <w:szCs w:val="28"/>
        </w:rPr>
        <w:t xml:space="preserve"> без финансирования</w:t>
      </w:r>
      <w:r>
        <w:rPr>
          <w:sz w:val="28"/>
          <w:szCs w:val="28"/>
        </w:rPr>
        <w:t>.</w:t>
      </w:r>
    </w:p>
    <w:p w:rsidR="001B2272" w:rsidRDefault="001B227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отдельного мероприятия:</w:t>
      </w:r>
    </w:p>
    <w:p w:rsidR="001B2272" w:rsidRDefault="001B227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«Мероприятия по профилактике правонарушений на территории Березовского района».</w:t>
      </w:r>
    </w:p>
    <w:p w:rsidR="00BF5C1E" w:rsidRDefault="00BF5C1E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за отчетный период проведено 4 заседания межведомственной комиссии по профилактике правонарушений.</w:t>
      </w:r>
    </w:p>
    <w:p w:rsidR="003C0E98" w:rsidRDefault="003C0E98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года проводилось информирование органов местного самоуправления муниципальных образований Березовского района о лицах, освобождающих из учреждения исполнения наказания.</w:t>
      </w:r>
    </w:p>
    <w:p w:rsidR="003C0E98" w:rsidRDefault="00A835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E98">
        <w:rPr>
          <w:sz w:val="28"/>
          <w:szCs w:val="28"/>
        </w:rPr>
        <w:t>Проведено 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8567A1" w:rsidRDefault="008567A1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8567A1" w:rsidRDefault="008567A1" w:rsidP="008567A1">
      <w:pPr>
        <w:jc w:val="center"/>
        <w:rPr>
          <w:b/>
          <w:bCs/>
          <w:szCs w:val="28"/>
        </w:rPr>
      </w:pPr>
      <w:r w:rsidRPr="008567A1">
        <w:rPr>
          <w:b/>
          <w:szCs w:val="28"/>
        </w:rPr>
        <w:lastRenderedPageBreak/>
        <w:t xml:space="preserve">6. </w:t>
      </w:r>
      <w:r w:rsidRPr="008567A1">
        <w:rPr>
          <w:b/>
          <w:bCs/>
          <w:szCs w:val="28"/>
        </w:rPr>
        <w:t>Целесообразность</w:t>
      </w:r>
      <w:r w:rsidRPr="006B1D95">
        <w:rPr>
          <w:b/>
          <w:bCs/>
          <w:szCs w:val="28"/>
        </w:rPr>
        <w:t xml:space="preserve"> продолжения реализации соответствующих</w:t>
      </w:r>
    </w:p>
    <w:p w:rsidR="008567A1" w:rsidRDefault="008567A1" w:rsidP="008567A1">
      <w:pPr>
        <w:jc w:val="center"/>
        <w:rPr>
          <w:b/>
          <w:bCs/>
          <w:szCs w:val="28"/>
        </w:rPr>
      </w:pPr>
      <w:r w:rsidRPr="006B1D95">
        <w:rPr>
          <w:b/>
          <w:bCs/>
          <w:szCs w:val="28"/>
        </w:rPr>
        <w:t>муниципальных программ</w:t>
      </w:r>
    </w:p>
    <w:p w:rsidR="008567A1" w:rsidRDefault="008567A1" w:rsidP="008567A1">
      <w:pPr>
        <w:jc w:val="center"/>
        <w:rPr>
          <w:b/>
          <w:bCs/>
          <w:szCs w:val="28"/>
        </w:rPr>
      </w:pPr>
    </w:p>
    <w:p w:rsidR="00075C7F" w:rsidRDefault="00075C7F" w:rsidP="00075C7F">
      <w:pPr>
        <w:ind w:firstLine="708"/>
        <w:jc w:val="both"/>
        <w:rPr>
          <w:szCs w:val="28"/>
        </w:rPr>
      </w:pPr>
      <w:r>
        <w:rPr>
          <w:szCs w:val="28"/>
        </w:rPr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Default="00075C7F" w:rsidP="008567A1">
      <w:pPr>
        <w:jc w:val="both"/>
        <w:rPr>
          <w:szCs w:val="28"/>
        </w:rPr>
      </w:pPr>
      <w:r>
        <w:rPr>
          <w:szCs w:val="28"/>
        </w:rPr>
        <w:tab/>
      </w:r>
      <w:r w:rsidR="008567A1">
        <w:rPr>
          <w:szCs w:val="28"/>
        </w:rPr>
        <w:t>По результатам проведённой оценки все действующие на территории Березовского района муниципальные программы эффективны и целесообразны к дальнейшей реализации.</w:t>
      </w:r>
    </w:p>
    <w:p w:rsidR="008567A1" w:rsidRDefault="008567A1" w:rsidP="00075C7F">
      <w:pPr>
        <w:jc w:val="both"/>
        <w:rPr>
          <w:szCs w:val="28"/>
        </w:rPr>
      </w:pPr>
      <w:r>
        <w:rPr>
          <w:szCs w:val="28"/>
        </w:rPr>
        <w:tab/>
      </w: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  <w:r>
        <w:rPr>
          <w:szCs w:val="28"/>
        </w:rPr>
        <w:t>Начальник отдела экономического</w:t>
      </w:r>
    </w:p>
    <w:p w:rsidR="00367A6F" w:rsidRDefault="00367A6F" w:rsidP="008567A1">
      <w:pPr>
        <w:jc w:val="both"/>
        <w:rPr>
          <w:szCs w:val="28"/>
        </w:rPr>
      </w:pPr>
      <w:r>
        <w:rPr>
          <w:szCs w:val="28"/>
        </w:rPr>
        <w:t>развития администрации района                                                    Л.В. Морозова</w:t>
      </w: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03219E" w:rsidRDefault="0003219E" w:rsidP="008567A1">
      <w:pPr>
        <w:jc w:val="both"/>
        <w:rPr>
          <w:szCs w:val="28"/>
        </w:rPr>
      </w:pPr>
    </w:p>
    <w:p w:rsidR="0003219E" w:rsidRDefault="0003219E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14168A" w:rsidRDefault="0014168A" w:rsidP="008567A1">
      <w:pPr>
        <w:jc w:val="both"/>
        <w:rPr>
          <w:szCs w:val="28"/>
        </w:rPr>
      </w:pPr>
    </w:p>
    <w:p w:rsidR="0003219E" w:rsidRDefault="0003219E" w:rsidP="008567A1">
      <w:pPr>
        <w:jc w:val="both"/>
        <w:rPr>
          <w:szCs w:val="28"/>
        </w:rPr>
      </w:pPr>
    </w:p>
    <w:p w:rsidR="0003219E" w:rsidRDefault="0003219E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Cs w:val="28"/>
        </w:rPr>
      </w:pPr>
    </w:p>
    <w:p w:rsidR="00367A6F" w:rsidRDefault="00367A6F" w:rsidP="008567A1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Патрушева Наталья Юрьевна</w:t>
      </w:r>
    </w:p>
    <w:p w:rsidR="008567A1" w:rsidRDefault="00367A6F" w:rsidP="00367A6F">
      <w:pPr>
        <w:jc w:val="both"/>
        <w:rPr>
          <w:szCs w:val="28"/>
        </w:rPr>
      </w:pPr>
      <w:r>
        <w:rPr>
          <w:sz w:val="20"/>
          <w:szCs w:val="20"/>
        </w:rPr>
        <w:t>8 (39175) 2-10-53</w:t>
      </w:r>
    </w:p>
    <w:sectPr w:rsidR="008567A1" w:rsidSect="00002FAA">
      <w:type w:val="continuous"/>
      <w:pgSz w:w="11905" w:h="16838"/>
      <w:pgMar w:top="851" w:right="851" w:bottom="851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3D" w:rsidRDefault="002D043D">
      <w:r>
        <w:separator/>
      </w:r>
    </w:p>
  </w:endnote>
  <w:endnote w:type="continuationSeparator" w:id="1">
    <w:p w:rsidR="002D043D" w:rsidRDefault="002D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3D" w:rsidRDefault="002D043D">
      <w:r>
        <w:separator/>
      </w:r>
    </w:p>
  </w:footnote>
  <w:footnote w:type="continuationSeparator" w:id="1">
    <w:p w:rsidR="002D043D" w:rsidRDefault="002D0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C6010"/>
    <w:multiLevelType w:val="hybridMultilevel"/>
    <w:tmpl w:val="0960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C5592"/>
    <w:multiLevelType w:val="hybridMultilevel"/>
    <w:tmpl w:val="292A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22"/>
  </w:num>
  <w:num w:numId="15">
    <w:abstractNumId w:val="1"/>
  </w:num>
  <w:num w:numId="16">
    <w:abstractNumId w:val="8"/>
  </w:num>
  <w:num w:numId="17">
    <w:abstractNumId w:val="17"/>
  </w:num>
  <w:num w:numId="18">
    <w:abstractNumId w:val="7"/>
  </w:num>
  <w:num w:numId="19">
    <w:abstractNumId w:val="6"/>
  </w:num>
  <w:num w:numId="20">
    <w:abstractNumId w:val="15"/>
  </w:num>
  <w:num w:numId="21">
    <w:abstractNumId w:val="3"/>
  </w:num>
  <w:num w:numId="22">
    <w:abstractNumId w:val="23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2FAA"/>
    <w:rsid w:val="000105C2"/>
    <w:rsid w:val="0001115D"/>
    <w:rsid w:val="0001395E"/>
    <w:rsid w:val="00023CB2"/>
    <w:rsid w:val="00026C22"/>
    <w:rsid w:val="00026D31"/>
    <w:rsid w:val="00031015"/>
    <w:rsid w:val="0003219E"/>
    <w:rsid w:val="00032CA6"/>
    <w:rsid w:val="00035A36"/>
    <w:rsid w:val="0004627B"/>
    <w:rsid w:val="00047395"/>
    <w:rsid w:val="00051BC8"/>
    <w:rsid w:val="00056A3F"/>
    <w:rsid w:val="00074CC4"/>
    <w:rsid w:val="00075C7F"/>
    <w:rsid w:val="00076A5B"/>
    <w:rsid w:val="000851EF"/>
    <w:rsid w:val="00087EA7"/>
    <w:rsid w:val="000901D6"/>
    <w:rsid w:val="000941EB"/>
    <w:rsid w:val="000B0FF0"/>
    <w:rsid w:val="000B2806"/>
    <w:rsid w:val="000B46D3"/>
    <w:rsid w:val="000B5093"/>
    <w:rsid w:val="000C084A"/>
    <w:rsid w:val="000C2641"/>
    <w:rsid w:val="000E0F1E"/>
    <w:rsid w:val="000F59BA"/>
    <w:rsid w:val="000F6069"/>
    <w:rsid w:val="001118CE"/>
    <w:rsid w:val="00115682"/>
    <w:rsid w:val="001179F5"/>
    <w:rsid w:val="00127D7C"/>
    <w:rsid w:val="00140163"/>
    <w:rsid w:val="00140EA8"/>
    <w:rsid w:val="001413A0"/>
    <w:rsid w:val="0014168A"/>
    <w:rsid w:val="00142D65"/>
    <w:rsid w:val="0015322F"/>
    <w:rsid w:val="001533BF"/>
    <w:rsid w:val="0015749D"/>
    <w:rsid w:val="00167A64"/>
    <w:rsid w:val="001700DF"/>
    <w:rsid w:val="00180243"/>
    <w:rsid w:val="00180335"/>
    <w:rsid w:val="001848A7"/>
    <w:rsid w:val="00184952"/>
    <w:rsid w:val="001A0A2C"/>
    <w:rsid w:val="001B2272"/>
    <w:rsid w:val="001B25CB"/>
    <w:rsid w:val="001B2C3C"/>
    <w:rsid w:val="001B3E8C"/>
    <w:rsid w:val="001B425F"/>
    <w:rsid w:val="001C1083"/>
    <w:rsid w:val="001C1215"/>
    <w:rsid w:val="001C4D21"/>
    <w:rsid w:val="001C7060"/>
    <w:rsid w:val="001D3213"/>
    <w:rsid w:val="001D5D2E"/>
    <w:rsid w:val="001E0731"/>
    <w:rsid w:val="001E11AD"/>
    <w:rsid w:val="001F0AE6"/>
    <w:rsid w:val="001F76D4"/>
    <w:rsid w:val="001F7C78"/>
    <w:rsid w:val="002114B3"/>
    <w:rsid w:val="00211D23"/>
    <w:rsid w:val="002153F0"/>
    <w:rsid w:val="002156B2"/>
    <w:rsid w:val="00216830"/>
    <w:rsid w:val="00222C20"/>
    <w:rsid w:val="00250A86"/>
    <w:rsid w:val="00257355"/>
    <w:rsid w:val="00260502"/>
    <w:rsid w:val="00260544"/>
    <w:rsid w:val="00264A72"/>
    <w:rsid w:val="002724D2"/>
    <w:rsid w:val="00275D9C"/>
    <w:rsid w:val="00282AA7"/>
    <w:rsid w:val="002832D6"/>
    <w:rsid w:val="002853AF"/>
    <w:rsid w:val="002909FA"/>
    <w:rsid w:val="00290B0A"/>
    <w:rsid w:val="00297F2B"/>
    <w:rsid w:val="002A2204"/>
    <w:rsid w:val="002A33E7"/>
    <w:rsid w:val="002A36B2"/>
    <w:rsid w:val="002A378D"/>
    <w:rsid w:val="002A396E"/>
    <w:rsid w:val="002A3B8A"/>
    <w:rsid w:val="002A691A"/>
    <w:rsid w:val="002B0438"/>
    <w:rsid w:val="002B26CF"/>
    <w:rsid w:val="002B404D"/>
    <w:rsid w:val="002C1273"/>
    <w:rsid w:val="002C175E"/>
    <w:rsid w:val="002C1A88"/>
    <w:rsid w:val="002C3EDD"/>
    <w:rsid w:val="002D043D"/>
    <w:rsid w:val="002D6288"/>
    <w:rsid w:val="002E101A"/>
    <w:rsid w:val="002F1B3E"/>
    <w:rsid w:val="002F576E"/>
    <w:rsid w:val="002F57AD"/>
    <w:rsid w:val="002F7041"/>
    <w:rsid w:val="0031171B"/>
    <w:rsid w:val="003130CB"/>
    <w:rsid w:val="00313229"/>
    <w:rsid w:val="003135D2"/>
    <w:rsid w:val="00313D2D"/>
    <w:rsid w:val="00313EE8"/>
    <w:rsid w:val="003160C1"/>
    <w:rsid w:val="00321815"/>
    <w:rsid w:val="00322A3A"/>
    <w:rsid w:val="00323063"/>
    <w:rsid w:val="00324D7E"/>
    <w:rsid w:val="003252A3"/>
    <w:rsid w:val="0033106F"/>
    <w:rsid w:val="003468E3"/>
    <w:rsid w:val="00350281"/>
    <w:rsid w:val="00362822"/>
    <w:rsid w:val="00363CD8"/>
    <w:rsid w:val="00364400"/>
    <w:rsid w:val="00364670"/>
    <w:rsid w:val="00364D30"/>
    <w:rsid w:val="003675A6"/>
    <w:rsid w:val="00367A6F"/>
    <w:rsid w:val="00372924"/>
    <w:rsid w:val="00373627"/>
    <w:rsid w:val="00373BC3"/>
    <w:rsid w:val="0037476B"/>
    <w:rsid w:val="00375972"/>
    <w:rsid w:val="00375C44"/>
    <w:rsid w:val="003838B3"/>
    <w:rsid w:val="0038460B"/>
    <w:rsid w:val="003849D7"/>
    <w:rsid w:val="0038639C"/>
    <w:rsid w:val="00390A39"/>
    <w:rsid w:val="00394EC0"/>
    <w:rsid w:val="0039507C"/>
    <w:rsid w:val="0039773C"/>
    <w:rsid w:val="003A1A6D"/>
    <w:rsid w:val="003A1C3A"/>
    <w:rsid w:val="003A4E33"/>
    <w:rsid w:val="003A6AF0"/>
    <w:rsid w:val="003A7E0B"/>
    <w:rsid w:val="003B1D75"/>
    <w:rsid w:val="003B2EFB"/>
    <w:rsid w:val="003B330D"/>
    <w:rsid w:val="003B3441"/>
    <w:rsid w:val="003B4C03"/>
    <w:rsid w:val="003C0E98"/>
    <w:rsid w:val="003C3CA0"/>
    <w:rsid w:val="003C7B94"/>
    <w:rsid w:val="003D01A0"/>
    <w:rsid w:val="003D6906"/>
    <w:rsid w:val="003D69AE"/>
    <w:rsid w:val="003E4A0A"/>
    <w:rsid w:val="003E5E9C"/>
    <w:rsid w:val="00404E4E"/>
    <w:rsid w:val="00410DDD"/>
    <w:rsid w:val="0041504A"/>
    <w:rsid w:val="0042640E"/>
    <w:rsid w:val="00430615"/>
    <w:rsid w:val="00433EBA"/>
    <w:rsid w:val="00441B4B"/>
    <w:rsid w:val="0044646C"/>
    <w:rsid w:val="00446A30"/>
    <w:rsid w:val="00446BB4"/>
    <w:rsid w:val="00454BE4"/>
    <w:rsid w:val="00455CB9"/>
    <w:rsid w:val="00464075"/>
    <w:rsid w:val="00467203"/>
    <w:rsid w:val="0047720E"/>
    <w:rsid w:val="00477EED"/>
    <w:rsid w:val="00480F40"/>
    <w:rsid w:val="00486160"/>
    <w:rsid w:val="00487598"/>
    <w:rsid w:val="00490BBD"/>
    <w:rsid w:val="00492A35"/>
    <w:rsid w:val="004936E7"/>
    <w:rsid w:val="00493D9D"/>
    <w:rsid w:val="004947D0"/>
    <w:rsid w:val="00497BED"/>
    <w:rsid w:val="004A4F97"/>
    <w:rsid w:val="004B08A1"/>
    <w:rsid w:val="004B7DE2"/>
    <w:rsid w:val="004C3F9E"/>
    <w:rsid w:val="004D1C5E"/>
    <w:rsid w:val="004D65F8"/>
    <w:rsid w:val="004E051A"/>
    <w:rsid w:val="004E47B8"/>
    <w:rsid w:val="004F6F33"/>
    <w:rsid w:val="005053B0"/>
    <w:rsid w:val="00515065"/>
    <w:rsid w:val="005321D9"/>
    <w:rsid w:val="00534130"/>
    <w:rsid w:val="00537D17"/>
    <w:rsid w:val="00540ABA"/>
    <w:rsid w:val="00551A2B"/>
    <w:rsid w:val="0055413A"/>
    <w:rsid w:val="00554CC0"/>
    <w:rsid w:val="005641F8"/>
    <w:rsid w:val="00565888"/>
    <w:rsid w:val="00567AFE"/>
    <w:rsid w:val="00590908"/>
    <w:rsid w:val="00595DDC"/>
    <w:rsid w:val="00596B82"/>
    <w:rsid w:val="005A668F"/>
    <w:rsid w:val="005B370A"/>
    <w:rsid w:val="005B4DFF"/>
    <w:rsid w:val="005B75C4"/>
    <w:rsid w:val="005B7885"/>
    <w:rsid w:val="005C4309"/>
    <w:rsid w:val="005D0C57"/>
    <w:rsid w:val="005D5923"/>
    <w:rsid w:val="005D658D"/>
    <w:rsid w:val="005E46F1"/>
    <w:rsid w:val="005E5162"/>
    <w:rsid w:val="005E75BD"/>
    <w:rsid w:val="00603CB7"/>
    <w:rsid w:val="006054C9"/>
    <w:rsid w:val="00605B8B"/>
    <w:rsid w:val="0060687C"/>
    <w:rsid w:val="00607385"/>
    <w:rsid w:val="00613467"/>
    <w:rsid w:val="006205DC"/>
    <w:rsid w:val="0062195C"/>
    <w:rsid w:val="00621D3A"/>
    <w:rsid w:val="006228E1"/>
    <w:rsid w:val="00622CCB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415B"/>
    <w:rsid w:val="00670348"/>
    <w:rsid w:val="00671DAD"/>
    <w:rsid w:val="006720FB"/>
    <w:rsid w:val="00680ED2"/>
    <w:rsid w:val="00682ADC"/>
    <w:rsid w:val="00686C52"/>
    <w:rsid w:val="00694D69"/>
    <w:rsid w:val="006A7BC5"/>
    <w:rsid w:val="006B6282"/>
    <w:rsid w:val="006B695C"/>
    <w:rsid w:val="006C6A97"/>
    <w:rsid w:val="006D01D5"/>
    <w:rsid w:val="006D7A74"/>
    <w:rsid w:val="006E041A"/>
    <w:rsid w:val="006E36C7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5AA1"/>
    <w:rsid w:val="0071632D"/>
    <w:rsid w:val="00722ABE"/>
    <w:rsid w:val="0072511B"/>
    <w:rsid w:val="00725ABB"/>
    <w:rsid w:val="007314DF"/>
    <w:rsid w:val="00732213"/>
    <w:rsid w:val="0073398B"/>
    <w:rsid w:val="00743D98"/>
    <w:rsid w:val="007444B7"/>
    <w:rsid w:val="00745258"/>
    <w:rsid w:val="00751BA6"/>
    <w:rsid w:val="00752068"/>
    <w:rsid w:val="0075366A"/>
    <w:rsid w:val="00756FED"/>
    <w:rsid w:val="007607DB"/>
    <w:rsid w:val="00762CF5"/>
    <w:rsid w:val="00766A1D"/>
    <w:rsid w:val="00774971"/>
    <w:rsid w:val="00785143"/>
    <w:rsid w:val="00785477"/>
    <w:rsid w:val="00786510"/>
    <w:rsid w:val="00791B16"/>
    <w:rsid w:val="00791C2B"/>
    <w:rsid w:val="007947C3"/>
    <w:rsid w:val="0079537C"/>
    <w:rsid w:val="007A0911"/>
    <w:rsid w:val="007A16F3"/>
    <w:rsid w:val="007A45AF"/>
    <w:rsid w:val="007A78B5"/>
    <w:rsid w:val="007B58F8"/>
    <w:rsid w:val="007C1673"/>
    <w:rsid w:val="007C5664"/>
    <w:rsid w:val="007C71CB"/>
    <w:rsid w:val="007D18CC"/>
    <w:rsid w:val="007D1A16"/>
    <w:rsid w:val="007D5B69"/>
    <w:rsid w:val="007D6797"/>
    <w:rsid w:val="007E145B"/>
    <w:rsid w:val="007E2509"/>
    <w:rsid w:val="007E414B"/>
    <w:rsid w:val="007E5E4D"/>
    <w:rsid w:val="007F4411"/>
    <w:rsid w:val="0080043F"/>
    <w:rsid w:val="00801194"/>
    <w:rsid w:val="0080136B"/>
    <w:rsid w:val="00801F0A"/>
    <w:rsid w:val="00804146"/>
    <w:rsid w:val="00806150"/>
    <w:rsid w:val="00811BE7"/>
    <w:rsid w:val="00816B93"/>
    <w:rsid w:val="00821168"/>
    <w:rsid w:val="00825F69"/>
    <w:rsid w:val="00834536"/>
    <w:rsid w:val="0083641F"/>
    <w:rsid w:val="00843F1A"/>
    <w:rsid w:val="00846A55"/>
    <w:rsid w:val="00853EAF"/>
    <w:rsid w:val="0085535C"/>
    <w:rsid w:val="00855576"/>
    <w:rsid w:val="008567A1"/>
    <w:rsid w:val="008807A5"/>
    <w:rsid w:val="00890334"/>
    <w:rsid w:val="00893AEE"/>
    <w:rsid w:val="008A2918"/>
    <w:rsid w:val="008A534A"/>
    <w:rsid w:val="008A63B6"/>
    <w:rsid w:val="008A67D5"/>
    <w:rsid w:val="008C2CB6"/>
    <w:rsid w:val="008D50B2"/>
    <w:rsid w:val="008D77BE"/>
    <w:rsid w:val="008E0259"/>
    <w:rsid w:val="008E0882"/>
    <w:rsid w:val="008E54A9"/>
    <w:rsid w:val="008F1DA2"/>
    <w:rsid w:val="008F53AC"/>
    <w:rsid w:val="008F55BE"/>
    <w:rsid w:val="009039C2"/>
    <w:rsid w:val="00905275"/>
    <w:rsid w:val="0090739C"/>
    <w:rsid w:val="0090777C"/>
    <w:rsid w:val="00912702"/>
    <w:rsid w:val="009164EE"/>
    <w:rsid w:val="00916FD0"/>
    <w:rsid w:val="00920A96"/>
    <w:rsid w:val="00923DF3"/>
    <w:rsid w:val="009256B3"/>
    <w:rsid w:val="009342BE"/>
    <w:rsid w:val="009356F8"/>
    <w:rsid w:val="0094356E"/>
    <w:rsid w:val="00944F16"/>
    <w:rsid w:val="009501BB"/>
    <w:rsid w:val="00954CA1"/>
    <w:rsid w:val="009579D4"/>
    <w:rsid w:val="00966DCF"/>
    <w:rsid w:val="00971870"/>
    <w:rsid w:val="00976036"/>
    <w:rsid w:val="009800AC"/>
    <w:rsid w:val="0098016F"/>
    <w:rsid w:val="00985162"/>
    <w:rsid w:val="009915FC"/>
    <w:rsid w:val="00991D5C"/>
    <w:rsid w:val="009A11D8"/>
    <w:rsid w:val="009A4272"/>
    <w:rsid w:val="009A6B96"/>
    <w:rsid w:val="009A7519"/>
    <w:rsid w:val="009B0CA5"/>
    <w:rsid w:val="009B1CF9"/>
    <w:rsid w:val="009B2F04"/>
    <w:rsid w:val="009B3C56"/>
    <w:rsid w:val="009B481E"/>
    <w:rsid w:val="009B6760"/>
    <w:rsid w:val="009C2CCC"/>
    <w:rsid w:val="009C686E"/>
    <w:rsid w:val="009C75E6"/>
    <w:rsid w:val="009C78A0"/>
    <w:rsid w:val="009D4929"/>
    <w:rsid w:val="009D62D4"/>
    <w:rsid w:val="009E2FD0"/>
    <w:rsid w:val="009E3698"/>
    <w:rsid w:val="009E5B60"/>
    <w:rsid w:val="009E6729"/>
    <w:rsid w:val="009F0373"/>
    <w:rsid w:val="009F230E"/>
    <w:rsid w:val="009F3519"/>
    <w:rsid w:val="009F3675"/>
    <w:rsid w:val="00A0591D"/>
    <w:rsid w:val="00A0688F"/>
    <w:rsid w:val="00A07F72"/>
    <w:rsid w:val="00A1148F"/>
    <w:rsid w:val="00A12985"/>
    <w:rsid w:val="00A25B48"/>
    <w:rsid w:val="00A27DBF"/>
    <w:rsid w:val="00A33471"/>
    <w:rsid w:val="00A34A4D"/>
    <w:rsid w:val="00A42913"/>
    <w:rsid w:val="00A4306B"/>
    <w:rsid w:val="00A43A8D"/>
    <w:rsid w:val="00A6145D"/>
    <w:rsid w:val="00A70004"/>
    <w:rsid w:val="00A7050E"/>
    <w:rsid w:val="00A70EB9"/>
    <w:rsid w:val="00A71984"/>
    <w:rsid w:val="00A74478"/>
    <w:rsid w:val="00A75422"/>
    <w:rsid w:val="00A83552"/>
    <w:rsid w:val="00A85D37"/>
    <w:rsid w:val="00A90B3A"/>
    <w:rsid w:val="00A976B1"/>
    <w:rsid w:val="00AA0060"/>
    <w:rsid w:val="00AA04BB"/>
    <w:rsid w:val="00AA0BCF"/>
    <w:rsid w:val="00AA270C"/>
    <w:rsid w:val="00AA3AEF"/>
    <w:rsid w:val="00AA726F"/>
    <w:rsid w:val="00AA7D86"/>
    <w:rsid w:val="00AB082E"/>
    <w:rsid w:val="00AB5A25"/>
    <w:rsid w:val="00AC1D11"/>
    <w:rsid w:val="00AC2B44"/>
    <w:rsid w:val="00AD038D"/>
    <w:rsid w:val="00AD2A46"/>
    <w:rsid w:val="00AD333B"/>
    <w:rsid w:val="00AD4FFE"/>
    <w:rsid w:val="00AD51F4"/>
    <w:rsid w:val="00AD5409"/>
    <w:rsid w:val="00AE262F"/>
    <w:rsid w:val="00AE2997"/>
    <w:rsid w:val="00AE62EB"/>
    <w:rsid w:val="00AF4222"/>
    <w:rsid w:val="00B14613"/>
    <w:rsid w:val="00B20B18"/>
    <w:rsid w:val="00B22B64"/>
    <w:rsid w:val="00B24C64"/>
    <w:rsid w:val="00B24C88"/>
    <w:rsid w:val="00B25883"/>
    <w:rsid w:val="00B274C2"/>
    <w:rsid w:val="00B4590B"/>
    <w:rsid w:val="00B45E1F"/>
    <w:rsid w:val="00B52359"/>
    <w:rsid w:val="00B56596"/>
    <w:rsid w:val="00B62986"/>
    <w:rsid w:val="00B63E41"/>
    <w:rsid w:val="00B64F4F"/>
    <w:rsid w:val="00B71563"/>
    <w:rsid w:val="00B715C8"/>
    <w:rsid w:val="00B754B5"/>
    <w:rsid w:val="00B83B2D"/>
    <w:rsid w:val="00B85B3B"/>
    <w:rsid w:val="00B865B3"/>
    <w:rsid w:val="00BA11FC"/>
    <w:rsid w:val="00BB012C"/>
    <w:rsid w:val="00BB0CC2"/>
    <w:rsid w:val="00BB4968"/>
    <w:rsid w:val="00BB7A75"/>
    <w:rsid w:val="00BC12DA"/>
    <w:rsid w:val="00BC24B3"/>
    <w:rsid w:val="00BC5325"/>
    <w:rsid w:val="00BD02A3"/>
    <w:rsid w:val="00BD0F38"/>
    <w:rsid w:val="00BD59F7"/>
    <w:rsid w:val="00BD75FF"/>
    <w:rsid w:val="00BE4A82"/>
    <w:rsid w:val="00BF5C1E"/>
    <w:rsid w:val="00BF756E"/>
    <w:rsid w:val="00C02A2D"/>
    <w:rsid w:val="00C0770D"/>
    <w:rsid w:val="00C11CFC"/>
    <w:rsid w:val="00C13F7E"/>
    <w:rsid w:val="00C2130B"/>
    <w:rsid w:val="00C21476"/>
    <w:rsid w:val="00C256EA"/>
    <w:rsid w:val="00C263B4"/>
    <w:rsid w:val="00C30ED7"/>
    <w:rsid w:val="00C317AB"/>
    <w:rsid w:val="00C60EF7"/>
    <w:rsid w:val="00C72E0E"/>
    <w:rsid w:val="00C74907"/>
    <w:rsid w:val="00C74D31"/>
    <w:rsid w:val="00C7567B"/>
    <w:rsid w:val="00C75AA5"/>
    <w:rsid w:val="00C76A8C"/>
    <w:rsid w:val="00C8416F"/>
    <w:rsid w:val="00C9753C"/>
    <w:rsid w:val="00CB0D33"/>
    <w:rsid w:val="00CB1B43"/>
    <w:rsid w:val="00CB4FC3"/>
    <w:rsid w:val="00CC37CD"/>
    <w:rsid w:val="00CC37DB"/>
    <w:rsid w:val="00CC3A92"/>
    <w:rsid w:val="00CC686F"/>
    <w:rsid w:val="00CD34F9"/>
    <w:rsid w:val="00CE7A0F"/>
    <w:rsid w:val="00CF131B"/>
    <w:rsid w:val="00CF56A8"/>
    <w:rsid w:val="00D003B0"/>
    <w:rsid w:val="00D00EE7"/>
    <w:rsid w:val="00D057AB"/>
    <w:rsid w:val="00D10B8F"/>
    <w:rsid w:val="00D15B59"/>
    <w:rsid w:val="00D17571"/>
    <w:rsid w:val="00D21F25"/>
    <w:rsid w:val="00D2368C"/>
    <w:rsid w:val="00D23779"/>
    <w:rsid w:val="00D27B59"/>
    <w:rsid w:val="00D31AB2"/>
    <w:rsid w:val="00D326FC"/>
    <w:rsid w:val="00D34F1A"/>
    <w:rsid w:val="00D41221"/>
    <w:rsid w:val="00D431A2"/>
    <w:rsid w:val="00D541D6"/>
    <w:rsid w:val="00D55C57"/>
    <w:rsid w:val="00D57187"/>
    <w:rsid w:val="00D6464A"/>
    <w:rsid w:val="00D66EC8"/>
    <w:rsid w:val="00D77198"/>
    <w:rsid w:val="00D809AD"/>
    <w:rsid w:val="00D87615"/>
    <w:rsid w:val="00D905C4"/>
    <w:rsid w:val="00D92329"/>
    <w:rsid w:val="00DA06B4"/>
    <w:rsid w:val="00DA0AE7"/>
    <w:rsid w:val="00DA79B0"/>
    <w:rsid w:val="00DB23B5"/>
    <w:rsid w:val="00DB406E"/>
    <w:rsid w:val="00DB4E88"/>
    <w:rsid w:val="00DB7090"/>
    <w:rsid w:val="00DC0F1D"/>
    <w:rsid w:val="00DC266B"/>
    <w:rsid w:val="00DC3260"/>
    <w:rsid w:val="00DC7AD0"/>
    <w:rsid w:val="00DC7BAF"/>
    <w:rsid w:val="00DD0A8E"/>
    <w:rsid w:val="00DE005E"/>
    <w:rsid w:val="00DE2E29"/>
    <w:rsid w:val="00DE5FDA"/>
    <w:rsid w:val="00DE6C0F"/>
    <w:rsid w:val="00DF52B3"/>
    <w:rsid w:val="00E12E09"/>
    <w:rsid w:val="00E13718"/>
    <w:rsid w:val="00E13DB3"/>
    <w:rsid w:val="00E23249"/>
    <w:rsid w:val="00E23939"/>
    <w:rsid w:val="00E332EE"/>
    <w:rsid w:val="00E5426C"/>
    <w:rsid w:val="00E54373"/>
    <w:rsid w:val="00E64F01"/>
    <w:rsid w:val="00E66F74"/>
    <w:rsid w:val="00E67E15"/>
    <w:rsid w:val="00E76E94"/>
    <w:rsid w:val="00E77436"/>
    <w:rsid w:val="00E85202"/>
    <w:rsid w:val="00E87F68"/>
    <w:rsid w:val="00E91C27"/>
    <w:rsid w:val="00E94F26"/>
    <w:rsid w:val="00E95CBF"/>
    <w:rsid w:val="00E96FB7"/>
    <w:rsid w:val="00EA17C2"/>
    <w:rsid w:val="00EA40C6"/>
    <w:rsid w:val="00EA499B"/>
    <w:rsid w:val="00EB50E2"/>
    <w:rsid w:val="00EC6BE9"/>
    <w:rsid w:val="00ED5927"/>
    <w:rsid w:val="00EE284F"/>
    <w:rsid w:val="00EE6A16"/>
    <w:rsid w:val="00EF7ABE"/>
    <w:rsid w:val="00F10C47"/>
    <w:rsid w:val="00F13396"/>
    <w:rsid w:val="00F17AFD"/>
    <w:rsid w:val="00F205B2"/>
    <w:rsid w:val="00F2580B"/>
    <w:rsid w:val="00F264C4"/>
    <w:rsid w:val="00F274BE"/>
    <w:rsid w:val="00F3073C"/>
    <w:rsid w:val="00F326C1"/>
    <w:rsid w:val="00F35418"/>
    <w:rsid w:val="00F36272"/>
    <w:rsid w:val="00F441E7"/>
    <w:rsid w:val="00F601E2"/>
    <w:rsid w:val="00F62D89"/>
    <w:rsid w:val="00F64C7B"/>
    <w:rsid w:val="00F65F0F"/>
    <w:rsid w:val="00F679D7"/>
    <w:rsid w:val="00F737C8"/>
    <w:rsid w:val="00F74F4C"/>
    <w:rsid w:val="00F75FFF"/>
    <w:rsid w:val="00F80E6F"/>
    <w:rsid w:val="00F81F75"/>
    <w:rsid w:val="00F84170"/>
    <w:rsid w:val="00F84E6C"/>
    <w:rsid w:val="00F855D0"/>
    <w:rsid w:val="00F91C9D"/>
    <w:rsid w:val="00F977CE"/>
    <w:rsid w:val="00FA4910"/>
    <w:rsid w:val="00FC24C6"/>
    <w:rsid w:val="00FC615C"/>
    <w:rsid w:val="00FC68C1"/>
    <w:rsid w:val="00FD07CA"/>
    <w:rsid w:val="00FE056E"/>
    <w:rsid w:val="00FE0CEC"/>
    <w:rsid w:val="00FE460C"/>
    <w:rsid w:val="00FE64DA"/>
    <w:rsid w:val="00FE7983"/>
    <w:rsid w:val="00FF1943"/>
    <w:rsid w:val="00FF2BD7"/>
    <w:rsid w:val="00FF321D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РЕСУРСНОЕ ОБЕСПЕЧЕНИЕ МУНИЦИПАЛЬНЫХ ПРОГРАММ ПО ИСТОЧНИКАМ ФИНАНСИРОВАНИЯ 885 158,72 ТЫС. РУБЛЕЙ (ПЛАН)</a:t>
            </a:r>
          </a:p>
        </c:rich>
      </c:tx>
    </c:title>
    <c:view3D>
      <c:rotX val="20"/>
      <c:rotY val="153"/>
      <c:perspective val="30"/>
    </c:view3D>
    <c:plotArea>
      <c:layout>
        <c:manualLayout>
          <c:layoutTarget val="inner"/>
          <c:xMode val="edge"/>
          <c:yMode val="edge"/>
          <c:x val="3.3618884988774002E-2"/>
          <c:y val="0.30149289528464401"/>
          <c:w val="0.6674520127755148"/>
          <c:h val="0.640355516308130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РЕСУРСНОЕ ОБЕСПЕЧЕНИЕ МУНИЦИПАЛЬНЫХ ПРОГРАММ ПО ИСТОЧНИКАМ ФИНАНСИРОВАНИЯ (ПЛАН)</c:v>
                </c:pt>
              </c:strCache>
            </c:strRef>
          </c:tx>
          <c:explosion val="59"/>
          <c:dPt>
            <c:idx val="0"/>
            <c:explosion val="45"/>
          </c:dPt>
          <c:dPt>
            <c:idx val="1"/>
            <c:explosion val="14"/>
          </c:dPt>
          <c:dPt>
            <c:idx val="2"/>
            <c:explosion val="24"/>
          </c:dPt>
          <c:dLbls>
            <c:dLbl>
              <c:idx val="0"/>
              <c:layout>
                <c:manualLayout>
                  <c:x val="-8.0950099611043075E-2"/>
                  <c:y val="-7.5090505928138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2710305790089488"/>
                  <c:y val="4.18014570608580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0.1130204281693705"/>
                  <c:y val="-0.10816722676020697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 - 485,94 т.р.</c:v>
                </c:pt>
                <c:pt idx="1">
                  <c:v>краевой бюджет - 638 683,19 т.р.</c:v>
                </c:pt>
                <c:pt idx="2">
                  <c:v>местный бюджет - 245 989,59т.р.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6.0000000000000266E-4</c:v>
                </c:pt>
                <c:pt idx="1">
                  <c:v>0.72100000000000064</c:v>
                </c:pt>
                <c:pt idx="2">
                  <c:v>0.27800000000000002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федеральный бюджет - 485,94 т.р.</c:v>
                </c:pt>
                <c:pt idx="1">
                  <c:v>краевой бюджет - 638 683,19 т.р.</c:v>
                </c:pt>
                <c:pt idx="2">
                  <c:v>местный бюджет - 245 989,59т.р.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197862315403718"/>
          <c:y val="0.33821914051788332"/>
          <c:w val="0.37575198431521506"/>
          <c:h val="0.2480695987767884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ОБЩИЙ ОБЪЕМ ФИНАНСИРОВАНИЯ ПО ОТРАСЛЯМ </a:t>
            </a:r>
          </a:p>
          <a:p>
            <a:pPr>
              <a:defRPr sz="1400"/>
            </a:pPr>
            <a:r>
              <a:rPr lang="ru-RU" sz="1400"/>
              <a:t>885</a:t>
            </a:r>
            <a:r>
              <a:rPr lang="ru-RU" sz="1400" baseline="0"/>
              <a:t> 158,72 </a:t>
            </a:r>
            <a:r>
              <a:rPr lang="ru-RU" sz="1400"/>
              <a:t>ТЫС. РУБЛЕЙ (ПЛАН)</a:t>
            </a:r>
          </a:p>
        </c:rich>
      </c:tx>
    </c:title>
    <c:view3D>
      <c:rotX val="30"/>
      <c:rotY val="3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ОБЪЕМ ФИНАНСИРОВАНИЯ ПО ОТРАСЛЯМ 888 981,83 ТЫС. РУБЛЕЙ (ПЛАН)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социальная защита - 45 733,71 т.р.</c:v>
                </c:pt>
                <c:pt idx="1">
                  <c:v>культура и спорт - 44 918,47 т.р.</c:v>
                </c:pt>
                <c:pt idx="2">
                  <c:v>молодежная политика - 4 403,99 т.р.</c:v>
                </c:pt>
                <c:pt idx="3">
                  <c:v>сельское хозяйство - 2 747,67 т.р.</c:v>
                </c:pt>
                <c:pt idx="4">
                  <c:v>архитектура - 18 763,87 т.р.</c:v>
                </c:pt>
                <c:pt idx="5">
                  <c:v>малое предпринимательство - 1 483,20 т.р.</c:v>
                </c:pt>
                <c:pt idx="6">
                  <c:v>образование - 649 106,9 т.р.</c:v>
                </c:pt>
                <c:pt idx="7">
                  <c:v>финансы - 23 165,48 т.р.</c:v>
                </c:pt>
                <c:pt idx="8">
                  <c:v>ЖКХ - 94 805,43т.р.</c:v>
                </c:pt>
                <c:pt idx="9">
                  <c:v>безопасность - 30,0 т.р.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5.1999999999999998E-2</c:v>
                </c:pt>
                <c:pt idx="1">
                  <c:v>5.1000000000000004E-2</c:v>
                </c:pt>
                <c:pt idx="2">
                  <c:v>5.0000000000000044E-3</c:v>
                </c:pt>
                <c:pt idx="3">
                  <c:v>3.0000000000000022E-3</c:v>
                </c:pt>
                <c:pt idx="4">
                  <c:v>2.1000000000000012E-2</c:v>
                </c:pt>
                <c:pt idx="5">
                  <c:v>2.0000000000000022E-3</c:v>
                </c:pt>
                <c:pt idx="6">
                  <c:v>0.73500000000000054</c:v>
                </c:pt>
                <c:pt idx="7">
                  <c:v>2.5999999999999999E-2</c:v>
                </c:pt>
                <c:pt idx="8">
                  <c:v>0.10700000000000007</c:v>
                </c:pt>
                <c:pt idx="9">
                  <c:v>3.0000000000000045E-5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602115644635365"/>
          <c:y val="0.35933272144662898"/>
          <c:w val="0.42397884355364956"/>
          <c:h val="0.6019897728301232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СТЕПЕНЬ СООТВЕТСТВИЯ ЗАПЛАНИРОВАННОМУ УРОВНЮ ЗАТРАТ</a:t>
            </a:r>
          </a:p>
        </c:rich>
      </c:tx>
    </c:title>
    <c:plotArea>
      <c:layout>
        <c:manualLayout>
          <c:layoutTarget val="inner"/>
          <c:xMode val="edge"/>
          <c:yMode val="edge"/>
          <c:x val="0.19272798181059494"/>
          <c:y val="0.10301446361757971"/>
          <c:w val="0.7834978725727636"/>
          <c:h val="0.585295531752220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 (тыс. руб.)</c:v>
                </c:pt>
              </c:strCache>
            </c:strRef>
          </c:tx>
          <c:cat>
            <c:strRef>
              <c:f>Лист1!$A$3:$A$6</c:f>
              <c:strCache>
                <c:ptCount val="4"/>
                <c:pt idx="0">
                  <c:v>всего (75,4%)</c:v>
                </c:pt>
                <c:pt idx="1">
                  <c:v>федеральный бюджет (100%)</c:v>
                </c:pt>
                <c:pt idx="2">
                  <c:v>краевой бюджет (71,5%)</c:v>
                </c:pt>
                <c:pt idx="3">
                  <c:v>местный бюджет (85,3%)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 formatCode="#,##0.00">
                  <c:v>667214.66</c:v>
                </c:pt>
                <c:pt idx="1">
                  <c:v>485.94</c:v>
                </c:pt>
                <c:pt idx="2" formatCode="#,##0.00">
                  <c:v>456917.14999999985</c:v>
                </c:pt>
                <c:pt idx="3" formatCode="#,##0.00">
                  <c:v>209811.56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план (тыс. руб.)</c:v>
                </c:pt>
              </c:strCache>
            </c:strRef>
          </c:tx>
          <c:cat>
            <c:strRef>
              <c:f>Лист1!$A$3:$A$6</c:f>
              <c:strCache>
                <c:ptCount val="4"/>
                <c:pt idx="0">
                  <c:v>всего (75,4%)</c:v>
                </c:pt>
                <c:pt idx="1">
                  <c:v>федеральный бюджет (100%)</c:v>
                </c:pt>
                <c:pt idx="2">
                  <c:v>краевой бюджет (71,5%)</c:v>
                </c:pt>
                <c:pt idx="3">
                  <c:v>местный бюджет (85,3%)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 formatCode="#,##0.00">
                  <c:v>885158.72</c:v>
                </c:pt>
                <c:pt idx="1">
                  <c:v>485.94</c:v>
                </c:pt>
                <c:pt idx="2" formatCode="#,##0.00">
                  <c:v>638683.18999999878</c:v>
                </c:pt>
                <c:pt idx="3" formatCode="#,##0.00">
                  <c:v>245989.59</c:v>
                </c:pt>
              </c:numCache>
            </c:numRef>
          </c:val>
          <c:bubble3D val="1"/>
        </c:ser>
        <c:axId val="93220224"/>
        <c:axId val="93239552"/>
      </c:barChart>
      <c:catAx>
        <c:axId val="93220224"/>
        <c:scaling>
          <c:orientation val="minMax"/>
        </c:scaling>
        <c:axPos val="b"/>
        <c:majorTickMark val="none"/>
        <c:tickLblPos val="nextTo"/>
        <c:crossAx val="93239552"/>
        <c:crosses val="autoZero"/>
        <c:auto val="1"/>
        <c:lblAlgn val="ctr"/>
        <c:lblOffset val="100"/>
      </c:catAx>
      <c:valAx>
        <c:axId val="93239552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3220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РЕСУРСНОЕ ОБЕСПЕЧЕНИЕ МУНИЦИПАЛЬНЫХ ПРОГРАММ ПО ИСТОЧНИКАМ ФИНАНСИРОВАНИЯ </a:t>
            </a:r>
          </a:p>
          <a:p>
            <a:pPr>
              <a:defRPr/>
            </a:pPr>
            <a:r>
              <a:rPr lang="ru-RU" sz="1400"/>
              <a:t>667 214,66 ТЫС. РУБЛЕЙ (ФАКТ)</a:t>
            </a:r>
          </a:p>
        </c:rich>
      </c:tx>
      <c:layout>
        <c:manualLayout>
          <c:xMode val="edge"/>
          <c:yMode val="edge"/>
          <c:x val="0.11791067848802372"/>
          <c:y val="2.3809523809523812E-2"/>
        </c:manualLayout>
      </c:layout>
    </c:title>
    <c:view3D>
      <c:rotX val="20"/>
      <c:rotY val="17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РЕСУРСНОЕ ОБЕСПЕЧЕНИЕ МУНИЦИПАЛЬНЫХ ПРОГРАММ ПО ИСТОЧНИКАМ ФИНАНСИРОВАНИЯ 667 193,08 ТЫС. РУБЛЕЙ (ФАКТ)</c:v>
                </c:pt>
              </c:strCache>
            </c:strRef>
          </c:tx>
          <c:explosion val="21"/>
          <c:dLbls>
            <c:dLbl>
              <c:idx val="1"/>
              <c:layout>
                <c:manualLayout>
                  <c:x val="0.37329332258664516"/>
                  <c:y val="-0.25172603424571927"/>
                </c:manualLayout>
              </c:layout>
              <c:showVal val="1"/>
            </c:dLbl>
            <c:dLbl>
              <c:idx val="2"/>
              <c:layout>
                <c:manualLayout>
                  <c:x val="-0.28990894248455312"/>
                  <c:y val="0.1862148481439827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1,4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 - 485,94 т.р.</c:v>
                </c:pt>
                <c:pt idx="1">
                  <c:v>краевой бюджет - 456 917,15 т.р.</c:v>
                </c:pt>
                <c:pt idx="2">
                  <c:v>местный бюджет - 209 811,56т.р.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7.0000000000000249E-4</c:v>
                </c:pt>
                <c:pt idx="1">
                  <c:v>0.68500000000000005</c:v>
                </c:pt>
                <c:pt idx="2" formatCode="General">
                  <c:v>1.4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962303924607863"/>
          <c:y val="0.42143357080365124"/>
          <c:w val="0.37308037282741513"/>
          <c:h val="0.20038682664666915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ОБЩИЙ ОБЪЕМ ФИНАНСИРОВАНИЯ ПО ОТРАСЛЯМ </a:t>
            </a:r>
          </a:p>
          <a:p>
            <a:pPr>
              <a:defRPr sz="1400"/>
            </a:pPr>
            <a:r>
              <a:rPr lang="ru-RU" sz="1400"/>
              <a:t>667</a:t>
            </a:r>
            <a:r>
              <a:rPr lang="ru-RU" sz="1400" baseline="0"/>
              <a:t> 214,66 </a:t>
            </a:r>
            <a:r>
              <a:rPr lang="ru-RU" sz="1400"/>
              <a:t>ТЫС. РУБЛЕЙ (ФАКТ)</a:t>
            </a:r>
          </a:p>
        </c:rich>
      </c:tx>
    </c:title>
    <c:view3D>
      <c:rotX val="30"/>
      <c:rotY val="130"/>
      <c:perspective val="30"/>
    </c:view3D>
    <c:plotArea>
      <c:layout>
        <c:manualLayout>
          <c:layoutTarget val="inner"/>
          <c:xMode val="edge"/>
          <c:yMode val="edge"/>
          <c:x val="6.3272779253576703E-2"/>
          <c:y val="0.22989974079327041"/>
          <c:w val="0.47028847566520376"/>
          <c:h val="0.606315080180195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ОБЪЕМ ФИНАНСИРОВАНИЯ ПО ОТРАСЛЯМ 667 214,66 ТЫС. РУБЛЕЙ (ФАКТ)</c:v>
                </c:pt>
              </c:strCache>
            </c:strRef>
          </c:tx>
          <c:explosion val="25"/>
          <c:dPt>
            <c:idx val="6"/>
            <c:explosion val="26"/>
          </c:dPt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социальная защита - 44 059,74 т.р.</c:v>
                </c:pt>
                <c:pt idx="1">
                  <c:v>культура и спорт - 39 428,52 т.р.</c:v>
                </c:pt>
                <c:pt idx="2">
                  <c:v>молодежная политика - 4 249,39 т.р. </c:v>
                </c:pt>
                <c:pt idx="3">
                  <c:v>сельское хозяйство - 2 685,23 т.р.</c:v>
                </c:pt>
                <c:pt idx="4">
                  <c:v>архитектура - 15 389,64 т.р.</c:v>
                </c:pt>
                <c:pt idx="5">
                  <c:v>малое предпринимательство - 1 483,20 т.р.</c:v>
                </c:pt>
                <c:pt idx="6">
                  <c:v>образование - 445 610,93 т.р.</c:v>
                </c:pt>
                <c:pt idx="7">
                  <c:v>финансы - 23 163,66 т.р.</c:v>
                </c:pt>
                <c:pt idx="8">
                  <c:v>ЖКХ - 91 114,36 т.р.</c:v>
                </c:pt>
                <c:pt idx="9">
                  <c:v>безопасность - 30,0 т.р.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6.6000000000000003E-2</c:v>
                </c:pt>
                <c:pt idx="1">
                  <c:v>5.9000000000000039E-2</c:v>
                </c:pt>
                <c:pt idx="2">
                  <c:v>6.0000000000000045E-3</c:v>
                </c:pt>
                <c:pt idx="3">
                  <c:v>4.0000000000000044E-3</c:v>
                </c:pt>
                <c:pt idx="4">
                  <c:v>2.3E-2</c:v>
                </c:pt>
                <c:pt idx="5">
                  <c:v>2.0000000000000022E-3</c:v>
                </c:pt>
                <c:pt idx="6">
                  <c:v>0.66800000000000082</c:v>
                </c:pt>
                <c:pt idx="7">
                  <c:v>3.500000000000001E-2</c:v>
                </c:pt>
                <c:pt idx="8">
                  <c:v>0.13700000000000001</c:v>
                </c:pt>
                <c:pt idx="9">
                  <c:v>4.0000000000000044E-5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069686826211753"/>
          <c:y val="0.22691225543709831"/>
          <c:w val="0.41930313173788414"/>
          <c:h val="0.70343653945911633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Бальная оценка муниципальных программ Березовского района   за 2016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0.59466426071740786"/>
          <c:y val="0.12025000000000002"/>
          <c:w val="0.34515055409740447"/>
          <c:h val="0.8491944444444469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Лист1!$A$2:$A$12</c:f>
              <c:strCache>
                <c:ptCount val="11"/>
                <c:pt idx="0">
                  <c:v>МП "Система социальной защиты населения муниципального района"</c:v>
                </c:pt>
                <c:pt idx="1">
                  <c:v>МП "Развитие культуры в Березовском районе "</c:v>
                </c:pt>
                <c:pt idx="2">
                  <c:v>МП "Молодежная политика Березовского района"</c:v>
                </c:pt>
                <c:pt idx="3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4">
                  <c:v>МП "Развитие физической культуры, спорта в Березовском районе"</c:v>
                </c:pt>
                <c:pt idx="5">
                  <c:v>МП "Развитие земельно-имущественных отношений в Березовском районе"</c:v>
                </c:pt>
                <c:pt idx="6">
                  <c:v>МП "Поддержка субъектов малого и среднего предпринимательства в Березовском районе"</c:v>
                </c:pt>
                <c:pt idx="7">
                  <c:v>МП "Развитие образования Березовского района"</c:v>
                </c:pt>
                <c:pt idx="8">
                  <c:v>МП "Управление муниципальными финансами"</c:v>
                </c:pt>
                <c:pt idx="9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10">
                  <c:v>МП "Профилактика терроризма и экстремизма на территории Березовского района Красноярского края"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1.02</c:v>
                </c:pt>
                <c:pt idx="1">
                  <c:v>0.52</c:v>
                </c:pt>
                <c:pt idx="2">
                  <c:v>0.97000000000000064</c:v>
                </c:pt>
                <c:pt idx="3">
                  <c:v>0.98</c:v>
                </c:pt>
                <c:pt idx="4">
                  <c:v>1.02</c:v>
                </c:pt>
                <c:pt idx="5">
                  <c:v>0.82000000000000062</c:v>
                </c:pt>
                <c:pt idx="6">
                  <c:v>2.4</c:v>
                </c:pt>
                <c:pt idx="7">
                  <c:v>0.69000000000000061</c:v>
                </c:pt>
                <c:pt idx="8">
                  <c:v>1.1100000000000001</c:v>
                </c:pt>
                <c:pt idx="9">
                  <c:v>0.82000000000000062</c:v>
                </c:pt>
                <c:pt idx="10">
                  <c:v>1</c:v>
                </c:pt>
              </c:numCache>
            </c:numRef>
          </c:val>
        </c:ser>
        <c:dLbls>
          <c:showVal val="1"/>
        </c:dLbls>
        <c:overlap val="-25"/>
        <c:axId val="107215872"/>
        <c:axId val="107214336"/>
      </c:barChart>
      <c:valAx>
        <c:axId val="107214336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7215872"/>
        <c:crosses val="autoZero"/>
        <c:crossBetween val="between"/>
      </c:valAx>
      <c:catAx>
        <c:axId val="1072158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40" baseline="0">
                <a:latin typeface="Times New Roman" pitchFamily="18" charset="0"/>
              </a:defRPr>
            </a:pPr>
            <a:endParaRPr lang="ru-RU"/>
          </a:p>
        </c:txPr>
        <c:crossAx val="107214336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E186-202E-47B6-9AAD-2A66C64C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19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96</cp:revision>
  <cp:lastPrinted>2017-03-20T00:39:00Z</cp:lastPrinted>
  <dcterms:created xsi:type="dcterms:W3CDTF">2016-02-25T06:18:00Z</dcterms:created>
  <dcterms:modified xsi:type="dcterms:W3CDTF">2017-04-03T08:51:00Z</dcterms:modified>
</cp:coreProperties>
</file>