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7D4" w:rsidRDefault="006F142B" w:rsidP="006F142B">
      <w:pPr>
        <w:ind w:left="7230" w:firstLine="0"/>
      </w:pPr>
      <w:r>
        <w:t>Приложение</w:t>
      </w:r>
    </w:p>
    <w:p w:rsidR="006F142B" w:rsidRDefault="006F142B" w:rsidP="006F142B">
      <w:pPr>
        <w:ind w:left="7230" w:firstLine="0"/>
      </w:pPr>
      <w:r>
        <w:tab/>
        <w:t>к Решению Березовского</w:t>
      </w:r>
    </w:p>
    <w:p w:rsidR="006F142B" w:rsidRDefault="006F142B" w:rsidP="006F142B">
      <w:pPr>
        <w:ind w:left="7230" w:firstLine="0"/>
      </w:pPr>
      <w:r>
        <w:t>районного Совета депутатов от</w:t>
      </w:r>
      <w:r w:rsidR="0022224E">
        <w:t xml:space="preserve"> 12.11.</w:t>
      </w:r>
      <w:r>
        <w:t xml:space="preserve"> </w:t>
      </w:r>
      <w:r w:rsidR="0022224E">
        <w:t xml:space="preserve">2019г. </w:t>
      </w:r>
      <w:r>
        <w:t xml:space="preserve">№ </w:t>
      </w:r>
      <w:r w:rsidR="0022224E">
        <w:t>50-342Р</w:t>
      </w:r>
    </w:p>
    <w:p w:rsidR="00C057D4" w:rsidRDefault="00C057D4" w:rsidP="00C057D4"/>
    <w:p w:rsidR="002A5500" w:rsidRDefault="002A5500" w:rsidP="002A5500"/>
    <w:p w:rsidR="00C057D4" w:rsidRDefault="00C057D4" w:rsidP="00C057D4"/>
    <w:p w:rsidR="00A5018B" w:rsidRDefault="00A5018B" w:rsidP="00C057D4"/>
    <w:p w:rsidR="00A5018B" w:rsidRDefault="00A5018B" w:rsidP="00C057D4"/>
    <w:p w:rsidR="00A5018B" w:rsidRDefault="00A5018B" w:rsidP="00C057D4"/>
    <w:p w:rsidR="00A5018B" w:rsidRDefault="00A5018B" w:rsidP="00C057D4"/>
    <w:p w:rsidR="00A5018B" w:rsidRDefault="00A5018B" w:rsidP="00C057D4"/>
    <w:p w:rsidR="00C057D4" w:rsidRDefault="00C057D4" w:rsidP="00C057D4"/>
    <w:p w:rsidR="00A5018B" w:rsidRDefault="00A5018B" w:rsidP="00C057D4"/>
    <w:p w:rsidR="00A5018B" w:rsidRDefault="00A5018B" w:rsidP="00C057D4"/>
    <w:p w:rsidR="00A5018B" w:rsidRDefault="00A5018B" w:rsidP="00C057D4"/>
    <w:p w:rsidR="00C057D4" w:rsidRDefault="00C057D4" w:rsidP="00C057D4">
      <w:pPr>
        <w:ind w:firstLine="0"/>
        <w:jc w:val="center"/>
        <w:rPr>
          <w:b/>
          <w:color w:val="000000"/>
          <w:sz w:val="48"/>
          <w:szCs w:val="48"/>
        </w:rPr>
      </w:pPr>
    </w:p>
    <w:p w:rsidR="00A5018B" w:rsidRPr="00FE096F" w:rsidRDefault="00A5018B" w:rsidP="00A5018B">
      <w:pPr>
        <w:ind w:firstLine="0"/>
        <w:jc w:val="center"/>
        <w:rPr>
          <w:b/>
          <w:color w:val="000000"/>
          <w:sz w:val="48"/>
          <w:szCs w:val="48"/>
        </w:rPr>
      </w:pPr>
      <w:r>
        <w:rPr>
          <w:b/>
          <w:color w:val="000000"/>
          <w:sz w:val="48"/>
          <w:szCs w:val="48"/>
        </w:rPr>
        <w:t>Стратегия</w:t>
      </w:r>
    </w:p>
    <w:p w:rsidR="009F5E9A" w:rsidRDefault="00A5018B" w:rsidP="00A5018B">
      <w:pPr>
        <w:ind w:firstLine="0"/>
        <w:jc w:val="center"/>
        <w:rPr>
          <w:b/>
          <w:color w:val="000000"/>
          <w:sz w:val="48"/>
          <w:szCs w:val="48"/>
        </w:rPr>
      </w:pPr>
      <w:r>
        <w:rPr>
          <w:b/>
          <w:color w:val="000000"/>
          <w:sz w:val="48"/>
          <w:szCs w:val="48"/>
        </w:rPr>
        <w:t>с</w:t>
      </w:r>
      <w:r w:rsidRPr="00FE096F">
        <w:rPr>
          <w:b/>
          <w:color w:val="000000"/>
          <w:sz w:val="48"/>
          <w:szCs w:val="48"/>
        </w:rPr>
        <w:t>оциально-экономического развития</w:t>
      </w:r>
    </w:p>
    <w:p w:rsidR="00A5018B" w:rsidRPr="00FE096F" w:rsidRDefault="00A5018B" w:rsidP="00A5018B">
      <w:pPr>
        <w:ind w:firstLine="0"/>
        <w:jc w:val="center"/>
        <w:rPr>
          <w:b/>
          <w:color w:val="000000"/>
          <w:sz w:val="48"/>
          <w:szCs w:val="48"/>
        </w:rPr>
      </w:pPr>
      <w:r>
        <w:rPr>
          <w:b/>
          <w:color w:val="000000"/>
          <w:sz w:val="48"/>
          <w:szCs w:val="48"/>
        </w:rPr>
        <w:t xml:space="preserve">Березовского </w:t>
      </w:r>
      <w:r w:rsidRPr="00FE096F">
        <w:rPr>
          <w:b/>
          <w:color w:val="000000"/>
          <w:sz w:val="48"/>
          <w:szCs w:val="48"/>
        </w:rPr>
        <w:t>района</w:t>
      </w:r>
    </w:p>
    <w:p w:rsidR="00A5018B" w:rsidRPr="00FE096F" w:rsidRDefault="00A5018B" w:rsidP="00A5018B">
      <w:pPr>
        <w:ind w:firstLine="0"/>
        <w:jc w:val="center"/>
        <w:rPr>
          <w:b/>
          <w:color w:val="000000"/>
          <w:sz w:val="48"/>
          <w:szCs w:val="48"/>
        </w:rPr>
      </w:pPr>
      <w:r>
        <w:rPr>
          <w:b/>
          <w:color w:val="000000"/>
          <w:sz w:val="48"/>
          <w:szCs w:val="48"/>
        </w:rPr>
        <w:t>Красноярского края</w:t>
      </w:r>
    </w:p>
    <w:p w:rsidR="00A5018B" w:rsidRDefault="00A5018B" w:rsidP="00A5018B">
      <w:pPr>
        <w:ind w:firstLine="0"/>
        <w:jc w:val="center"/>
        <w:rPr>
          <w:b/>
          <w:color w:val="000000"/>
          <w:sz w:val="48"/>
          <w:szCs w:val="48"/>
        </w:rPr>
      </w:pPr>
      <w:r>
        <w:rPr>
          <w:b/>
          <w:color w:val="000000"/>
          <w:sz w:val="48"/>
          <w:szCs w:val="48"/>
        </w:rPr>
        <w:t>до 203</w:t>
      </w:r>
      <w:r w:rsidRPr="00FE096F">
        <w:rPr>
          <w:b/>
          <w:color w:val="000000"/>
          <w:sz w:val="48"/>
          <w:szCs w:val="48"/>
        </w:rPr>
        <w:t>0 года</w:t>
      </w:r>
    </w:p>
    <w:p w:rsidR="002924EF" w:rsidRPr="002924EF" w:rsidRDefault="002924EF" w:rsidP="00A5018B">
      <w:pPr>
        <w:ind w:firstLine="0"/>
        <w:jc w:val="center"/>
        <w:rPr>
          <w:b/>
          <w:color w:val="000000"/>
          <w:sz w:val="16"/>
          <w:szCs w:val="16"/>
        </w:rPr>
      </w:pPr>
    </w:p>
    <w:p w:rsidR="00A5018B" w:rsidRPr="00FE096F" w:rsidRDefault="00A5018B" w:rsidP="00A5018B">
      <w:pPr>
        <w:ind w:firstLine="0"/>
        <w:jc w:val="center"/>
        <w:rPr>
          <w:b/>
          <w:color w:val="000000"/>
          <w:sz w:val="48"/>
          <w:szCs w:val="48"/>
        </w:rPr>
      </w:pPr>
      <w:r w:rsidRPr="00A5018B">
        <w:rPr>
          <w:b/>
          <w:noProof/>
          <w:color w:val="000000"/>
          <w:sz w:val="48"/>
          <w:szCs w:val="48"/>
        </w:rPr>
        <w:drawing>
          <wp:inline distT="0" distB="0" distL="0" distR="0">
            <wp:extent cx="1071562" cy="1336675"/>
            <wp:effectExtent l="19050" t="0" r="0" b="0"/>
            <wp:docPr id="8" name="Рисунок 1" descr="Берёзовский р-н 05"/>
            <wp:cNvGraphicFramePr/>
            <a:graphic xmlns:a="http://schemas.openxmlformats.org/drawingml/2006/main">
              <a:graphicData uri="http://schemas.openxmlformats.org/drawingml/2006/picture">
                <pic:pic xmlns:pic="http://schemas.openxmlformats.org/drawingml/2006/picture">
                  <pic:nvPicPr>
                    <pic:cNvPr id="137219" name="Picture 5" descr="Берёзовский р-н 05"/>
                    <pic:cNvPicPr>
                      <a:picLocks noChangeAspect="1" noChangeArrowheads="1"/>
                    </pic:cNvPicPr>
                  </pic:nvPicPr>
                  <pic:blipFill>
                    <a:blip r:embed="rId8" cstate="print"/>
                    <a:srcRect/>
                    <a:stretch>
                      <a:fillRect/>
                    </a:stretch>
                  </pic:blipFill>
                  <pic:spPr bwMode="auto">
                    <a:xfrm>
                      <a:off x="0" y="0"/>
                      <a:ext cx="1071562" cy="1336675"/>
                    </a:xfrm>
                    <a:prstGeom prst="rect">
                      <a:avLst/>
                    </a:prstGeom>
                    <a:noFill/>
                    <a:ln w="9525">
                      <a:noFill/>
                      <a:miter lim="800000"/>
                      <a:headEnd/>
                      <a:tailEnd/>
                    </a:ln>
                  </pic:spPr>
                </pic:pic>
              </a:graphicData>
            </a:graphic>
          </wp:inline>
        </w:drawing>
      </w:r>
    </w:p>
    <w:p w:rsidR="00A5018B" w:rsidRDefault="00A5018B" w:rsidP="00A5018B"/>
    <w:p w:rsidR="00A5018B" w:rsidRDefault="00A5018B" w:rsidP="00A5018B"/>
    <w:p w:rsidR="00A5018B" w:rsidRDefault="00A5018B" w:rsidP="00A5018B"/>
    <w:p w:rsidR="00A5018B" w:rsidRDefault="00A5018B" w:rsidP="00A5018B"/>
    <w:p w:rsidR="00A5018B" w:rsidRDefault="00A5018B" w:rsidP="00A5018B"/>
    <w:p w:rsidR="00A5018B" w:rsidRDefault="00A5018B" w:rsidP="00A5018B"/>
    <w:p w:rsidR="00A5018B" w:rsidRDefault="00A5018B" w:rsidP="00A5018B"/>
    <w:p w:rsidR="00A5018B" w:rsidRDefault="00A5018B" w:rsidP="00A5018B"/>
    <w:p w:rsidR="00A5018B" w:rsidRDefault="00A5018B" w:rsidP="00A5018B"/>
    <w:p w:rsidR="002924EF" w:rsidRDefault="002924EF" w:rsidP="00A5018B"/>
    <w:p w:rsidR="002924EF" w:rsidRDefault="002924EF" w:rsidP="00A5018B"/>
    <w:p w:rsidR="002924EF" w:rsidRDefault="002924EF" w:rsidP="00A5018B"/>
    <w:p w:rsidR="00A5018B" w:rsidRDefault="00A5018B" w:rsidP="00A5018B"/>
    <w:p w:rsidR="00A5018B" w:rsidRDefault="00A5018B" w:rsidP="00A5018B"/>
    <w:p w:rsidR="00A5018B" w:rsidRPr="002924EF" w:rsidRDefault="00A5018B" w:rsidP="005D62A3">
      <w:pPr>
        <w:ind w:firstLine="0"/>
        <w:jc w:val="center"/>
        <w:rPr>
          <w:sz w:val="32"/>
          <w:szCs w:val="32"/>
        </w:rPr>
      </w:pPr>
      <w:r w:rsidRPr="002924EF">
        <w:rPr>
          <w:sz w:val="32"/>
          <w:szCs w:val="32"/>
        </w:rPr>
        <w:t>п. Березовка</w:t>
      </w:r>
    </w:p>
    <w:p w:rsidR="009F6115" w:rsidRDefault="00172284" w:rsidP="002924EF">
      <w:pPr>
        <w:pStyle w:val="p15"/>
        <w:shd w:val="clear" w:color="auto" w:fill="FFFFFF"/>
        <w:spacing w:before="0" w:beforeAutospacing="0" w:after="0" w:afterAutospacing="0"/>
        <w:jc w:val="center"/>
        <w:rPr>
          <w:sz w:val="32"/>
          <w:szCs w:val="32"/>
        </w:rPr>
      </w:pPr>
      <w:r>
        <w:rPr>
          <w:sz w:val="32"/>
          <w:szCs w:val="32"/>
        </w:rPr>
        <w:t>201</w:t>
      </w:r>
      <w:r w:rsidR="006A1B30">
        <w:rPr>
          <w:sz w:val="32"/>
          <w:szCs w:val="32"/>
        </w:rPr>
        <w:t>9</w:t>
      </w:r>
      <w:r w:rsidR="00A5018B" w:rsidRPr="002924EF">
        <w:rPr>
          <w:sz w:val="32"/>
          <w:szCs w:val="32"/>
        </w:rPr>
        <w:t xml:space="preserve"> г.</w:t>
      </w:r>
    </w:p>
    <w:p w:rsidR="009F6115" w:rsidRDefault="009F6115">
      <w:pPr>
        <w:spacing w:after="200" w:line="276" w:lineRule="auto"/>
        <w:ind w:firstLine="0"/>
        <w:jc w:val="left"/>
        <w:rPr>
          <w:sz w:val="32"/>
          <w:szCs w:val="32"/>
        </w:rPr>
      </w:pPr>
    </w:p>
    <w:p w:rsidR="002924EF" w:rsidRDefault="002924EF" w:rsidP="009F6115">
      <w:pPr>
        <w:spacing w:after="200" w:line="276" w:lineRule="auto"/>
        <w:ind w:firstLine="0"/>
        <w:jc w:val="left"/>
        <w:rPr>
          <w:sz w:val="36"/>
          <w:szCs w:val="36"/>
        </w:rPr>
      </w:pPr>
    </w:p>
    <w:p w:rsidR="005D62A3" w:rsidRDefault="005D62A3" w:rsidP="002F27D3">
      <w:pPr>
        <w:pStyle w:val="p15"/>
        <w:shd w:val="clear" w:color="auto" w:fill="FFFFFF"/>
        <w:spacing w:before="0" w:beforeAutospacing="0" w:after="0" w:afterAutospacing="0"/>
        <w:jc w:val="center"/>
        <w:rPr>
          <w:b/>
          <w:color w:val="000000"/>
          <w:sz w:val="28"/>
          <w:szCs w:val="28"/>
        </w:rPr>
      </w:pPr>
      <w:r>
        <w:rPr>
          <w:b/>
          <w:color w:val="000000"/>
          <w:sz w:val="28"/>
          <w:szCs w:val="28"/>
        </w:rPr>
        <w:t>СОДЕРЖАНИЕ</w:t>
      </w:r>
    </w:p>
    <w:p w:rsidR="00A225D4" w:rsidRDefault="00A225D4" w:rsidP="002F27D3">
      <w:pPr>
        <w:pStyle w:val="p15"/>
        <w:shd w:val="clear" w:color="auto" w:fill="FFFFFF"/>
        <w:spacing w:before="0" w:beforeAutospacing="0" w:after="0" w:afterAutospacing="0"/>
        <w:jc w:val="center"/>
        <w:rPr>
          <w:b/>
          <w:color w:val="000000"/>
          <w:sz w:val="28"/>
          <w:szCs w:val="28"/>
        </w:rPr>
      </w:pPr>
    </w:p>
    <w:tbl>
      <w:tblPr>
        <w:tblStyle w:val="ad"/>
        <w:tblW w:w="10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44"/>
        <w:gridCol w:w="8220"/>
        <w:gridCol w:w="567"/>
        <w:gridCol w:w="236"/>
      </w:tblGrid>
      <w:tr w:rsidR="0074288D" w:rsidRPr="005D62A3" w:rsidTr="00B746D7">
        <w:trPr>
          <w:trHeight w:val="287"/>
        </w:trPr>
        <w:tc>
          <w:tcPr>
            <w:tcW w:w="9464" w:type="dxa"/>
            <w:gridSpan w:val="2"/>
          </w:tcPr>
          <w:p w:rsidR="0074288D" w:rsidRDefault="0074288D" w:rsidP="00A225D4">
            <w:pPr>
              <w:pStyle w:val="p15"/>
              <w:shd w:val="clear" w:color="auto" w:fill="FFFFFF"/>
              <w:spacing w:before="0" w:beforeAutospacing="0" w:after="0" w:afterAutospacing="0"/>
              <w:jc w:val="both"/>
              <w:rPr>
                <w:color w:val="000000"/>
              </w:rPr>
            </w:pPr>
            <w:r>
              <w:rPr>
                <w:color w:val="000000"/>
              </w:rPr>
              <w:t>Р</w:t>
            </w:r>
            <w:r w:rsidR="00A225D4">
              <w:rPr>
                <w:color w:val="000000"/>
              </w:rPr>
              <w:t>ЕЗЮМЕ</w:t>
            </w:r>
            <w:r>
              <w:rPr>
                <w:color w:val="000000"/>
              </w:rPr>
              <w:t>………………………………………………………………………………………….</w:t>
            </w:r>
          </w:p>
        </w:tc>
        <w:tc>
          <w:tcPr>
            <w:tcW w:w="803" w:type="dxa"/>
            <w:gridSpan w:val="2"/>
          </w:tcPr>
          <w:p w:rsidR="0074288D" w:rsidRDefault="0074288D" w:rsidP="00A225D4">
            <w:pPr>
              <w:pStyle w:val="p15"/>
              <w:spacing w:before="0" w:beforeAutospacing="0" w:after="0" w:afterAutospacing="0"/>
              <w:ind w:right="-108"/>
              <w:jc w:val="center"/>
              <w:rPr>
                <w:color w:val="000000"/>
              </w:rPr>
            </w:pPr>
            <w:r>
              <w:rPr>
                <w:color w:val="000000"/>
              </w:rPr>
              <w:t>3</w:t>
            </w:r>
          </w:p>
        </w:tc>
      </w:tr>
      <w:tr w:rsidR="00034278" w:rsidRPr="005D62A3" w:rsidTr="00B746D7">
        <w:trPr>
          <w:trHeight w:val="558"/>
        </w:trPr>
        <w:tc>
          <w:tcPr>
            <w:tcW w:w="9464" w:type="dxa"/>
            <w:gridSpan w:val="2"/>
          </w:tcPr>
          <w:p w:rsidR="00B746D7" w:rsidRPr="00B746D7" w:rsidRDefault="00B746D7" w:rsidP="00034278">
            <w:pPr>
              <w:pStyle w:val="p15"/>
              <w:shd w:val="clear" w:color="auto" w:fill="FFFFFF"/>
              <w:spacing w:before="0" w:beforeAutospacing="0" w:after="0" w:afterAutospacing="0"/>
              <w:jc w:val="both"/>
              <w:rPr>
                <w:color w:val="000000"/>
                <w:sz w:val="16"/>
                <w:szCs w:val="16"/>
              </w:rPr>
            </w:pPr>
          </w:p>
          <w:p w:rsidR="00034278" w:rsidRPr="005D62A3" w:rsidRDefault="005D62A3" w:rsidP="00034278">
            <w:pPr>
              <w:pStyle w:val="p15"/>
              <w:shd w:val="clear" w:color="auto" w:fill="FFFFFF"/>
              <w:spacing w:before="0" w:beforeAutospacing="0" w:after="0" w:afterAutospacing="0"/>
              <w:jc w:val="both"/>
              <w:rPr>
                <w:color w:val="000000"/>
              </w:rPr>
            </w:pPr>
            <w:r>
              <w:rPr>
                <w:color w:val="000000"/>
              </w:rPr>
              <w:t>ВВЕДЕНИЕ</w:t>
            </w:r>
            <w:r w:rsidR="00034278" w:rsidRPr="005D62A3">
              <w:rPr>
                <w:color w:val="000000"/>
              </w:rPr>
              <w:t>…………………………………………………………………</w:t>
            </w:r>
            <w:r w:rsidR="003D01EF" w:rsidRPr="005D62A3">
              <w:rPr>
                <w:color w:val="000000"/>
              </w:rPr>
              <w:t>……</w:t>
            </w:r>
            <w:r>
              <w:rPr>
                <w:color w:val="000000"/>
              </w:rPr>
              <w:t>…………</w:t>
            </w:r>
            <w:r w:rsidR="0074288D">
              <w:rPr>
                <w:color w:val="000000"/>
              </w:rPr>
              <w:t>…</w:t>
            </w:r>
            <w:r w:rsidR="009308A2">
              <w:rPr>
                <w:color w:val="000000"/>
              </w:rPr>
              <w:t>…</w:t>
            </w:r>
          </w:p>
        </w:tc>
        <w:tc>
          <w:tcPr>
            <w:tcW w:w="803" w:type="dxa"/>
            <w:gridSpan w:val="2"/>
          </w:tcPr>
          <w:p w:rsidR="0074288D" w:rsidRDefault="0074288D" w:rsidP="00A225D4">
            <w:pPr>
              <w:pStyle w:val="p15"/>
              <w:spacing w:before="0" w:beforeAutospacing="0" w:after="0" w:afterAutospacing="0"/>
              <w:ind w:right="-108"/>
              <w:jc w:val="center"/>
              <w:rPr>
                <w:color w:val="000000"/>
              </w:rPr>
            </w:pPr>
          </w:p>
          <w:p w:rsidR="00034278" w:rsidRPr="005D62A3" w:rsidRDefault="001154C8" w:rsidP="00A225D4">
            <w:pPr>
              <w:pStyle w:val="p15"/>
              <w:spacing w:before="0" w:beforeAutospacing="0" w:after="0" w:afterAutospacing="0"/>
              <w:ind w:right="-108"/>
              <w:jc w:val="center"/>
              <w:rPr>
                <w:color w:val="000000"/>
              </w:rPr>
            </w:pPr>
            <w:r>
              <w:rPr>
                <w:color w:val="000000"/>
              </w:rPr>
              <w:t>5</w:t>
            </w:r>
          </w:p>
        </w:tc>
      </w:tr>
      <w:tr w:rsidR="00034278" w:rsidRPr="005D62A3" w:rsidTr="00B746D7">
        <w:trPr>
          <w:trHeight w:val="724"/>
        </w:trPr>
        <w:tc>
          <w:tcPr>
            <w:tcW w:w="1244" w:type="dxa"/>
          </w:tcPr>
          <w:p w:rsidR="00034278" w:rsidRPr="005D62A3" w:rsidRDefault="00034278" w:rsidP="00A225D4">
            <w:pPr>
              <w:pStyle w:val="p15"/>
              <w:spacing w:before="0" w:beforeAutospacing="0" w:after="0" w:afterAutospacing="0"/>
              <w:rPr>
                <w:color w:val="000000"/>
              </w:rPr>
            </w:pPr>
            <w:r w:rsidRPr="005D62A3">
              <w:rPr>
                <w:color w:val="000000"/>
              </w:rPr>
              <w:t>1</w:t>
            </w:r>
            <w:r w:rsidR="005D62A3">
              <w:rPr>
                <w:color w:val="000000"/>
              </w:rPr>
              <w:t>.</w:t>
            </w:r>
          </w:p>
        </w:tc>
        <w:tc>
          <w:tcPr>
            <w:tcW w:w="8220" w:type="dxa"/>
          </w:tcPr>
          <w:p w:rsidR="00034278" w:rsidRPr="005D62A3" w:rsidRDefault="008B42B8" w:rsidP="008B42B8">
            <w:pPr>
              <w:pStyle w:val="p15"/>
              <w:spacing w:before="0" w:beforeAutospacing="0" w:after="0" w:afterAutospacing="0"/>
              <w:rPr>
                <w:color w:val="000000"/>
              </w:rPr>
            </w:pPr>
            <w:r>
              <w:rPr>
                <w:color w:val="000000"/>
              </w:rPr>
              <w:t>СТРАТЕГИЧЕСКИЙ АНАЛИЗ СОЦИАЛЬНО-ЭКОНОМИЧЕСКОГО РАЗВИТИЯ  БЕРЕЗОВСКОГО РАЙОНА ЗА 2010-2015 ГОД.</w:t>
            </w:r>
            <w:r w:rsidR="009E74EB" w:rsidRPr="005D62A3">
              <w:rPr>
                <w:color w:val="000000"/>
              </w:rPr>
              <w:t xml:space="preserve"> …</w:t>
            </w:r>
            <w:r w:rsidR="003D01EF" w:rsidRPr="005D62A3">
              <w:rPr>
                <w:color w:val="000000"/>
              </w:rPr>
              <w:t>…</w:t>
            </w:r>
            <w:r w:rsidR="005D62A3">
              <w:rPr>
                <w:color w:val="000000"/>
              </w:rPr>
              <w:t>………...</w:t>
            </w:r>
            <w:r>
              <w:rPr>
                <w:color w:val="000000"/>
              </w:rPr>
              <w:t>.</w:t>
            </w:r>
            <w:r w:rsidR="009308A2">
              <w:rPr>
                <w:color w:val="000000"/>
              </w:rPr>
              <w:t>..</w:t>
            </w:r>
          </w:p>
        </w:tc>
        <w:tc>
          <w:tcPr>
            <w:tcW w:w="803" w:type="dxa"/>
            <w:gridSpan w:val="2"/>
          </w:tcPr>
          <w:p w:rsidR="005D62A3" w:rsidRDefault="005D62A3" w:rsidP="00A225D4">
            <w:pPr>
              <w:pStyle w:val="p15"/>
              <w:spacing w:before="0" w:beforeAutospacing="0" w:after="0" w:afterAutospacing="0"/>
              <w:ind w:right="-108"/>
              <w:jc w:val="center"/>
              <w:rPr>
                <w:color w:val="000000"/>
              </w:rPr>
            </w:pPr>
          </w:p>
          <w:p w:rsidR="00034278" w:rsidRPr="005D62A3" w:rsidRDefault="001154C8" w:rsidP="00A225D4">
            <w:pPr>
              <w:pStyle w:val="p15"/>
              <w:spacing w:before="0" w:beforeAutospacing="0" w:after="0" w:afterAutospacing="0"/>
              <w:ind w:right="-108"/>
              <w:jc w:val="center"/>
              <w:rPr>
                <w:color w:val="000000"/>
              </w:rPr>
            </w:pPr>
            <w:r>
              <w:rPr>
                <w:color w:val="000000"/>
              </w:rPr>
              <w:t>7</w:t>
            </w:r>
          </w:p>
        </w:tc>
      </w:tr>
      <w:tr w:rsidR="00034278" w:rsidRPr="005D62A3" w:rsidTr="00B746D7">
        <w:trPr>
          <w:trHeight w:val="421"/>
        </w:trPr>
        <w:tc>
          <w:tcPr>
            <w:tcW w:w="1244" w:type="dxa"/>
          </w:tcPr>
          <w:p w:rsidR="00034278" w:rsidRPr="007B08E9" w:rsidRDefault="00034278" w:rsidP="00A225D4">
            <w:pPr>
              <w:pStyle w:val="p15"/>
              <w:spacing w:before="0" w:beforeAutospacing="0" w:after="0" w:afterAutospacing="0"/>
              <w:ind w:firstLine="208"/>
              <w:rPr>
                <w:i/>
                <w:color w:val="000000"/>
              </w:rPr>
            </w:pPr>
            <w:r w:rsidRPr="007B08E9">
              <w:rPr>
                <w:i/>
                <w:color w:val="000000"/>
              </w:rPr>
              <w:t>1.1.</w:t>
            </w:r>
          </w:p>
        </w:tc>
        <w:tc>
          <w:tcPr>
            <w:tcW w:w="8220" w:type="dxa"/>
          </w:tcPr>
          <w:p w:rsidR="00034278" w:rsidRPr="007B08E9" w:rsidRDefault="009E74EB" w:rsidP="005D62A3">
            <w:pPr>
              <w:pStyle w:val="p15"/>
              <w:spacing w:before="0" w:beforeAutospacing="0" w:after="0" w:afterAutospacing="0"/>
              <w:rPr>
                <w:i/>
                <w:color w:val="000000"/>
              </w:rPr>
            </w:pPr>
            <w:r w:rsidRPr="007B08E9">
              <w:rPr>
                <w:i/>
                <w:color w:val="000000"/>
              </w:rPr>
              <w:t xml:space="preserve">Общая информация о Березовском </w:t>
            </w:r>
            <w:r w:rsidR="00EC1611" w:rsidRPr="007B08E9">
              <w:rPr>
                <w:i/>
                <w:color w:val="000000"/>
              </w:rPr>
              <w:t>район</w:t>
            </w:r>
            <w:r w:rsidRPr="007B08E9">
              <w:rPr>
                <w:i/>
                <w:color w:val="000000"/>
              </w:rPr>
              <w:t>е……………………….</w:t>
            </w:r>
            <w:r w:rsidR="00EC1611" w:rsidRPr="007B08E9">
              <w:rPr>
                <w:i/>
                <w:color w:val="000000"/>
              </w:rPr>
              <w:t>…</w:t>
            </w:r>
            <w:r w:rsidR="005D62A3" w:rsidRPr="007B08E9">
              <w:rPr>
                <w:i/>
                <w:color w:val="000000"/>
              </w:rPr>
              <w:t>…….</w:t>
            </w:r>
            <w:r w:rsidRPr="007B08E9">
              <w:rPr>
                <w:i/>
                <w:color w:val="000000"/>
              </w:rPr>
              <w:t>……</w:t>
            </w:r>
            <w:r w:rsidR="009308A2">
              <w:rPr>
                <w:i/>
                <w:color w:val="000000"/>
              </w:rPr>
              <w:t>…….</w:t>
            </w:r>
          </w:p>
        </w:tc>
        <w:tc>
          <w:tcPr>
            <w:tcW w:w="803" w:type="dxa"/>
            <w:gridSpan w:val="2"/>
          </w:tcPr>
          <w:p w:rsidR="00034278" w:rsidRPr="005D62A3" w:rsidRDefault="009308A2" w:rsidP="00A225D4">
            <w:pPr>
              <w:pStyle w:val="p15"/>
              <w:spacing w:before="0" w:beforeAutospacing="0" w:after="0" w:afterAutospacing="0"/>
              <w:ind w:right="-108"/>
              <w:jc w:val="center"/>
              <w:rPr>
                <w:color w:val="000000"/>
              </w:rPr>
            </w:pPr>
            <w:r>
              <w:rPr>
                <w:color w:val="000000"/>
              </w:rPr>
              <w:t>8</w:t>
            </w:r>
          </w:p>
        </w:tc>
      </w:tr>
      <w:tr w:rsidR="00EC1611" w:rsidRPr="005D62A3" w:rsidTr="00B746D7">
        <w:trPr>
          <w:trHeight w:val="637"/>
        </w:trPr>
        <w:tc>
          <w:tcPr>
            <w:tcW w:w="1244" w:type="dxa"/>
          </w:tcPr>
          <w:p w:rsidR="00EC1611" w:rsidRPr="007B08E9" w:rsidRDefault="00EC1611" w:rsidP="00A225D4">
            <w:pPr>
              <w:pStyle w:val="p15"/>
              <w:spacing w:before="0" w:beforeAutospacing="0" w:after="0" w:afterAutospacing="0"/>
              <w:ind w:firstLine="208"/>
              <w:rPr>
                <w:i/>
                <w:color w:val="000000"/>
              </w:rPr>
            </w:pPr>
            <w:r w:rsidRPr="007B08E9">
              <w:rPr>
                <w:i/>
                <w:color w:val="000000"/>
              </w:rPr>
              <w:t>1.2.</w:t>
            </w:r>
          </w:p>
        </w:tc>
        <w:tc>
          <w:tcPr>
            <w:tcW w:w="8220" w:type="dxa"/>
          </w:tcPr>
          <w:p w:rsidR="00EC1611" w:rsidRPr="007B08E9" w:rsidRDefault="00440BE9" w:rsidP="00886C99">
            <w:pPr>
              <w:ind w:firstLine="0"/>
              <w:rPr>
                <w:i/>
                <w:color w:val="000000"/>
              </w:rPr>
            </w:pPr>
            <w:r w:rsidRPr="007B08E9">
              <w:rPr>
                <w:i/>
              </w:rPr>
              <w:t xml:space="preserve">Роль и место Березовского района в социально-экономическом развитии Красноярского края. </w:t>
            </w:r>
            <w:r w:rsidR="005D62A3" w:rsidRPr="007B08E9">
              <w:rPr>
                <w:i/>
              </w:rPr>
              <w:t>……………………………………………………………</w:t>
            </w:r>
            <w:r w:rsidR="009308A2">
              <w:rPr>
                <w:i/>
              </w:rPr>
              <w:t>………..</w:t>
            </w:r>
          </w:p>
        </w:tc>
        <w:tc>
          <w:tcPr>
            <w:tcW w:w="803" w:type="dxa"/>
            <w:gridSpan w:val="2"/>
          </w:tcPr>
          <w:p w:rsidR="005D62A3" w:rsidRDefault="005D62A3" w:rsidP="00A225D4">
            <w:pPr>
              <w:pStyle w:val="p15"/>
              <w:spacing w:before="0" w:beforeAutospacing="0" w:after="0" w:afterAutospacing="0"/>
              <w:ind w:right="-108"/>
              <w:jc w:val="center"/>
              <w:rPr>
                <w:color w:val="000000"/>
              </w:rPr>
            </w:pPr>
          </w:p>
          <w:p w:rsidR="00EC1611" w:rsidRPr="005D62A3" w:rsidRDefault="001154C8" w:rsidP="009535DD">
            <w:pPr>
              <w:pStyle w:val="p15"/>
              <w:spacing w:before="0" w:beforeAutospacing="0" w:after="0" w:afterAutospacing="0"/>
              <w:ind w:right="-108"/>
              <w:jc w:val="center"/>
              <w:rPr>
                <w:color w:val="000000"/>
              </w:rPr>
            </w:pPr>
            <w:r>
              <w:rPr>
                <w:color w:val="000000"/>
              </w:rPr>
              <w:t>8</w:t>
            </w:r>
          </w:p>
        </w:tc>
      </w:tr>
      <w:tr w:rsidR="009E74EB" w:rsidRPr="005D62A3" w:rsidTr="00B746D7">
        <w:trPr>
          <w:trHeight w:val="719"/>
        </w:trPr>
        <w:tc>
          <w:tcPr>
            <w:tcW w:w="1244" w:type="dxa"/>
          </w:tcPr>
          <w:p w:rsidR="009E74EB" w:rsidRPr="007B08E9" w:rsidRDefault="009E74EB" w:rsidP="00A225D4">
            <w:pPr>
              <w:pStyle w:val="p15"/>
              <w:spacing w:before="0" w:beforeAutospacing="0" w:after="0" w:afterAutospacing="0"/>
              <w:ind w:firstLine="208"/>
              <w:rPr>
                <w:i/>
                <w:color w:val="000000"/>
              </w:rPr>
            </w:pPr>
            <w:r w:rsidRPr="007B08E9">
              <w:rPr>
                <w:i/>
                <w:color w:val="000000"/>
              </w:rPr>
              <w:t>1.3.</w:t>
            </w:r>
          </w:p>
        </w:tc>
        <w:tc>
          <w:tcPr>
            <w:tcW w:w="8220" w:type="dxa"/>
          </w:tcPr>
          <w:p w:rsidR="009E74EB" w:rsidRPr="007B08E9" w:rsidRDefault="009E74EB" w:rsidP="00440BE9">
            <w:pPr>
              <w:ind w:firstLine="0"/>
              <w:rPr>
                <w:i/>
              </w:rPr>
            </w:pPr>
            <w:r w:rsidRPr="007B08E9">
              <w:rPr>
                <w:i/>
              </w:rPr>
              <w:t>Результат</w:t>
            </w:r>
            <w:r w:rsidR="008A4F2E" w:rsidRPr="007B08E9">
              <w:rPr>
                <w:i/>
              </w:rPr>
              <w:t>ы</w:t>
            </w:r>
            <w:r w:rsidRPr="007B08E9">
              <w:rPr>
                <w:i/>
              </w:rPr>
              <w:t xml:space="preserve"> стратегического анализа в соответствии с принципами </w:t>
            </w:r>
            <w:r w:rsidRPr="007B08E9">
              <w:rPr>
                <w:i/>
                <w:lang w:val="en-US"/>
              </w:rPr>
              <w:t>SWOT</w:t>
            </w:r>
            <w:r w:rsidRPr="007B08E9">
              <w:rPr>
                <w:i/>
              </w:rPr>
              <w:t>-анализа</w:t>
            </w:r>
            <w:r w:rsidR="00407B80" w:rsidRPr="007B08E9">
              <w:rPr>
                <w:i/>
              </w:rPr>
              <w:t>……………………………………………………………</w:t>
            </w:r>
            <w:r w:rsidR="005650FA" w:rsidRPr="007B08E9">
              <w:rPr>
                <w:i/>
              </w:rPr>
              <w:t>………………</w:t>
            </w:r>
            <w:r w:rsidR="009308A2">
              <w:rPr>
                <w:i/>
              </w:rPr>
              <w:t>………….</w:t>
            </w:r>
          </w:p>
        </w:tc>
        <w:tc>
          <w:tcPr>
            <w:tcW w:w="803" w:type="dxa"/>
            <w:gridSpan w:val="2"/>
          </w:tcPr>
          <w:p w:rsidR="005650FA" w:rsidRDefault="005650FA" w:rsidP="00A225D4">
            <w:pPr>
              <w:pStyle w:val="p15"/>
              <w:spacing w:before="0" w:beforeAutospacing="0" w:after="0" w:afterAutospacing="0"/>
              <w:ind w:right="-108"/>
              <w:jc w:val="center"/>
              <w:rPr>
                <w:color w:val="000000"/>
              </w:rPr>
            </w:pPr>
          </w:p>
          <w:p w:rsidR="009E74EB" w:rsidRPr="001160EF" w:rsidRDefault="005F6747" w:rsidP="001154C8">
            <w:pPr>
              <w:pStyle w:val="p15"/>
              <w:spacing w:before="0" w:beforeAutospacing="0" w:after="0" w:afterAutospacing="0"/>
              <w:ind w:right="-108"/>
              <w:jc w:val="center"/>
              <w:rPr>
                <w:color w:val="000000"/>
                <w:lang w:val="en-US"/>
              </w:rPr>
            </w:pPr>
            <w:r w:rsidRPr="003422D6">
              <w:rPr>
                <w:color w:val="000000"/>
              </w:rPr>
              <w:t>1</w:t>
            </w:r>
            <w:r w:rsidR="001154C8">
              <w:rPr>
                <w:color w:val="000000"/>
              </w:rPr>
              <w:t>1</w:t>
            </w:r>
          </w:p>
        </w:tc>
      </w:tr>
      <w:tr w:rsidR="003D01EF" w:rsidRPr="005D62A3" w:rsidTr="00B746D7">
        <w:trPr>
          <w:trHeight w:val="984"/>
        </w:trPr>
        <w:tc>
          <w:tcPr>
            <w:tcW w:w="1244" w:type="dxa"/>
          </w:tcPr>
          <w:p w:rsidR="003D01EF" w:rsidRPr="005D62A3" w:rsidRDefault="003D01EF" w:rsidP="00A225D4">
            <w:pPr>
              <w:pStyle w:val="p15"/>
              <w:spacing w:before="0" w:beforeAutospacing="0" w:after="0" w:afterAutospacing="0"/>
              <w:rPr>
                <w:color w:val="000000"/>
              </w:rPr>
            </w:pPr>
            <w:r w:rsidRPr="005D62A3">
              <w:rPr>
                <w:color w:val="000000"/>
              </w:rPr>
              <w:t>2.</w:t>
            </w:r>
          </w:p>
        </w:tc>
        <w:tc>
          <w:tcPr>
            <w:tcW w:w="8220" w:type="dxa"/>
          </w:tcPr>
          <w:p w:rsidR="003D01EF" w:rsidRPr="005D62A3" w:rsidRDefault="008B42B8" w:rsidP="009308A2">
            <w:pPr>
              <w:ind w:firstLine="0"/>
            </w:pPr>
            <w:r>
              <w:t xml:space="preserve">ЦЕЛИ И ЗАДАЧИ СОЦИАЛЬНО-ЭКОНОМИЧЕСКОГО РАЗВИТИЯ БЕРЕЗОВСКОГО РАЙОНА </w:t>
            </w:r>
            <w:r w:rsidR="008A4F2E">
              <w:t>ДО 2030 ГОДА, ОСНОВНЫЕ НАПРАВЛЕНИЯ СТРАТЕГИИ</w:t>
            </w:r>
            <w:r>
              <w:t>…………………</w:t>
            </w:r>
            <w:r w:rsidR="000E71C5">
              <w:t>……………</w:t>
            </w:r>
            <w:r w:rsidR="009308A2">
              <w:t>………………………………………..</w:t>
            </w:r>
          </w:p>
        </w:tc>
        <w:tc>
          <w:tcPr>
            <w:tcW w:w="803" w:type="dxa"/>
            <w:gridSpan w:val="2"/>
          </w:tcPr>
          <w:p w:rsidR="00564E0E" w:rsidRDefault="00564E0E" w:rsidP="00A225D4">
            <w:pPr>
              <w:pStyle w:val="p15"/>
              <w:spacing w:before="0" w:beforeAutospacing="0" w:after="0" w:afterAutospacing="0"/>
              <w:ind w:right="-108"/>
              <w:jc w:val="center"/>
              <w:rPr>
                <w:color w:val="000000"/>
              </w:rPr>
            </w:pPr>
          </w:p>
          <w:p w:rsidR="00564E0E" w:rsidRDefault="00564E0E" w:rsidP="00A225D4">
            <w:pPr>
              <w:pStyle w:val="p15"/>
              <w:spacing w:before="0" w:beforeAutospacing="0" w:after="0" w:afterAutospacing="0"/>
              <w:ind w:right="-108"/>
              <w:jc w:val="center"/>
              <w:rPr>
                <w:color w:val="000000"/>
              </w:rPr>
            </w:pPr>
          </w:p>
          <w:p w:rsidR="003D01EF" w:rsidRPr="005D62A3" w:rsidRDefault="00EF5403" w:rsidP="00A225D4">
            <w:pPr>
              <w:pStyle w:val="p15"/>
              <w:spacing w:before="0" w:beforeAutospacing="0" w:after="0" w:afterAutospacing="0"/>
              <w:ind w:right="-108"/>
              <w:jc w:val="center"/>
              <w:rPr>
                <w:color w:val="000000"/>
              </w:rPr>
            </w:pPr>
            <w:r>
              <w:rPr>
                <w:color w:val="000000"/>
              </w:rPr>
              <w:t>1</w:t>
            </w:r>
            <w:r w:rsidR="001154C8">
              <w:rPr>
                <w:color w:val="000000"/>
              </w:rPr>
              <w:t>7</w:t>
            </w:r>
          </w:p>
        </w:tc>
      </w:tr>
      <w:tr w:rsidR="001E605D" w:rsidRPr="005D62A3" w:rsidTr="00B746D7">
        <w:trPr>
          <w:trHeight w:val="716"/>
        </w:trPr>
        <w:tc>
          <w:tcPr>
            <w:tcW w:w="1244" w:type="dxa"/>
          </w:tcPr>
          <w:p w:rsidR="001E605D" w:rsidRPr="005D62A3" w:rsidRDefault="001E605D" w:rsidP="00A225D4">
            <w:pPr>
              <w:pStyle w:val="p15"/>
              <w:spacing w:before="0" w:beforeAutospacing="0" w:after="0" w:afterAutospacing="0"/>
              <w:rPr>
                <w:color w:val="000000"/>
              </w:rPr>
            </w:pPr>
            <w:r w:rsidRPr="005D62A3">
              <w:rPr>
                <w:color w:val="000000"/>
              </w:rPr>
              <w:t>3.</w:t>
            </w:r>
          </w:p>
        </w:tc>
        <w:tc>
          <w:tcPr>
            <w:tcW w:w="8220" w:type="dxa"/>
          </w:tcPr>
          <w:p w:rsidR="001E605D" w:rsidRPr="005D62A3" w:rsidRDefault="001E605D" w:rsidP="009308A2">
            <w:pPr>
              <w:ind w:firstLine="0"/>
            </w:pPr>
            <w:r>
              <w:t xml:space="preserve">ПРИОРИТЕТНЫЕ НАПРАВЛЕНИЯ СОЦИАЛЬНО-ЭКОНОМИЧЕСКОГО РАЗВИТИЯ БЕРЕЗОВСКОГО РАЙОНА </w:t>
            </w:r>
            <w:r w:rsidR="009308A2">
              <w:t>……………………………….</w:t>
            </w:r>
            <w:r>
              <w:t xml:space="preserve"> ………</w:t>
            </w:r>
          </w:p>
        </w:tc>
        <w:tc>
          <w:tcPr>
            <w:tcW w:w="803" w:type="dxa"/>
            <w:gridSpan w:val="2"/>
          </w:tcPr>
          <w:p w:rsidR="001E605D" w:rsidRDefault="001E605D" w:rsidP="00A225D4">
            <w:pPr>
              <w:pStyle w:val="p15"/>
              <w:spacing w:before="0" w:beforeAutospacing="0" w:after="0" w:afterAutospacing="0"/>
              <w:ind w:right="-108"/>
              <w:jc w:val="center"/>
              <w:rPr>
                <w:color w:val="000000"/>
              </w:rPr>
            </w:pPr>
          </w:p>
          <w:p w:rsidR="001E605D" w:rsidRPr="005D62A3" w:rsidRDefault="001E605D" w:rsidP="001154C8">
            <w:pPr>
              <w:pStyle w:val="p15"/>
              <w:spacing w:before="0" w:beforeAutospacing="0" w:after="0" w:afterAutospacing="0"/>
              <w:ind w:right="-108"/>
              <w:jc w:val="center"/>
              <w:rPr>
                <w:color w:val="000000"/>
              </w:rPr>
            </w:pPr>
            <w:r>
              <w:rPr>
                <w:color w:val="000000"/>
              </w:rPr>
              <w:t>2</w:t>
            </w:r>
            <w:r w:rsidR="001154C8">
              <w:rPr>
                <w:color w:val="000000"/>
              </w:rPr>
              <w:t>3</w:t>
            </w:r>
          </w:p>
        </w:tc>
      </w:tr>
      <w:tr w:rsidR="001E605D" w:rsidRPr="005D62A3" w:rsidTr="00B746D7">
        <w:trPr>
          <w:trHeight w:val="707"/>
        </w:trPr>
        <w:tc>
          <w:tcPr>
            <w:tcW w:w="1244" w:type="dxa"/>
          </w:tcPr>
          <w:p w:rsidR="001E605D" w:rsidRPr="005D62A3" w:rsidRDefault="001E605D" w:rsidP="00A225D4">
            <w:pPr>
              <w:pStyle w:val="p15"/>
              <w:spacing w:before="0" w:beforeAutospacing="0" w:after="0" w:afterAutospacing="0"/>
              <w:ind w:firstLine="208"/>
              <w:rPr>
                <w:color w:val="000000"/>
              </w:rPr>
            </w:pPr>
            <w:r w:rsidRPr="005D62A3">
              <w:rPr>
                <w:color w:val="000000"/>
              </w:rPr>
              <w:t>3.1.</w:t>
            </w:r>
          </w:p>
        </w:tc>
        <w:tc>
          <w:tcPr>
            <w:tcW w:w="8220" w:type="dxa"/>
          </w:tcPr>
          <w:p w:rsidR="001E605D" w:rsidRPr="007B08E9" w:rsidRDefault="00564E0E" w:rsidP="00564E0E">
            <w:pPr>
              <w:ind w:firstLine="0"/>
              <w:rPr>
                <w:i/>
              </w:rPr>
            </w:pPr>
            <w:r w:rsidRPr="007B08E9">
              <w:rPr>
                <w:i/>
              </w:rPr>
              <w:t>Улучшение условий жизни за счет повышения эффективности муниципальных услуг…………………</w:t>
            </w:r>
            <w:r w:rsidR="001E605D" w:rsidRPr="007B08E9">
              <w:rPr>
                <w:i/>
              </w:rPr>
              <w:t>………………………………………</w:t>
            </w:r>
            <w:r w:rsidR="000E71C5" w:rsidRPr="007B08E9">
              <w:rPr>
                <w:i/>
              </w:rPr>
              <w:t>…</w:t>
            </w:r>
            <w:r w:rsidR="009308A2">
              <w:rPr>
                <w:i/>
              </w:rPr>
              <w:t>………….</w:t>
            </w:r>
          </w:p>
        </w:tc>
        <w:tc>
          <w:tcPr>
            <w:tcW w:w="803" w:type="dxa"/>
            <w:gridSpan w:val="2"/>
          </w:tcPr>
          <w:p w:rsidR="001E605D" w:rsidRDefault="001E605D" w:rsidP="00A225D4">
            <w:pPr>
              <w:pStyle w:val="p15"/>
              <w:spacing w:before="0" w:beforeAutospacing="0" w:after="0" w:afterAutospacing="0"/>
              <w:ind w:right="-108"/>
              <w:jc w:val="center"/>
              <w:rPr>
                <w:color w:val="000000"/>
              </w:rPr>
            </w:pPr>
          </w:p>
          <w:p w:rsidR="001E605D" w:rsidRPr="005D62A3" w:rsidRDefault="00CA7CA7" w:rsidP="001154C8">
            <w:pPr>
              <w:pStyle w:val="p15"/>
              <w:spacing w:before="0" w:beforeAutospacing="0" w:after="0" w:afterAutospacing="0"/>
              <w:ind w:right="-108"/>
              <w:jc w:val="center"/>
              <w:rPr>
                <w:color w:val="000000"/>
              </w:rPr>
            </w:pPr>
            <w:r>
              <w:rPr>
                <w:color w:val="000000"/>
              </w:rPr>
              <w:t>2</w:t>
            </w:r>
            <w:r w:rsidR="001154C8">
              <w:rPr>
                <w:color w:val="000000"/>
              </w:rPr>
              <w:t>3</w:t>
            </w:r>
          </w:p>
        </w:tc>
      </w:tr>
      <w:tr w:rsidR="001E605D" w:rsidRPr="005D62A3" w:rsidTr="00B746D7">
        <w:trPr>
          <w:trHeight w:val="417"/>
        </w:trPr>
        <w:tc>
          <w:tcPr>
            <w:tcW w:w="1244" w:type="dxa"/>
          </w:tcPr>
          <w:p w:rsidR="001E605D" w:rsidRPr="005D62A3" w:rsidRDefault="001E605D" w:rsidP="00A225D4">
            <w:pPr>
              <w:pStyle w:val="p15"/>
              <w:spacing w:before="0" w:beforeAutospacing="0" w:after="0" w:afterAutospacing="0"/>
              <w:ind w:firstLine="208"/>
              <w:rPr>
                <w:color w:val="000000"/>
              </w:rPr>
            </w:pPr>
            <w:r w:rsidRPr="005D62A3">
              <w:rPr>
                <w:color w:val="000000"/>
              </w:rPr>
              <w:t>3.2.</w:t>
            </w:r>
          </w:p>
        </w:tc>
        <w:tc>
          <w:tcPr>
            <w:tcW w:w="8220" w:type="dxa"/>
          </w:tcPr>
          <w:p w:rsidR="001E605D" w:rsidRPr="007B08E9" w:rsidRDefault="00564E0E" w:rsidP="00564E0E">
            <w:pPr>
              <w:ind w:firstLine="0"/>
              <w:rPr>
                <w:i/>
              </w:rPr>
            </w:pPr>
            <w:r w:rsidRPr="007B08E9">
              <w:rPr>
                <w:i/>
              </w:rPr>
              <w:t>Формирование благоприятной социальной среды для жизни населения…</w:t>
            </w:r>
            <w:r w:rsidR="009308A2">
              <w:rPr>
                <w:i/>
              </w:rPr>
              <w:t>…..</w:t>
            </w:r>
            <w:r w:rsidRPr="007B08E9">
              <w:rPr>
                <w:i/>
              </w:rPr>
              <w:t>…</w:t>
            </w:r>
          </w:p>
        </w:tc>
        <w:tc>
          <w:tcPr>
            <w:tcW w:w="803" w:type="dxa"/>
            <w:gridSpan w:val="2"/>
          </w:tcPr>
          <w:p w:rsidR="001E605D" w:rsidRPr="005D62A3" w:rsidRDefault="00403DEB" w:rsidP="001154C8">
            <w:pPr>
              <w:pStyle w:val="p15"/>
              <w:spacing w:before="0" w:beforeAutospacing="0" w:after="0" w:afterAutospacing="0"/>
              <w:ind w:right="-108"/>
              <w:jc w:val="center"/>
              <w:rPr>
                <w:color w:val="000000"/>
              </w:rPr>
            </w:pPr>
            <w:r>
              <w:rPr>
                <w:color w:val="000000"/>
              </w:rPr>
              <w:t>3</w:t>
            </w:r>
            <w:r w:rsidR="001154C8">
              <w:rPr>
                <w:color w:val="000000"/>
              </w:rPr>
              <w:t>2</w:t>
            </w:r>
          </w:p>
        </w:tc>
      </w:tr>
      <w:tr w:rsidR="001E605D" w:rsidRPr="005D62A3" w:rsidTr="00B746D7">
        <w:trPr>
          <w:trHeight w:val="437"/>
        </w:trPr>
        <w:tc>
          <w:tcPr>
            <w:tcW w:w="1244" w:type="dxa"/>
          </w:tcPr>
          <w:p w:rsidR="001E605D" w:rsidRPr="005D62A3" w:rsidRDefault="001E605D" w:rsidP="00A225D4">
            <w:pPr>
              <w:pStyle w:val="p15"/>
              <w:spacing w:before="0" w:beforeAutospacing="0" w:after="0" w:afterAutospacing="0"/>
              <w:ind w:firstLine="208"/>
              <w:rPr>
                <w:color w:val="000000"/>
              </w:rPr>
            </w:pPr>
            <w:r w:rsidRPr="005D62A3">
              <w:rPr>
                <w:color w:val="000000"/>
              </w:rPr>
              <w:t>3.3.</w:t>
            </w:r>
          </w:p>
        </w:tc>
        <w:tc>
          <w:tcPr>
            <w:tcW w:w="8220" w:type="dxa"/>
          </w:tcPr>
          <w:p w:rsidR="001E605D" w:rsidRPr="007B08E9" w:rsidRDefault="00564E0E" w:rsidP="005650FA">
            <w:pPr>
              <w:ind w:firstLine="0"/>
              <w:rPr>
                <w:i/>
                <w:sz w:val="22"/>
                <w:szCs w:val="22"/>
              </w:rPr>
            </w:pPr>
            <w:r w:rsidRPr="007B08E9">
              <w:rPr>
                <w:i/>
                <w:sz w:val="22"/>
                <w:szCs w:val="22"/>
              </w:rPr>
              <w:t>Повышение устойчивости функциониров</w:t>
            </w:r>
            <w:r w:rsidR="009308A2">
              <w:rPr>
                <w:i/>
                <w:sz w:val="22"/>
                <w:szCs w:val="22"/>
              </w:rPr>
              <w:t xml:space="preserve">ания экономики района …………………….  </w:t>
            </w:r>
          </w:p>
          <w:p w:rsidR="001E605D" w:rsidRPr="007B08E9" w:rsidRDefault="001E605D" w:rsidP="003D01EF">
            <w:pPr>
              <w:ind w:firstLine="0"/>
              <w:rPr>
                <w:i/>
              </w:rPr>
            </w:pPr>
          </w:p>
        </w:tc>
        <w:tc>
          <w:tcPr>
            <w:tcW w:w="803" w:type="dxa"/>
            <w:gridSpan w:val="2"/>
          </w:tcPr>
          <w:p w:rsidR="001E605D" w:rsidRDefault="009535DD" w:rsidP="00A225D4">
            <w:pPr>
              <w:pStyle w:val="p15"/>
              <w:spacing w:before="0" w:beforeAutospacing="0" w:after="0" w:afterAutospacing="0"/>
              <w:ind w:right="-108"/>
              <w:jc w:val="center"/>
              <w:rPr>
                <w:color w:val="000000"/>
              </w:rPr>
            </w:pPr>
            <w:r>
              <w:rPr>
                <w:color w:val="000000"/>
              </w:rPr>
              <w:t>3</w:t>
            </w:r>
            <w:r w:rsidR="001154C8">
              <w:rPr>
                <w:color w:val="000000"/>
              </w:rPr>
              <w:t>5</w:t>
            </w:r>
          </w:p>
          <w:p w:rsidR="001E605D" w:rsidRPr="005D62A3" w:rsidRDefault="001E605D" w:rsidP="00A225D4">
            <w:pPr>
              <w:pStyle w:val="p15"/>
              <w:spacing w:before="0" w:beforeAutospacing="0" w:after="0" w:afterAutospacing="0"/>
              <w:ind w:right="-108"/>
              <w:jc w:val="center"/>
              <w:rPr>
                <w:color w:val="000000"/>
              </w:rPr>
            </w:pPr>
          </w:p>
        </w:tc>
      </w:tr>
      <w:tr w:rsidR="00564E0E" w:rsidRPr="005D62A3" w:rsidTr="00B746D7">
        <w:trPr>
          <w:trHeight w:val="437"/>
        </w:trPr>
        <w:tc>
          <w:tcPr>
            <w:tcW w:w="1244" w:type="dxa"/>
          </w:tcPr>
          <w:p w:rsidR="00564E0E" w:rsidRPr="005D62A3" w:rsidRDefault="00564E0E" w:rsidP="00A225D4">
            <w:pPr>
              <w:pStyle w:val="p15"/>
              <w:spacing w:before="0" w:beforeAutospacing="0" w:after="0" w:afterAutospacing="0"/>
              <w:ind w:firstLine="208"/>
              <w:rPr>
                <w:color w:val="000000"/>
              </w:rPr>
            </w:pPr>
            <w:r>
              <w:rPr>
                <w:color w:val="000000"/>
              </w:rPr>
              <w:t>3.4</w:t>
            </w:r>
            <w:r w:rsidR="00A225D4">
              <w:rPr>
                <w:color w:val="000000"/>
              </w:rPr>
              <w:t>.</w:t>
            </w:r>
          </w:p>
        </w:tc>
        <w:tc>
          <w:tcPr>
            <w:tcW w:w="8220" w:type="dxa"/>
          </w:tcPr>
          <w:p w:rsidR="00564E0E" w:rsidRPr="007B08E9" w:rsidRDefault="00564E0E" w:rsidP="009308A2">
            <w:pPr>
              <w:ind w:firstLine="0"/>
              <w:rPr>
                <w:i/>
                <w:sz w:val="22"/>
                <w:szCs w:val="22"/>
              </w:rPr>
            </w:pPr>
            <w:r w:rsidRPr="007B08E9">
              <w:rPr>
                <w:i/>
                <w:sz w:val="22"/>
                <w:szCs w:val="22"/>
              </w:rPr>
              <w:t xml:space="preserve">Повышение </w:t>
            </w:r>
            <w:r w:rsidR="009308A2">
              <w:rPr>
                <w:i/>
                <w:sz w:val="22"/>
                <w:szCs w:val="22"/>
              </w:rPr>
              <w:t>эффективности функционирования рынка труда</w:t>
            </w:r>
            <w:r w:rsidRPr="007B08E9">
              <w:rPr>
                <w:i/>
                <w:sz w:val="22"/>
                <w:szCs w:val="22"/>
              </w:rPr>
              <w:t xml:space="preserve"> …………</w:t>
            </w:r>
            <w:r w:rsidR="00E47D49">
              <w:rPr>
                <w:i/>
                <w:sz w:val="22"/>
                <w:szCs w:val="22"/>
              </w:rPr>
              <w:t>……………..</w:t>
            </w:r>
          </w:p>
        </w:tc>
        <w:tc>
          <w:tcPr>
            <w:tcW w:w="803" w:type="dxa"/>
            <w:gridSpan w:val="2"/>
          </w:tcPr>
          <w:p w:rsidR="00564E0E" w:rsidRDefault="00564E0E" w:rsidP="00E47D49">
            <w:pPr>
              <w:pStyle w:val="p15"/>
              <w:spacing w:before="0" w:beforeAutospacing="0" w:after="0" w:afterAutospacing="0"/>
              <w:ind w:right="-108"/>
              <w:jc w:val="center"/>
              <w:rPr>
                <w:color w:val="000000"/>
              </w:rPr>
            </w:pPr>
            <w:r>
              <w:rPr>
                <w:color w:val="000000"/>
              </w:rPr>
              <w:t>4</w:t>
            </w:r>
            <w:r w:rsidR="001154C8">
              <w:rPr>
                <w:color w:val="000000"/>
              </w:rPr>
              <w:t>2</w:t>
            </w:r>
          </w:p>
        </w:tc>
      </w:tr>
      <w:tr w:rsidR="00564E0E" w:rsidRPr="005D62A3" w:rsidTr="00B746D7">
        <w:trPr>
          <w:trHeight w:val="443"/>
        </w:trPr>
        <w:tc>
          <w:tcPr>
            <w:tcW w:w="1244" w:type="dxa"/>
          </w:tcPr>
          <w:p w:rsidR="00564E0E" w:rsidRDefault="00564E0E" w:rsidP="00A225D4">
            <w:pPr>
              <w:pStyle w:val="p15"/>
              <w:spacing w:before="0" w:beforeAutospacing="0" w:after="0" w:afterAutospacing="0"/>
              <w:ind w:firstLine="208"/>
              <w:rPr>
                <w:color w:val="000000"/>
              </w:rPr>
            </w:pPr>
            <w:r>
              <w:rPr>
                <w:color w:val="000000"/>
              </w:rPr>
              <w:t>3.5.</w:t>
            </w:r>
          </w:p>
        </w:tc>
        <w:tc>
          <w:tcPr>
            <w:tcW w:w="8220" w:type="dxa"/>
          </w:tcPr>
          <w:p w:rsidR="00564E0E" w:rsidRPr="007B08E9" w:rsidRDefault="00564E0E" w:rsidP="005650FA">
            <w:pPr>
              <w:ind w:firstLine="0"/>
              <w:rPr>
                <w:i/>
                <w:sz w:val="22"/>
                <w:szCs w:val="22"/>
              </w:rPr>
            </w:pPr>
            <w:r w:rsidRPr="007B08E9">
              <w:rPr>
                <w:i/>
                <w:sz w:val="22"/>
                <w:szCs w:val="22"/>
              </w:rPr>
              <w:t>Повышение качества управления муниципальным образованием</w:t>
            </w:r>
            <w:r w:rsidR="000E71C5" w:rsidRPr="007B08E9">
              <w:rPr>
                <w:i/>
                <w:sz w:val="22"/>
                <w:szCs w:val="22"/>
              </w:rPr>
              <w:t>………………</w:t>
            </w:r>
            <w:r w:rsidR="009308A2">
              <w:rPr>
                <w:i/>
                <w:sz w:val="22"/>
                <w:szCs w:val="22"/>
              </w:rPr>
              <w:t>……..</w:t>
            </w:r>
            <w:r w:rsidR="000E71C5" w:rsidRPr="007B08E9">
              <w:rPr>
                <w:i/>
                <w:sz w:val="22"/>
                <w:szCs w:val="22"/>
              </w:rPr>
              <w:t>.</w:t>
            </w:r>
          </w:p>
        </w:tc>
        <w:tc>
          <w:tcPr>
            <w:tcW w:w="803" w:type="dxa"/>
            <w:gridSpan w:val="2"/>
          </w:tcPr>
          <w:p w:rsidR="00564E0E" w:rsidRDefault="00403DEB" w:rsidP="00CA7CA7">
            <w:pPr>
              <w:pStyle w:val="p15"/>
              <w:spacing w:before="0" w:beforeAutospacing="0" w:after="0" w:afterAutospacing="0"/>
              <w:ind w:right="-108"/>
              <w:jc w:val="center"/>
              <w:rPr>
                <w:color w:val="000000"/>
              </w:rPr>
            </w:pPr>
            <w:r>
              <w:rPr>
                <w:color w:val="000000"/>
              </w:rPr>
              <w:t>4</w:t>
            </w:r>
            <w:r w:rsidR="001154C8">
              <w:rPr>
                <w:color w:val="000000"/>
              </w:rPr>
              <w:t>3</w:t>
            </w:r>
          </w:p>
        </w:tc>
      </w:tr>
      <w:tr w:rsidR="00564E0E" w:rsidRPr="005D62A3" w:rsidTr="00B746D7">
        <w:trPr>
          <w:trHeight w:val="622"/>
        </w:trPr>
        <w:tc>
          <w:tcPr>
            <w:tcW w:w="1244" w:type="dxa"/>
          </w:tcPr>
          <w:p w:rsidR="00564E0E" w:rsidRDefault="00564E0E" w:rsidP="00A225D4">
            <w:pPr>
              <w:pStyle w:val="p15"/>
              <w:spacing w:before="0" w:beforeAutospacing="0" w:after="0" w:afterAutospacing="0"/>
              <w:ind w:firstLine="208"/>
              <w:rPr>
                <w:color w:val="000000"/>
              </w:rPr>
            </w:pPr>
            <w:r>
              <w:rPr>
                <w:color w:val="000000"/>
              </w:rPr>
              <w:t>3.6.</w:t>
            </w:r>
          </w:p>
          <w:p w:rsidR="00564E0E" w:rsidRDefault="00564E0E" w:rsidP="00A225D4">
            <w:pPr>
              <w:pStyle w:val="p15"/>
              <w:spacing w:before="0" w:beforeAutospacing="0" w:after="0" w:afterAutospacing="0"/>
              <w:ind w:firstLine="208"/>
              <w:rPr>
                <w:color w:val="000000"/>
              </w:rPr>
            </w:pPr>
          </w:p>
        </w:tc>
        <w:tc>
          <w:tcPr>
            <w:tcW w:w="8220" w:type="dxa"/>
          </w:tcPr>
          <w:p w:rsidR="00564E0E" w:rsidRPr="007B08E9" w:rsidRDefault="00564E0E" w:rsidP="000E71C5">
            <w:pPr>
              <w:ind w:firstLine="0"/>
              <w:rPr>
                <w:i/>
                <w:sz w:val="22"/>
                <w:szCs w:val="22"/>
              </w:rPr>
            </w:pPr>
            <w:r w:rsidRPr="007B08E9">
              <w:rPr>
                <w:i/>
                <w:sz w:val="22"/>
                <w:szCs w:val="22"/>
              </w:rPr>
              <w:t>Повышение эффективности финансовой, бюджетной, налоговой и экономической политики в районе</w:t>
            </w:r>
          </w:p>
        </w:tc>
        <w:tc>
          <w:tcPr>
            <w:tcW w:w="803" w:type="dxa"/>
            <w:gridSpan w:val="2"/>
          </w:tcPr>
          <w:p w:rsidR="00564E0E" w:rsidRDefault="00564E0E" w:rsidP="00A225D4">
            <w:pPr>
              <w:pStyle w:val="p15"/>
              <w:spacing w:before="0" w:beforeAutospacing="0" w:after="0" w:afterAutospacing="0"/>
              <w:ind w:right="-108"/>
              <w:jc w:val="center"/>
              <w:rPr>
                <w:color w:val="000000"/>
              </w:rPr>
            </w:pPr>
            <w:r>
              <w:rPr>
                <w:color w:val="000000"/>
              </w:rPr>
              <w:t>4</w:t>
            </w:r>
            <w:r w:rsidR="001154C8">
              <w:rPr>
                <w:color w:val="000000"/>
              </w:rPr>
              <w:t>4</w:t>
            </w:r>
          </w:p>
          <w:p w:rsidR="00564E0E" w:rsidRDefault="00564E0E" w:rsidP="00A225D4">
            <w:pPr>
              <w:pStyle w:val="p15"/>
              <w:spacing w:before="0" w:beforeAutospacing="0" w:after="0" w:afterAutospacing="0"/>
              <w:ind w:right="-108"/>
              <w:jc w:val="center"/>
              <w:rPr>
                <w:color w:val="000000"/>
              </w:rPr>
            </w:pPr>
          </w:p>
        </w:tc>
      </w:tr>
      <w:tr w:rsidR="001E605D" w:rsidRPr="005D62A3" w:rsidTr="00B746D7">
        <w:trPr>
          <w:trHeight w:val="481"/>
        </w:trPr>
        <w:tc>
          <w:tcPr>
            <w:tcW w:w="1244" w:type="dxa"/>
          </w:tcPr>
          <w:p w:rsidR="001E605D" w:rsidRPr="005D62A3" w:rsidRDefault="001E605D" w:rsidP="00A225D4">
            <w:pPr>
              <w:pStyle w:val="p15"/>
              <w:spacing w:before="0" w:beforeAutospacing="0" w:after="0" w:afterAutospacing="0"/>
              <w:rPr>
                <w:color w:val="000000"/>
              </w:rPr>
            </w:pPr>
            <w:r w:rsidRPr="005D62A3">
              <w:rPr>
                <w:color w:val="000000"/>
              </w:rPr>
              <w:t>4.</w:t>
            </w:r>
          </w:p>
        </w:tc>
        <w:tc>
          <w:tcPr>
            <w:tcW w:w="8220" w:type="dxa"/>
          </w:tcPr>
          <w:p w:rsidR="001E605D" w:rsidRPr="005D62A3" w:rsidRDefault="001E605D" w:rsidP="003D01EF">
            <w:pPr>
              <w:ind w:firstLine="0"/>
            </w:pPr>
            <w:r>
              <w:t>ТЕРРИТОРИАЛЬНОЕ РАЗВИТИЕ БЕРЕЗОВСКОГО РАЙОНА……………</w:t>
            </w:r>
          </w:p>
        </w:tc>
        <w:tc>
          <w:tcPr>
            <w:tcW w:w="803" w:type="dxa"/>
            <w:gridSpan w:val="2"/>
          </w:tcPr>
          <w:p w:rsidR="001E605D" w:rsidRPr="005D62A3" w:rsidRDefault="00564E0E" w:rsidP="001154C8">
            <w:pPr>
              <w:pStyle w:val="p15"/>
              <w:spacing w:before="0" w:beforeAutospacing="0" w:after="0" w:afterAutospacing="0"/>
              <w:ind w:right="-108"/>
              <w:jc w:val="center"/>
              <w:rPr>
                <w:color w:val="000000"/>
              </w:rPr>
            </w:pPr>
            <w:r>
              <w:rPr>
                <w:color w:val="000000"/>
              </w:rPr>
              <w:t>4</w:t>
            </w:r>
            <w:r w:rsidR="001154C8">
              <w:rPr>
                <w:color w:val="000000"/>
              </w:rPr>
              <w:t>5</w:t>
            </w:r>
          </w:p>
        </w:tc>
      </w:tr>
      <w:tr w:rsidR="001E605D" w:rsidRPr="005D62A3" w:rsidTr="00B746D7">
        <w:trPr>
          <w:trHeight w:val="432"/>
        </w:trPr>
        <w:tc>
          <w:tcPr>
            <w:tcW w:w="1244" w:type="dxa"/>
          </w:tcPr>
          <w:p w:rsidR="001E605D" w:rsidRPr="005D62A3" w:rsidRDefault="001E605D" w:rsidP="00A225D4">
            <w:pPr>
              <w:pStyle w:val="p15"/>
              <w:spacing w:before="0" w:beforeAutospacing="0" w:after="0" w:afterAutospacing="0"/>
              <w:rPr>
                <w:color w:val="000000"/>
              </w:rPr>
            </w:pPr>
            <w:r w:rsidRPr="005D62A3">
              <w:rPr>
                <w:color w:val="000000"/>
              </w:rPr>
              <w:t>5.</w:t>
            </w:r>
          </w:p>
        </w:tc>
        <w:tc>
          <w:tcPr>
            <w:tcW w:w="8220" w:type="dxa"/>
          </w:tcPr>
          <w:p w:rsidR="001E605D" w:rsidRPr="005D62A3" w:rsidRDefault="001E605D" w:rsidP="008B42B8">
            <w:pPr>
              <w:ind w:firstLine="0"/>
            </w:pPr>
            <w:r>
              <w:t>ОЖИДАЕМЫЕ РЕЗУЛЬТАТЫ РЕАЛИЗАЦИИ СТРАТЕГИИ ………………</w:t>
            </w:r>
          </w:p>
        </w:tc>
        <w:tc>
          <w:tcPr>
            <w:tcW w:w="803" w:type="dxa"/>
            <w:gridSpan w:val="2"/>
          </w:tcPr>
          <w:p w:rsidR="001E605D" w:rsidRPr="005D62A3" w:rsidRDefault="00F65208" w:rsidP="00E47D49">
            <w:pPr>
              <w:pStyle w:val="p15"/>
              <w:spacing w:before="0" w:beforeAutospacing="0" w:after="0" w:afterAutospacing="0"/>
              <w:ind w:right="-108"/>
              <w:jc w:val="center"/>
              <w:rPr>
                <w:color w:val="000000"/>
              </w:rPr>
            </w:pPr>
            <w:r>
              <w:rPr>
                <w:color w:val="000000"/>
              </w:rPr>
              <w:t>5</w:t>
            </w:r>
            <w:r w:rsidR="001154C8">
              <w:rPr>
                <w:color w:val="000000"/>
              </w:rPr>
              <w:t>1</w:t>
            </w:r>
          </w:p>
        </w:tc>
      </w:tr>
      <w:tr w:rsidR="001E605D" w:rsidRPr="005D62A3" w:rsidTr="00B746D7">
        <w:trPr>
          <w:trHeight w:val="463"/>
        </w:trPr>
        <w:tc>
          <w:tcPr>
            <w:tcW w:w="1244" w:type="dxa"/>
          </w:tcPr>
          <w:p w:rsidR="001E605D" w:rsidRPr="005D62A3" w:rsidRDefault="001E605D" w:rsidP="00A225D4">
            <w:pPr>
              <w:pStyle w:val="p15"/>
              <w:spacing w:before="0" w:beforeAutospacing="0" w:after="0" w:afterAutospacing="0"/>
              <w:rPr>
                <w:color w:val="000000"/>
              </w:rPr>
            </w:pPr>
            <w:r w:rsidRPr="005D62A3">
              <w:rPr>
                <w:color w:val="000000"/>
              </w:rPr>
              <w:t>6.</w:t>
            </w:r>
          </w:p>
        </w:tc>
        <w:tc>
          <w:tcPr>
            <w:tcW w:w="8220" w:type="dxa"/>
          </w:tcPr>
          <w:p w:rsidR="001E605D" w:rsidRPr="005D62A3" w:rsidRDefault="001E605D" w:rsidP="003D01EF">
            <w:pPr>
              <w:ind w:firstLine="0"/>
            </w:pPr>
            <w:r>
              <w:t>МЕХАНИЗМЫ РЕАЛИЗАЦИИ СТРАТЕГИИ…………………………………</w:t>
            </w:r>
          </w:p>
        </w:tc>
        <w:tc>
          <w:tcPr>
            <w:tcW w:w="803" w:type="dxa"/>
            <w:gridSpan w:val="2"/>
          </w:tcPr>
          <w:p w:rsidR="001E605D" w:rsidRPr="005D62A3" w:rsidRDefault="009535DD" w:rsidP="009535DD">
            <w:pPr>
              <w:pStyle w:val="p15"/>
              <w:spacing w:before="0" w:beforeAutospacing="0" w:after="0" w:afterAutospacing="0"/>
              <w:ind w:right="-108"/>
              <w:jc w:val="center"/>
              <w:rPr>
                <w:color w:val="000000"/>
              </w:rPr>
            </w:pPr>
            <w:r>
              <w:rPr>
                <w:color w:val="000000"/>
              </w:rPr>
              <w:t>5</w:t>
            </w:r>
            <w:r w:rsidR="001154C8">
              <w:rPr>
                <w:color w:val="000000"/>
              </w:rPr>
              <w:t>2</w:t>
            </w:r>
          </w:p>
        </w:tc>
      </w:tr>
      <w:tr w:rsidR="001E605D" w:rsidRPr="005D62A3" w:rsidTr="00B746D7">
        <w:trPr>
          <w:trHeight w:val="556"/>
        </w:trPr>
        <w:tc>
          <w:tcPr>
            <w:tcW w:w="1244" w:type="dxa"/>
          </w:tcPr>
          <w:p w:rsidR="001E605D" w:rsidRPr="005D62A3" w:rsidRDefault="001E605D" w:rsidP="00A225D4">
            <w:pPr>
              <w:pStyle w:val="p15"/>
              <w:spacing w:before="0" w:beforeAutospacing="0" w:after="0" w:afterAutospacing="0"/>
              <w:ind w:firstLine="208"/>
              <w:rPr>
                <w:color w:val="000000"/>
              </w:rPr>
            </w:pPr>
            <w:r w:rsidRPr="005D62A3">
              <w:rPr>
                <w:color w:val="000000"/>
              </w:rPr>
              <w:t>6.1.</w:t>
            </w:r>
          </w:p>
        </w:tc>
        <w:tc>
          <w:tcPr>
            <w:tcW w:w="8220" w:type="dxa"/>
          </w:tcPr>
          <w:p w:rsidR="001E605D" w:rsidRPr="007B08E9" w:rsidRDefault="00144458" w:rsidP="003D01EF">
            <w:pPr>
              <w:ind w:firstLine="0"/>
              <w:rPr>
                <w:i/>
              </w:rPr>
            </w:pPr>
            <w:r w:rsidRPr="007B08E9">
              <w:rPr>
                <w:i/>
              </w:rPr>
              <w:t>Организационно-управленческие механизмы …</w:t>
            </w:r>
            <w:r w:rsidR="001E605D" w:rsidRPr="007B08E9">
              <w:rPr>
                <w:i/>
              </w:rPr>
              <w:t>…………….</w:t>
            </w:r>
          </w:p>
        </w:tc>
        <w:tc>
          <w:tcPr>
            <w:tcW w:w="803" w:type="dxa"/>
            <w:gridSpan w:val="2"/>
          </w:tcPr>
          <w:p w:rsidR="001E605D" w:rsidRPr="005D62A3" w:rsidRDefault="009535DD" w:rsidP="001154C8">
            <w:pPr>
              <w:pStyle w:val="p15"/>
              <w:spacing w:before="0" w:beforeAutospacing="0" w:after="0" w:afterAutospacing="0"/>
              <w:ind w:right="-108"/>
              <w:jc w:val="center"/>
              <w:rPr>
                <w:color w:val="000000"/>
              </w:rPr>
            </w:pPr>
            <w:r>
              <w:rPr>
                <w:color w:val="000000"/>
              </w:rPr>
              <w:t>5</w:t>
            </w:r>
            <w:r w:rsidR="001154C8">
              <w:rPr>
                <w:color w:val="000000"/>
              </w:rPr>
              <w:t>3</w:t>
            </w:r>
          </w:p>
        </w:tc>
      </w:tr>
      <w:tr w:rsidR="001E605D" w:rsidRPr="005D62A3" w:rsidTr="00B746D7">
        <w:trPr>
          <w:trHeight w:val="564"/>
        </w:trPr>
        <w:tc>
          <w:tcPr>
            <w:tcW w:w="1244" w:type="dxa"/>
          </w:tcPr>
          <w:p w:rsidR="001E605D" w:rsidRPr="005D62A3" w:rsidRDefault="001E605D" w:rsidP="00A225D4">
            <w:pPr>
              <w:pStyle w:val="p15"/>
              <w:spacing w:before="0" w:beforeAutospacing="0" w:after="0" w:afterAutospacing="0"/>
              <w:ind w:firstLine="208"/>
              <w:rPr>
                <w:color w:val="000000"/>
              </w:rPr>
            </w:pPr>
            <w:r w:rsidRPr="005D62A3">
              <w:rPr>
                <w:color w:val="000000"/>
              </w:rPr>
              <w:t>6.2.</w:t>
            </w:r>
          </w:p>
        </w:tc>
        <w:tc>
          <w:tcPr>
            <w:tcW w:w="8220" w:type="dxa"/>
          </w:tcPr>
          <w:p w:rsidR="001E605D" w:rsidRPr="007B08E9" w:rsidRDefault="00144458" w:rsidP="003D01EF">
            <w:pPr>
              <w:ind w:firstLine="0"/>
              <w:rPr>
                <w:i/>
              </w:rPr>
            </w:pPr>
            <w:r w:rsidRPr="007B08E9">
              <w:rPr>
                <w:i/>
              </w:rPr>
              <w:t>Нормативно-правовые механизмы ………………………………..</w:t>
            </w:r>
          </w:p>
        </w:tc>
        <w:tc>
          <w:tcPr>
            <w:tcW w:w="803" w:type="dxa"/>
            <w:gridSpan w:val="2"/>
          </w:tcPr>
          <w:p w:rsidR="001E605D" w:rsidRPr="005D62A3" w:rsidRDefault="00E47D49" w:rsidP="001154C8">
            <w:pPr>
              <w:pStyle w:val="p15"/>
              <w:spacing w:before="0" w:beforeAutospacing="0" w:after="0" w:afterAutospacing="0"/>
              <w:ind w:right="-108"/>
              <w:jc w:val="center"/>
              <w:rPr>
                <w:color w:val="000000"/>
              </w:rPr>
            </w:pPr>
            <w:r>
              <w:rPr>
                <w:color w:val="000000"/>
              </w:rPr>
              <w:t>5</w:t>
            </w:r>
            <w:r w:rsidR="001154C8">
              <w:rPr>
                <w:color w:val="000000"/>
              </w:rPr>
              <w:t>6</w:t>
            </w:r>
          </w:p>
        </w:tc>
      </w:tr>
      <w:tr w:rsidR="001E605D" w:rsidRPr="005D62A3" w:rsidTr="00B746D7">
        <w:trPr>
          <w:trHeight w:val="558"/>
        </w:trPr>
        <w:tc>
          <w:tcPr>
            <w:tcW w:w="1244" w:type="dxa"/>
          </w:tcPr>
          <w:p w:rsidR="001E605D" w:rsidRPr="005D62A3" w:rsidRDefault="001E605D" w:rsidP="00A225D4">
            <w:pPr>
              <w:pStyle w:val="p15"/>
              <w:spacing w:before="0" w:beforeAutospacing="0" w:after="0" w:afterAutospacing="0"/>
              <w:ind w:firstLine="208"/>
              <w:rPr>
                <w:color w:val="000000"/>
              </w:rPr>
            </w:pPr>
            <w:r w:rsidRPr="005D62A3">
              <w:rPr>
                <w:color w:val="000000"/>
              </w:rPr>
              <w:t>6.3.</w:t>
            </w:r>
          </w:p>
        </w:tc>
        <w:tc>
          <w:tcPr>
            <w:tcW w:w="8220" w:type="dxa"/>
          </w:tcPr>
          <w:p w:rsidR="001E605D" w:rsidRPr="007B08E9" w:rsidRDefault="00144458" w:rsidP="00564E0E">
            <w:pPr>
              <w:ind w:firstLine="0"/>
              <w:rPr>
                <w:i/>
              </w:rPr>
            </w:pPr>
            <w:r w:rsidRPr="007B08E9">
              <w:rPr>
                <w:i/>
              </w:rPr>
              <w:t>Финансовые механизмы реализации стратегии</w:t>
            </w:r>
            <w:r w:rsidR="001E605D" w:rsidRPr="007B08E9">
              <w:rPr>
                <w:i/>
              </w:rPr>
              <w:t>…………….</w:t>
            </w:r>
          </w:p>
        </w:tc>
        <w:tc>
          <w:tcPr>
            <w:tcW w:w="803" w:type="dxa"/>
            <w:gridSpan w:val="2"/>
          </w:tcPr>
          <w:p w:rsidR="001E605D" w:rsidRDefault="001154C8" w:rsidP="00A225D4">
            <w:pPr>
              <w:pStyle w:val="p15"/>
              <w:spacing w:before="0" w:beforeAutospacing="0" w:after="0" w:afterAutospacing="0"/>
              <w:ind w:right="-108"/>
              <w:jc w:val="center"/>
              <w:rPr>
                <w:color w:val="000000"/>
              </w:rPr>
            </w:pPr>
            <w:r>
              <w:rPr>
                <w:color w:val="000000"/>
              </w:rPr>
              <w:t>57</w:t>
            </w:r>
          </w:p>
          <w:p w:rsidR="001E605D" w:rsidRPr="005D62A3" w:rsidRDefault="001E605D" w:rsidP="00A225D4">
            <w:pPr>
              <w:pStyle w:val="p15"/>
              <w:spacing w:before="0" w:beforeAutospacing="0" w:after="0" w:afterAutospacing="0"/>
              <w:ind w:right="-108"/>
              <w:jc w:val="center"/>
              <w:rPr>
                <w:color w:val="000000"/>
              </w:rPr>
            </w:pPr>
          </w:p>
        </w:tc>
      </w:tr>
      <w:tr w:rsidR="001E605D" w:rsidRPr="005D62A3" w:rsidTr="00B746D7">
        <w:trPr>
          <w:trHeight w:val="558"/>
        </w:trPr>
        <w:tc>
          <w:tcPr>
            <w:tcW w:w="1244" w:type="dxa"/>
          </w:tcPr>
          <w:p w:rsidR="001E605D" w:rsidRPr="005D62A3" w:rsidRDefault="001E605D" w:rsidP="005650FA">
            <w:pPr>
              <w:pStyle w:val="p15"/>
              <w:spacing w:before="0" w:beforeAutospacing="0" w:after="0" w:afterAutospacing="0"/>
              <w:ind w:firstLine="142"/>
              <w:rPr>
                <w:color w:val="000000"/>
              </w:rPr>
            </w:pPr>
          </w:p>
        </w:tc>
        <w:tc>
          <w:tcPr>
            <w:tcW w:w="8220" w:type="dxa"/>
          </w:tcPr>
          <w:p w:rsidR="001E605D" w:rsidRDefault="00564E0E" w:rsidP="00564E0E">
            <w:pPr>
              <w:ind w:firstLine="0"/>
            </w:pPr>
            <w:r>
              <w:t>ПРИЛОЖЕНИЯ</w:t>
            </w:r>
            <w:r w:rsidR="001E605D">
              <w:t>………………………………………………………………….</w:t>
            </w:r>
          </w:p>
        </w:tc>
        <w:tc>
          <w:tcPr>
            <w:tcW w:w="803" w:type="dxa"/>
            <w:gridSpan w:val="2"/>
          </w:tcPr>
          <w:p w:rsidR="001E605D" w:rsidRDefault="00F65208" w:rsidP="00CA7CA7">
            <w:pPr>
              <w:pStyle w:val="p15"/>
              <w:spacing w:before="0" w:beforeAutospacing="0" w:after="0" w:afterAutospacing="0"/>
              <w:ind w:right="-108"/>
              <w:jc w:val="center"/>
              <w:rPr>
                <w:color w:val="000000"/>
              </w:rPr>
            </w:pPr>
            <w:r>
              <w:rPr>
                <w:color w:val="000000"/>
              </w:rPr>
              <w:t>6</w:t>
            </w:r>
            <w:r w:rsidR="001154C8">
              <w:rPr>
                <w:color w:val="000000"/>
              </w:rPr>
              <w:t>1</w:t>
            </w:r>
          </w:p>
        </w:tc>
      </w:tr>
      <w:tr w:rsidR="00B746D7" w:rsidRPr="005D62A3" w:rsidTr="00B746D7">
        <w:trPr>
          <w:gridAfter w:val="1"/>
          <w:wAfter w:w="236" w:type="dxa"/>
          <w:trHeight w:val="386"/>
        </w:trPr>
        <w:tc>
          <w:tcPr>
            <w:tcW w:w="10031" w:type="dxa"/>
            <w:gridSpan w:val="3"/>
          </w:tcPr>
          <w:p w:rsidR="00B746D7" w:rsidRPr="00751ED4" w:rsidRDefault="00B746D7" w:rsidP="0074288D">
            <w:pPr>
              <w:pStyle w:val="1"/>
              <w:pageBreakBefore w:val="0"/>
              <w:shd w:val="clear" w:color="auto" w:fill="auto"/>
              <w:tabs>
                <w:tab w:val="center" w:pos="4677"/>
                <w:tab w:val="right" w:pos="9355"/>
              </w:tabs>
              <w:spacing w:before="0"/>
              <w:ind w:right="0"/>
              <w:outlineLvl w:val="0"/>
              <w:rPr>
                <w:color w:val="auto"/>
                <w:sz w:val="28"/>
                <w:szCs w:val="28"/>
              </w:rPr>
            </w:pPr>
            <w:r w:rsidRPr="00751ED4">
              <w:rPr>
                <w:color w:val="auto"/>
                <w:sz w:val="28"/>
                <w:szCs w:val="28"/>
              </w:rPr>
              <w:lastRenderedPageBreak/>
              <w:t>РЕЗЮМЕ</w:t>
            </w:r>
          </w:p>
          <w:p w:rsidR="00B746D7" w:rsidRPr="00297D74" w:rsidRDefault="00B746D7" w:rsidP="00954109">
            <w:pPr>
              <w:ind w:firstLine="0"/>
              <w:jc w:val="center"/>
              <w:rPr>
                <w:b/>
                <w:sz w:val="28"/>
                <w:szCs w:val="28"/>
              </w:rPr>
            </w:pPr>
            <w:r>
              <w:rPr>
                <w:b/>
                <w:sz w:val="28"/>
                <w:szCs w:val="28"/>
              </w:rPr>
              <w:t>с</w:t>
            </w:r>
            <w:r w:rsidRPr="00297D74">
              <w:rPr>
                <w:b/>
                <w:sz w:val="28"/>
                <w:szCs w:val="28"/>
              </w:rPr>
              <w:t>тратегии социально-экономического развития Березовского района Красноярского края до 2030 года</w:t>
            </w:r>
          </w:p>
          <w:p w:rsidR="00B746D7" w:rsidRPr="00E36D7B" w:rsidRDefault="00B746D7" w:rsidP="0074288D"/>
          <w:p w:rsidR="00DF4519" w:rsidRDefault="00DF4519" w:rsidP="00DF4519">
            <w:pPr>
              <w:ind w:firstLine="709"/>
              <w:rPr>
                <w:b/>
                <w:i/>
                <w:sz w:val="28"/>
                <w:szCs w:val="28"/>
              </w:rPr>
            </w:pPr>
            <w:r>
              <w:rPr>
                <w:b/>
                <w:i/>
                <w:sz w:val="28"/>
                <w:szCs w:val="28"/>
              </w:rPr>
              <w:t>Миссия района:</w:t>
            </w:r>
            <w:r w:rsidR="007B08E9">
              <w:rPr>
                <w:b/>
                <w:i/>
                <w:sz w:val="28"/>
                <w:szCs w:val="28"/>
              </w:rPr>
              <w:t xml:space="preserve"> </w:t>
            </w:r>
            <w:r w:rsidRPr="00B60B11">
              <w:rPr>
                <w:b/>
                <w:i/>
                <w:sz w:val="28"/>
                <w:szCs w:val="28"/>
              </w:rPr>
              <w:t xml:space="preserve">Березовский район – </w:t>
            </w:r>
            <w:r>
              <w:rPr>
                <w:b/>
                <w:i/>
                <w:sz w:val="28"/>
                <w:szCs w:val="28"/>
              </w:rPr>
              <w:t>современная, уютная территория для жизни и отдыха вблизи города Красноярска.</w:t>
            </w:r>
          </w:p>
          <w:p w:rsidR="00A11929" w:rsidRDefault="00B746D7" w:rsidP="00DF4519">
            <w:pPr>
              <w:ind w:firstLine="709"/>
              <w:rPr>
                <w:sz w:val="28"/>
              </w:rPr>
            </w:pPr>
            <w:r w:rsidRPr="00DF1F18">
              <w:rPr>
                <w:b/>
                <w:i/>
                <w:color w:val="002060"/>
                <w:sz w:val="28"/>
                <w:szCs w:val="28"/>
              </w:rPr>
              <w:t xml:space="preserve">Стратегическая цель – </w:t>
            </w:r>
            <w:r>
              <w:rPr>
                <w:b/>
                <w:i/>
                <w:color w:val="002060"/>
                <w:sz w:val="28"/>
                <w:szCs w:val="28"/>
              </w:rPr>
              <w:t xml:space="preserve">рост благосостояния и качества жизни населения </w:t>
            </w:r>
            <w:r w:rsidR="009D5B6E">
              <w:rPr>
                <w:b/>
                <w:i/>
                <w:color w:val="002060"/>
                <w:sz w:val="28"/>
                <w:szCs w:val="28"/>
              </w:rPr>
              <w:t>посредством</w:t>
            </w:r>
            <w:r>
              <w:rPr>
                <w:b/>
                <w:i/>
                <w:color w:val="002060"/>
                <w:sz w:val="28"/>
                <w:szCs w:val="28"/>
              </w:rPr>
              <w:t xml:space="preserve"> развития </w:t>
            </w:r>
            <w:r w:rsidR="009D5B6E">
              <w:rPr>
                <w:b/>
                <w:i/>
                <w:color w:val="002060"/>
                <w:sz w:val="28"/>
                <w:szCs w:val="28"/>
              </w:rPr>
              <w:t>экономики района и межмуниципальной кооперации</w:t>
            </w:r>
            <w:r w:rsidR="00A11929">
              <w:rPr>
                <w:b/>
                <w:i/>
                <w:color w:val="002060"/>
                <w:sz w:val="28"/>
                <w:szCs w:val="28"/>
              </w:rPr>
              <w:t>,</w:t>
            </w:r>
            <w:r w:rsidR="00A11929">
              <w:rPr>
                <w:sz w:val="28"/>
              </w:rPr>
              <w:t xml:space="preserve"> </w:t>
            </w:r>
            <w:r w:rsidR="00A11929" w:rsidRPr="00C12D73">
              <w:rPr>
                <w:sz w:val="28"/>
              </w:rPr>
              <w:t xml:space="preserve">что позволит обеспечить </w:t>
            </w:r>
            <w:r w:rsidR="00AA3AE3" w:rsidRPr="00C12D73">
              <w:rPr>
                <w:sz w:val="28"/>
              </w:rPr>
              <w:t xml:space="preserve">к 2030 году </w:t>
            </w:r>
            <w:r w:rsidR="00C12D73" w:rsidRPr="00C12D73">
              <w:rPr>
                <w:sz w:val="28"/>
              </w:rPr>
              <w:t>рост</w:t>
            </w:r>
            <w:r w:rsidR="00A11929" w:rsidRPr="00C12D73">
              <w:rPr>
                <w:sz w:val="28"/>
              </w:rPr>
              <w:t xml:space="preserve"> </w:t>
            </w:r>
            <w:r w:rsidR="00AA3AE3">
              <w:rPr>
                <w:sz w:val="28"/>
              </w:rPr>
              <w:t xml:space="preserve">численности </w:t>
            </w:r>
            <w:r w:rsidR="00A11929" w:rsidRPr="00C12D73">
              <w:rPr>
                <w:sz w:val="28"/>
              </w:rPr>
              <w:t>населения района до 49,0 тыс.чел</w:t>
            </w:r>
            <w:r w:rsidR="00C12D73">
              <w:rPr>
                <w:sz w:val="28"/>
              </w:rPr>
              <w:t>овек</w:t>
            </w:r>
            <w:r w:rsidR="00A11929" w:rsidRPr="00C12D73">
              <w:rPr>
                <w:sz w:val="28"/>
              </w:rPr>
              <w:t>.</w:t>
            </w:r>
          </w:p>
          <w:p w:rsidR="009D5B6E" w:rsidRPr="00F01947" w:rsidRDefault="009D5B6E" w:rsidP="009D5B6E">
            <w:pPr>
              <w:ind w:firstLine="708"/>
              <w:rPr>
                <w:i/>
                <w:color w:val="FF0000"/>
                <w:sz w:val="28"/>
                <w:highlight w:val="red"/>
              </w:rPr>
            </w:pPr>
            <w:r w:rsidRPr="00F01947">
              <w:rPr>
                <w:sz w:val="28"/>
              </w:rPr>
              <w:t xml:space="preserve">Причем под качеством жизни понимается удовлетворенность населения района своей жизнью в различных ее </w:t>
            </w:r>
            <w:r w:rsidR="00112B0E">
              <w:rPr>
                <w:sz w:val="28"/>
              </w:rPr>
              <w:t>проявлениях</w:t>
            </w:r>
            <w:r w:rsidRPr="00F01947">
              <w:rPr>
                <w:sz w:val="28"/>
              </w:rPr>
              <w:t>:</w:t>
            </w:r>
          </w:p>
          <w:p w:rsidR="009D5B6E" w:rsidRPr="00F01947" w:rsidRDefault="009D5B6E" w:rsidP="009D5B6E">
            <w:pPr>
              <w:ind w:firstLine="708"/>
              <w:rPr>
                <w:sz w:val="28"/>
              </w:rPr>
            </w:pPr>
            <w:r w:rsidRPr="00F01947">
              <w:rPr>
                <w:sz w:val="28"/>
              </w:rPr>
              <w:t>- возможность трудиться и получать достойное вознаграждение за труд;</w:t>
            </w:r>
          </w:p>
          <w:p w:rsidR="009D5B6E" w:rsidRPr="00112B0E" w:rsidRDefault="009D5B6E" w:rsidP="009D5B6E">
            <w:pPr>
              <w:ind w:firstLine="708"/>
              <w:rPr>
                <w:sz w:val="28"/>
              </w:rPr>
            </w:pPr>
            <w:r w:rsidRPr="00F01947">
              <w:rPr>
                <w:sz w:val="28"/>
              </w:rPr>
              <w:t xml:space="preserve">- комфортные жилищные условия (обустройство жилья и благоустройство </w:t>
            </w:r>
            <w:r w:rsidRPr="00112B0E">
              <w:rPr>
                <w:sz w:val="28"/>
              </w:rPr>
              <w:t>населенн</w:t>
            </w:r>
            <w:r w:rsidR="00112B0E" w:rsidRPr="00112B0E">
              <w:rPr>
                <w:sz w:val="28"/>
              </w:rPr>
              <w:t>ых</w:t>
            </w:r>
            <w:r w:rsidRPr="00112B0E">
              <w:rPr>
                <w:sz w:val="28"/>
              </w:rPr>
              <w:t xml:space="preserve"> пункт</w:t>
            </w:r>
            <w:r w:rsidR="00112B0E" w:rsidRPr="00112B0E">
              <w:rPr>
                <w:sz w:val="28"/>
              </w:rPr>
              <w:t>ов</w:t>
            </w:r>
            <w:r w:rsidRPr="00112B0E">
              <w:rPr>
                <w:sz w:val="28"/>
              </w:rPr>
              <w:t>);</w:t>
            </w:r>
          </w:p>
          <w:p w:rsidR="009D5B6E" w:rsidRPr="00F01947" w:rsidRDefault="009D5B6E" w:rsidP="009D5B6E">
            <w:pPr>
              <w:ind w:firstLine="708"/>
              <w:rPr>
                <w:sz w:val="28"/>
              </w:rPr>
            </w:pPr>
            <w:r w:rsidRPr="00F01947">
              <w:rPr>
                <w:sz w:val="28"/>
              </w:rPr>
              <w:t>- возможность получать качественные услуги образования, здравоохранения, культуры;</w:t>
            </w:r>
          </w:p>
          <w:p w:rsidR="009D5B6E" w:rsidRPr="007B08E9" w:rsidRDefault="009D5B6E" w:rsidP="009D5B6E">
            <w:pPr>
              <w:ind w:firstLine="708"/>
              <w:rPr>
                <w:sz w:val="28"/>
              </w:rPr>
            </w:pPr>
            <w:r w:rsidRPr="007B08E9">
              <w:rPr>
                <w:sz w:val="28"/>
              </w:rPr>
              <w:t xml:space="preserve">- возможность </w:t>
            </w:r>
            <w:r w:rsidR="007B08E9" w:rsidRPr="007B08E9">
              <w:rPr>
                <w:sz w:val="28"/>
              </w:rPr>
              <w:t xml:space="preserve">эффективного </w:t>
            </w:r>
            <w:r w:rsidRPr="007B08E9">
              <w:rPr>
                <w:sz w:val="28"/>
              </w:rPr>
              <w:t>проведения сво</w:t>
            </w:r>
            <w:r w:rsidR="007B08E9" w:rsidRPr="007B08E9">
              <w:rPr>
                <w:sz w:val="28"/>
              </w:rPr>
              <w:t>его свободного времени и отдыха в различных учреждениях</w:t>
            </w:r>
            <w:r w:rsidRPr="007B08E9">
              <w:rPr>
                <w:sz w:val="28"/>
              </w:rPr>
              <w:t xml:space="preserve"> для отдыха, с</w:t>
            </w:r>
            <w:r w:rsidR="006E67A6">
              <w:rPr>
                <w:sz w:val="28"/>
              </w:rPr>
              <w:t>порта и развлечения</w:t>
            </w:r>
            <w:r w:rsidRPr="007B08E9">
              <w:rPr>
                <w:sz w:val="28"/>
              </w:rPr>
              <w:t>;</w:t>
            </w:r>
          </w:p>
          <w:p w:rsidR="009D5B6E" w:rsidRPr="00F01947" w:rsidRDefault="009D5B6E" w:rsidP="009D5B6E">
            <w:pPr>
              <w:ind w:firstLine="708"/>
              <w:rPr>
                <w:sz w:val="28"/>
              </w:rPr>
            </w:pPr>
            <w:r w:rsidRPr="00F01947">
              <w:rPr>
                <w:sz w:val="28"/>
              </w:rPr>
              <w:t>- личная безопасность населения и экологическая безопасность.</w:t>
            </w:r>
          </w:p>
          <w:p w:rsidR="00B746D7" w:rsidRPr="00BC6247" w:rsidRDefault="00B746D7" w:rsidP="00751ED4">
            <w:pPr>
              <w:ind w:firstLine="709"/>
              <w:rPr>
                <w:b/>
                <w:i/>
                <w:sz w:val="28"/>
                <w:szCs w:val="28"/>
              </w:rPr>
            </w:pPr>
            <w:r w:rsidRPr="00931461">
              <w:rPr>
                <w:sz w:val="28"/>
                <w:szCs w:val="28"/>
              </w:rPr>
              <w:t xml:space="preserve">Березовский район-2030 видится территорией, прилегающей к краевому центру, </w:t>
            </w:r>
            <w:r w:rsidR="00931461" w:rsidRPr="00931461">
              <w:rPr>
                <w:sz w:val="28"/>
                <w:szCs w:val="28"/>
              </w:rPr>
              <w:t>привлекательн</w:t>
            </w:r>
            <w:r w:rsidR="00112B0E">
              <w:rPr>
                <w:sz w:val="28"/>
                <w:szCs w:val="28"/>
              </w:rPr>
              <w:t>ой</w:t>
            </w:r>
            <w:r w:rsidR="00931461" w:rsidRPr="00931461">
              <w:rPr>
                <w:sz w:val="28"/>
                <w:szCs w:val="28"/>
              </w:rPr>
              <w:t xml:space="preserve"> для безопасного и комфортного проживания </w:t>
            </w:r>
            <w:r w:rsidR="00931461" w:rsidRPr="006E67A6">
              <w:rPr>
                <w:sz w:val="28"/>
                <w:szCs w:val="28"/>
              </w:rPr>
              <w:t>за городом</w:t>
            </w:r>
            <w:r w:rsidRPr="00931461">
              <w:rPr>
                <w:sz w:val="28"/>
                <w:szCs w:val="28"/>
              </w:rPr>
              <w:t xml:space="preserve">. Это территория, обладающая и использующая свои многочисленные ресурсы для развития жилищного строительства, танспортно-логистической инфраструктуры, с наличием производств </w:t>
            </w:r>
            <w:r w:rsidR="006E67A6">
              <w:rPr>
                <w:sz w:val="28"/>
                <w:szCs w:val="28"/>
              </w:rPr>
              <w:t xml:space="preserve">по </w:t>
            </w:r>
            <w:r w:rsidRPr="00931461">
              <w:rPr>
                <w:sz w:val="28"/>
                <w:szCs w:val="28"/>
              </w:rPr>
              <w:t>переработк</w:t>
            </w:r>
            <w:r w:rsidR="006E67A6">
              <w:rPr>
                <w:sz w:val="28"/>
                <w:szCs w:val="28"/>
              </w:rPr>
              <w:t>е</w:t>
            </w:r>
            <w:r w:rsidRPr="00931461">
              <w:rPr>
                <w:sz w:val="28"/>
                <w:szCs w:val="28"/>
              </w:rPr>
              <w:t xml:space="preserve"> продукции местных сельхозтоваропроизводителей</w:t>
            </w:r>
            <w:r w:rsidR="00931461" w:rsidRPr="00931461">
              <w:rPr>
                <w:sz w:val="28"/>
                <w:szCs w:val="28"/>
              </w:rPr>
              <w:t>.</w:t>
            </w:r>
          </w:p>
          <w:p w:rsidR="006F7DD7" w:rsidRPr="00F01947" w:rsidRDefault="00BC6247" w:rsidP="006F7DD7">
            <w:pPr>
              <w:pStyle w:val="a7"/>
              <w:ind w:left="0" w:firstLine="709"/>
              <w:rPr>
                <w:sz w:val="28"/>
              </w:rPr>
            </w:pPr>
            <w:r>
              <w:rPr>
                <w:sz w:val="28"/>
              </w:rPr>
              <w:t>Этапы реализации стратегии:</w:t>
            </w:r>
            <w:r w:rsidR="006F7DD7">
              <w:rPr>
                <w:sz w:val="28"/>
              </w:rPr>
              <w:t xml:space="preserve">     1</w:t>
            </w:r>
            <w:r w:rsidR="006F7DD7" w:rsidRPr="00F01947">
              <w:rPr>
                <w:sz w:val="28"/>
              </w:rPr>
              <w:t xml:space="preserve"> этап – 2020 – 2024 годы;</w:t>
            </w:r>
          </w:p>
          <w:p w:rsidR="00705611" w:rsidRDefault="006F7DD7" w:rsidP="006F7DD7">
            <w:pPr>
              <w:pStyle w:val="a7"/>
              <w:ind w:left="0" w:firstLine="709"/>
              <w:rPr>
                <w:sz w:val="28"/>
              </w:rPr>
            </w:pPr>
            <w:r w:rsidRPr="00F01947">
              <w:rPr>
                <w:sz w:val="28"/>
              </w:rPr>
              <w:t xml:space="preserve">                                             </w:t>
            </w:r>
            <w:r>
              <w:rPr>
                <w:sz w:val="28"/>
              </w:rPr>
              <w:t xml:space="preserve">  </w:t>
            </w:r>
            <w:r w:rsidRPr="00F01947">
              <w:rPr>
                <w:sz w:val="28"/>
              </w:rPr>
              <w:t xml:space="preserve"> </w:t>
            </w:r>
            <w:r>
              <w:rPr>
                <w:sz w:val="28"/>
              </w:rPr>
              <w:t xml:space="preserve">  </w:t>
            </w:r>
            <w:r w:rsidRPr="00F01947">
              <w:rPr>
                <w:sz w:val="28"/>
              </w:rPr>
              <w:t xml:space="preserve">  </w:t>
            </w:r>
            <w:r>
              <w:rPr>
                <w:sz w:val="28"/>
              </w:rPr>
              <w:t>2</w:t>
            </w:r>
            <w:r w:rsidRPr="00F01947">
              <w:rPr>
                <w:sz w:val="28"/>
              </w:rPr>
              <w:t xml:space="preserve"> этап – 2025 – 2030 годы.</w:t>
            </w:r>
          </w:p>
          <w:p w:rsidR="00B746D7" w:rsidRPr="00F65208" w:rsidRDefault="00B746D7" w:rsidP="006F7DD7">
            <w:pPr>
              <w:spacing w:before="240"/>
              <w:ind w:firstLine="709"/>
              <w:rPr>
                <w:sz w:val="28"/>
                <w:szCs w:val="28"/>
              </w:rPr>
            </w:pPr>
            <w:r w:rsidRPr="001E315C">
              <w:rPr>
                <w:b/>
                <w:sz w:val="28"/>
                <w:szCs w:val="28"/>
              </w:rPr>
              <w:t xml:space="preserve">Приоритеты социально-экономического развития Березовского района на долгосрочный период, </w:t>
            </w:r>
            <w:r w:rsidRPr="00F65208">
              <w:rPr>
                <w:sz w:val="28"/>
                <w:szCs w:val="28"/>
              </w:rPr>
              <w:t>совпадающие с приоритетами, определенными документами стратегического планирования Российской Федерации</w:t>
            </w:r>
            <w:r w:rsidR="009D79E5" w:rsidRPr="00F65208">
              <w:rPr>
                <w:sz w:val="28"/>
                <w:szCs w:val="28"/>
              </w:rPr>
              <w:t xml:space="preserve"> и Красноярского края</w:t>
            </w:r>
            <w:r w:rsidRPr="00F65208">
              <w:rPr>
                <w:sz w:val="28"/>
                <w:szCs w:val="28"/>
              </w:rPr>
              <w:t>:</w:t>
            </w:r>
          </w:p>
          <w:p w:rsidR="00BC6247" w:rsidRDefault="00BD11A3" w:rsidP="00BD11A3">
            <w:pPr>
              <w:pStyle w:val="a7"/>
              <w:numPr>
                <w:ilvl w:val="0"/>
                <w:numId w:val="28"/>
              </w:numPr>
              <w:tabs>
                <w:tab w:val="left" w:pos="1134"/>
              </w:tabs>
              <w:rPr>
                <w:sz w:val="28"/>
                <w:szCs w:val="28"/>
              </w:rPr>
            </w:pPr>
            <w:r>
              <w:rPr>
                <w:sz w:val="28"/>
                <w:szCs w:val="28"/>
              </w:rPr>
              <w:t>Развитие человеческого потенциала</w:t>
            </w:r>
            <w:r w:rsidR="00295EDB">
              <w:rPr>
                <w:sz w:val="28"/>
                <w:szCs w:val="28"/>
              </w:rPr>
              <w:t>.</w:t>
            </w:r>
          </w:p>
          <w:p w:rsidR="00295EDB" w:rsidRDefault="00295EDB" w:rsidP="00BD11A3">
            <w:pPr>
              <w:pStyle w:val="a7"/>
              <w:numPr>
                <w:ilvl w:val="0"/>
                <w:numId w:val="28"/>
              </w:numPr>
              <w:tabs>
                <w:tab w:val="left" w:pos="1134"/>
              </w:tabs>
              <w:rPr>
                <w:sz w:val="28"/>
                <w:szCs w:val="28"/>
              </w:rPr>
            </w:pPr>
            <w:r>
              <w:rPr>
                <w:sz w:val="28"/>
                <w:szCs w:val="28"/>
              </w:rPr>
              <w:t>Развитие основных производств и формирование условий для размещения новых видов бизнеса.</w:t>
            </w:r>
          </w:p>
          <w:p w:rsidR="00295EDB" w:rsidRDefault="00295EDB" w:rsidP="00BD11A3">
            <w:pPr>
              <w:pStyle w:val="a7"/>
              <w:numPr>
                <w:ilvl w:val="0"/>
                <w:numId w:val="28"/>
              </w:numPr>
              <w:tabs>
                <w:tab w:val="left" w:pos="1134"/>
              </w:tabs>
              <w:rPr>
                <w:sz w:val="28"/>
                <w:szCs w:val="28"/>
              </w:rPr>
            </w:pPr>
            <w:r>
              <w:rPr>
                <w:sz w:val="28"/>
                <w:szCs w:val="28"/>
              </w:rPr>
              <w:t>Развитие сельского хозяйства, в т.ч. переработки сельскохозяйственной продукции.</w:t>
            </w:r>
          </w:p>
          <w:p w:rsidR="00295EDB" w:rsidRPr="00AE2FA7" w:rsidRDefault="00295EDB" w:rsidP="00BD11A3">
            <w:pPr>
              <w:pStyle w:val="a7"/>
              <w:numPr>
                <w:ilvl w:val="0"/>
                <w:numId w:val="28"/>
              </w:numPr>
              <w:tabs>
                <w:tab w:val="left" w:pos="1134"/>
              </w:tabs>
              <w:rPr>
                <w:sz w:val="28"/>
                <w:szCs w:val="28"/>
              </w:rPr>
            </w:pPr>
            <w:r>
              <w:rPr>
                <w:sz w:val="28"/>
                <w:szCs w:val="28"/>
              </w:rPr>
              <w:t>Улучшение состояния окружающей среды.</w:t>
            </w:r>
          </w:p>
          <w:p w:rsidR="00B746D7" w:rsidRDefault="00B746D7" w:rsidP="001D4395">
            <w:pPr>
              <w:spacing w:before="240"/>
              <w:ind w:firstLine="709"/>
              <w:rPr>
                <w:sz w:val="28"/>
                <w:szCs w:val="28"/>
              </w:rPr>
            </w:pPr>
            <w:r w:rsidRPr="00B746D7">
              <w:rPr>
                <w:b/>
                <w:sz w:val="28"/>
                <w:szCs w:val="28"/>
              </w:rPr>
              <w:t>Ожидаемые результаты реализации Стратегии</w:t>
            </w:r>
            <w:r>
              <w:rPr>
                <w:b/>
                <w:sz w:val="28"/>
                <w:szCs w:val="28"/>
              </w:rPr>
              <w:t>:</w:t>
            </w:r>
            <w:r w:rsidRPr="00BF3CF0">
              <w:rPr>
                <w:sz w:val="28"/>
                <w:szCs w:val="28"/>
              </w:rPr>
              <w:t xml:space="preserve"> </w:t>
            </w:r>
          </w:p>
          <w:p w:rsidR="005F364C" w:rsidRDefault="00B746D7" w:rsidP="008F4943">
            <w:pPr>
              <w:ind w:firstLine="709"/>
              <w:rPr>
                <w:sz w:val="28"/>
                <w:szCs w:val="28"/>
              </w:rPr>
            </w:pPr>
            <w:r w:rsidRPr="00BF3CF0">
              <w:rPr>
                <w:sz w:val="28"/>
                <w:szCs w:val="28"/>
              </w:rPr>
              <w:t>Реализация Стратегии социально-экономического развития должна  сделать район привлекательным для проживания и обеспечить высокий уровень жизни жителей района. В предстоящие годы в районе будет обеспечен рост численности населения</w:t>
            </w:r>
            <w:r>
              <w:rPr>
                <w:sz w:val="28"/>
                <w:szCs w:val="28"/>
              </w:rPr>
              <w:t xml:space="preserve">, к 2030 году она вырастет </w:t>
            </w:r>
            <w:r w:rsidR="008C633C" w:rsidRPr="008F4943">
              <w:rPr>
                <w:sz w:val="28"/>
                <w:szCs w:val="28"/>
              </w:rPr>
              <w:t>на 2</w:t>
            </w:r>
            <w:r w:rsidRPr="008F4943">
              <w:rPr>
                <w:sz w:val="28"/>
                <w:szCs w:val="28"/>
              </w:rPr>
              <w:t>1</w:t>
            </w:r>
            <w:r w:rsidR="008C633C" w:rsidRPr="008F4943">
              <w:rPr>
                <w:sz w:val="28"/>
                <w:szCs w:val="28"/>
              </w:rPr>
              <w:t>,4</w:t>
            </w:r>
            <w:r w:rsidRPr="008F4943">
              <w:rPr>
                <w:sz w:val="28"/>
                <w:szCs w:val="28"/>
              </w:rPr>
              <w:t>%</w:t>
            </w:r>
            <w:r w:rsidR="008F4943">
              <w:rPr>
                <w:sz w:val="28"/>
                <w:szCs w:val="28"/>
              </w:rPr>
              <w:t xml:space="preserve"> по отношению к базовому году</w:t>
            </w:r>
            <w:r>
              <w:rPr>
                <w:sz w:val="28"/>
                <w:szCs w:val="28"/>
              </w:rPr>
              <w:t xml:space="preserve"> и </w:t>
            </w:r>
            <w:r w:rsidRPr="00BF3CF0">
              <w:rPr>
                <w:sz w:val="28"/>
                <w:szCs w:val="28"/>
              </w:rPr>
              <w:t>со</w:t>
            </w:r>
            <w:r>
              <w:rPr>
                <w:sz w:val="28"/>
                <w:szCs w:val="28"/>
              </w:rPr>
              <w:t>ставит 49</w:t>
            </w:r>
            <w:r w:rsidRPr="00BF3CF0">
              <w:rPr>
                <w:sz w:val="28"/>
                <w:szCs w:val="28"/>
              </w:rPr>
              <w:t>,0 тыс.чел</w:t>
            </w:r>
            <w:r w:rsidR="005F364C">
              <w:rPr>
                <w:sz w:val="28"/>
                <w:szCs w:val="28"/>
              </w:rPr>
              <w:t>;</w:t>
            </w:r>
          </w:p>
          <w:p w:rsidR="008813C9" w:rsidRPr="001D4395" w:rsidRDefault="008813C9" w:rsidP="001D4395">
            <w:pPr>
              <w:pStyle w:val="a7"/>
              <w:numPr>
                <w:ilvl w:val="0"/>
                <w:numId w:val="37"/>
              </w:numPr>
              <w:autoSpaceDE w:val="0"/>
              <w:autoSpaceDN w:val="0"/>
              <w:adjustRightInd w:val="0"/>
              <w:ind w:left="851" w:hanging="425"/>
              <w:rPr>
                <w:sz w:val="28"/>
                <w:szCs w:val="28"/>
              </w:rPr>
            </w:pPr>
            <w:r w:rsidRPr="001D4395">
              <w:rPr>
                <w:sz w:val="28"/>
                <w:szCs w:val="28"/>
              </w:rPr>
              <w:t>ожидаемая продолжительность жизни населения увеличится до 80 лет;</w:t>
            </w:r>
          </w:p>
          <w:p w:rsidR="005F364C" w:rsidRPr="001D4395" w:rsidRDefault="00662167" w:rsidP="001D4395">
            <w:pPr>
              <w:pStyle w:val="a7"/>
              <w:numPr>
                <w:ilvl w:val="0"/>
                <w:numId w:val="37"/>
              </w:numPr>
              <w:rPr>
                <w:sz w:val="28"/>
                <w:szCs w:val="28"/>
              </w:rPr>
            </w:pPr>
            <w:r w:rsidRPr="001D4395">
              <w:rPr>
                <w:sz w:val="28"/>
                <w:szCs w:val="28"/>
              </w:rPr>
              <w:t>показатель</w:t>
            </w:r>
            <w:r w:rsidR="005F364C" w:rsidRPr="001D4395">
              <w:rPr>
                <w:sz w:val="28"/>
                <w:szCs w:val="28"/>
              </w:rPr>
              <w:t xml:space="preserve"> зарегистрированной безработицы </w:t>
            </w:r>
            <w:r w:rsidRPr="001D4395">
              <w:rPr>
                <w:sz w:val="28"/>
                <w:szCs w:val="28"/>
              </w:rPr>
              <w:t>сохранятся на низком</w:t>
            </w:r>
            <w:r w:rsidR="005F364C" w:rsidRPr="001D4395">
              <w:rPr>
                <w:sz w:val="28"/>
                <w:szCs w:val="28"/>
              </w:rPr>
              <w:t xml:space="preserve"> </w:t>
            </w:r>
            <w:r w:rsidRPr="001D4395">
              <w:rPr>
                <w:sz w:val="28"/>
                <w:szCs w:val="28"/>
              </w:rPr>
              <w:t xml:space="preserve">уровне - </w:t>
            </w:r>
            <w:r w:rsidRPr="001D4395">
              <w:rPr>
                <w:sz w:val="28"/>
                <w:szCs w:val="28"/>
              </w:rPr>
              <w:lastRenderedPageBreak/>
              <w:t>не более</w:t>
            </w:r>
            <w:r w:rsidR="005F364C" w:rsidRPr="001D4395">
              <w:rPr>
                <w:sz w:val="28"/>
                <w:szCs w:val="28"/>
              </w:rPr>
              <w:t xml:space="preserve"> 0,4 %;</w:t>
            </w:r>
          </w:p>
          <w:p w:rsidR="005F364C" w:rsidRPr="001D4395" w:rsidRDefault="002E5692" w:rsidP="001D4395">
            <w:pPr>
              <w:pStyle w:val="a7"/>
              <w:numPr>
                <w:ilvl w:val="0"/>
                <w:numId w:val="37"/>
              </w:numPr>
              <w:rPr>
                <w:sz w:val="28"/>
                <w:szCs w:val="28"/>
              </w:rPr>
            </w:pPr>
            <w:r w:rsidRPr="001D4395">
              <w:rPr>
                <w:sz w:val="28"/>
                <w:szCs w:val="28"/>
              </w:rPr>
              <w:t>рост доходов населения</w:t>
            </w:r>
            <w:r>
              <w:t xml:space="preserve"> - </w:t>
            </w:r>
            <w:r w:rsidR="000F15D5" w:rsidRPr="001D4395">
              <w:rPr>
                <w:sz w:val="28"/>
                <w:szCs w:val="28"/>
              </w:rPr>
              <w:t>т</w:t>
            </w:r>
            <w:r w:rsidR="005F364C" w:rsidRPr="001D4395">
              <w:rPr>
                <w:sz w:val="28"/>
                <w:szCs w:val="28"/>
              </w:rPr>
              <w:t xml:space="preserve">емп роста реальной начисленной заработной платы работников организаций (по полному кругу) к базовому году составит </w:t>
            </w:r>
            <w:r w:rsidR="0095399D" w:rsidRPr="001D4395">
              <w:rPr>
                <w:sz w:val="28"/>
                <w:szCs w:val="28"/>
              </w:rPr>
              <w:t>131</w:t>
            </w:r>
            <w:r w:rsidR="005F364C" w:rsidRPr="001D4395">
              <w:rPr>
                <w:sz w:val="28"/>
                <w:szCs w:val="28"/>
              </w:rPr>
              <w:t>,</w:t>
            </w:r>
            <w:r w:rsidR="0095399D" w:rsidRPr="001D4395">
              <w:rPr>
                <w:sz w:val="28"/>
                <w:szCs w:val="28"/>
              </w:rPr>
              <w:t>8</w:t>
            </w:r>
            <w:r w:rsidR="005F364C" w:rsidRPr="001D4395">
              <w:rPr>
                <w:sz w:val="28"/>
                <w:szCs w:val="28"/>
              </w:rPr>
              <w:t>%;</w:t>
            </w:r>
          </w:p>
          <w:p w:rsidR="005F364C" w:rsidRPr="001D4395" w:rsidRDefault="002E5692" w:rsidP="001D4395">
            <w:pPr>
              <w:pStyle w:val="a7"/>
              <w:numPr>
                <w:ilvl w:val="0"/>
                <w:numId w:val="37"/>
              </w:numPr>
              <w:tabs>
                <w:tab w:val="left" w:pos="993"/>
              </w:tabs>
              <w:rPr>
                <w:sz w:val="28"/>
                <w:szCs w:val="28"/>
              </w:rPr>
            </w:pPr>
            <w:r w:rsidRPr="001D4395">
              <w:rPr>
                <w:sz w:val="28"/>
                <w:szCs w:val="28"/>
              </w:rPr>
              <w:t>д</w:t>
            </w:r>
            <w:r w:rsidR="005F364C" w:rsidRPr="001D4395">
              <w:rPr>
                <w:sz w:val="28"/>
                <w:szCs w:val="28"/>
              </w:rPr>
              <w:t>оля муниципальных общеобразовательных учреждений, соответствующих современным требованиям обучения, в общем их количестве увеличится до 90,0%;</w:t>
            </w:r>
          </w:p>
          <w:p w:rsidR="00B41050" w:rsidRPr="001D4395" w:rsidRDefault="001C56AA" w:rsidP="001D4395">
            <w:pPr>
              <w:pStyle w:val="a7"/>
              <w:numPr>
                <w:ilvl w:val="0"/>
                <w:numId w:val="37"/>
              </w:numPr>
              <w:rPr>
                <w:sz w:val="28"/>
                <w:szCs w:val="28"/>
              </w:rPr>
            </w:pPr>
            <w:r w:rsidRPr="001D4395">
              <w:rPr>
                <w:sz w:val="28"/>
                <w:szCs w:val="28"/>
              </w:rPr>
              <w:t xml:space="preserve">обеспеченность </w:t>
            </w:r>
            <w:r w:rsidR="00B41050" w:rsidRPr="001D4395">
              <w:rPr>
                <w:sz w:val="28"/>
                <w:szCs w:val="28"/>
              </w:rPr>
              <w:t>местами в детских садах</w:t>
            </w:r>
            <w:r w:rsidRPr="001D4395">
              <w:rPr>
                <w:sz w:val="28"/>
                <w:szCs w:val="28"/>
              </w:rPr>
              <w:t xml:space="preserve"> детей от 3-7 лет - 100%;</w:t>
            </w:r>
          </w:p>
          <w:p w:rsidR="005F364C" w:rsidRPr="001D4395" w:rsidRDefault="005F364C" w:rsidP="001D4395">
            <w:pPr>
              <w:pStyle w:val="a7"/>
              <w:numPr>
                <w:ilvl w:val="0"/>
                <w:numId w:val="37"/>
              </w:numPr>
              <w:rPr>
                <w:sz w:val="28"/>
                <w:szCs w:val="28"/>
              </w:rPr>
            </w:pPr>
            <w:r w:rsidRPr="001D4395">
              <w:rPr>
                <w:sz w:val="28"/>
                <w:szCs w:val="28"/>
              </w:rPr>
              <w:t>охва</w:t>
            </w:r>
            <w:r w:rsidR="001C56AA" w:rsidRPr="001D4395">
              <w:rPr>
                <w:sz w:val="28"/>
                <w:szCs w:val="28"/>
              </w:rPr>
              <w:t>т</w:t>
            </w:r>
            <w:r w:rsidRPr="001D4395">
              <w:rPr>
                <w:sz w:val="28"/>
                <w:szCs w:val="28"/>
              </w:rPr>
              <w:t xml:space="preserve"> </w:t>
            </w:r>
            <w:r w:rsidR="001C56AA" w:rsidRPr="001D4395">
              <w:rPr>
                <w:sz w:val="28"/>
                <w:szCs w:val="28"/>
              </w:rPr>
              <w:t xml:space="preserve">дополнительным образованием </w:t>
            </w:r>
            <w:r w:rsidRPr="001D4395">
              <w:rPr>
                <w:sz w:val="28"/>
                <w:szCs w:val="28"/>
              </w:rPr>
              <w:t>детей от 5-18 лет</w:t>
            </w:r>
            <w:r w:rsidR="001C56AA" w:rsidRPr="001D4395">
              <w:rPr>
                <w:sz w:val="28"/>
                <w:szCs w:val="28"/>
              </w:rPr>
              <w:t xml:space="preserve"> - 86,6%</w:t>
            </w:r>
            <w:r w:rsidRPr="001D4395">
              <w:rPr>
                <w:sz w:val="28"/>
                <w:szCs w:val="28"/>
              </w:rPr>
              <w:t>;</w:t>
            </w:r>
          </w:p>
          <w:p w:rsidR="00E364E8" w:rsidRPr="001D4395" w:rsidRDefault="00E364E8" w:rsidP="001D4395">
            <w:pPr>
              <w:pStyle w:val="a7"/>
              <w:numPr>
                <w:ilvl w:val="0"/>
                <w:numId w:val="37"/>
              </w:numPr>
              <w:rPr>
                <w:sz w:val="28"/>
                <w:szCs w:val="28"/>
              </w:rPr>
            </w:pPr>
            <w:r w:rsidRPr="001D4395">
              <w:rPr>
                <w:sz w:val="28"/>
                <w:szCs w:val="28"/>
              </w:rPr>
              <w:t>удельный вес населения, участвующего в платных культурно-досуговых мероприятиях, проводимых муниципальными учреждениями культуры увеличится до 70,0%;</w:t>
            </w:r>
          </w:p>
          <w:p w:rsidR="00B5058B" w:rsidRPr="001D4395" w:rsidRDefault="001C56AA" w:rsidP="001D4395">
            <w:pPr>
              <w:pStyle w:val="a7"/>
              <w:numPr>
                <w:ilvl w:val="0"/>
                <w:numId w:val="37"/>
              </w:numPr>
              <w:rPr>
                <w:spacing w:val="-4"/>
                <w:sz w:val="28"/>
                <w:szCs w:val="28"/>
              </w:rPr>
            </w:pPr>
            <w:r w:rsidRPr="001D4395">
              <w:rPr>
                <w:sz w:val="28"/>
                <w:szCs w:val="28"/>
              </w:rPr>
              <w:t>д</w:t>
            </w:r>
            <w:r w:rsidR="0002532A" w:rsidRPr="001D4395">
              <w:rPr>
                <w:sz w:val="28"/>
                <w:szCs w:val="28"/>
              </w:rPr>
              <w:t>ол</w:t>
            </w:r>
            <w:r w:rsidRPr="001D4395">
              <w:rPr>
                <w:sz w:val="28"/>
                <w:szCs w:val="28"/>
              </w:rPr>
              <w:t>я</w:t>
            </w:r>
            <w:r w:rsidR="0002532A" w:rsidRPr="001D4395">
              <w:rPr>
                <w:sz w:val="28"/>
                <w:szCs w:val="28"/>
              </w:rPr>
              <w:t xml:space="preserve"> населения, систематически занимающихся физической культурой и спортом </w:t>
            </w:r>
            <w:r w:rsidRPr="001D4395">
              <w:rPr>
                <w:sz w:val="28"/>
                <w:szCs w:val="28"/>
              </w:rPr>
              <w:t xml:space="preserve">увеличится </w:t>
            </w:r>
            <w:r w:rsidR="0002532A" w:rsidRPr="001D4395">
              <w:rPr>
                <w:sz w:val="28"/>
                <w:szCs w:val="28"/>
              </w:rPr>
              <w:t>до 50%;</w:t>
            </w:r>
          </w:p>
          <w:p w:rsidR="0002532A" w:rsidRPr="001D4395" w:rsidRDefault="0002532A" w:rsidP="001D4395">
            <w:pPr>
              <w:pStyle w:val="a7"/>
              <w:numPr>
                <w:ilvl w:val="0"/>
                <w:numId w:val="37"/>
              </w:numPr>
              <w:rPr>
                <w:sz w:val="28"/>
                <w:szCs w:val="28"/>
              </w:rPr>
            </w:pPr>
            <w:r w:rsidRPr="001D4395">
              <w:rPr>
                <w:sz w:val="28"/>
                <w:szCs w:val="28"/>
              </w:rPr>
              <w:t>развитие мясомолочного производства (фермерских хозяйств);</w:t>
            </w:r>
          </w:p>
          <w:p w:rsidR="00593119" w:rsidRPr="001D4395" w:rsidRDefault="00764B5F" w:rsidP="001D4395">
            <w:pPr>
              <w:pStyle w:val="a7"/>
              <w:numPr>
                <w:ilvl w:val="0"/>
                <w:numId w:val="37"/>
              </w:numPr>
              <w:rPr>
                <w:sz w:val="28"/>
                <w:szCs w:val="28"/>
              </w:rPr>
            </w:pPr>
            <w:r w:rsidRPr="001D4395">
              <w:rPr>
                <w:sz w:val="28"/>
                <w:szCs w:val="28"/>
              </w:rPr>
              <w:t>увелич</w:t>
            </w:r>
            <w:r w:rsidR="00662167" w:rsidRPr="001D4395">
              <w:rPr>
                <w:sz w:val="28"/>
                <w:szCs w:val="28"/>
              </w:rPr>
              <w:t>ение</w:t>
            </w:r>
            <w:r w:rsidRPr="001D4395">
              <w:rPr>
                <w:sz w:val="28"/>
                <w:szCs w:val="28"/>
              </w:rPr>
              <w:t xml:space="preserve"> </w:t>
            </w:r>
            <w:r w:rsidR="00593119" w:rsidRPr="001D4395">
              <w:rPr>
                <w:sz w:val="28"/>
                <w:szCs w:val="28"/>
              </w:rPr>
              <w:t>объем</w:t>
            </w:r>
            <w:r w:rsidR="00662167" w:rsidRPr="001D4395">
              <w:rPr>
                <w:sz w:val="28"/>
                <w:szCs w:val="28"/>
              </w:rPr>
              <w:t>а</w:t>
            </w:r>
            <w:r w:rsidR="00593119" w:rsidRPr="001D4395">
              <w:rPr>
                <w:sz w:val="28"/>
                <w:szCs w:val="28"/>
              </w:rPr>
              <w:t xml:space="preserve"> инвестиций в основной капитал в расчете на 1 жителя к 2030 году на 1 человека </w:t>
            </w:r>
            <w:r w:rsidRPr="001D4395">
              <w:rPr>
                <w:sz w:val="28"/>
                <w:szCs w:val="28"/>
              </w:rPr>
              <w:t xml:space="preserve">до </w:t>
            </w:r>
            <w:r w:rsidR="00593119" w:rsidRPr="001D4395">
              <w:rPr>
                <w:sz w:val="28"/>
                <w:szCs w:val="28"/>
              </w:rPr>
              <w:t>16000,0 руб.;</w:t>
            </w:r>
          </w:p>
          <w:p w:rsidR="002E5692" w:rsidRPr="001D4395" w:rsidRDefault="002E5692" w:rsidP="001D4395">
            <w:pPr>
              <w:pStyle w:val="a7"/>
              <w:numPr>
                <w:ilvl w:val="0"/>
                <w:numId w:val="37"/>
              </w:numPr>
              <w:rPr>
                <w:sz w:val="28"/>
                <w:szCs w:val="28"/>
              </w:rPr>
            </w:pPr>
            <w:r w:rsidRPr="001D4395">
              <w:rPr>
                <w:sz w:val="28"/>
                <w:szCs w:val="28"/>
              </w:rPr>
              <w:t>увелич</w:t>
            </w:r>
            <w:r w:rsidR="00662167" w:rsidRPr="001D4395">
              <w:rPr>
                <w:sz w:val="28"/>
                <w:szCs w:val="28"/>
              </w:rPr>
              <w:t>ение</w:t>
            </w:r>
            <w:r w:rsidRPr="001D4395">
              <w:rPr>
                <w:sz w:val="28"/>
                <w:szCs w:val="28"/>
              </w:rPr>
              <w:t xml:space="preserve"> </w:t>
            </w:r>
            <w:r w:rsidR="00764B5F" w:rsidRPr="001D4395">
              <w:rPr>
                <w:sz w:val="28"/>
                <w:szCs w:val="28"/>
              </w:rPr>
              <w:t>числ</w:t>
            </w:r>
            <w:r w:rsidR="00662167" w:rsidRPr="001D4395">
              <w:rPr>
                <w:sz w:val="28"/>
                <w:szCs w:val="28"/>
              </w:rPr>
              <w:t>а</w:t>
            </w:r>
            <w:r w:rsidR="00764B5F" w:rsidRPr="001D4395">
              <w:rPr>
                <w:sz w:val="28"/>
                <w:szCs w:val="28"/>
              </w:rPr>
              <w:t xml:space="preserve"> субъектов малого и среднего предпринимательства на 10000 жителей до </w:t>
            </w:r>
            <w:r w:rsidR="003A0292" w:rsidRPr="001D4395">
              <w:rPr>
                <w:sz w:val="28"/>
                <w:szCs w:val="28"/>
              </w:rPr>
              <w:t>488,67</w:t>
            </w:r>
            <w:r w:rsidR="00764B5F" w:rsidRPr="001D4395">
              <w:rPr>
                <w:sz w:val="28"/>
                <w:szCs w:val="28"/>
              </w:rPr>
              <w:t xml:space="preserve"> ед.,</w:t>
            </w:r>
          </w:p>
          <w:p w:rsidR="00662167" w:rsidRPr="001D4395" w:rsidRDefault="00593119" w:rsidP="001D4395">
            <w:pPr>
              <w:pStyle w:val="a7"/>
              <w:numPr>
                <w:ilvl w:val="0"/>
                <w:numId w:val="37"/>
              </w:numPr>
              <w:rPr>
                <w:sz w:val="28"/>
                <w:szCs w:val="28"/>
              </w:rPr>
            </w:pPr>
            <w:r w:rsidRPr="001D4395">
              <w:rPr>
                <w:sz w:val="28"/>
                <w:szCs w:val="28"/>
              </w:rPr>
              <w:t>увелич</w:t>
            </w:r>
            <w:r w:rsidR="00662167" w:rsidRPr="001D4395">
              <w:rPr>
                <w:sz w:val="28"/>
                <w:szCs w:val="28"/>
              </w:rPr>
              <w:t>ение</w:t>
            </w:r>
            <w:r w:rsidRPr="001D4395">
              <w:rPr>
                <w:sz w:val="28"/>
                <w:szCs w:val="28"/>
              </w:rPr>
              <w:t xml:space="preserve"> объем</w:t>
            </w:r>
            <w:r w:rsidR="00662167" w:rsidRPr="001D4395">
              <w:rPr>
                <w:sz w:val="28"/>
                <w:szCs w:val="28"/>
              </w:rPr>
              <w:t>а</w:t>
            </w:r>
            <w:r w:rsidRPr="001D4395">
              <w:rPr>
                <w:sz w:val="28"/>
                <w:szCs w:val="28"/>
              </w:rPr>
              <w:t xml:space="preserve"> вводимого жилья до 40 тыс.кв.м.</w:t>
            </w:r>
            <w:r w:rsidR="00662167" w:rsidRPr="001D4395">
              <w:rPr>
                <w:sz w:val="28"/>
                <w:szCs w:val="28"/>
              </w:rPr>
              <w:t xml:space="preserve"> в год;</w:t>
            </w:r>
          </w:p>
          <w:p w:rsidR="00593119" w:rsidRPr="001D4395" w:rsidRDefault="00593119" w:rsidP="001D4395">
            <w:pPr>
              <w:pStyle w:val="a7"/>
              <w:numPr>
                <w:ilvl w:val="0"/>
                <w:numId w:val="37"/>
              </w:numPr>
              <w:rPr>
                <w:sz w:val="28"/>
                <w:szCs w:val="28"/>
              </w:rPr>
            </w:pPr>
            <w:r w:rsidRPr="001D4395">
              <w:rPr>
                <w:sz w:val="28"/>
                <w:szCs w:val="28"/>
              </w:rPr>
              <w:t>повы</w:t>
            </w:r>
            <w:r w:rsidR="00662167" w:rsidRPr="001D4395">
              <w:rPr>
                <w:sz w:val="28"/>
                <w:szCs w:val="28"/>
              </w:rPr>
              <w:t>шение</w:t>
            </w:r>
            <w:r w:rsidRPr="001D4395">
              <w:rPr>
                <w:sz w:val="28"/>
                <w:szCs w:val="28"/>
              </w:rPr>
              <w:t xml:space="preserve"> качеств</w:t>
            </w:r>
            <w:r w:rsidR="00662167" w:rsidRPr="001D4395">
              <w:rPr>
                <w:sz w:val="28"/>
                <w:szCs w:val="28"/>
              </w:rPr>
              <w:t>а</w:t>
            </w:r>
            <w:r w:rsidRPr="001D4395">
              <w:rPr>
                <w:sz w:val="28"/>
                <w:szCs w:val="28"/>
              </w:rPr>
              <w:t xml:space="preserve"> предоставляемых коммунальных и жилищных услуг;</w:t>
            </w:r>
          </w:p>
          <w:p w:rsidR="005F364C" w:rsidRPr="001D4395" w:rsidRDefault="005F364C" w:rsidP="001D4395">
            <w:pPr>
              <w:pStyle w:val="a7"/>
              <w:numPr>
                <w:ilvl w:val="0"/>
                <w:numId w:val="37"/>
              </w:numPr>
              <w:rPr>
                <w:sz w:val="28"/>
                <w:szCs w:val="28"/>
              </w:rPr>
            </w:pPr>
            <w:r w:rsidRPr="001D4395">
              <w:rPr>
                <w:sz w:val="28"/>
                <w:szCs w:val="28"/>
              </w:rPr>
              <w:t>увелич</w:t>
            </w:r>
            <w:r w:rsidR="00662167" w:rsidRPr="001D4395">
              <w:rPr>
                <w:sz w:val="28"/>
                <w:szCs w:val="28"/>
              </w:rPr>
              <w:t>ение</w:t>
            </w:r>
            <w:r w:rsidRPr="001D4395">
              <w:rPr>
                <w:sz w:val="28"/>
                <w:szCs w:val="28"/>
              </w:rPr>
              <w:t xml:space="preserve"> дол</w:t>
            </w:r>
            <w:r w:rsidR="00662167" w:rsidRPr="001D4395">
              <w:rPr>
                <w:sz w:val="28"/>
                <w:szCs w:val="28"/>
              </w:rPr>
              <w:t>и</w:t>
            </w:r>
            <w:r w:rsidRPr="001D4395">
              <w:rPr>
                <w:sz w:val="28"/>
                <w:szCs w:val="28"/>
              </w:rPr>
              <w:t xml:space="preserve"> налоговых и неналоговых доходов местного бюджета в общем объеме собственных доходов бюджета муниципального образования (без учета субвенций) </w:t>
            </w:r>
            <w:r w:rsidR="00662167" w:rsidRPr="001D4395">
              <w:rPr>
                <w:sz w:val="28"/>
                <w:szCs w:val="28"/>
              </w:rPr>
              <w:t>более</w:t>
            </w:r>
            <w:r w:rsidRPr="001D4395">
              <w:rPr>
                <w:sz w:val="28"/>
                <w:szCs w:val="28"/>
              </w:rPr>
              <w:t xml:space="preserve"> 72%;</w:t>
            </w:r>
          </w:p>
          <w:p w:rsidR="005F364C" w:rsidRPr="001D4395" w:rsidRDefault="005F364C" w:rsidP="001D4395">
            <w:pPr>
              <w:pStyle w:val="a7"/>
              <w:numPr>
                <w:ilvl w:val="0"/>
                <w:numId w:val="37"/>
              </w:numPr>
              <w:rPr>
                <w:sz w:val="28"/>
                <w:szCs w:val="28"/>
              </w:rPr>
            </w:pPr>
            <w:r w:rsidRPr="001D4395">
              <w:rPr>
                <w:sz w:val="28"/>
                <w:szCs w:val="28"/>
              </w:rPr>
              <w:t>увелич</w:t>
            </w:r>
            <w:r w:rsidR="00662167" w:rsidRPr="001D4395">
              <w:rPr>
                <w:sz w:val="28"/>
                <w:szCs w:val="28"/>
              </w:rPr>
              <w:t>ение</w:t>
            </w:r>
            <w:r w:rsidRPr="001D4395">
              <w:rPr>
                <w:sz w:val="28"/>
                <w:szCs w:val="28"/>
              </w:rPr>
              <w:t xml:space="preserve"> дол</w:t>
            </w:r>
            <w:r w:rsidR="00662167" w:rsidRPr="001D4395">
              <w:rPr>
                <w:sz w:val="28"/>
                <w:szCs w:val="28"/>
              </w:rPr>
              <w:t>и</w:t>
            </w:r>
            <w:r w:rsidRPr="001D4395">
              <w:rPr>
                <w:sz w:val="28"/>
                <w:szCs w:val="28"/>
              </w:rPr>
              <w:t xml:space="preserve"> населения, удовлетворенного деятельностью органов местного с</w:t>
            </w:r>
            <w:r w:rsidR="008C5A63" w:rsidRPr="001D4395">
              <w:rPr>
                <w:sz w:val="28"/>
                <w:szCs w:val="28"/>
              </w:rPr>
              <w:t>амоуправления</w:t>
            </w:r>
            <w:r w:rsidR="00662167" w:rsidRPr="001D4395">
              <w:rPr>
                <w:sz w:val="28"/>
                <w:szCs w:val="28"/>
              </w:rPr>
              <w:t>,</w:t>
            </w:r>
            <w:r w:rsidR="008C5A63" w:rsidRPr="001D4395">
              <w:rPr>
                <w:sz w:val="28"/>
                <w:szCs w:val="28"/>
              </w:rPr>
              <w:t xml:space="preserve"> до 65%.</w:t>
            </w:r>
          </w:p>
          <w:p w:rsidR="00B746D7" w:rsidRPr="001D4395" w:rsidRDefault="00B746D7" w:rsidP="001D4395">
            <w:pPr>
              <w:pStyle w:val="p15"/>
              <w:shd w:val="clear" w:color="auto" w:fill="FFFFFF"/>
              <w:spacing w:before="240" w:beforeAutospacing="0" w:after="0" w:afterAutospacing="0"/>
              <w:ind w:firstLine="709"/>
              <w:jc w:val="both"/>
              <w:rPr>
                <w:b/>
                <w:color w:val="000000"/>
                <w:sz w:val="28"/>
                <w:szCs w:val="28"/>
              </w:rPr>
            </w:pPr>
            <w:r w:rsidRPr="001D4395">
              <w:rPr>
                <w:b/>
                <w:color w:val="000000"/>
                <w:sz w:val="28"/>
                <w:szCs w:val="28"/>
              </w:rPr>
              <w:t>Правов</w:t>
            </w:r>
            <w:r w:rsidR="00662167" w:rsidRPr="001D4395">
              <w:rPr>
                <w:b/>
                <w:color w:val="000000"/>
                <w:sz w:val="28"/>
                <w:szCs w:val="28"/>
              </w:rPr>
              <w:t>ая</w:t>
            </w:r>
            <w:r w:rsidRPr="001D4395">
              <w:rPr>
                <w:b/>
                <w:color w:val="000000"/>
                <w:sz w:val="28"/>
                <w:szCs w:val="28"/>
              </w:rPr>
              <w:t xml:space="preserve"> основ</w:t>
            </w:r>
            <w:r w:rsidR="00662167" w:rsidRPr="001D4395">
              <w:rPr>
                <w:b/>
                <w:color w:val="000000"/>
                <w:sz w:val="28"/>
                <w:szCs w:val="28"/>
              </w:rPr>
              <w:t>а</w:t>
            </w:r>
            <w:r w:rsidRPr="001D4395">
              <w:rPr>
                <w:b/>
                <w:color w:val="000000"/>
                <w:sz w:val="28"/>
                <w:szCs w:val="28"/>
              </w:rPr>
              <w:t xml:space="preserve"> для разработки Стратегии:</w:t>
            </w:r>
          </w:p>
          <w:p w:rsidR="00B746D7" w:rsidRPr="009F73E8" w:rsidRDefault="00B746D7" w:rsidP="0074288D">
            <w:pPr>
              <w:pStyle w:val="p15"/>
              <w:shd w:val="clear" w:color="auto" w:fill="FFFFFF"/>
              <w:spacing w:before="0" w:beforeAutospacing="0" w:after="0" w:afterAutospacing="0"/>
              <w:ind w:firstLine="709"/>
              <w:jc w:val="both"/>
              <w:rPr>
                <w:color w:val="000000"/>
                <w:sz w:val="28"/>
                <w:szCs w:val="28"/>
              </w:rPr>
            </w:pPr>
            <w:r>
              <w:rPr>
                <w:color w:val="000000"/>
                <w:sz w:val="28"/>
                <w:szCs w:val="28"/>
              </w:rPr>
              <w:t>- Федерал</w:t>
            </w:r>
            <w:r w:rsidRPr="0008500A">
              <w:rPr>
                <w:color w:val="000000"/>
                <w:sz w:val="28"/>
                <w:szCs w:val="28"/>
              </w:rPr>
              <w:t xml:space="preserve">ьный Закон </w:t>
            </w:r>
            <w:r w:rsidR="00662167" w:rsidRPr="0008500A">
              <w:rPr>
                <w:color w:val="000000"/>
                <w:sz w:val="28"/>
                <w:szCs w:val="28"/>
              </w:rPr>
              <w:t xml:space="preserve">от </w:t>
            </w:r>
            <w:r w:rsidR="00662167" w:rsidRPr="009F73E8">
              <w:rPr>
                <w:color w:val="000000"/>
                <w:sz w:val="28"/>
                <w:szCs w:val="28"/>
              </w:rPr>
              <w:t xml:space="preserve">28.06.2014 </w:t>
            </w:r>
            <w:r w:rsidR="00662167">
              <w:rPr>
                <w:color w:val="000000"/>
                <w:sz w:val="28"/>
                <w:szCs w:val="28"/>
              </w:rPr>
              <w:t>№</w:t>
            </w:r>
            <w:r w:rsidR="00662167" w:rsidRPr="009F73E8">
              <w:rPr>
                <w:color w:val="000000"/>
                <w:sz w:val="28"/>
                <w:szCs w:val="28"/>
              </w:rPr>
              <w:t>172-ФЗ</w:t>
            </w:r>
            <w:r w:rsidR="00662167" w:rsidRPr="0008500A">
              <w:rPr>
                <w:color w:val="000000"/>
                <w:sz w:val="28"/>
                <w:szCs w:val="28"/>
              </w:rPr>
              <w:t xml:space="preserve"> </w:t>
            </w:r>
            <w:r w:rsidRPr="0008500A">
              <w:rPr>
                <w:color w:val="000000"/>
                <w:sz w:val="28"/>
                <w:szCs w:val="28"/>
              </w:rPr>
              <w:t>«О стратегическом планировании в Российской Федерации»</w:t>
            </w:r>
            <w:r w:rsidRPr="009F73E8">
              <w:rPr>
                <w:color w:val="000000"/>
                <w:sz w:val="28"/>
                <w:szCs w:val="28"/>
              </w:rPr>
              <w:t>;</w:t>
            </w:r>
          </w:p>
          <w:p w:rsidR="00B746D7" w:rsidRPr="009F73E8" w:rsidRDefault="00B746D7" w:rsidP="0074288D">
            <w:pPr>
              <w:pStyle w:val="p16"/>
              <w:shd w:val="clear" w:color="auto" w:fill="FFFFFF"/>
              <w:tabs>
                <w:tab w:val="left" w:pos="851"/>
              </w:tabs>
              <w:spacing w:before="0" w:beforeAutospacing="0" w:after="0" w:afterAutospacing="0"/>
              <w:ind w:firstLine="709"/>
              <w:jc w:val="both"/>
              <w:rPr>
                <w:color w:val="000000"/>
                <w:sz w:val="28"/>
                <w:szCs w:val="28"/>
              </w:rPr>
            </w:pPr>
            <w:r w:rsidRPr="009F73E8">
              <w:rPr>
                <w:color w:val="000000"/>
                <w:sz w:val="28"/>
                <w:szCs w:val="28"/>
              </w:rPr>
              <w:t xml:space="preserve">- Закон Красноярского края </w:t>
            </w:r>
            <w:r w:rsidR="00662167" w:rsidRPr="009F73E8">
              <w:rPr>
                <w:color w:val="000000"/>
                <w:sz w:val="28"/>
                <w:szCs w:val="28"/>
              </w:rPr>
              <w:t xml:space="preserve">от 24.12.2015 </w:t>
            </w:r>
            <w:r w:rsidR="00662167">
              <w:rPr>
                <w:color w:val="000000"/>
                <w:sz w:val="28"/>
                <w:szCs w:val="28"/>
              </w:rPr>
              <w:t>№</w:t>
            </w:r>
            <w:r w:rsidR="00662167" w:rsidRPr="009F73E8">
              <w:rPr>
                <w:color w:val="000000"/>
                <w:sz w:val="28"/>
                <w:szCs w:val="28"/>
              </w:rPr>
              <w:t xml:space="preserve">9-4112 </w:t>
            </w:r>
            <w:r w:rsidRPr="009F73E8">
              <w:rPr>
                <w:color w:val="000000"/>
                <w:sz w:val="28"/>
                <w:szCs w:val="28"/>
              </w:rPr>
              <w:t>«О стратегическом планировании в Красноярском крае»;</w:t>
            </w:r>
          </w:p>
          <w:p w:rsidR="00B746D7" w:rsidRDefault="00B746D7" w:rsidP="0074288D">
            <w:pPr>
              <w:pStyle w:val="p16"/>
              <w:shd w:val="clear" w:color="auto" w:fill="FFFFFF"/>
              <w:tabs>
                <w:tab w:val="left" w:pos="993"/>
              </w:tabs>
              <w:spacing w:before="0" w:beforeAutospacing="0" w:after="0" w:afterAutospacing="0"/>
              <w:ind w:firstLine="709"/>
              <w:jc w:val="both"/>
              <w:rPr>
                <w:color w:val="000000"/>
                <w:sz w:val="28"/>
                <w:szCs w:val="28"/>
              </w:rPr>
            </w:pPr>
            <w:r w:rsidRPr="009F73E8">
              <w:rPr>
                <w:color w:val="000000"/>
                <w:sz w:val="28"/>
                <w:szCs w:val="28"/>
              </w:rPr>
              <w:t>- Постановление администрации</w:t>
            </w:r>
            <w:r>
              <w:rPr>
                <w:color w:val="000000"/>
                <w:sz w:val="28"/>
                <w:szCs w:val="28"/>
              </w:rPr>
              <w:t xml:space="preserve"> Березовского района</w:t>
            </w:r>
            <w:r w:rsidRPr="0008500A">
              <w:rPr>
                <w:color w:val="000000"/>
                <w:sz w:val="28"/>
                <w:szCs w:val="28"/>
              </w:rPr>
              <w:t xml:space="preserve"> </w:t>
            </w:r>
            <w:r w:rsidRPr="009F73E8">
              <w:rPr>
                <w:color w:val="000000"/>
                <w:sz w:val="28"/>
                <w:szCs w:val="28"/>
              </w:rPr>
              <w:t>от 03.03.2016</w:t>
            </w:r>
            <w:r w:rsidRPr="0008500A">
              <w:rPr>
                <w:color w:val="000000"/>
                <w:sz w:val="28"/>
                <w:szCs w:val="28"/>
              </w:rPr>
              <w:t xml:space="preserve"> №</w:t>
            </w:r>
            <w:r>
              <w:rPr>
                <w:color w:val="000000"/>
                <w:sz w:val="28"/>
                <w:szCs w:val="28"/>
              </w:rPr>
              <w:t xml:space="preserve">199 </w:t>
            </w:r>
            <w:r w:rsidRPr="0008500A">
              <w:rPr>
                <w:color w:val="000000"/>
                <w:sz w:val="28"/>
                <w:szCs w:val="28"/>
              </w:rPr>
              <w:t xml:space="preserve">«О разработке стратегии социально-экономического развития </w:t>
            </w:r>
            <w:r>
              <w:rPr>
                <w:color w:val="000000"/>
                <w:sz w:val="28"/>
                <w:szCs w:val="28"/>
              </w:rPr>
              <w:t>Березовского района</w:t>
            </w:r>
            <w:r w:rsidRPr="0008500A">
              <w:rPr>
                <w:color w:val="000000"/>
                <w:sz w:val="28"/>
                <w:szCs w:val="28"/>
              </w:rPr>
              <w:t xml:space="preserve"> до 2030 года».</w:t>
            </w:r>
          </w:p>
          <w:p w:rsidR="00112B0E" w:rsidRDefault="00B746D7" w:rsidP="0074288D">
            <w:pPr>
              <w:pStyle w:val="p16"/>
              <w:shd w:val="clear" w:color="auto" w:fill="FFFFFF"/>
              <w:tabs>
                <w:tab w:val="left" w:pos="993"/>
              </w:tabs>
              <w:spacing w:before="0" w:beforeAutospacing="0" w:after="0" w:afterAutospacing="0"/>
              <w:ind w:firstLine="709"/>
              <w:jc w:val="both"/>
              <w:rPr>
                <w:sz w:val="28"/>
                <w:szCs w:val="28"/>
              </w:rPr>
            </w:pPr>
            <w:r w:rsidRPr="00C16FC8">
              <w:rPr>
                <w:sz w:val="28"/>
                <w:szCs w:val="28"/>
              </w:rPr>
              <w:t>Стратегия разрабатыва</w:t>
            </w:r>
            <w:r>
              <w:rPr>
                <w:sz w:val="28"/>
                <w:szCs w:val="28"/>
              </w:rPr>
              <w:t>лась</w:t>
            </w:r>
            <w:r w:rsidRPr="00C16FC8">
              <w:rPr>
                <w:sz w:val="28"/>
                <w:szCs w:val="28"/>
              </w:rPr>
              <w:t xml:space="preserve"> </w:t>
            </w:r>
            <w:r w:rsidRPr="00BC7946">
              <w:rPr>
                <w:sz w:val="28"/>
                <w:szCs w:val="28"/>
              </w:rPr>
              <w:t>специально созданной</w:t>
            </w:r>
            <w:r w:rsidRPr="00C16FC8">
              <w:rPr>
                <w:sz w:val="28"/>
                <w:szCs w:val="28"/>
              </w:rPr>
              <w:t xml:space="preserve"> рабочей груп</w:t>
            </w:r>
            <w:r>
              <w:rPr>
                <w:sz w:val="28"/>
                <w:szCs w:val="28"/>
              </w:rPr>
              <w:t xml:space="preserve">пой, </w:t>
            </w:r>
            <w:r w:rsidRPr="00BC7946">
              <w:rPr>
                <w:sz w:val="28"/>
                <w:szCs w:val="28"/>
              </w:rPr>
              <w:t>которой опре</w:t>
            </w:r>
            <w:r w:rsidR="00BC7946" w:rsidRPr="00BC7946">
              <w:rPr>
                <w:sz w:val="28"/>
                <w:szCs w:val="28"/>
              </w:rPr>
              <w:t>делен ответственный разработчик</w:t>
            </w:r>
            <w:r w:rsidRPr="00BC7946">
              <w:rPr>
                <w:sz w:val="28"/>
                <w:szCs w:val="28"/>
              </w:rPr>
              <w:t xml:space="preserve"> проекта Стратегии из своего состава.</w:t>
            </w:r>
            <w:r w:rsidR="00F65208">
              <w:rPr>
                <w:sz w:val="28"/>
                <w:szCs w:val="28"/>
              </w:rPr>
              <w:t xml:space="preserve"> </w:t>
            </w:r>
            <w:r>
              <w:rPr>
                <w:sz w:val="28"/>
                <w:szCs w:val="28"/>
              </w:rPr>
              <w:t>В состав рабочей группы вошли представители администрации района, Березовского районного Совета депутатов, администраций поселений, Территориального объединения работодателей «Союз работодателей Березовского района», профессиональных сообществ</w:t>
            </w:r>
            <w:r w:rsidR="006A15FD">
              <w:rPr>
                <w:sz w:val="28"/>
                <w:szCs w:val="28"/>
              </w:rPr>
              <w:t>, представители центра занятости населения Березовского района</w:t>
            </w:r>
            <w:r>
              <w:rPr>
                <w:sz w:val="28"/>
                <w:szCs w:val="28"/>
              </w:rPr>
              <w:t xml:space="preserve">. </w:t>
            </w:r>
          </w:p>
          <w:p w:rsidR="00B746D7" w:rsidRPr="005D62A3" w:rsidRDefault="006F7DD7" w:rsidP="001D4395">
            <w:pPr>
              <w:pStyle w:val="p16"/>
              <w:shd w:val="clear" w:color="auto" w:fill="FFFFFF"/>
              <w:tabs>
                <w:tab w:val="left" w:pos="993"/>
              </w:tabs>
              <w:spacing w:before="0" w:beforeAutospacing="0" w:after="0" w:afterAutospacing="0"/>
              <w:ind w:firstLine="709"/>
              <w:jc w:val="both"/>
            </w:pPr>
            <w:r>
              <w:rPr>
                <w:sz w:val="28"/>
                <w:szCs w:val="28"/>
              </w:rPr>
              <w:t>П</w:t>
            </w:r>
            <w:r w:rsidR="00B746D7">
              <w:rPr>
                <w:sz w:val="28"/>
                <w:szCs w:val="28"/>
              </w:rPr>
              <w:t xml:space="preserve">роведено анкетирование </w:t>
            </w:r>
            <w:r>
              <w:rPr>
                <w:sz w:val="28"/>
                <w:szCs w:val="28"/>
              </w:rPr>
              <w:t>жителей района:</w:t>
            </w:r>
            <w:r w:rsidR="00B746D7">
              <w:rPr>
                <w:sz w:val="28"/>
                <w:szCs w:val="28"/>
              </w:rPr>
              <w:t xml:space="preserve"> депутатов, руководителей организаций, активной молодежи, сотрудников органов местной власти. Приоритетные направления развития, стратегические цели и миссия обсуждались среди целевых групп. </w:t>
            </w:r>
          </w:p>
        </w:tc>
      </w:tr>
    </w:tbl>
    <w:p w:rsidR="008848B8" w:rsidRDefault="009D79E5" w:rsidP="009A4C72">
      <w:pPr>
        <w:spacing w:after="200" w:line="276" w:lineRule="auto"/>
        <w:ind w:firstLine="0"/>
        <w:jc w:val="center"/>
        <w:rPr>
          <w:b/>
          <w:color w:val="000000"/>
          <w:sz w:val="28"/>
          <w:szCs w:val="28"/>
        </w:rPr>
      </w:pPr>
      <w:r>
        <w:rPr>
          <w:b/>
          <w:color w:val="000000"/>
          <w:sz w:val="28"/>
          <w:szCs w:val="28"/>
        </w:rPr>
        <w:lastRenderedPageBreak/>
        <w:br w:type="page"/>
      </w:r>
      <w:r w:rsidR="00331302">
        <w:rPr>
          <w:b/>
          <w:color w:val="000000"/>
          <w:sz w:val="28"/>
          <w:szCs w:val="28"/>
        </w:rPr>
        <w:lastRenderedPageBreak/>
        <w:t>ВВЕДЕ</w:t>
      </w:r>
      <w:r w:rsidR="00954109">
        <w:rPr>
          <w:b/>
          <w:color w:val="000000"/>
          <w:sz w:val="28"/>
          <w:szCs w:val="28"/>
        </w:rPr>
        <w:t>НИЕ</w:t>
      </w:r>
    </w:p>
    <w:p w:rsidR="00732ABA" w:rsidRPr="00732ABA" w:rsidRDefault="00732ABA" w:rsidP="00DD23C0">
      <w:pPr>
        <w:pStyle w:val="p15"/>
        <w:shd w:val="clear" w:color="auto" w:fill="FFFFFF"/>
        <w:spacing w:before="0" w:beforeAutospacing="0" w:after="0" w:afterAutospacing="0"/>
        <w:ind w:firstLine="720"/>
        <w:jc w:val="both"/>
        <w:rPr>
          <w:b/>
          <w:color w:val="000000"/>
          <w:sz w:val="28"/>
          <w:szCs w:val="28"/>
        </w:rPr>
      </w:pPr>
    </w:p>
    <w:p w:rsidR="0008500A" w:rsidRDefault="0008500A" w:rsidP="00BC178B">
      <w:pPr>
        <w:pStyle w:val="p15"/>
        <w:shd w:val="clear" w:color="auto" w:fill="FFFFFF"/>
        <w:spacing w:before="0" w:beforeAutospacing="0" w:after="0" w:afterAutospacing="0"/>
        <w:ind w:firstLine="720"/>
        <w:jc w:val="both"/>
        <w:rPr>
          <w:color w:val="000000"/>
          <w:sz w:val="28"/>
          <w:szCs w:val="28"/>
        </w:rPr>
      </w:pPr>
      <w:r w:rsidRPr="00B51833">
        <w:rPr>
          <w:color w:val="000000"/>
          <w:sz w:val="28"/>
          <w:szCs w:val="28"/>
        </w:rPr>
        <w:t>Стратегия социально-экономического развития</w:t>
      </w:r>
      <w:r w:rsidRPr="0008500A">
        <w:rPr>
          <w:color w:val="000000"/>
          <w:sz w:val="28"/>
          <w:szCs w:val="28"/>
        </w:rPr>
        <w:t xml:space="preserve"> Березовского района до 2030 года </w:t>
      </w:r>
      <w:r w:rsidR="00AD6528" w:rsidRPr="007D2355">
        <w:rPr>
          <w:color w:val="000000"/>
          <w:sz w:val="28"/>
          <w:szCs w:val="28"/>
        </w:rPr>
        <w:t xml:space="preserve">(далее по тексту - Стратегия, стратегия социально-экономического развития) </w:t>
      </w:r>
      <w:r w:rsidRPr="0008500A">
        <w:rPr>
          <w:color w:val="000000"/>
          <w:sz w:val="28"/>
          <w:szCs w:val="28"/>
        </w:rPr>
        <w:t xml:space="preserve">определяет стратегические приоритеты, цели и задачи социально-экономического развития муниципального образования, основные направления их достижения на долгосрочную перспективу. Стратегия разработана </w:t>
      </w:r>
      <w:r w:rsidR="000F31D6">
        <w:rPr>
          <w:color w:val="000000"/>
          <w:sz w:val="28"/>
          <w:szCs w:val="28"/>
        </w:rPr>
        <w:t>во исполнение Распоряжения Губернатора Красноярского края от 25.07.2016 №393-рг, в соответствии с Федеральным законом от 28.06.2014 №172-ФЗ «О стратегическом планировании в Российской Федерации» и Законом Красноярского края от 24.12.2015 №9-4122 «О стратегическом планировании в Красноярском крае».</w:t>
      </w:r>
    </w:p>
    <w:p w:rsidR="0044630E" w:rsidRDefault="00434CEE" w:rsidP="008C55B3">
      <w:pPr>
        <w:pStyle w:val="p22"/>
        <w:shd w:val="clear" w:color="auto" w:fill="FFFFFF"/>
        <w:spacing w:before="0" w:beforeAutospacing="0" w:after="0" w:afterAutospacing="0"/>
        <w:ind w:firstLine="720"/>
        <w:jc w:val="both"/>
        <w:rPr>
          <w:color w:val="000000"/>
          <w:sz w:val="28"/>
          <w:szCs w:val="28"/>
        </w:rPr>
      </w:pPr>
      <w:r>
        <w:rPr>
          <w:color w:val="000000"/>
          <w:sz w:val="28"/>
          <w:szCs w:val="28"/>
        </w:rPr>
        <w:t xml:space="preserve">Стратегия обеспечивает преемственность реализации стратегических направлений развития района до 2020 года, определенных решением </w:t>
      </w:r>
      <w:r w:rsidR="00E3685F">
        <w:rPr>
          <w:color w:val="000000"/>
          <w:sz w:val="28"/>
          <w:szCs w:val="28"/>
        </w:rPr>
        <w:t>Березовского районного Совета депутатов от 14.11.2011 №29-139Р «Об утверждении комплексной программы социально-экономического развития Березовского района 2010-2020 годы» (в редакции Решения Березовского районного Совета депутатов от 25.08.2015 №85-480Р)</w:t>
      </w:r>
      <w:r w:rsidR="003C07E1">
        <w:rPr>
          <w:color w:val="000000"/>
          <w:sz w:val="28"/>
          <w:szCs w:val="28"/>
        </w:rPr>
        <w:t xml:space="preserve">. </w:t>
      </w:r>
    </w:p>
    <w:p w:rsidR="008C55B3" w:rsidRPr="00DA5A59" w:rsidRDefault="008C55B3" w:rsidP="00954109">
      <w:pPr>
        <w:pStyle w:val="p22"/>
        <w:shd w:val="clear" w:color="auto" w:fill="FFFFFF"/>
        <w:spacing w:before="0" w:beforeAutospacing="0" w:after="0" w:afterAutospacing="0"/>
        <w:ind w:firstLine="720"/>
        <w:jc w:val="both"/>
        <w:rPr>
          <w:color w:val="000000"/>
          <w:sz w:val="28"/>
          <w:szCs w:val="28"/>
        </w:rPr>
      </w:pPr>
      <w:r w:rsidRPr="00DA5A59">
        <w:rPr>
          <w:color w:val="000000"/>
          <w:sz w:val="28"/>
          <w:szCs w:val="28"/>
        </w:rPr>
        <w:t>Перспективы развития Березовского района напрямую зависят от процессов, происходящих на федеральном и региональном у</w:t>
      </w:r>
      <w:r w:rsidR="0044630E">
        <w:rPr>
          <w:color w:val="000000"/>
          <w:sz w:val="28"/>
          <w:szCs w:val="28"/>
        </w:rPr>
        <w:t>ровнях, поэтому при разработке С</w:t>
      </w:r>
      <w:r w:rsidRPr="00DA5A59">
        <w:rPr>
          <w:color w:val="000000"/>
          <w:sz w:val="28"/>
          <w:szCs w:val="28"/>
        </w:rPr>
        <w:t xml:space="preserve">тратегии учитывались положения </w:t>
      </w:r>
      <w:r w:rsidR="0044630E">
        <w:rPr>
          <w:color w:val="000000"/>
          <w:sz w:val="28"/>
          <w:szCs w:val="28"/>
        </w:rPr>
        <w:t xml:space="preserve">как краевых, так и федеральных документов стратегического планирования. Стратегия отражает специфику территории, роль и место в социально-экономическом развитии Красноярского края и направлена на развитие конкурентных преимуществ района. </w:t>
      </w:r>
    </w:p>
    <w:p w:rsidR="002A1AF4" w:rsidRDefault="008D48DE" w:rsidP="00954109">
      <w:pPr>
        <w:pStyle w:val="p15"/>
        <w:shd w:val="clear" w:color="auto" w:fill="FFFFFF"/>
        <w:spacing w:before="0" w:beforeAutospacing="0" w:after="0" w:afterAutospacing="0"/>
        <w:ind w:firstLine="720"/>
        <w:jc w:val="both"/>
        <w:rPr>
          <w:color w:val="000000"/>
          <w:sz w:val="28"/>
          <w:szCs w:val="28"/>
        </w:rPr>
      </w:pPr>
      <w:r>
        <w:rPr>
          <w:color w:val="000000"/>
          <w:sz w:val="28"/>
          <w:szCs w:val="28"/>
        </w:rPr>
        <w:t>Стратегия Березовского района разработана на основе:</w:t>
      </w:r>
    </w:p>
    <w:p w:rsidR="008D48DE" w:rsidRDefault="008D48DE" w:rsidP="00954109">
      <w:pPr>
        <w:pStyle w:val="p15"/>
        <w:shd w:val="clear" w:color="auto" w:fill="FFFFFF"/>
        <w:spacing w:before="0" w:beforeAutospacing="0" w:after="0" w:afterAutospacing="0"/>
        <w:ind w:firstLine="720"/>
        <w:jc w:val="both"/>
        <w:rPr>
          <w:color w:val="000000"/>
          <w:sz w:val="28"/>
          <w:szCs w:val="28"/>
        </w:rPr>
      </w:pPr>
      <w:r>
        <w:rPr>
          <w:color w:val="000000"/>
          <w:sz w:val="28"/>
          <w:szCs w:val="28"/>
        </w:rPr>
        <w:t>- стратегического анализа социально-экономического развития района;</w:t>
      </w:r>
    </w:p>
    <w:p w:rsidR="008D48DE" w:rsidRDefault="008D48DE" w:rsidP="00954109">
      <w:pPr>
        <w:pStyle w:val="p15"/>
        <w:shd w:val="clear" w:color="auto" w:fill="FFFFFF"/>
        <w:spacing w:before="0" w:beforeAutospacing="0" w:after="0" w:afterAutospacing="0"/>
        <w:ind w:firstLine="720"/>
        <w:jc w:val="both"/>
        <w:rPr>
          <w:color w:val="000000"/>
          <w:sz w:val="28"/>
          <w:szCs w:val="28"/>
        </w:rPr>
      </w:pPr>
      <w:r>
        <w:rPr>
          <w:color w:val="000000"/>
          <w:sz w:val="28"/>
          <w:szCs w:val="28"/>
        </w:rPr>
        <w:t>- определения устойчивых конкурентных преимуществ района и их оценки на среднесрочную и долгосрочную перспективы;</w:t>
      </w:r>
    </w:p>
    <w:p w:rsidR="008D48DE" w:rsidRDefault="008D48DE" w:rsidP="00954109">
      <w:pPr>
        <w:pStyle w:val="p15"/>
        <w:shd w:val="clear" w:color="auto" w:fill="FFFFFF"/>
        <w:spacing w:before="0" w:beforeAutospacing="0" w:after="0" w:afterAutospacing="0"/>
        <w:ind w:firstLine="720"/>
        <w:jc w:val="both"/>
        <w:rPr>
          <w:color w:val="000000"/>
          <w:sz w:val="28"/>
          <w:szCs w:val="28"/>
        </w:rPr>
      </w:pPr>
      <w:r>
        <w:rPr>
          <w:color w:val="000000"/>
          <w:sz w:val="28"/>
          <w:szCs w:val="28"/>
        </w:rPr>
        <w:t>- проведени</w:t>
      </w:r>
      <w:r w:rsidR="00DF7826">
        <w:rPr>
          <w:color w:val="000000"/>
          <w:sz w:val="28"/>
          <w:szCs w:val="28"/>
        </w:rPr>
        <w:t>я</w:t>
      </w:r>
      <w:r>
        <w:rPr>
          <w:color w:val="000000"/>
          <w:sz w:val="28"/>
          <w:szCs w:val="28"/>
        </w:rPr>
        <w:t xml:space="preserve"> анализа основных проблем (ограничений) социально-экономического развития района на средне- и долгосрочную перспективы;</w:t>
      </w:r>
    </w:p>
    <w:p w:rsidR="008D48DE" w:rsidRDefault="008D48DE" w:rsidP="00954109">
      <w:pPr>
        <w:pStyle w:val="p15"/>
        <w:shd w:val="clear" w:color="auto" w:fill="FFFFFF"/>
        <w:spacing w:before="0" w:beforeAutospacing="0" w:after="0" w:afterAutospacing="0"/>
        <w:ind w:firstLine="720"/>
        <w:jc w:val="both"/>
        <w:rPr>
          <w:color w:val="000000"/>
          <w:sz w:val="28"/>
          <w:szCs w:val="28"/>
        </w:rPr>
      </w:pPr>
      <w:r>
        <w:rPr>
          <w:color w:val="000000"/>
          <w:sz w:val="28"/>
          <w:szCs w:val="28"/>
        </w:rPr>
        <w:t>- проведени</w:t>
      </w:r>
      <w:r w:rsidR="00DF7826">
        <w:rPr>
          <w:color w:val="000000"/>
          <w:sz w:val="28"/>
          <w:szCs w:val="28"/>
        </w:rPr>
        <w:t>я</w:t>
      </w:r>
      <w:r>
        <w:rPr>
          <w:color w:val="000000"/>
          <w:sz w:val="28"/>
          <w:szCs w:val="28"/>
        </w:rPr>
        <w:t xml:space="preserve"> анализа потенциала развития</w:t>
      </w:r>
      <w:r w:rsidR="000F31D6">
        <w:rPr>
          <w:color w:val="000000"/>
          <w:sz w:val="28"/>
          <w:szCs w:val="28"/>
        </w:rPr>
        <w:t xml:space="preserve"> основных секторов экономики района на среднесрочную и долгосрочную перспективы;</w:t>
      </w:r>
    </w:p>
    <w:p w:rsidR="000F31D6" w:rsidRDefault="000F31D6" w:rsidP="00954109">
      <w:pPr>
        <w:pStyle w:val="p15"/>
        <w:shd w:val="clear" w:color="auto" w:fill="FFFFFF"/>
        <w:spacing w:before="0" w:beforeAutospacing="0" w:after="0" w:afterAutospacing="0"/>
        <w:ind w:firstLine="720"/>
        <w:jc w:val="both"/>
        <w:rPr>
          <w:color w:val="000000"/>
          <w:sz w:val="28"/>
          <w:szCs w:val="28"/>
        </w:rPr>
      </w:pPr>
      <w:r>
        <w:rPr>
          <w:color w:val="000000"/>
          <w:sz w:val="28"/>
          <w:szCs w:val="28"/>
        </w:rPr>
        <w:t>- разработки сценариев, определения приоритетных направлений и задач социально-экономического развития муниципального района;</w:t>
      </w:r>
    </w:p>
    <w:p w:rsidR="000F31D6" w:rsidRDefault="000F31D6" w:rsidP="00954109">
      <w:pPr>
        <w:pStyle w:val="p15"/>
        <w:shd w:val="clear" w:color="auto" w:fill="FFFFFF"/>
        <w:spacing w:before="0" w:beforeAutospacing="0" w:after="0" w:afterAutospacing="0"/>
        <w:ind w:firstLine="720"/>
        <w:jc w:val="both"/>
        <w:rPr>
          <w:color w:val="000000"/>
          <w:sz w:val="28"/>
          <w:szCs w:val="28"/>
        </w:rPr>
      </w:pPr>
      <w:r>
        <w:rPr>
          <w:color w:val="000000"/>
          <w:sz w:val="28"/>
          <w:szCs w:val="28"/>
        </w:rPr>
        <w:t>- определени</w:t>
      </w:r>
      <w:r w:rsidR="00DF7826">
        <w:rPr>
          <w:color w:val="000000"/>
          <w:sz w:val="28"/>
          <w:szCs w:val="28"/>
        </w:rPr>
        <w:t>я</w:t>
      </w:r>
      <w:r>
        <w:rPr>
          <w:color w:val="000000"/>
          <w:sz w:val="28"/>
          <w:szCs w:val="28"/>
        </w:rPr>
        <w:t xml:space="preserve"> приоритетных направлений деятельности органов местного самоуправления, ориентированных на достижение целе</w:t>
      </w:r>
      <w:r w:rsidR="00954109">
        <w:rPr>
          <w:color w:val="000000"/>
          <w:sz w:val="28"/>
          <w:szCs w:val="28"/>
        </w:rPr>
        <w:t>вых показателей развития района.</w:t>
      </w:r>
    </w:p>
    <w:p w:rsidR="00CF6DDD" w:rsidRPr="003714EB" w:rsidRDefault="00CF6DDD" w:rsidP="004D74B0">
      <w:pPr>
        <w:ind w:firstLine="720"/>
        <w:rPr>
          <w:sz w:val="28"/>
          <w:szCs w:val="28"/>
        </w:rPr>
      </w:pPr>
      <w:bookmarkStart w:id="0" w:name="_Toc395006240"/>
      <w:r w:rsidRPr="003714EB">
        <w:rPr>
          <w:sz w:val="28"/>
          <w:szCs w:val="28"/>
        </w:rPr>
        <w:t>Разработка Стратегии основана на следующих положениях:</w:t>
      </w:r>
    </w:p>
    <w:p w:rsidR="00CF6DDD" w:rsidRPr="003714EB" w:rsidRDefault="00CF6DDD" w:rsidP="004D74B0">
      <w:pPr>
        <w:numPr>
          <w:ilvl w:val="0"/>
          <w:numId w:val="1"/>
        </w:numPr>
        <w:tabs>
          <w:tab w:val="left" w:pos="993"/>
        </w:tabs>
        <w:ind w:left="0" w:firstLine="720"/>
        <w:rPr>
          <w:sz w:val="28"/>
          <w:szCs w:val="28"/>
        </w:rPr>
      </w:pPr>
      <w:r w:rsidRPr="003714EB">
        <w:rPr>
          <w:sz w:val="28"/>
          <w:szCs w:val="28"/>
        </w:rPr>
        <w:t>Стратегия – до</w:t>
      </w:r>
      <w:r w:rsidR="00FE5548">
        <w:rPr>
          <w:sz w:val="28"/>
          <w:szCs w:val="28"/>
        </w:rPr>
        <w:t>кумент общественного согласия власти, бизнеса и населения муниципального образования;</w:t>
      </w:r>
    </w:p>
    <w:p w:rsidR="00CF6DDD" w:rsidRPr="003714EB" w:rsidRDefault="00CF6DDD" w:rsidP="004D74B0">
      <w:pPr>
        <w:numPr>
          <w:ilvl w:val="0"/>
          <w:numId w:val="1"/>
        </w:numPr>
        <w:tabs>
          <w:tab w:val="left" w:pos="993"/>
        </w:tabs>
        <w:ind w:left="0" w:firstLine="720"/>
        <w:rPr>
          <w:sz w:val="28"/>
          <w:szCs w:val="28"/>
        </w:rPr>
      </w:pPr>
      <w:r w:rsidRPr="003714EB">
        <w:rPr>
          <w:sz w:val="28"/>
          <w:szCs w:val="28"/>
        </w:rPr>
        <w:t>Стратегия отражает индивидуальность района, направлена на сохранение неповторимого образа района.</w:t>
      </w:r>
    </w:p>
    <w:p w:rsidR="00CF6DDD" w:rsidRPr="003714EB" w:rsidRDefault="00CF6DDD" w:rsidP="004D74B0">
      <w:pPr>
        <w:numPr>
          <w:ilvl w:val="0"/>
          <w:numId w:val="1"/>
        </w:numPr>
        <w:tabs>
          <w:tab w:val="left" w:pos="993"/>
        </w:tabs>
        <w:ind w:left="0" w:firstLine="720"/>
        <w:rPr>
          <w:sz w:val="28"/>
          <w:szCs w:val="28"/>
        </w:rPr>
      </w:pPr>
      <w:r w:rsidRPr="003714EB">
        <w:rPr>
          <w:sz w:val="28"/>
          <w:szCs w:val="28"/>
        </w:rPr>
        <w:t xml:space="preserve">Стратегия – система целей и задач, критериев и показателей с выходом на перечень программ и проектов. </w:t>
      </w:r>
    </w:p>
    <w:p w:rsidR="00CF6DDD" w:rsidRPr="00B01333" w:rsidRDefault="00CF6DDD" w:rsidP="004D74B0">
      <w:pPr>
        <w:ind w:firstLine="720"/>
        <w:rPr>
          <w:sz w:val="28"/>
          <w:szCs w:val="28"/>
        </w:rPr>
      </w:pPr>
      <w:r w:rsidRPr="00B01333">
        <w:rPr>
          <w:sz w:val="28"/>
          <w:szCs w:val="28"/>
        </w:rPr>
        <w:t>Разработка Стратегии социально-экономического развития в качестве основной концептуальной идеи, включал</w:t>
      </w:r>
      <w:r w:rsidR="004D74B0">
        <w:rPr>
          <w:sz w:val="28"/>
          <w:szCs w:val="28"/>
        </w:rPr>
        <w:t>а</w:t>
      </w:r>
      <w:r w:rsidRPr="00B01333">
        <w:rPr>
          <w:sz w:val="28"/>
          <w:szCs w:val="28"/>
        </w:rPr>
        <w:t xml:space="preserve"> выявление образа желаемого будущего на основе ценностей жителей района и установление миссии района, смысла его </w:t>
      </w:r>
      <w:r w:rsidRPr="00B01333">
        <w:rPr>
          <w:sz w:val="28"/>
          <w:szCs w:val="28"/>
        </w:rPr>
        <w:lastRenderedPageBreak/>
        <w:t>существования и развития, а также системы стратегических целей, задач, критериев и показателей. Выполнение работы осуществлялось в два этапа:</w:t>
      </w:r>
    </w:p>
    <w:p w:rsidR="00CF6DDD" w:rsidRPr="00B01333" w:rsidRDefault="00CF6DDD" w:rsidP="004D74B0">
      <w:pPr>
        <w:ind w:firstLine="720"/>
        <w:rPr>
          <w:sz w:val="28"/>
          <w:szCs w:val="28"/>
        </w:rPr>
      </w:pPr>
      <w:r w:rsidRPr="00DF7826">
        <w:rPr>
          <w:sz w:val="28"/>
          <w:szCs w:val="28"/>
        </w:rPr>
        <w:t>Первый этап</w:t>
      </w:r>
      <w:r w:rsidRPr="00B01333">
        <w:rPr>
          <w:sz w:val="28"/>
          <w:szCs w:val="28"/>
        </w:rPr>
        <w:t xml:space="preserve"> работы имел своей целью формирование системного видения текуще</w:t>
      </w:r>
      <w:r w:rsidR="00921F80">
        <w:rPr>
          <w:sz w:val="28"/>
          <w:szCs w:val="28"/>
        </w:rPr>
        <w:t xml:space="preserve">й ситуации Березовского района, </w:t>
      </w:r>
      <w:r w:rsidRPr="00B01333">
        <w:rPr>
          <w:sz w:val="28"/>
          <w:szCs w:val="28"/>
        </w:rPr>
        <w:t xml:space="preserve">направлен на анализ социально-экономического положения района, оценку современных проблем его развития. В качестве основных методов сбора информации использовались </w:t>
      </w:r>
      <w:r w:rsidR="001A2095">
        <w:rPr>
          <w:sz w:val="28"/>
          <w:szCs w:val="28"/>
        </w:rPr>
        <w:t xml:space="preserve">анкетирование </w:t>
      </w:r>
      <w:r w:rsidRPr="00B01333">
        <w:rPr>
          <w:sz w:val="28"/>
          <w:szCs w:val="28"/>
        </w:rPr>
        <w:t>рук</w:t>
      </w:r>
      <w:r w:rsidR="001A2095">
        <w:rPr>
          <w:sz w:val="28"/>
          <w:szCs w:val="28"/>
        </w:rPr>
        <w:t>оводителей</w:t>
      </w:r>
      <w:r w:rsidRPr="00B01333">
        <w:rPr>
          <w:sz w:val="28"/>
          <w:szCs w:val="28"/>
        </w:rPr>
        <w:t xml:space="preserve"> ра</w:t>
      </w:r>
      <w:r w:rsidR="001A2095">
        <w:rPr>
          <w:sz w:val="28"/>
          <w:szCs w:val="28"/>
        </w:rPr>
        <w:t>йонной администрации, депутатов</w:t>
      </w:r>
      <w:r w:rsidRPr="00B01333">
        <w:rPr>
          <w:sz w:val="28"/>
          <w:szCs w:val="28"/>
        </w:rPr>
        <w:t xml:space="preserve"> Березовского районного Совета депутатов,</w:t>
      </w:r>
      <w:r w:rsidR="001A2095">
        <w:rPr>
          <w:sz w:val="28"/>
          <w:szCs w:val="28"/>
        </w:rPr>
        <w:t xml:space="preserve"> глав поселений,</w:t>
      </w:r>
      <w:r w:rsidRPr="00B01333">
        <w:rPr>
          <w:sz w:val="28"/>
          <w:szCs w:val="28"/>
        </w:rPr>
        <w:t xml:space="preserve"> а также анализ отчетных документов </w:t>
      </w:r>
      <w:r w:rsidR="001A2095">
        <w:rPr>
          <w:sz w:val="28"/>
          <w:szCs w:val="28"/>
        </w:rPr>
        <w:t>социально-экономическо</w:t>
      </w:r>
      <w:r w:rsidR="004D74B0">
        <w:rPr>
          <w:sz w:val="28"/>
          <w:szCs w:val="28"/>
        </w:rPr>
        <w:t>го</w:t>
      </w:r>
      <w:r w:rsidR="001A2095">
        <w:rPr>
          <w:sz w:val="28"/>
          <w:szCs w:val="28"/>
        </w:rPr>
        <w:t xml:space="preserve"> развития</w:t>
      </w:r>
      <w:r w:rsidR="007420ED">
        <w:rPr>
          <w:sz w:val="28"/>
          <w:szCs w:val="28"/>
        </w:rPr>
        <w:t xml:space="preserve"> </w:t>
      </w:r>
      <w:r w:rsidR="001A2095">
        <w:rPr>
          <w:sz w:val="28"/>
          <w:szCs w:val="28"/>
        </w:rPr>
        <w:t>района</w:t>
      </w:r>
      <w:r w:rsidRPr="00B01333">
        <w:rPr>
          <w:sz w:val="28"/>
          <w:szCs w:val="28"/>
        </w:rPr>
        <w:t xml:space="preserve">. </w:t>
      </w:r>
    </w:p>
    <w:p w:rsidR="00CF6DDD" w:rsidRPr="00B01333" w:rsidRDefault="00CF6DDD" w:rsidP="007F4D30">
      <w:pPr>
        <w:ind w:firstLine="720"/>
        <w:rPr>
          <w:sz w:val="28"/>
          <w:szCs w:val="28"/>
        </w:rPr>
      </w:pPr>
      <w:r w:rsidRPr="00DF7826">
        <w:rPr>
          <w:sz w:val="28"/>
          <w:szCs w:val="28"/>
        </w:rPr>
        <w:t>Второй этап</w:t>
      </w:r>
      <w:r w:rsidRPr="00B01333">
        <w:rPr>
          <w:sz w:val="28"/>
          <w:szCs w:val="28"/>
        </w:rPr>
        <w:t xml:space="preserve"> работы был направлен на определение системы </w:t>
      </w:r>
      <w:r w:rsidRPr="007F4D30">
        <w:rPr>
          <w:sz w:val="28"/>
          <w:szCs w:val="28"/>
        </w:rPr>
        <w:t>стратегических целей развития района, моделирование сценарных условий и механизма реализации Стратегии. Разработка согласованного образа желаемого будущего задала исходную</w:t>
      </w:r>
      <w:r w:rsidRPr="00B01333">
        <w:rPr>
          <w:sz w:val="28"/>
          <w:szCs w:val="28"/>
        </w:rPr>
        <w:t xml:space="preserve"> базу для определения главной стратегической цели развития Березовского района. </w:t>
      </w:r>
      <w:r w:rsidR="001A2095">
        <w:rPr>
          <w:sz w:val="28"/>
          <w:szCs w:val="28"/>
        </w:rPr>
        <w:t xml:space="preserve">Данные анализа были дополнены материалами обсуждения целей </w:t>
      </w:r>
      <w:r w:rsidR="007F4D30" w:rsidRPr="007A0A27">
        <w:rPr>
          <w:sz w:val="28"/>
          <w:szCs w:val="28"/>
        </w:rPr>
        <w:t>с жителями Березовского района</w:t>
      </w:r>
      <w:r w:rsidR="007F4D30">
        <w:rPr>
          <w:sz w:val="28"/>
          <w:szCs w:val="28"/>
        </w:rPr>
        <w:t xml:space="preserve"> </w:t>
      </w:r>
      <w:r w:rsidR="001A2095">
        <w:rPr>
          <w:sz w:val="28"/>
          <w:szCs w:val="28"/>
        </w:rPr>
        <w:t>в разных целевых группах.</w:t>
      </w:r>
    </w:p>
    <w:bookmarkEnd w:id="0"/>
    <w:p w:rsidR="0008500A" w:rsidRDefault="0008500A" w:rsidP="007F4D30">
      <w:pPr>
        <w:pStyle w:val="p15"/>
        <w:shd w:val="clear" w:color="auto" w:fill="FFFFFF"/>
        <w:spacing w:before="0" w:beforeAutospacing="0" w:after="0" w:afterAutospacing="0"/>
        <w:ind w:firstLine="720"/>
        <w:jc w:val="both"/>
        <w:rPr>
          <w:color w:val="000000"/>
          <w:sz w:val="28"/>
          <w:szCs w:val="28"/>
        </w:rPr>
      </w:pPr>
      <w:r w:rsidRPr="00BC178B">
        <w:rPr>
          <w:color w:val="000000"/>
          <w:sz w:val="28"/>
          <w:szCs w:val="28"/>
        </w:rPr>
        <w:t xml:space="preserve">Стратегия социально-экономического развития является основой для разработки муниципальных программ </w:t>
      </w:r>
      <w:r w:rsidR="007D54CB">
        <w:rPr>
          <w:color w:val="000000"/>
          <w:sz w:val="28"/>
          <w:szCs w:val="28"/>
        </w:rPr>
        <w:t>Березовского района</w:t>
      </w:r>
      <w:r w:rsidR="002A1AF4">
        <w:rPr>
          <w:color w:val="000000"/>
          <w:sz w:val="28"/>
          <w:szCs w:val="28"/>
        </w:rPr>
        <w:t xml:space="preserve">, </w:t>
      </w:r>
      <w:r w:rsidR="002A1AF4" w:rsidRPr="00D4367C">
        <w:rPr>
          <w:color w:val="000000"/>
          <w:sz w:val="28"/>
          <w:szCs w:val="28"/>
        </w:rPr>
        <w:t>схем территориального планирования</w:t>
      </w:r>
      <w:r w:rsidR="007F4D30">
        <w:rPr>
          <w:color w:val="000000"/>
          <w:sz w:val="28"/>
          <w:szCs w:val="28"/>
        </w:rPr>
        <w:t xml:space="preserve"> </w:t>
      </w:r>
      <w:r w:rsidRPr="00BC178B">
        <w:rPr>
          <w:color w:val="000000"/>
          <w:sz w:val="28"/>
          <w:szCs w:val="28"/>
        </w:rPr>
        <w:t>и плана мероприятий по реализации развития экономики и инфраструктуры муниципального образования.</w:t>
      </w:r>
    </w:p>
    <w:p w:rsidR="00145BF5" w:rsidRPr="007E63B3" w:rsidRDefault="00145BF5" w:rsidP="007F4D30">
      <w:pPr>
        <w:ind w:firstLine="720"/>
        <w:rPr>
          <w:sz w:val="28"/>
          <w:szCs w:val="28"/>
        </w:rPr>
      </w:pPr>
      <w:r w:rsidRPr="007E63B3">
        <w:rPr>
          <w:sz w:val="28"/>
          <w:szCs w:val="28"/>
        </w:rPr>
        <w:t>Стратегия развития Березовского района гармонизирована с генеральным планом застройки и стратегией социально-экономического развития г.Красноярска в части межмуниципального развития инженерно-транспор</w:t>
      </w:r>
      <w:r>
        <w:rPr>
          <w:sz w:val="28"/>
          <w:szCs w:val="28"/>
        </w:rPr>
        <w:t>тной и социальной инфраструктуры.</w:t>
      </w:r>
    </w:p>
    <w:p w:rsidR="007F4D30" w:rsidRDefault="007F4D30">
      <w:pPr>
        <w:spacing w:after="200" w:line="276" w:lineRule="auto"/>
        <w:ind w:firstLine="0"/>
        <w:jc w:val="left"/>
        <w:rPr>
          <w:sz w:val="28"/>
          <w:szCs w:val="28"/>
          <w:highlight w:val="yellow"/>
        </w:rPr>
      </w:pPr>
      <w:r>
        <w:rPr>
          <w:sz w:val="28"/>
          <w:szCs w:val="28"/>
          <w:highlight w:val="yellow"/>
        </w:rPr>
        <w:br w:type="page"/>
      </w:r>
    </w:p>
    <w:p w:rsidR="00B21ADA" w:rsidRDefault="00BF116D" w:rsidP="004A4E97">
      <w:pPr>
        <w:pStyle w:val="aff2"/>
        <w:spacing w:after="0"/>
        <w:ind w:firstLine="0"/>
        <w:jc w:val="center"/>
        <w:rPr>
          <w:b/>
          <w:sz w:val="28"/>
          <w:szCs w:val="28"/>
        </w:rPr>
      </w:pPr>
      <w:r>
        <w:rPr>
          <w:b/>
          <w:sz w:val="28"/>
          <w:szCs w:val="28"/>
        </w:rPr>
        <w:lastRenderedPageBreak/>
        <w:t xml:space="preserve">Раздел 1. </w:t>
      </w:r>
      <w:r w:rsidR="007F4D30">
        <w:rPr>
          <w:b/>
          <w:sz w:val="28"/>
          <w:szCs w:val="28"/>
        </w:rPr>
        <w:t>СТРАТЕГИЧЕСКИЙ АНАЛИЗ СОЦИАЛЬНО-ЭКОНОМИЧЕСКОГО РАЗВИТИЯ МУНИЦИП</w:t>
      </w:r>
      <w:r w:rsidR="00A850FC">
        <w:rPr>
          <w:b/>
          <w:sz w:val="28"/>
          <w:szCs w:val="28"/>
        </w:rPr>
        <w:t>АЛЬНОГО ОБРАЗОВАНИЯ ЗА 2010-2017</w:t>
      </w:r>
      <w:r w:rsidR="007F4D30">
        <w:rPr>
          <w:b/>
          <w:sz w:val="28"/>
          <w:szCs w:val="28"/>
        </w:rPr>
        <w:t xml:space="preserve"> ГОДЫ</w:t>
      </w:r>
    </w:p>
    <w:p w:rsidR="00A73F12" w:rsidRPr="00A73F12" w:rsidRDefault="00A73F12" w:rsidP="00A73F12">
      <w:pPr>
        <w:pStyle w:val="aff2"/>
        <w:spacing w:after="0"/>
        <w:ind w:left="357"/>
        <w:jc w:val="center"/>
        <w:rPr>
          <w:b/>
          <w:sz w:val="28"/>
          <w:szCs w:val="28"/>
        </w:rPr>
      </w:pPr>
    </w:p>
    <w:p w:rsidR="00BF116D" w:rsidRPr="000C7F96" w:rsidRDefault="00BF116D" w:rsidP="007F4D30">
      <w:pPr>
        <w:pStyle w:val="a7"/>
        <w:numPr>
          <w:ilvl w:val="1"/>
          <w:numId w:val="2"/>
        </w:numPr>
        <w:ind w:left="0" w:hanging="11"/>
        <w:jc w:val="center"/>
        <w:rPr>
          <w:b/>
          <w:sz w:val="28"/>
          <w:szCs w:val="28"/>
        </w:rPr>
      </w:pPr>
      <w:r w:rsidRPr="000C7F96">
        <w:rPr>
          <w:b/>
          <w:sz w:val="28"/>
          <w:szCs w:val="28"/>
        </w:rPr>
        <w:t xml:space="preserve">Общая </w:t>
      </w:r>
      <w:r w:rsidR="007F4D30">
        <w:rPr>
          <w:b/>
          <w:sz w:val="28"/>
          <w:szCs w:val="28"/>
        </w:rPr>
        <w:t>информация о Березовском районе</w:t>
      </w:r>
    </w:p>
    <w:p w:rsidR="00BF116D" w:rsidRPr="000C7F96" w:rsidRDefault="00BF116D" w:rsidP="007F4D30">
      <w:pPr>
        <w:pStyle w:val="a7"/>
        <w:ind w:left="0" w:hanging="11"/>
        <w:jc w:val="center"/>
        <w:rPr>
          <w:b/>
          <w:sz w:val="28"/>
          <w:szCs w:val="28"/>
        </w:rPr>
      </w:pPr>
    </w:p>
    <w:p w:rsidR="006760C3" w:rsidRPr="006760C3" w:rsidRDefault="00AD767B" w:rsidP="00CE33B1">
      <w:pPr>
        <w:pStyle w:val="a7"/>
        <w:ind w:left="0" w:firstLine="709"/>
        <w:rPr>
          <w:sz w:val="28"/>
          <w:szCs w:val="28"/>
        </w:rPr>
      </w:pPr>
      <w:r w:rsidRPr="006760C3">
        <w:rPr>
          <w:sz w:val="28"/>
          <w:szCs w:val="28"/>
        </w:rPr>
        <w:t>Муниципальное образование Березовский район Красноярского края образован</w:t>
      </w:r>
      <w:r w:rsidR="00DF7826" w:rsidRPr="006760C3">
        <w:rPr>
          <w:sz w:val="28"/>
          <w:szCs w:val="28"/>
        </w:rPr>
        <w:t>о</w:t>
      </w:r>
      <w:r w:rsidRPr="006760C3">
        <w:rPr>
          <w:sz w:val="28"/>
          <w:szCs w:val="28"/>
        </w:rPr>
        <w:t xml:space="preserve"> 25 апреля 1983 года </w:t>
      </w:r>
      <w:r w:rsidR="00C57174" w:rsidRPr="006760C3">
        <w:rPr>
          <w:sz w:val="28"/>
          <w:szCs w:val="28"/>
        </w:rPr>
        <w:t>с административн</w:t>
      </w:r>
      <w:r w:rsidR="00DF7826" w:rsidRPr="006760C3">
        <w:rPr>
          <w:sz w:val="28"/>
          <w:szCs w:val="28"/>
        </w:rPr>
        <w:t>ым</w:t>
      </w:r>
      <w:r w:rsidR="00C57174" w:rsidRPr="006760C3">
        <w:rPr>
          <w:sz w:val="28"/>
          <w:szCs w:val="28"/>
        </w:rPr>
        <w:t xml:space="preserve"> центр</w:t>
      </w:r>
      <w:r w:rsidR="00DF7826" w:rsidRPr="006760C3">
        <w:rPr>
          <w:sz w:val="28"/>
          <w:szCs w:val="28"/>
        </w:rPr>
        <w:t>ом</w:t>
      </w:r>
      <w:r w:rsidR="00C57174" w:rsidRPr="006760C3">
        <w:rPr>
          <w:sz w:val="28"/>
          <w:szCs w:val="28"/>
        </w:rPr>
        <w:t xml:space="preserve"> в п.Березовка</w:t>
      </w:r>
      <w:r w:rsidR="006760C3" w:rsidRPr="006760C3">
        <w:rPr>
          <w:sz w:val="28"/>
          <w:szCs w:val="28"/>
        </w:rPr>
        <w:t>.</w:t>
      </w:r>
      <w:r w:rsidR="00C57174" w:rsidRPr="006760C3">
        <w:rPr>
          <w:sz w:val="28"/>
          <w:szCs w:val="28"/>
        </w:rPr>
        <w:t xml:space="preserve"> </w:t>
      </w:r>
    </w:p>
    <w:p w:rsidR="00AD767B" w:rsidRDefault="006760C3" w:rsidP="00CE33B1">
      <w:pPr>
        <w:pStyle w:val="a7"/>
        <w:ind w:left="0" w:firstLine="709"/>
        <w:rPr>
          <w:sz w:val="28"/>
          <w:szCs w:val="28"/>
        </w:rPr>
      </w:pPr>
      <w:r w:rsidRPr="006760C3">
        <w:rPr>
          <w:sz w:val="28"/>
          <w:szCs w:val="28"/>
        </w:rPr>
        <w:t>С</w:t>
      </w:r>
      <w:r w:rsidR="00C57174" w:rsidRPr="006760C3">
        <w:rPr>
          <w:sz w:val="28"/>
          <w:szCs w:val="28"/>
        </w:rPr>
        <w:t xml:space="preserve"> 1938 по 1962 годы </w:t>
      </w:r>
      <w:r w:rsidRPr="006760C3">
        <w:rPr>
          <w:sz w:val="28"/>
          <w:szCs w:val="28"/>
        </w:rPr>
        <w:t xml:space="preserve">территория Березовского района входила в состав </w:t>
      </w:r>
      <w:r w:rsidR="00C57174" w:rsidRPr="006760C3">
        <w:rPr>
          <w:sz w:val="28"/>
          <w:szCs w:val="28"/>
        </w:rPr>
        <w:t>Советского района г.</w:t>
      </w:r>
      <w:r w:rsidRPr="006760C3">
        <w:rPr>
          <w:sz w:val="28"/>
          <w:szCs w:val="28"/>
        </w:rPr>
        <w:t xml:space="preserve"> </w:t>
      </w:r>
      <w:r w:rsidR="00C57174" w:rsidRPr="006760C3">
        <w:rPr>
          <w:sz w:val="28"/>
          <w:szCs w:val="28"/>
        </w:rPr>
        <w:t>Красноярска</w:t>
      </w:r>
      <w:r w:rsidRPr="006760C3">
        <w:rPr>
          <w:sz w:val="28"/>
          <w:szCs w:val="28"/>
        </w:rPr>
        <w:t>,</w:t>
      </w:r>
      <w:r w:rsidR="00F5291D">
        <w:rPr>
          <w:sz w:val="28"/>
          <w:szCs w:val="28"/>
        </w:rPr>
        <w:t xml:space="preserve"> а с декабря 1962 года до апреля</w:t>
      </w:r>
      <w:r w:rsidRPr="006760C3">
        <w:rPr>
          <w:sz w:val="28"/>
          <w:szCs w:val="28"/>
        </w:rPr>
        <w:t xml:space="preserve"> 1983 года - в состав Емельяновского района</w:t>
      </w:r>
      <w:r w:rsidR="00C57174" w:rsidRPr="006760C3">
        <w:rPr>
          <w:sz w:val="28"/>
          <w:szCs w:val="28"/>
        </w:rPr>
        <w:t>.</w:t>
      </w:r>
    </w:p>
    <w:p w:rsidR="00AD767B" w:rsidRPr="006760C3" w:rsidRDefault="00BF116D" w:rsidP="00AD767B">
      <w:pPr>
        <w:pStyle w:val="ab"/>
        <w:spacing w:after="0"/>
        <w:ind w:left="0" w:firstLine="709"/>
        <w:jc w:val="both"/>
        <w:rPr>
          <w:rFonts w:eastAsia="Cambria"/>
          <w:kern w:val="20"/>
          <w:sz w:val="28"/>
          <w:szCs w:val="28"/>
        </w:rPr>
      </w:pPr>
      <w:r w:rsidRPr="00CE7572">
        <w:rPr>
          <w:b/>
          <w:i/>
          <w:sz w:val="28"/>
          <w:szCs w:val="28"/>
        </w:rPr>
        <w:t>Географическое положение</w:t>
      </w:r>
      <w:r w:rsidR="006760C3">
        <w:rPr>
          <w:b/>
          <w:i/>
          <w:sz w:val="28"/>
          <w:szCs w:val="28"/>
        </w:rPr>
        <w:t>.</w:t>
      </w:r>
      <w:r w:rsidRPr="00242F23">
        <w:rPr>
          <w:sz w:val="28"/>
          <w:szCs w:val="28"/>
        </w:rPr>
        <w:t xml:space="preserve"> </w:t>
      </w:r>
      <w:r w:rsidR="006760C3">
        <w:rPr>
          <w:sz w:val="28"/>
          <w:szCs w:val="28"/>
        </w:rPr>
        <w:t>Район р</w:t>
      </w:r>
      <w:r w:rsidR="00AD767B" w:rsidRPr="006760C3">
        <w:rPr>
          <w:rFonts w:eastAsia="Cambria"/>
          <w:kern w:val="20"/>
          <w:sz w:val="28"/>
          <w:szCs w:val="28"/>
        </w:rPr>
        <w:t>асположен в центральной части Красноя</w:t>
      </w:r>
      <w:r w:rsidR="006760C3">
        <w:rPr>
          <w:rFonts w:eastAsia="Cambria"/>
          <w:kern w:val="20"/>
          <w:sz w:val="28"/>
          <w:szCs w:val="28"/>
        </w:rPr>
        <w:t xml:space="preserve">рского края, на правом берегу реки </w:t>
      </w:r>
      <w:r w:rsidR="00AD767B" w:rsidRPr="006760C3">
        <w:rPr>
          <w:rFonts w:eastAsia="Cambria"/>
          <w:kern w:val="20"/>
          <w:sz w:val="28"/>
          <w:szCs w:val="28"/>
        </w:rPr>
        <w:t>Енисей,</w:t>
      </w:r>
      <w:r w:rsidR="006760C3">
        <w:rPr>
          <w:rFonts w:eastAsia="Cambria"/>
          <w:kern w:val="20"/>
          <w:sz w:val="28"/>
          <w:szCs w:val="28"/>
        </w:rPr>
        <w:t xml:space="preserve"> является пригородным районом города </w:t>
      </w:r>
      <w:r w:rsidR="00AD767B" w:rsidRPr="006760C3">
        <w:rPr>
          <w:rFonts w:eastAsia="Cambria"/>
          <w:kern w:val="20"/>
          <w:sz w:val="28"/>
          <w:szCs w:val="28"/>
        </w:rPr>
        <w:t>Красноярска. Граничит с землями районов: на северо-востоке – Сухобузимского и Уярского, на юго-востоке и востоке – Манского, на юге – Балахтинского и Манского, на юго-западе – Балахтинского, на западе – Балахтинского и г</w:t>
      </w:r>
      <w:r w:rsidR="002F7A44">
        <w:rPr>
          <w:rFonts w:eastAsia="Cambria"/>
          <w:kern w:val="20"/>
          <w:sz w:val="28"/>
          <w:szCs w:val="28"/>
        </w:rPr>
        <w:t xml:space="preserve">орода </w:t>
      </w:r>
      <w:r w:rsidR="00AD767B" w:rsidRPr="006760C3">
        <w:rPr>
          <w:rFonts w:eastAsia="Cambria"/>
          <w:kern w:val="20"/>
          <w:sz w:val="28"/>
          <w:szCs w:val="28"/>
        </w:rPr>
        <w:t>Дивногорска, на северо- западе – городов Дивногорска и Красноярска, на севере – Емельяновского района</w:t>
      </w:r>
      <w:r w:rsidR="00472D1B">
        <w:rPr>
          <w:rFonts w:eastAsia="Cambria"/>
          <w:kern w:val="20"/>
          <w:sz w:val="28"/>
          <w:szCs w:val="28"/>
        </w:rPr>
        <w:t xml:space="preserve">, городов Сосновоборск, ЗАТО Железногорск </w:t>
      </w:r>
      <w:r w:rsidR="00AD767B" w:rsidRPr="006760C3">
        <w:rPr>
          <w:rFonts w:eastAsia="Cambria"/>
          <w:kern w:val="20"/>
          <w:sz w:val="28"/>
          <w:szCs w:val="28"/>
        </w:rPr>
        <w:t>и естественная природная граница – р</w:t>
      </w:r>
      <w:r w:rsidR="00472D1B">
        <w:rPr>
          <w:rFonts w:eastAsia="Cambria"/>
          <w:kern w:val="20"/>
          <w:sz w:val="28"/>
          <w:szCs w:val="28"/>
        </w:rPr>
        <w:t xml:space="preserve">ека </w:t>
      </w:r>
      <w:r w:rsidR="00AD767B" w:rsidRPr="006760C3">
        <w:rPr>
          <w:rFonts w:eastAsia="Cambria"/>
          <w:kern w:val="20"/>
          <w:sz w:val="28"/>
          <w:szCs w:val="28"/>
        </w:rPr>
        <w:t>Енисей.</w:t>
      </w:r>
    </w:p>
    <w:p w:rsidR="00DD2146" w:rsidRPr="00AB5FB3" w:rsidRDefault="00CE7572" w:rsidP="00AD767B">
      <w:pPr>
        <w:pStyle w:val="ab"/>
        <w:spacing w:after="0"/>
        <w:ind w:left="0" w:firstLine="709"/>
        <w:jc w:val="both"/>
        <w:rPr>
          <w:sz w:val="28"/>
          <w:szCs w:val="28"/>
        </w:rPr>
      </w:pPr>
      <w:r w:rsidRPr="006760C3">
        <w:rPr>
          <w:b/>
          <w:i/>
          <w:sz w:val="28"/>
          <w:szCs w:val="28"/>
        </w:rPr>
        <w:t>Климатические условия</w:t>
      </w:r>
      <w:r w:rsidR="00DD2146" w:rsidRPr="006760C3">
        <w:rPr>
          <w:b/>
          <w:i/>
          <w:sz w:val="28"/>
          <w:szCs w:val="28"/>
        </w:rPr>
        <w:t>.</w:t>
      </w:r>
      <w:r w:rsidR="00DD2146" w:rsidRPr="006760C3">
        <w:rPr>
          <w:rFonts w:eastAsia="Cambria"/>
          <w:kern w:val="20"/>
          <w:sz w:val="28"/>
          <w:szCs w:val="28"/>
        </w:rPr>
        <w:t xml:space="preserve"> </w:t>
      </w:r>
      <w:r w:rsidRPr="006760C3">
        <w:rPr>
          <w:rFonts w:eastAsia="Cambria"/>
          <w:kern w:val="20"/>
          <w:sz w:val="28"/>
          <w:szCs w:val="28"/>
        </w:rPr>
        <w:t>Климат района резко континентальный</w:t>
      </w:r>
      <w:r>
        <w:rPr>
          <w:sz w:val="28"/>
          <w:szCs w:val="28"/>
        </w:rPr>
        <w:t xml:space="preserve"> </w:t>
      </w:r>
      <w:r w:rsidR="00DD2146" w:rsidRPr="00AB5FB3">
        <w:rPr>
          <w:sz w:val="28"/>
          <w:szCs w:val="28"/>
        </w:rPr>
        <w:t>с продолжительной холодной зимой и коротким, сравнительно жарким летом. В зимнее время на территории преобладает антициклональный режим,</w:t>
      </w:r>
      <w:r w:rsidR="00BC2654">
        <w:rPr>
          <w:sz w:val="28"/>
          <w:szCs w:val="28"/>
        </w:rPr>
        <w:t xml:space="preserve"> </w:t>
      </w:r>
      <w:r w:rsidR="00DD2146" w:rsidRPr="00AB5FB3">
        <w:rPr>
          <w:sz w:val="28"/>
          <w:szCs w:val="28"/>
        </w:rPr>
        <w:t>что определяет морозную погоду со слабыми ветрами и штилями.</w:t>
      </w:r>
      <w:r w:rsidR="00BC2654">
        <w:rPr>
          <w:sz w:val="28"/>
          <w:szCs w:val="28"/>
        </w:rPr>
        <w:t xml:space="preserve"> </w:t>
      </w:r>
      <w:r w:rsidR="00DD2146" w:rsidRPr="00AB5FB3">
        <w:rPr>
          <w:sz w:val="28"/>
          <w:szCs w:val="28"/>
        </w:rPr>
        <w:t>Летний сезон, когда среднесуточные температуры превышают 10°С,</w:t>
      </w:r>
      <w:r w:rsidR="00E77076">
        <w:rPr>
          <w:sz w:val="28"/>
          <w:szCs w:val="28"/>
        </w:rPr>
        <w:t xml:space="preserve"> </w:t>
      </w:r>
      <w:r w:rsidR="00DD2146" w:rsidRPr="00AB5FB3">
        <w:rPr>
          <w:sz w:val="28"/>
          <w:szCs w:val="28"/>
        </w:rPr>
        <w:t>начинается во второй декаде мая и продолжается до 13 ноября. Проникновение арктических масс воздуха вглубь материка часто вызывает заморозки и в июне. Наиболее теплый период со среднесуточными температурами выше 15°С длится 75 дней.</w:t>
      </w:r>
      <w:r w:rsidR="00BC2654">
        <w:rPr>
          <w:sz w:val="28"/>
          <w:szCs w:val="28"/>
        </w:rPr>
        <w:t xml:space="preserve"> </w:t>
      </w:r>
      <w:r w:rsidR="00DD2146" w:rsidRPr="00AB5FB3">
        <w:rPr>
          <w:sz w:val="28"/>
          <w:szCs w:val="28"/>
        </w:rPr>
        <w:t>Осенний период в районе довольно короткий, и уже 20 октября происходит переход среднесуточных температур через 0°С</w:t>
      </w:r>
      <w:r w:rsidR="006844D7">
        <w:rPr>
          <w:sz w:val="28"/>
          <w:szCs w:val="28"/>
        </w:rPr>
        <w:t xml:space="preserve"> </w:t>
      </w:r>
      <w:r w:rsidR="00DD2146" w:rsidRPr="00AB5FB3">
        <w:rPr>
          <w:sz w:val="28"/>
          <w:szCs w:val="28"/>
        </w:rPr>
        <w:t>к</w:t>
      </w:r>
      <w:r w:rsidR="006844D7">
        <w:rPr>
          <w:sz w:val="28"/>
          <w:szCs w:val="28"/>
        </w:rPr>
        <w:t xml:space="preserve"> </w:t>
      </w:r>
      <w:r w:rsidR="00DD2146" w:rsidRPr="00AB5FB3">
        <w:rPr>
          <w:sz w:val="28"/>
          <w:szCs w:val="28"/>
        </w:rPr>
        <w:t>отрицательным значениям.</w:t>
      </w:r>
    </w:p>
    <w:p w:rsidR="00F21522" w:rsidRDefault="00DD2146" w:rsidP="00F65208">
      <w:pPr>
        <w:autoSpaceDE w:val="0"/>
        <w:autoSpaceDN w:val="0"/>
        <w:adjustRightInd w:val="0"/>
        <w:ind w:firstLine="720"/>
        <w:rPr>
          <w:sz w:val="28"/>
          <w:szCs w:val="28"/>
        </w:rPr>
      </w:pPr>
      <w:r w:rsidRPr="00AB5FB3">
        <w:rPr>
          <w:sz w:val="28"/>
          <w:szCs w:val="28"/>
        </w:rPr>
        <w:t>Температурный режим характеризуется резкими перепадами</w:t>
      </w:r>
      <w:r w:rsidR="00F5291D">
        <w:rPr>
          <w:sz w:val="28"/>
          <w:szCs w:val="28"/>
        </w:rPr>
        <w:t>,</w:t>
      </w:r>
      <w:r w:rsidRPr="00AB5FB3">
        <w:rPr>
          <w:sz w:val="28"/>
          <w:szCs w:val="28"/>
        </w:rPr>
        <w:t xml:space="preserve"> как в</w:t>
      </w:r>
      <w:r w:rsidR="00BC2654">
        <w:rPr>
          <w:sz w:val="28"/>
          <w:szCs w:val="28"/>
        </w:rPr>
        <w:t xml:space="preserve"> </w:t>
      </w:r>
      <w:r w:rsidRPr="00AB5FB3">
        <w:rPr>
          <w:sz w:val="28"/>
          <w:szCs w:val="28"/>
        </w:rPr>
        <w:t>течение суток, так и в течение года. Среднесуточные амплитуды температуры в июле составляют 11,1°С, в январе – 8,4°С. Средняя температура января –</w:t>
      </w:r>
      <w:r w:rsidR="00E77076">
        <w:rPr>
          <w:sz w:val="28"/>
          <w:szCs w:val="28"/>
        </w:rPr>
        <w:t xml:space="preserve"> </w:t>
      </w:r>
      <w:r w:rsidR="006760C3">
        <w:rPr>
          <w:sz w:val="28"/>
          <w:szCs w:val="28"/>
        </w:rPr>
        <w:t>18,2°С -17,0</w:t>
      </w:r>
      <w:r w:rsidRPr="00AB5FB3">
        <w:rPr>
          <w:sz w:val="28"/>
          <w:szCs w:val="28"/>
        </w:rPr>
        <w:t>°С. С</w:t>
      </w:r>
      <w:r w:rsidR="00E77076">
        <w:rPr>
          <w:sz w:val="28"/>
          <w:szCs w:val="28"/>
        </w:rPr>
        <w:t>редняя температура июля +19,1°С</w:t>
      </w:r>
      <w:r w:rsidRPr="00AB5FB3">
        <w:rPr>
          <w:sz w:val="28"/>
          <w:szCs w:val="28"/>
        </w:rPr>
        <w:t xml:space="preserve"> +16,7°С. </w:t>
      </w:r>
    </w:p>
    <w:p w:rsidR="00560EF6" w:rsidRDefault="000810FF" w:rsidP="000810FF">
      <w:pPr>
        <w:pStyle w:val="ab"/>
        <w:spacing w:after="0"/>
        <w:ind w:left="0"/>
        <w:jc w:val="both"/>
        <w:rPr>
          <w:sz w:val="28"/>
          <w:szCs w:val="28"/>
        </w:rPr>
      </w:pPr>
      <w:r w:rsidRPr="000810FF">
        <w:rPr>
          <w:b/>
          <w:i/>
          <w:noProof/>
          <w:sz w:val="28"/>
          <w:szCs w:val="28"/>
        </w:rPr>
        <w:drawing>
          <wp:anchor distT="0" distB="0" distL="114300" distR="114300" simplePos="0" relativeHeight="251676672" behindDoc="0" locked="0" layoutInCell="1" allowOverlap="1">
            <wp:simplePos x="0" y="0"/>
            <wp:positionH relativeFrom="column">
              <wp:posOffset>17117</wp:posOffset>
            </wp:positionH>
            <wp:positionV relativeFrom="paragraph">
              <wp:posOffset>1546</wp:posOffset>
            </wp:positionV>
            <wp:extent cx="2461757" cy="2496710"/>
            <wp:effectExtent l="19050" t="0" r="0" b="0"/>
            <wp:wrapSquare wrapText="bothSides"/>
            <wp:docPr id="4" name="Рисунок 2" descr="C:\Users\user6\Desktop\ЗАЩИТА 2017\Карта Березовский район.jpg"/>
            <wp:cNvGraphicFramePr/>
            <a:graphic xmlns:a="http://schemas.openxmlformats.org/drawingml/2006/main">
              <a:graphicData uri="http://schemas.openxmlformats.org/drawingml/2006/picture">
                <pic:pic xmlns:pic="http://schemas.openxmlformats.org/drawingml/2006/picture">
                  <pic:nvPicPr>
                    <pic:cNvPr id="6" name="Picture 2" descr="C:\Users\user6\Desktop\ЗАЩИТА 2017\Карта Березовский район.jpg"/>
                    <pic:cNvPicPr>
                      <a:picLocks noChangeAspect="1" noChangeArrowheads="1"/>
                    </pic:cNvPicPr>
                  </pic:nvPicPr>
                  <pic:blipFill>
                    <a:blip r:embed="rId9" cstate="print"/>
                    <a:srcRect/>
                    <a:stretch>
                      <a:fillRect/>
                    </a:stretch>
                  </pic:blipFill>
                  <pic:spPr bwMode="auto">
                    <a:xfrm>
                      <a:off x="0" y="0"/>
                      <a:ext cx="2461757" cy="2496710"/>
                    </a:xfrm>
                    <a:prstGeom prst="rect">
                      <a:avLst/>
                    </a:prstGeom>
                    <a:solidFill>
                      <a:schemeClr val="bg1">
                        <a:lumMod val="75000"/>
                        <a:alpha val="91000"/>
                      </a:schemeClr>
                    </a:solidFill>
                  </pic:spPr>
                </pic:pic>
              </a:graphicData>
            </a:graphic>
          </wp:anchor>
        </w:drawing>
      </w:r>
      <w:r w:rsidR="005944FC" w:rsidRPr="00382B31">
        <w:rPr>
          <w:b/>
          <w:i/>
          <w:sz w:val="28"/>
          <w:szCs w:val="28"/>
        </w:rPr>
        <w:t>Площадь района</w:t>
      </w:r>
      <w:r w:rsidR="005944FC">
        <w:rPr>
          <w:sz w:val="28"/>
          <w:szCs w:val="28"/>
        </w:rPr>
        <w:t xml:space="preserve"> составляет 4,3</w:t>
      </w:r>
      <w:r w:rsidR="00E77076">
        <w:rPr>
          <w:sz w:val="28"/>
          <w:szCs w:val="28"/>
        </w:rPr>
        <w:t xml:space="preserve"> </w:t>
      </w:r>
      <w:r w:rsidR="00BF116D" w:rsidRPr="00BF116D">
        <w:rPr>
          <w:sz w:val="28"/>
          <w:szCs w:val="28"/>
        </w:rPr>
        <w:t>тыс.кв.км</w:t>
      </w:r>
      <w:r w:rsidR="007C736E">
        <w:rPr>
          <w:sz w:val="28"/>
          <w:szCs w:val="28"/>
        </w:rPr>
        <w:t xml:space="preserve">, это самый маленький по площади район Центрального макрорайона. </w:t>
      </w:r>
      <w:r w:rsidR="00BF116D" w:rsidRPr="00BF116D">
        <w:rPr>
          <w:sz w:val="28"/>
          <w:szCs w:val="28"/>
        </w:rPr>
        <w:t>Административный центр района</w:t>
      </w:r>
      <w:r w:rsidR="0036614B">
        <w:rPr>
          <w:sz w:val="28"/>
          <w:szCs w:val="28"/>
        </w:rPr>
        <w:t>,</w:t>
      </w:r>
      <w:r w:rsidR="00BF116D" w:rsidRPr="00BF116D">
        <w:rPr>
          <w:sz w:val="28"/>
          <w:szCs w:val="28"/>
        </w:rPr>
        <w:t xml:space="preserve"> п. Березовка</w:t>
      </w:r>
      <w:r w:rsidR="0036614B">
        <w:rPr>
          <w:sz w:val="28"/>
          <w:szCs w:val="28"/>
        </w:rPr>
        <w:t>,</w:t>
      </w:r>
      <w:r w:rsidR="00BF116D" w:rsidRPr="00BF116D">
        <w:rPr>
          <w:sz w:val="28"/>
          <w:szCs w:val="28"/>
        </w:rPr>
        <w:t xml:space="preserve"> расположен в 22 км от центра г.Красноярска, в 12 км от г.Сосновоборска, в 17 км от г.Железногорска</w:t>
      </w:r>
      <w:r w:rsidR="0036614B">
        <w:rPr>
          <w:sz w:val="28"/>
          <w:szCs w:val="28"/>
        </w:rPr>
        <w:t>. Р</w:t>
      </w:r>
      <w:r w:rsidR="00BF116D" w:rsidRPr="00BF116D">
        <w:rPr>
          <w:sz w:val="28"/>
          <w:szCs w:val="28"/>
        </w:rPr>
        <w:t>асстояние до аэропорта Емельяново – 50 км, до ближайшей пристани Ермолаево – 10 км.</w:t>
      </w:r>
    </w:p>
    <w:p w:rsidR="00D90941" w:rsidRDefault="00D90941" w:rsidP="001C627E">
      <w:pPr>
        <w:ind w:firstLine="720"/>
        <w:rPr>
          <w:sz w:val="28"/>
        </w:rPr>
      </w:pPr>
      <w:r>
        <w:rPr>
          <w:rFonts w:ascii="Times New Roman CYR" w:hAnsi="Times New Roman CYR" w:cs="Times New Roman CYR"/>
          <w:b/>
          <w:i/>
          <w:sz w:val="28"/>
          <w:szCs w:val="28"/>
        </w:rPr>
        <w:t xml:space="preserve">Транспортная обеспеченность. </w:t>
      </w:r>
      <w:r w:rsidR="001C627E" w:rsidRPr="00D90941">
        <w:rPr>
          <w:sz w:val="28"/>
        </w:rPr>
        <w:t>Район хорошо обеспечен железнодорож</w:t>
      </w:r>
      <w:r w:rsidR="00B2173E" w:rsidRPr="00D90941">
        <w:rPr>
          <w:sz w:val="28"/>
        </w:rPr>
        <w:t xml:space="preserve">ным и автомобильным транспортом, т.к. </w:t>
      </w:r>
      <w:r w:rsidR="00B2173E" w:rsidRPr="00D90941">
        <w:rPr>
          <w:rFonts w:ascii="Times New Roman CYR" w:hAnsi="Times New Roman CYR" w:cs="Times New Roman CYR"/>
          <w:sz w:val="28"/>
          <w:szCs w:val="28"/>
        </w:rPr>
        <w:t>п</w:t>
      </w:r>
      <w:r w:rsidR="001C627E" w:rsidRPr="00D90941">
        <w:rPr>
          <w:sz w:val="28"/>
        </w:rPr>
        <w:t>о территории района на протяжении 35 километров проходит</w:t>
      </w:r>
      <w:r w:rsidR="00B2173E" w:rsidRPr="00D90941">
        <w:rPr>
          <w:sz w:val="28"/>
        </w:rPr>
        <w:t xml:space="preserve"> Т</w:t>
      </w:r>
      <w:r w:rsidR="001C627E" w:rsidRPr="00D90941">
        <w:rPr>
          <w:sz w:val="28"/>
        </w:rPr>
        <w:t xml:space="preserve">ранссибирская магистраль с крупными </w:t>
      </w:r>
      <w:r w:rsidR="001C627E" w:rsidRPr="00D90941">
        <w:rPr>
          <w:sz w:val="28"/>
        </w:rPr>
        <w:lastRenderedPageBreak/>
        <w:t xml:space="preserve">железнодорожными станциями Красноярск – Восточный и Базаиха, а также автомобильная трасса федерального значения </w:t>
      </w:r>
      <w:r w:rsidR="009B076B">
        <w:rPr>
          <w:sz w:val="28"/>
        </w:rPr>
        <w:t xml:space="preserve">Р 255 </w:t>
      </w:r>
      <w:r w:rsidR="001C627E" w:rsidRPr="00D90941">
        <w:rPr>
          <w:sz w:val="28"/>
        </w:rPr>
        <w:t>«</w:t>
      </w:r>
      <w:r w:rsidR="009B076B">
        <w:rPr>
          <w:sz w:val="28"/>
        </w:rPr>
        <w:t>Сибирь</w:t>
      </w:r>
      <w:r w:rsidR="001C627E" w:rsidRPr="00D90941">
        <w:rPr>
          <w:sz w:val="28"/>
        </w:rPr>
        <w:t>».</w:t>
      </w:r>
      <w:r w:rsidR="003E1A15" w:rsidRPr="00D90941">
        <w:rPr>
          <w:sz w:val="28"/>
        </w:rPr>
        <w:t xml:space="preserve"> </w:t>
      </w:r>
    </w:p>
    <w:p w:rsidR="001C627E" w:rsidRDefault="001C627E" w:rsidP="001C627E">
      <w:pPr>
        <w:ind w:firstLine="720"/>
        <w:rPr>
          <w:rFonts w:ascii="Times New Roman CYR" w:hAnsi="Times New Roman CYR" w:cs="Times New Roman CYR"/>
          <w:sz w:val="28"/>
          <w:szCs w:val="28"/>
        </w:rPr>
      </w:pPr>
      <w:r w:rsidRPr="00D90941">
        <w:rPr>
          <w:sz w:val="28"/>
        </w:rPr>
        <w:t>Основным видом транспортного сообщения является автомобильный транспорт</w:t>
      </w:r>
      <w:r>
        <w:rPr>
          <w:rFonts w:ascii="Times New Roman CYR" w:hAnsi="Times New Roman CYR" w:cs="Times New Roman CYR"/>
          <w:sz w:val="28"/>
          <w:szCs w:val="28"/>
        </w:rPr>
        <w:t>.</w:t>
      </w:r>
      <w:r w:rsidR="00BC265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Протяженность автомобильных дорог </w:t>
      </w:r>
      <w:r w:rsidR="00A02E9B">
        <w:rPr>
          <w:rFonts w:ascii="Times New Roman CYR" w:hAnsi="Times New Roman CYR" w:cs="Times New Roman CYR"/>
          <w:sz w:val="28"/>
          <w:szCs w:val="28"/>
        </w:rPr>
        <w:t xml:space="preserve">общего пользования местного значения </w:t>
      </w:r>
      <w:r>
        <w:rPr>
          <w:rFonts w:ascii="Times New Roman CYR" w:hAnsi="Times New Roman CYR" w:cs="Times New Roman CYR"/>
          <w:sz w:val="28"/>
          <w:szCs w:val="28"/>
        </w:rPr>
        <w:t xml:space="preserve">составляет </w:t>
      </w:r>
      <w:r w:rsidR="00A02E9B">
        <w:rPr>
          <w:rFonts w:ascii="Times New Roman CYR" w:hAnsi="Times New Roman CYR" w:cs="Times New Roman CYR"/>
          <w:sz w:val="28"/>
          <w:szCs w:val="28"/>
        </w:rPr>
        <w:t>346,8</w:t>
      </w:r>
      <w:r>
        <w:rPr>
          <w:rFonts w:ascii="Times New Roman CYR" w:hAnsi="Times New Roman CYR" w:cs="Times New Roman CYR"/>
          <w:sz w:val="28"/>
          <w:szCs w:val="28"/>
        </w:rPr>
        <w:t xml:space="preserve"> км</w:t>
      </w:r>
      <w:r w:rsidR="00A02E9B">
        <w:rPr>
          <w:rFonts w:ascii="Times New Roman CYR" w:hAnsi="Times New Roman CYR" w:cs="Times New Roman CYR"/>
          <w:sz w:val="28"/>
          <w:szCs w:val="28"/>
        </w:rPr>
        <w:t>.</w:t>
      </w:r>
    </w:p>
    <w:p w:rsidR="00D90941" w:rsidRPr="00AB5FB3" w:rsidRDefault="00D90941" w:rsidP="001C627E">
      <w:pPr>
        <w:ind w:firstLine="720"/>
        <w:rPr>
          <w:sz w:val="28"/>
        </w:rPr>
      </w:pPr>
      <w:r w:rsidRPr="00D90941">
        <w:rPr>
          <w:sz w:val="28"/>
        </w:rPr>
        <w:t>Кроме того, на территории района размещены два аэродрома малой авиации «Кузнецово» и «Вознесенка».</w:t>
      </w:r>
    </w:p>
    <w:p w:rsidR="00CE7572" w:rsidRDefault="003C700D" w:rsidP="00CE7572">
      <w:pPr>
        <w:pStyle w:val="ab"/>
        <w:spacing w:after="0"/>
        <w:ind w:left="0" w:firstLine="709"/>
        <w:jc w:val="both"/>
        <w:rPr>
          <w:sz w:val="28"/>
          <w:szCs w:val="28"/>
        </w:rPr>
      </w:pPr>
      <w:r w:rsidRPr="00382B31">
        <w:rPr>
          <w:b/>
          <w:i/>
          <w:sz w:val="28"/>
          <w:szCs w:val="28"/>
        </w:rPr>
        <w:t>Численность населен</w:t>
      </w:r>
      <w:r w:rsidR="0036614B" w:rsidRPr="00382B31">
        <w:rPr>
          <w:b/>
          <w:i/>
          <w:sz w:val="28"/>
          <w:szCs w:val="28"/>
        </w:rPr>
        <w:t>ия</w:t>
      </w:r>
      <w:r w:rsidR="0036614B" w:rsidRPr="00804129">
        <w:rPr>
          <w:sz w:val="28"/>
          <w:szCs w:val="28"/>
        </w:rPr>
        <w:t xml:space="preserve"> по состоянию на 1 января </w:t>
      </w:r>
      <w:r w:rsidR="00D8691C" w:rsidRPr="00D8691C">
        <w:rPr>
          <w:sz w:val="28"/>
          <w:szCs w:val="28"/>
        </w:rPr>
        <w:t>2017</w:t>
      </w:r>
      <w:r w:rsidRPr="00D8691C">
        <w:rPr>
          <w:sz w:val="28"/>
          <w:szCs w:val="28"/>
        </w:rPr>
        <w:t xml:space="preserve"> года</w:t>
      </w:r>
      <w:r w:rsidRPr="00804129">
        <w:rPr>
          <w:sz w:val="28"/>
          <w:szCs w:val="28"/>
        </w:rPr>
        <w:t xml:space="preserve"> составила </w:t>
      </w:r>
      <w:r w:rsidR="00D8691C">
        <w:rPr>
          <w:sz w:val="28"/>
          <w:szCs w:val="28"/>
        </w:rPr>
        <w:t>41,210</w:t>
      </w:r>
      <w:r w:rsidRPr="00804129">
        <w:rPr>
          <w:sz w:val="28"/>
          <w:szCs w:val="28"/>
        </w:rPr>
        <w:t xml:space="preserve"> </w:t>
      </w:r>
      <w:r w:rsidR="00D8691C">
        <w:rPr>
          <w:sz w:val="28"/>
          <w:szCs w:val="28"/>
        </w:rPr>
        <w:t xml:space="preserve">тыс. </w:t>
      </w:r>
      <w:r w:rsidRPr="00804129">
        <w:rPr>
          <w:sz w:val="28"/>
          <w:szCs w:val="28"/>
        </w:rPr>
        <w:t>человек. Доля город</w:t>
      </w:r>
      <w:r w:rsidR="00AB5CDD">
        <w:rPr>
          <w:sz w:val="28"/>
          <w:szCs w:val="28"/>
        </w:rPr>
        <w:t>ского населения</w:t>
      </w:r>
      <w:r w:rsidR="00804129" w:rsidRPr="00804129">
        <w:rPr>
          <w:sz w:val="28"/>
          <w:szCs w:val="28"/>
        </w:rPr>
        <w:t xml:space="preserve"> </w:t>
      </w:r>
      <w:r w:rsidR="00D8691C">
        <w:rPr>
          <w:sz w:val="28"/>
          <w:szCs w:val="28"/>
        </w:rPr>
        <w:t>51,0</w:t>
      </w:r>
      <w:r w:rsidRPr="00804129">
        <w:rPr>
          <w:sz w:val="28"/>
          <w:szCs w:val="28"/>
        </w:rPr>
        <w:t>% населения района (</w:t>
      </w:r>
      <w:r w:rsidR="00D8691C">
        <w:rPr>
          <w:sz w:val="28"/>
          <w:szCs w:val="28"/>
        </w:rPr>
        <w:t>20,995</w:t>
      </w:r>
      <w:r w:rsidR="00425D3B">
        <w:rPr>
          <w:sz w:val="28"/>
          <w:szCs w:val="28"/>
        </w:rPr>
        <w:t xml:space="preserve"> </w:t>
      </w:r>
      <w:r w:rsidRPr="00804129">
        <w:rPr>
          <w:sz w:val="28"/>
          <w:szCs w:val="28"/>
        </w:rPr>
        <w:t>тыс.чел.), сельского – 4</w:t>
      </w:r>
      <w:r w:rsidR="00D8691C">
        <w:rPr>
          <w:sz w:val="28"/>
          <w:szCs w:val="28"/>
        </w:rPr>
        <w:t>9</w:t>
      </w:r>
      <w:r w:rsidRPr="00804129">
        <w:rPr>
          <w:sz w:val="28"/>
          <w:szCs w:val="28"/>
        </w:rPr>
        <w:t>,</w:t>
      </w:r>
      <w:r w:rsidR="00D8691C">
        <w:rPr>
          <w:sz w:val="28"/>
          <w:szCs w:val="28"/>
        </w:rPr>
        <w:t>0</w:t>
      </w:r>
      <w:r w:rsidRPr="00804129">
        <w:rPr>
          <w:sz w:val="28"/>
          <w:szCs w:val="28"/>
        </w:rPr>
        <w:t>% (</w:t>
      </w:r>
      <w:r w:rsidR="00D8691C">
        <w:rPr>
          <w:sz w:val="28"/>
          <w:szCs w:val="28"/>
        </w:rPr>
        <w:t>20,215</w:t>
      </w:r>
      <w:r w:rsidR="00425D3B">
        <w:rPr>
          <w:sz w:val="28"/>
          <w:szCs w:val="28"/>
        </w:rPr>
        <w:t xml:space="preserve"> </w:t>
      </w:r>
      <w:r w:rsidRPr="00804129">
        <w:rPr>
          <w:sz w:val="28"/>
          <w:szCs w:val="28"/>
        </w:rPr>
        <w:t>тыс.чел.).</w:t>
      </w:r>
      <w:r w:rsidR="00425D3B">
        <w:rPr>
          <w:sz w:val="28"/>
          <w:szCs w:val="28"/>
        </w:rPr>
        <w:t xml:space="preserve"> </w:t>
      </w:r>
      <w:r w:rsidR="00CE7572">
        <w:rPr>
          <w:sz w:val="28"/>
          <w:szCs w:val="28"/>
        </w:rPr>
        <w:t>Б</w:t>
      </w:r>
      <w:r w:rsidR="00CE7572" w:rsidRPr="00AB5FB3">
        <w:rPr>
          <w:sz w:val="28"/>
          <w:szCs w:val="28"/>
        </w:rPr>
        <w:t xml:space="preserve">ерезовский район – один из самых густонаселенных, компактных </w:t>
      </w:r>
      <w:r w:rsidR="00CE7572" w:rsidRPr="003714EB">
        <w:rPr>
          <w:sz w:val="28"/>
          <w:szCs w:val="28"/>
        </w:rPr>
        <w:t>районов края с высокой плотностью населения</w:t>
      </w:r>
      <w:r w:rsidR="00393206">
        <w:rPr>
          <w:sz w:val="28"/>
          <w:szCs w:val="28"/>
        </w:rPr>
        <w:t xml:space="preserve"> -</w:t>
      </w:r>
      <w:r w:rsidR="00BE5E3B">
        <w:rPr>
          <w:sz w:val="28"/>
          <w:szCs w:val="28"/>
        </w:rPr>
        <w:t xml:space="preserve"> </w:t>
      </w:r>
      <w:r w:rsidR="00393206" w:rsidRPr="00804129">
        <w:rPr>
          <w:sz w:val="28"/>
          <w:szCs w:val="28"/>
        </w:rPr>
        <w:t>9,</w:t>
      </w:r>
      <w:r w:rsidR="00393206">
        <w:rPr>
          <w:sz w:val="28"/>
          <w:szCs w:val="28"/>
        </w:rPr>
        <w:t>6</w:t>
      </w:r>
      <w:r w:rsidR="00D90941">
        <w:rPr>
          <w:sz w:val="28"/>
          <w:szCs w:val="28"/>
        </w:rPr>
        <w:t xml:space="preserve"> чел. на </w:t>
      </w:r>
      <w:r w:rsidR="00BE5E3B">
        <w:rPr>
          <w:sz w:val="28"/>
          <w:szCs w:val="28"/>
        </w:rPr>
        <w:t>кв.</w:t>
      </w:r>
      <w:r w:rsidR="00393206" w:rsidRPr="00804129">
        <w:rPr>
          <w:sz w:val="28"/>
          <w:szCs w:val="28"/>
        </w:rPr>
        <w:t>/км.</w:t>
      </w:r>
    </w:p>
    <w:p w:rsidR="00382B31" w:rsidRDefault="00CE7572" w:rsidP="002361A7">
      <w:pPr>
        <w:ind w:firstLine="709"/>
        <w:rPr>
          <w:sz w:val="28"/>
          <w:szCs w:val="28"/>
        </w:rPr>
      </w:pPr>
      <w:r w:rsidRPr="00CE7572">
        <w:rPr>
          <w:b/>
          <w:i/>
          <w:sz w:val="28"/>
          <w:szCs w:val="28"/>
        </w:rPr>
        <w:t>Административно-территориальное деление</w:t>
      </w:r>
      <w:r w:rsidR="00382B31">
        <w:rPr>
          <w:b/>
          <w:sz w:val="28"/>
          <w:szCs w:val="28"/>
        </w:rPr>
        <w:t>.</w:t>
      </w:r>
      <w:r>
        <w:rPr>
          <w:b/>
          <w:sz w:val="28"/>
          <w:szCs w:val="28"/>
        </w:rPr>
        <w:t xml:space="preserve"> </w:t>
      </w:r>
      <w:r w:rsidR="003C700D" w:rsidRPr="00AB5FB3">
        <w:rPr>
          <w:sz w:val="28"/>
          <w:szCs w:val="28"/>
        </w:rPr>
        <w:t>В состав муниципального района входит 6 поселений</w:t>
      </w:r>
      <w:r w:rsidR="003C700D">
        <w:rPr>
          <w:sz w:val="28"/>
          <w:szCs w:val="28"/>
        </w:rPr>
        <w:t xml:space="preserve"> (1 городское и 5 сельских)</w:t>
      </w:r>
      <w:r w:rsidR="003C700D" w:rsidRPr="00AB5FB3">
        <w:rPr>
          <w:sz w:val="28"/>
          <w:szCs w:val="28"/>
        </w:rPr>
        <w:t xml:space="preserve">, 26 населенных пунктов, из них </w:t>
      </w:r>
      <w:r w:rsidR="00325640">
        <w:rPr>
          <w:sz w:val="28"/>
          <w:szCs w:val="28"/>
        </w:rPr>
        <w:t xml:space="preserve">11 поселков, </w:t>
      </w:r>
      <w:r w:rsidR="00D90941">
        <w:rPr>
          <w:sz w:val="28"/>
          <w:szCs w:val="28"/>
        </w:rPr>
        <w:t>5 сел, 10 деревень (таблица 1).</w:t>
      </w:r>
      <w:r w:rsidR="00325640">
        <w:rPr>
          <w:sz w:val="28"/>
          <w:szCs w:val="28"/>
        </w:rPr>
        <w:t xml:space="preserve">  </w:t>
      </w:r>
      <w:r w:rsidR="00382B31">
        <w:rPr>
          <w:sz w:val="28"/>
          <w:szCs w:val="28"/>
        </w:rPr>
        <w:t xml:space="preserve">               </w:t>
      </w:r>
    </w:p>
    <w:p w:rsidR="00325640" w:rsidRPr="00BE5E3B" w:rsidRDefault="00B128FE" w:rsidP="002361A7">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left" w:pos="6975"/>
        </w:tabs>
        <w:spacing w:before="240"/>
        <w:ind w:firstLine="709"/>
        <w:jc w:val="left"/>
        <w:rPr>
          <w:sz w:val="20"/>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382B31" w:rsidRPr="00BE5E3B">
        <w:rPr>
          <w:sz w:val="20"/>
          <w:szCs w:val="20"/>
        </w:rPr>
        <w:tab/>
        <w:t>Таблица 1</w:t>
      </w:r>
    </w:p>
    <w:tbl>
      <w:tblPr>
        <w:tblStyle w:val="ad"/>
        <w:tblW w:w="9889" w:type="dxa"/>
        <w:tblLayout w:type="fixed"/>
        <w:tblLook w:val="04A0"/>
      </w:tblPr>
      <w:tblGrid>
        <w:gridCol w:w="593"/>
        <w:gridCol w:w="2067"/>
        <w:gridCol w:w="1984"/>
        <w:gridCol w:w="1701"/>
        <w:gridCol w:w="1560"/>
        <w:gridCol w:w="1984"/>
      </w:tblGrid>
      <w:tr w:rsidR="00E812C3" w:rsidRPr="00A81C75" w:rsidTr="00BE5E3B">
        <w:trPr>
          <w:trHeight w:val="910"/>
        </w:trPr>
        <w:tc>
          <w:tcPr>
            <w:tcW w:w="593" w:type="dxa"/>
          </w:tcPr>
          <w:p w:rsidR="00E812C3" w:rsidRPr="00A81C75" w:rsidRDefault="00E812C3" w:rsidP="0034014B">
            <w:pPr>
              <w:ind w:firstLine="0"/>
              <w:jc w:val="center"/>
              <w:rPr>
                <w:sz w:val="20"/>
                <w:szCs w:val="20"/>
              </w:rPr>
            </w:pPr>
            <w:r w:rsidRPr="00A81C75">
              <w:rPr>
                <w:sz w:val="20"/>
                <w:szCs w:val="20"/>
              </w:rPr>
              <w:t>№ п/п</w:t>
            </w:r>
          </w:p>
        </w:tc>
        <w:tc>
          <w:tcPr>
            <w:tcW w:w="2067" w:type="dxa"/>
          </w:tcPr>
          <w:p w:rsidR="00E812C3" w:rsidRPr="00547FD7" w:rsidRDefault="00E812C3" w:rsidP="0034014B">
            <w:pPr>
              <w:ind w:hanging="26"/>
              <w:jc w:val="center"/>
              <w:rPr>
                <w:sz w:val="20"/>
                <w:szCs w:val="20"/>
              </w:rPr>
            </w:pPr>
            <w:r>
              <w:rPr>
                <w:sz w:val="20"/>
                <w:szCs w:val="20"/>
              </w:rPr>
              <w:t>Наименование муниципального образования</w:t>
            </w:r>
          </w:p>
        </w:tc>
        <w:tc>
          <w:tcPr>
            <w:tcW w:w="1984" w:type="dxa"/>
          </w:tcPr>
          <w:p w:rsidR="00E812C3" w:rsidRPr="00A81C75" w:rsidRDefault="00E812C3" w:rsidP="0034014B">
            <w:pPr>
              <w:ind w:firstLine="0"/>
              <w:jc w:val="center"/>
              <w:rPr>
                <w:sz w:val="20"/>
                <w:szCs w:val="20"/>
              </w:rPr>
            </w:pPr>
            <w:r w:rsidRPr="00A81C75">
              <w:rPr>
                <w:sz w:val="20"/>
                <w:szCs w:val="20"/>
              </w:rPr>
              <w:t>Центр муниципального образования</w:t>
            </w:r>
          </w:p>
        </w:tc>
        <w:tc>
          <w:tcPr>
            <w:tcW w:w="1701" w:type="dxa"/>
          </w:tcPr>
          <w:p w:rsidR="00E812C3" w:rsidRPr="00A81C75" w:rsidRDefault="00E812C3" w:rsidP="002361A7">
            <w:pPr>
              <w:ind w:firstLine="0"/>
              <w:jc w:val="center"/>
              <w:rPr>
                <w:sz w:val="20"/>
                <w:szCs w:val="20"/>
              </w:rPr>
            </w:pPr>
            <w:r w:rsidRPr="00A81C75">
              <w:rPr>
                <w:sz w:val="20"/>
                <w:szCs w:val="20"/>
              </w:rPr>
              <w:t>Численность населения</w:t>
            </w:r>
            <w:r>
              <w:rPr>
                <w:sz w:val="20"/>
                <w:szCs w:val="20"/>
              </w:rPr>
              <w:t xml:space="preserve"> на </w:t>
            </w:r>
            <w:r w:rsidRPr="00BE5E3B">
              <w:rPr>
                <w:sz w:val="20"/>
                <w:szCs w:val="20"/>
              </w:rPr>
              <w:t>01.01.2017</w:t>
            </w:r>
            <w:r w:rsidR="002361A7">
              <w:rPr>
                <w:sz w:val="20"/>
                <w:szCs w:val="20"/>
              </w:rPr>
              <w:t xml:space="preserve"> (</w:t>
            </w:r>
            <w:r w:rsidRPr="00A81C75">
              <w:rPr>
                <w:sz w:val="20"/>
                <w:szCs w:val="20"/>
              </w:rPr>
              <w:t>чел.</w:t>
            </w:r>
            <w:r w:rsidR="002361A7">
              <w:rPr>
                <w:sz w:val="20"/>
                <w:szCs w:val="20"/>
              </w:rPr>
              <w:t>)</w:t>
            </w:r>
          </w:p>
        </w:tc>
        <w:tc>
          <w:tcPr>
            <w:tcW w:w="1560" w:type="dxa"/>
          </w:tcPr>
          <w:p w:rsidR="00E812C3" w:rsidRPr="00A81C75" w:rsidRDefault="00E812C3" w:rsidP="0034014B">
            <w:pPr>
              <w:ind w:firstLine="0"/>
              <w:jc w:val="center"/>
              <w:rPr>
                <w:sz w:val="20"/>
                <w:szCs w:val="20"/>
              </w:rPr>
            </w:pPr>
            <w:r w:rsidRPr="00A81C75">
              <w:rPr>
                <w:sz w:val="20"/>
                <w:szCs w:val="20"/>
              </w:rPr>
              <w:t>Территория (кв.км.)</w:t>
            </w:r>
          </w:p>
        </w:tc>
        <w:tc>
          <w:tcPr>
            <w:tcW w:w="1984" w:type="dxa"/>
          </w:tcPr>
          <w:p w:rsidR="00E812C3" w:rsidRPr="00A81C75" w:rsidRDefault="00E812C3" w:rsidP="0034014B">
            <w:pPr>
              <w:ind w:firstLine="0"/>
              <w:jc w:val="center"/>
              <w:rPr>
                <w:sz w:val="20"/>
                <w:szCs w:val="20"/>
              </w:rPr>
            </w:pPr>
            <w:r w:rsidRPr="00A81C75">
              <w:rPr>
                <w:sz w:val="20"/>
                <w:szCs w:val="20"/>
              </w:rPr>
              <w:t>Плотность населения (чел./кв.км.)</w:t>
            </w:r>
          </w:p>
        </w:tc>
      </w:tr>
      <w:tr w:rsidR="00E812C3" w:rsidRPr="00A81C75" w:rsidTr="00BE5E3B">
        <w:tc>
          <w:tcPr>
            <w:tcW w:w="593" w:type="dxa"/>
          </w:tcPr>
          <w:p w:rsidR="00E812C3" w:rsidRPr="00A81C75" w:rsidRDefault="00E812C3" w:rsidP="0034014B">
            <w:pPr>
              <w:ind w:firstLine="0"/>
              <w:rPr>
                <w:sz w:val="20"/>
                <w:szCs w:val="20"/>
              </w:rPr>
            </w:pPr>
            <w:r>
              <w:rPr>
                <w:sz w:val="20"/>
                <w:szCs w:val="20"/>
              </w:rPr>
              <w:t>1.</w:t>
            </w:r>
          </w:p>
        </w:tc>
        <w:tc>
          <w:tcPr>
            <w:tcW w:w="2067" w:type="dxa"/>
          </w:tcPr>
          <w:p w:rsidR="00E812C3" w:rsidRPr="00547FD7" w:rsidRDefault="00E812C3" w:rsidP="0034014B">
            <w:pPr>
              <w:pStyle w:val="ab"/>
              <w:ind w:left="0"/>
              <w:jc w:val="both"/>
            </w:pPr>
            <w:r w:rsidRPr="00547FD7">
              <w:t>поселок Березовка</w:t>
            </w:r>
          </w:p>
        </w:tc>
        <w:tc>
          <w:tcPr>
            <w:tcW w:w="1984" w:type="dxa"/>
          </w:tcPr>
          <w:p w:rsidR="00E812C3" w:rsidRPr="00547FD7" w:rsidRDefault="00E812C3" w:rsidP="0034014B">
            <w:pPr>
              <w:pStyle w:val="ab"/>
              <w:ind w:left="0"/>
              <w:jc w:val="both"/>
            </w:pPr>
            <w:r w:rsidRPr="00547FD7">
              <w:t>п. Березовка</w:t>
            </w:r>
          </w:p>
        </w:tc>
        <w:tc>
          <w:tcPr>
            <w:tcW w:w="1701" w:type="dxa"/>
          </w:tcPr>
          <w:p w:rsidR="00E812C3" w:rsidRPr="00547FD7" w:rsidRDefault="00A02E9B" w:rsidP="00A02E9B">
            <w:pPr>
              <w:pStyle w:val="ab"/>
              <w:ind w:left="0"/>
            </w:pPr>
            <w:r>
              <w:t xml:space="preserve">          </w:t>
            </w:r>
            <w:r w:rsidR="00E812C3">
              <w:t>20995</w:t>
            </w:r>
          </w:p>
        </w:tc>
        <w:tc>
          <w:tcPr>
            <w:tcW w:w="1560" w:type="dxa"/>
          </w:tcPr>
          <w:p w:rsidR="00E812C3" w:rsidRPr="000D66F1" w:rsidRDefault="00A02E9B" w:rsidP="0034014B">
            <w:pPr>
              <w:ind w:left="-816" w:firstLine="708"/>
              <w:jc w:val="center"/>
              <w:rPr>
                <w:sz w:val="20"/>
                <w:szCs w:val="20"/>
                <w:highlight w:val="red"/>
              </w:rPr>
            </w:pPr>
            <w:r>
              <w:rPr>
                <w:sz w:val="20"/>
                <w:szCs w:val="20"/>
              </w:rPr>
              <w:t xml:space="preserve">    </w:t>
            </w:r>
            <w:r w:rsidR="00E812C3">
              <w:rPr>
                <w:sz w:val="20"/>
                <w:szCs w:val="20"/>
              </w:rPr>
              <w:t>90,27</w:t>
            </w:r>
          </w:p>
        </w:tc>
        <w:tc>
          <w:tcPr>
            <w:tcW w:w="1984" w:type="dxa"/>
          </w:tcPr>
          <w:p w:rsidR="00E812C3" w:rsidRPr="00547FD7" w:rsidRDefault="00E812C3" w:rsidP="00966715">
            <w:pPr>
              <w:ind w:firstLine="32"/>
              <w:jc w:val="center"/>
              <w:rPr>
                <w:sz w:val="20"/>
                <w:szCs w:val="20"/>
              </w:rPr>
            </w:pPr>
            <w:r>
              <w:rPr>
                <w:sz w:val="20"/>
                <w:szCs w:val="20"/>
              </w:rPr>
              <w:t>232,6</w:t>
            </w:r>
          </w:p>
        </w:tc>
      </w:tr>
      <w:tr w:rsidR="00E812C3" w:rsidRPr="00A81C75" w:rsidTr="00BE5E3B">
        <w:trPr>
          <w:trHeight w:val="303"/>
        </w:trPr>
        <w:tc>
          <w:tcPr>
            <w:tcW w:w="593" w:type="dxa"/>
          </w:tcPr>
          <w:p w:rsidR="00E812C3" w:rsidRPr="00A81C75" w:rsidRDefault="00E812C3" w:rsidP="0034014B">
            <w:pPr>
              <w:ind w:firstLine="0"/>
              <w:rPr>
                <w:sz w:val="20"/>
                <w:szCs w:val="20"/>
              </w:rPr>
            </w:pPr>
            <w:r>
              <w:rPr>
                <w:sz w:val="20"/>
                <w:szCs w:val="20"/>
              </w:rPr>
              <w:t>2.</w:t>
            </w:r>
          </w:p>
        </w:tc>
        <w:tc>
          <w:tcPr>
            <w:tcW w:w="2067" w:type="dxa"/>
          </w:tcPr>
          <w:p w:rsidR="00E812C3" w:rsidRPr="00547FD7" w:rsidRDefault="00E812C3" w:rsidP="0034014B">
            <w:pPr>
              <w:pStyle w:val="ab"/>
              <w:ind w:left="-26"/>
              <w:jc w:val="both"/>
            </w:pPr>
            <w:r w:rsidRPr="00547FD7">
              <w:t>Бархатовский сельсовет</w:t>
            </w:r>
          </w:p>
        </w:tc>
        <w:tc>
          <w:tcPr>
            <w:tcW w:w="1984" w:type="dxa"/>
          </w:tcPr>
          <w:p w:rsidR="00E812C3" w:rsidRPr="00A81C75" w:rsidRDefault="00E812C3" w:rsidP="0034014B">
            <w:pPr>
              <w:ind w:firstLine="0"/>
              <w:rPr>
                <w:sz w:val="20"/>
                <w:szCs w:val="20"/>
              </w:rPr>
            </w:pPr>
            <w:r w:rsidRPr="00547FD7">
              <w:rPr>
                <w:sz w:val="20"/>
              </w:rPr>
              <w:t>с.</w:t>
            </w:r>
            <w:r w:rsidR="00244EA7">
              <w:rPr>
                <w:sz w:val="20"/>
              </w:rPr>
              <w:t xml:space="preserve"> </w:t>
            </w:r>
            <w:r w:rsidRPr="00547FD7">
              <w:rPr>
                <w:sz w:val="20"/>
              </w:rPr>
              <w:t>Бархатово</w:t>
            </w:r>
          </w:p>
        </w:tc>
        <w:tc>
          <w:tcPr>
            <w:tcW w:w="1701" w:type="dxa"/>
          </w:tcPr>
          <w:p w:rsidR="00E812C3" w:rsidRPr="00547FD7" w:rsidRDefault="00A02E9B" w:rsidP="00A02E9B">
            <w:pPr>
              <w:pStyle w:val="ab"/>
              <w:ind w:left="0" w:right="381"/>
              <w:jc w:val="center"/>
            </w:pPr>
            <w:r>
              <w:t xml:space="preserve">      </w:t>
            </w:r>
            <w:r w:rsidR="00E812C3">
              <w:t>3061</w:t>
            </w:r>
          </w:p>
        </w:tc>
        <w:tc>
          <w:tcPr>
            <w:tcW w:w="1560" w:type="dxa"/>
          </w:tcPr>
          <w:p w:rsidR="00E812C3" w:rsidRPr="000D66F1" w:rsidRDefault="00E812C3" w:rsidP="0034014B">
            <w:pPr>
              <w:ind w:firstLine="34"/>
              <w:jc w:val="center"/>
              <w:rPr>
                <w:sz w:val="20"/>
                <w:szCs w:val="20"/>
                <w:highlight w:val="red"/>
              </w:rPr>
            </w:pPr>
            <w:r>
              <w:rPr>
                <w:sz w:val="20"/>
                <w:szCs w:val="20"/>
              </w:rPr>
              <w:t>84,44</w:t>
            </w:r>
          </w:p>
        </w:tc>
        <w:tc>
          <w:tcPr>
            <w:tcW w:w="1984" w:type="dxa"/>
          </w:tcPr>
          <w:p w:rsidR="00E812C3" w:rsidRPr="00547FD7" w:rsidRDefault="00E812C3" w:rsidP="0034014B">
            <w:pPr>
              <w:ind w:firstLine="32"/>
              <w:jc w:val="center"/>
              <w:rPr>
                <w:sz w:val="20"/>
                <w:szCs w:val="20"/>
              </w:rPr>
            </w:pPr>
            <w:r>
              <w:rPr>
                <w:sz w:val="20"/>
                <w:szCs w:val="20"/>
              </w:rPr>
              <w:t>36,25</w:t>
            </w:r>
          </w:p>
        </w:tc>
      </w:tr>
      <w:tr w:rsidR="00E812C3" w:rsidRPr="00A81C75" w:rsidTr="00BE5E3B">
        <w:trPr>
          <w:trHeight w:val="405"/>
        </w:trPr>
        <w:tc>
          <w:tcPr>
            <w:tcW w:w="593" w:type="dxa"/>
          </w:tcPr>
          <w:p w:rsidR="00E812C3" w:rsidRPr="00A81C75" w:rsidRDefault="00E812C3" w:rsidP="0034014B">
            <w:pPr>
              <w:ind w:firstLine="0"/>
              <w:rPr>
                <w:sz w:val="20"/>
                <w:szCs w:val="20"/>
              </w:rPr>
            </w:pPr>
            <w:r>
              <w:rPr>
                <w:sz w:val="20"/>
                <w:szCs w:val="20"/>
              </w:rPr>
              <w:t>3.</w:t>
            </w:r>
          </w:p>
        </w:tc>
        <w:tc>
          <w:tcPr>
            <w:tcW w:w="2067" w:type="dxa"/>
          </w:tcPr>
          <w:p w:rsidR="00E812C3" w:rsidRPr="00547FD7" w:rsidRDefault="00E812C3" w:rsidP="0034014B">
            <w:pPr>
              <w:pStyle w:val="ab"/>
              <w:ind w:left="-26" w:right="33"/>
              <w:jc w:val="both"/>
            </w:pPr>
            <w:r>
              <w:t>Вознесенский сельсовет</w:t>
            </w:r>
          </w:p>
        </w:tc>
        <w:tc>
          <w:tcPr>
            <w:tcW w:w="1984" w:type="dxa"/>
          </w:tcPr>
          <w:p w:rsidR="00E812C3" w:rsidRPr="00547FD7" w:rsidRDefault="00E812C3" w:rsidP="0034014B">
            <w:pPr>
              <w:pStyle w:val="ab"/>
              <w:ind w:left="0"/>
            </w:pPr>
            <w:r w:rsidRPr="00547FD7">
              <w:t>с.Вознесенка</w:t>
            </w:r>
          </w:p>
        </w:tc>
        <w:tc>
          <w:tcPr>
            <w:tcW w:w="1701" w:type="dxa"/>
          </w:tcPr>
          <w:p w:rsidR="00E812C3" w:rsidRPr="00547FD7" w:rsidRDefault="00A02E9B" w:rsidP="0034014B">
            <w:pPr>
              <w:pStyle w:val="ab"/>
              <w:jc w:val="both"/>
            </w:pPr>
            <w:r>
              <w:t xml:space="preserve">    </w:t>
            </w:r>
            <w:r w:rsidR="00E812C3">
              <w:t>1672</w:t>
            </w:r>
          </w:p>
        </w:tc>
        <w:tc>
          <w:tcPr>
            <w:tcW w:w="1560" w:type="dxa"/>
          </w:tcPr>
          <w:p w:rsidR="00E812C3" w:rsidRPr="000D66F1" w:rsidRDefault="00E812C3" w:rsidP="0034014B">
            <w:pPr>
              <w:ind w:right="-106" w:firstLine="34"/>
              <w:jc w:val="center"/>
              <w:rPr>
                <w:sz w:val="20"/>
                <w:szCs w:val="20"/>
                <w:highlight w:val="red"/>
              </w:rPr>
            </w:pPr>
            <w:r w:rsidRPr="00774C55">
              <w:rPr>
                <w:sz w:val="20"/>
                <w:szCs w:val="20"/>
              </w:rPr>
              <w:t>477,</w:t>
            </w:r>
            <w:r>
              <w:rPr>
                <w:sz w:val="20"/>
                <w:szCs w:val="20"/>
              </w:rPr>
              <w:t>48</w:t>
            </w:r>
          </w:p>
        </w:tc>
        <w:tc>
          <w:tcPr>
            <w:tcW w:w="1984" w:type="dxa"/>
          </w:tcPr>
          <w:p w:rsidR="00E812C3" w:rsidRPr="00547FD7" w:rsidRDefault="00E812C3" w:rsidP="002361A7">
            <w:pPr>
              <w:ind w:firstLine="0"/>
              <w:jc w:val="center"/>
              <w:rPr>
                <w:sz w:val="20"/>
                <w:szCs w:val="20"/>
              </w:rPr>
            </w:pPr>
            <w:r>
              <w:rPr>
                <w:sz w:val="20"/>
                <w:szCs w:val="20"/>
              </w:rPr>
              <w:t>3,5</w:t>
            </w:r>
          </w:p>
        </w:tc>
      </w:tr>
      <w:tr w:rsidR="00E812C3" w:rsidRPr="00A81C75" w:rsidTr="00BE5E3B">
        <w:trPr>
          <w:trHeight w:val="385"/>
        </w:trPr>
        <w:tc>
          <w:tcPr>
            <w:tcW w:w="593" w:type="dxa"/>
          </w:tcPr>
          <w:p w:rsidR="00E812C3" w:rsidRPr="00A81C75" w:rsidRDefault="00E812C3" w:rsidP="0034014B">
            <w:pPr>
              <w:ind w:firstLine="0"/>
              <w:rPr>
                <w:sz w:val="20"/>
                <w:szCs w:val="20"/>
              </w:rPr>
            </w:pPr>
            <w:r>
              <w:rPr>
                <w:sz w:val="20"/>
                <w:szCs w:val="20"/>
              </w:rPr>
              <w:t>4.</w:t>
            </w:r>
          </w:p>
        </w:tc>
        <w:tc>
          <w:tcPr>
            <w:tcW w:w="2067" w:type="dxa"/>
          </w:tcPr>
          <w:p w:rsidR="00E812C3" w:rsidRPr="00547FD7" w:rsidRDefault="00E812C3" w:rsidP="0034014B">
            <w:pPr>
              <w:pStyle w:val="ab"/>
              <w:ind w:left="-26"/>
            </w:pPr>
            <w:r w:rsidRPr="00547FD7">
              <w:t>Есаульский сельсовет</w:t>
            </w:r>
          </w:p>
        </w:tc>
        <w:tc>
          <w:tcPr>
            <w:tcW w:w="1984" w:type="dxa"/>
          </w:tcPr>
          <w:p w:rsidR="00E812C3" w:rsidRPr="00547FD7" w:rsidRDefault="00E812C3" w:rsidP="0034014B">
            <w:pPr>
              <w:pStyle w:val="ab"/>
              <w:ind w:left="-108"/>
            </w:pPr>
            <w:r>
              <w:t xml:space="preserve">   </w:t>
            </w:r>
            <w:r w:rsidRPr="00547FD7">
              <w:t>с.</w:t>
            </w:r>
            <w:r w:rsidR="00244EA7">
              <w:t xml:space="preserve"> </w:t>
            </w:r>
            <w:r w:rsidRPr="00547FD7">
              <w:t>Есаулово</w:t>
            </w:r>
          </w:p>
        </w:tc>
        <w:tc>
          <w:tcPr>
            <w:tcW w:w="1701" w:type="dxa"/>
          </w:tcPr>
          <w:p w:rsidR="00E812C3" w:rsidRPr="00547FD7" w:rsidRDefault="00A02E9B" w:rsidP="002361A7">
            <w:pPr>
              <w:pStyle w:val="ab"/>
              <w:jc w:val="both"/>
            </w:pPr>
            <w:r>
              <w:t xml:space="preserve">    </w:t>
            </w:r>
            <w:r w:rsidR="00E812C3">
              <w:t>4265</w:t>
            </w:r>
          </w:p>
        </w:tc>
        <w:tc>
          <w:tcPr>
            <w:tcW w:w="1560" w:type="dxa"/>
          </w:tcPr>
          <w:p w:rsidR="00E812C3" w:rsidRPr="000D66F1" w:rsidRDefault="00A02E9B" w:rsidP="0034014B">
            <w:pPr>
              <w:ind w:firstLine="34"/>
              <w:jc w:val="center"/>
              <w:rPr>
                <w:sz w:val="20"/>
                <w:szCs w:val="20"/>
                <w:highlight w:val="red"/>
              </w:rPr>
            </w:pPr>
            <w:r>
              <w:rPr>
                <w:sz w:val="20"/>
                <w:szCs w:val="20"/>
              </w:rPr>
              <w:t xml:space="preserve"> </w:t>
            </w:r>
            <w:r w:rsidR="00E812C3" w:rsidRPr="00774C55">
              <w:rPr>
                <w:sz w:val="20"/>
                <w:szCs w:val="20"/>
              </w:rPr>
              <w:t>668,6</w:t>
            </w:r>
            <w:r w:rsidR="00E812C3">
              <w:rPr>
                <w:sz w:val="20"/>
                <w:szCs w:val="20"/>
              </w:rPr>
              <w:t>7</w:t>
            </w:r>
          </w:p>
        </w:tc>
        <w:tc>
          <w:tcPr>
            <w:tcW w:w="1984" w:type="dxa"/>
          </w:tcPr>
          <w:p w:rsidR="00E812C3" w:rsidRPr="00547FD7" w:rsidRDefault="00E812C3" w:rsidP="0034014B">
            <w:pPr>
              <w:ind w:firstLine="0"/>
              <w:jc w:val="center"/>
              <w:rPr>
                <w:sz w:val="20"/>
                <w:szCs w:val="20"/>
              </w:rPr>
            </w:pPr>
            <w:r>
              <w:rPr>
                <w:sz w:val="20"/>
                <w:szCs w:val="20"/>
              </w:rPr>
              <w:t>6,4</w:t>
            </w:r>
          </w:p>
        </w:tc>
      </w:tr>
      <w:tr w:rsidR="00E812C3" w:rsidRPr="00A81C75" w:rsidTr="00BE5E3B">
        <w:tc>
          <w:tcPr>
            <w:tcW w:w="593" w:type="dxa"/>
          </w:tcPr>
          <w:p w:rsidR="00E812C3" w:rsidRPr="00A81C75" w:rsidRDefault="00E812C3" w:rsidP="0034014B">
            <w:pPr>
              <w:ind w:firstLine="0"/>
              <w:rPr>
                <w:sz w:val="20"/>
                <w:szCs w:val="20"/>
              </w:rPr>
            </w:pPr>
            <w:r>
              <w:rPr>
                <w:sz w:val="20"/>
                <w:szCs w:val="20"/>
              </w:rPr>
              <w:t>5.</w:t>
            </w:r>
          </w:p>
        </w:tc>
        <w:tc>
          <w:tcPr>
            <w:tcW w:w="2067" w:type="dxa"/>
          </w:tcPr>
          <w:p w:rsidR="00E812C3" w:rsidRPr="00547FD7" w:rsidRDefault="00E812C3" w:rsidP="0034014B">
            <w:pPr>
              <w:pStyle w:val="ab"/>
              <w:ind w:left="-26"/>
            </w:pPr>
            <w:r w:rsidRPr="00547FD7">
              <w:t>Зыковский сельсовет</w:t>
            </w:r>
          </w:p>
        </w:tc>
        <w:tc>
          <w:tcPr>
            <w:tcW w:w="1984" w:type="dxa"/>
          </w:tcPr>
          <w:p w:rsidR="00E812C3" w:rsidRPr="00547FD7" w:rsidRDefault="00E812C3" w:rsidP="0034014B">
            <w:pPr>
              <w:pStyle w:val="ab"/>
              <w:ind w:left="-108"/>
            </w:pPr>
            <w:r>
              <w:t xml:space="preserve">   </w:t>
            </w:r>
            <w:r w:rsidRPr="00547FD7">
              <w:t>с.</w:t>
            </w:r>
            <w:r w:rsidR="00244EA7">
              <w:t xml:space="preserve"> </w:t>
            </w:r>
            <w:r w:rsidRPr="00547FD7">
              <w:t>Зыково</w:t>
            </w:r>
          </w:p>
        </w:tc>
        <w:tc>
          <w:tcPr>
            <w:tcW w:w="1701" w:type="dxa"/>
          </w:tcPr>
          <w:p w:rsidR="00E812C3" w:rsidRPr="00547FD7" w:rsidRDefault="00E812C3" w:rsidP="002361A7">
            <w:pPr>
              <w:pStyle w:val="ab"/>
              <w:ind w:left="-108"/>
              <w:jc w:val="center"/>
            </w:pPr>
            <w:r>
              <w:t>7674</w:t>
            </w:r>
          </w:p>
        </w:tc>
        <w:tc>
          <w:tcPr>
            <w:tcW w:w="1560" w:type="dxa"/>
          </w:tcPr>
          <w:p w:rsidR="00E812C3" w:rsidRPr="000D66F1" w:rsidRDefault="00A02E9B" w:rsidP="0034014B">
            <w:pPr>
              <w:ind w:firstLine="0"/>
              <w:jc w:val="center"/>
              <w:rPr>
                <w:sz w:val="20"/>
                <w:szCs w:val="20"/>
                <w:highlight w:val="red"/>
              </w:rPr>
            </w:pPr>
            <w:r>
              <w:rPr>
                <w:sz w:val="20"/>
                <w:szCs w:val="20"/>
              </w:rPr>
              <w:t xml:space="preserve"> </w:t>
            </w:r>
            <w:r w:rsidR="00E812C3" w:rsidRPr="00774C55">
              <w:rPr>
                <w:sz w:val="20"/>
                <w:szCs w:val="20"/>
              </w:rPr>
              <w:t>111</w:t>
            </w:r>
            <w:r w:rsidR="00E812C3">
              <w:rPr>
                <w:sz w:val="20"/>
                <w:szCs w:val="20"/>
              </w:rPr>
              <w:t>0</w:t>
            </w:r>
            <w:r w:rsidR="00E812C3" w:rsidRPr="00774C55">
              <w:rPr>
                <w:sz w:val="20"/>
                <w:szCs w:val="20"/>
              </w:rPr>
              <w:t>,</w:t>
            </w:r>
            <w:r w:rsidR="00E812C3">
              <w:rPr>
                <w:sz w:val="20"/>
                <w:szCs w:val="20"/>
              </w:rPr>
              <w:t>49</w:t>
            </w:r>
          </w:p>
        </w:tc>
        <w:tc>
          <w:tcPr>
            <w:tcW w:w="1984" w:type="dxa"/>
          </w:tcPr>
          <w:p w:rsidR="00E812C3" w:rsidRPr="00547FD7" w:rsidRDefault="00E812C3" w:rsidP="0034014B">
            <w:pPr>
              <w:ind w:firstLine="0"/>
              <w:jc w:val="center"/>
              <w:rPr>
                <w:sz w:val="20"/>
                <w:szCs w:val="20"/>
              </w:rPr>
            </w:pPr>
            <w:r>
              <w:rPr>
                <w:sz w:val="20"/>
                <w:szCs w:val="20"/>
              </w:rPr>
              <w:t>6,9</w:t>
            </w:r>
          </w:p>
        </w:tc>
      </w:tr>
      <w:tr w:rsidR="00E812C3" w:rsidRPr="00A81C75" w:rsidTr="00BE5E3B">
        <w:tc>
          <w:tcPr>
            <w:tcW w:w="593" w:type="dxa"/>
          </w:tcPr>
          <w:p w:rsidR="00E812C3" w:rsidRPr="00A81C75" w:rsidRDefault="00E812C3" w:rsidP="0034014B">
            <w:pPr>
              <w:ind w:firstLine="0"/>
              <w:rPr>
                <w:sz w:val="20"/>
                <w:szCs w:val="20"/>
              </w:rPr>
            </w:pPr>
            <w:r>
              <w:rPr>
                <w:sz w:val="20"/>
                <w:szCs w:val="20"/>
              </w:rPr>
              <w:t>6.</w:t>
            </w:r>
          </w:p>
        </w:tc>
        <w:tc>
          <w:tcPr>
            <w:tcW w:w="2067" w:type="dxa"/>
          </w:tcPr>
          <w:p w:rsidR="00E812C3" w:rsidRPr="00547FD7" w:rsidRDefault="00E812C3" w:rsidP="0034014B">
            <w:pPr>
              <w:pStyle w:val="ab"/>
              <w:ind w:left="-26"/>
            </w:pPr>
            <w:r w:rsidRPr="00547FD7">
              <w:t>Маганский сельсовет</w:t>
            </w:r>
          </w:p>
        </w:tc>
        <w:tc>
          <w:tcPr>
            <w:tcW w:w="1984" w:type="dxa"/>
          </w:tcPr>
          <w:p w:rsidR="00E812C3" w:rsidRPr="00547FD7" w:rsidRDefault="00E812C3" w:rsidP="0034014B">
            <w:pPr>
              <w:pStyle w:val="ab"/>
              <w:ind w:left="-108"/>
            </w:pPr>
            <w:r>
              <w:t xml:space="preserve">   </w:t>
            </w:r>
            <w:r w:rsidRPr="00547FD7">
              <w:t>с.</w:t>
            </w:r>
            <w:r w:rsidR="00244EA7">
              <w:t xml:space="preserve"> </w:t>
            </w:r>
            <w:r w:rsidRPr="00547FD7">
              <w:t>Маганск</w:t>
            </w:r>
          </w:p>
        </w:tc>
        <w:tc>
          <w:tcPr>
            <w:tcW w:w="1701" w:type="dxa"/>
          </w:tcPr>
          <w:p w:rsidR="00E812C3" w:rsidRPr="00547FD7" w:rsidRDefault="00E812C3" w:rsidP="002361A7">
            <w:pPr>
              <w:pStyle w:val="ab"/>
              <w:ind w:left="-108"/>
              <w:jc w:val="center"/>
            </w:pPr>
            <w:r>
              <w:t>3543</w:t>
            </w:r>
          </w:p>
        </w:tc>
        <w:tc>
          <w:tcPr>
            <w:tcW w:w="1560" w:type="dxa"/>
          </w:tcPr>
          <w:p w:rsidR="00E812C3" w:rsidRPr="000D66F1" w:rsidRDefault="00A02E9B" w:rsidP="0034014B">
            <w:pPr>
              <w:ind w:left="-108" w:firstLine="0"/>
              <w:jc w:val="center"/>
              <w:rPr>
                <w:sz w:val="20"/>
                <w:szCs w:val="20"/>
                <w:highlight w:val="red"/>
              </w:rPr>
            </w:pPr>
            <w:r>
              <w:rPr>
                <w:sz w:val="20"/>
                <w:szCs w:val="20"/>
              </w:rPr>
              <w:t xml:space="preserve">    </w:t>
            </w:r>
            <w:r w:rsidR="00E812C3">
              <w:rPr>
                <w:sz w:val="20"/>
                <w:szCs w:val="20"/>
              </w:rPr>
              <w:t>1880,93</w:t>
            </w:r>
          </w:p>
        </w:tc>
        <w:tc>
          <w:tcPr>
            <w:tcW w:w="1984" w:type="dxa"/>
          </w:tcPr>
          <w:p w:rsidR="00E812C3" w:rsidRPr="00547FD7" w:rsidRDefault="00E812C3" w:rsidP="0034014B">
            <w:pPr>
              <w:ind w:left="-108" w:hanging="2"/>
              <w:jc w:val="center"/>
              <w:rPr>
                <w:sz w:val="20"/>
                <w:szCs w:val="20"/>
              </w:rPr>
            </w:pPr>
            <w:r>
              <w:rPr>
                <w:sz w:val="20"/>
                <w:szCs w:val="20"/>
              </w:rPr>
              <w:t>1,9</w:t>
            </w:r>
          </w:p>
        </w:tc>
      </w:tr>
      <w:tr w:rsidR="00E812C3" w:rsidRPr="00A81C75" w:rsidTr="00BE5E3B">
        <w:tc>
          <w:tcPr>
            <w:tcW w:w="4644" w:type="dxa"/>
            <w:gridSpan w:val="3"/>
          </w:tcPr>
          <w:p w:rsidR="00E812C3" w:rsidRPr="00547FD7" w:rsidRDefault="00E812C3" w:rsidP="0034014B">
            <w:pPr>
              <w:pStyle w:val="ab"/>
              <w:ind w:left="0" w:firstLine="142"/>
            </w:pPr>
            <w:r w:rsidRPr="00547FD7">
              <w:rPr>
                <w:b/>
              </w:rPr>
              <w:t>Все</w:t>
            </w:r>
            <w:r>
              <w:rPr>
                <w:b/>
              </w:rPr>
              <w:t xml:space="preserve">го  </w:t>
            </w:r>
            <w:r w:rsidRPr="00547FD7">
              <w:rPr>
                <w:b/>
              </w:rPr>
              <w:t>по району</w:t>
            </w:r>
          </w:p>
        </w:tc>
        <w:tc>
          <w:tcPr>
            <w:tcW w:w="1701" w:type="dxa"/>
          </w:tcPr>
          <w:p w:rsidR="00E812C3" w:rsidRPr="00547FD7" w:rsidRDefault="00E812C3" w:rsidP="0034014B">
            <w:pPr>
              <w:pStyle w:val="ab"/>
              <w:ind w:left="0"/>
              <w:jc w:val="center"/>
              <w:rPr>
                <w:b/>
              </w:rPr>
            </w:pPr>
            <w:r>
              <w:rPr>
                <w:b/>
              </w:rPr>
              <w:t>41210</w:t>
            </w:r>
          </w:p>
        </w:tc>
        <w:tc>
          <w:tcPr>
            <w:tcW w:w="1560" w:type="dxa"/>
          </w:tcPr>
          <w:p w:rsidR="00E812C3" w:rsidRPr="00547FD7" w:rsidRDefault="00A02E9B" w:rsidP="0034014B">
            <w:pPr>
              <w:ind w:firstLine="0"/>
              <w:jc w:val="center"/>
              <w:rPr>
                <w:b/>
                <w:sz w:val="20"/>
                <w:szCs w:val="20"/>
              </w:rPr>
            </w:pPr>
            <w:r>
              <w:rPr>
                <w:b/>
                <w:sz w:val="20"/>
                <w:szCs w:val="20"/>
              </w:rPr>
              <w:t xml:space="preserve">  </w:t>
            </w:r>
            <w:r w:rsidR="00E812C3">
              <w:rPr>
                <w:b/>
                <w:sz w:val="20"/>
                <w:szCs w:val="20"/>
              </w:rPr>
              <w:t>4312,28</w:t>
            </w:r>
          </w:p>
        </w:tc>
        <w:tc>
          <w:tcPr>
            <w:tcW w:w="1984" w:type="dxa"/>
          </w:tcPr>
          <w:p w:rsidR="00E812C3" w:rsidRPr="00547FD7" w:rsidRDefault="00E812C3" w:rsidP="0034014B">
            <w:pPr>
              <w:ind w:firstLine="0"/>
              <w:jc w:val="center"/>
              <w:rPr>
                <w:b/>
                <w:sz w:val="20"/>
                <w:szCs w:val="20"/>
              </w:rPr>
            </w:pPr>
            <w:r w:rsidRPr="00547FD7">
              <w:rPr>
                <w:b/>
                <w:sz w:val="20"/>
                <w:szCs w:val="20"/>
              </w:rPr>
              <w:t>9</w:t>
            </w:r>
            <w:r>
              <w:rPr>
                <w:b/>
                <w:sz w:val="20"/>
                <w:szCs w:val="20"/>
              </w:rPr>
              <w:t>,6</w:t>
            </w:r>
          </w:p>
        </w:tc>
      </w:tr>
    </w:tbl>
    <w:p w:rsidR="00325640" w:rsidRPr="00AB5FB3" w:rsidRDefault="00325640" w:rsidP="00CE7572">
      <w:pPr>
        <w:ind w:firstLine="709"/>
        <w:jc w:val="left"/>
        <w:rPr>
          <w:sz w:val="28"/>
          <w:szCs w:val="28"/>
        </w:rPr>
      </w:pPr>
    </w:p>
    <w:p w:rsidR="003C700D" w:rsidRDefault="003C700D" w:rsidP="003C700D">
      <w:pPr>
        <w:autoSpaceDE w:val="0"/>
        <w:autoSpaceDN w:val="0"/>
        <w:adjustRightInd w:val="0"/>
        <w:ind w:right="-1" w:firstLine="709"/>
        <w:rPr>
          <w:sz w:val="28"/>
          <w:szCs w:val="28"/>
        </w:rPr>
      </w:pPr>
      <w:r w:rsidRPr="00A8632A">
        <w:rPr>
          <w:sz w:val="28"/>
          <w:szCs w:val="28"/>
        </w:rPr>
        <w:t>Наиболее значительными по численности являются муниципальные</w:t>
      </w:r>
      <w:r w:rsidR="00AB5CDD">
        <w:rPr>
          <w:sz w:val="28"/>
          <w:szCs w:val="28"/>
        </w:rPr>
        <w:t xml:space="preserve"> образования: поселок Березовка</w:t>
      </w:r>
      <w:r w:rsidRPr="00A8632A">
        <w:rPr>
          <w:sz w:val="28"/>
          <w:szCs w:val="28"/>
        </w:rPr>
        <w:t xml:space="preserve"> – </w:t>
      </w:r>
      <w:r w:rsidR="00A02E9B">
        <w:rPr>
          <w:sz w:val="28"/>
          <w:szCs w:val="28"/>
        </w:rPr>
        <w:t>51,0</w:t>
      </w:r>
      <w:r w:rsidRPr="00A8632A">
        <w:rPr>
          <w:sz w:val="28"/>
          <w:szCs w:val="28"/>
        </w:rPr>
        <w:t>% населения района, Зыковский сельсовет – 1</w:t>
      </w:r>
      <w:r>
        <w:rPr>
          <w:sz w:val="28"/>
          <w:szCs w:val="28"/>
        </w:rPr>
        <w:t>8</w:t>
      </w:r>
      <w:r w:rsidRPr="00A8632A">
        <w:rPr>
          <w:sz w:val="28"/>
          <w:szCs w:val="28"/>
        </w:rPr>
        <w:t>,</w:t>
      </w:r>
      <w:r w:rsidR="00A02E9B">
        <w:rPr>
          <w:sz w:val="28"/>
          <w:szCs w:val="28"/>
        </w:rPr>
        <w:t>6</w:t>
      </w:r>
      <w:r>
        <w:rPr>
          <w:sz w:val="28"/>
          <w:szCs w:val="28"/>
        </w:rPr>
        <w:t>2</w:t>
      </w:r>
      <w:r w:rsidR="00AB5CDD">
        <w:rPr>
          <w:sz w:val="28"/>
          <w:szCs w:val="28"/>
        </w:rPr>
        <w:t>%,</w:t>
      </w:r>
      <w:r w:rsidRPr="00A8632A">
        <w:rPr>
          <w:sz w:val="28"/>
          <w:szCs w:val="28"/>
        </w:rPr>
        <w:t xml:space="preserve"> наиболее малочисленными являю</w:t>
      </w:r>
      <w:r>
        <w:rPr>
          <w:sz w:val="28"/>
          <w:szCs w:val="28"/>
        </w:rPr>
        <w:t>тся Вознесенский сельсовет – 4,06</w:t>
      </w:r>
      <w:r w:rsidRPr="00A8632A">
        <w:rPr>
          <w:sz w:val="28"/>
          <w:szCs w:val="28"/>
        </w:rPr>
        <w:t xml:space="preserve">%, Бархатовский сельсовет – </w:t>
      </w:r>
      <w:r>
        <w:rPr>
          <w:sz w:val="28"/>
          <w:szCs w:val="28"/>
        </w:rPr>
        <w:t>7</w:t>
      </w:r>
      <w:r w:rsidRPr="00A8632A">
        <w:rPr>
          <w:sz w:val="28"/>
          <w:szCs w:val="28"/>
        </w:rPr>
        <w:t>,</w:t>
      </w:r>
      <w:r w:rsidR="00A02E9B">
        <w:rPr>
          <w:sz w:val="28"/>
          <w:szCs w:val="28"/>
        </w:rPr>
        <w:t>43</w:t>
      </w:r>
      <w:r w:rsidRPr="00A8632A">
        <w:rPr>
          <w:sz w:val="28"/>
          <w:szCs w:val="28"/>
        </w:rPr>
        <w:t xml:space="preserve">%. </w:t>
      </w:r>
    </w:p>
    <w:p w:rsidR="003C700D" w:rsidRDefault="003C700D" w:rsidP="003C700D">
      <w:pPr>
        <w:autoSpaceDE w:val="0"/>
        <w:autoSpaceDN w:val="0"/>
        <w:adjustRightInd w:val="0"/>
        <w:ind w:right="-1" w:firstLine="740"/>
        <w:rPr>
          <w:rFonts w:ascii="Times New Roman CYR" w:hAnsi="Times New Roman CYR" w:cs="Times New Roman CYR"/>
          <w:sz w:val="28"/>
          <w:szCs w:val="28"/>
        </w:rPr>
      </w:pPr>
      <w:r>
        <w:rPr>
          <w:rFonts w:ascii="Times New Roman CYR" w:hAnsi="Times New Roman CYR" w:cs="Times New Roman CYR"/>
          <w:sz w:val="28"/>
          <w:szCs w:val="28"/>
        </w:rPr>
        <w:t>Наиболее</w:t>
      </w:r>
      <w:r w:rsidR="00AB5CDD">
        <w:rPr>
          <w:rFonts w:ascii="Times New Roman CYR" w:hAnsi="Times New Roman CYR" w:cs="Times New Roman CYR"/>
          <w:sz w:val="28"/>
          <w:szCs w:val="28"/>
        </w:rPr>
        <w:t xml:space="preserve"> крупные населенные пункты </w:t>
      </w:r>
      <w:r w:rsidR="00AB5CDD">
        <w:rPr>
          <w:sz w:val="28"/>
          <w:szCs w:val="28"/>
        </w:rPr>
        <w:t>–</w:t>
      </w:r>
      <w:r>
        <w:rPr>
          <w:rFonts w:ascii="Times New Roman CYR" w:hAnsi="Times New Roman CYR" w:cs="Times New Roman CYR"/>
          <w:sz w:val="28"/>
          <w:szCs w:val="28"/>
        </w:rPr>
        <w:t xml:space="preserve"> поселок Березовка; села: Зыково, Есаулово, Бархатово, Вознесенка, Маганск.</w:t>
      </w:r>
    </w:p>
    <w:p w:rsidR="004412B8" w:rsidRDefault="003C700D" w:rsidP="003C700D">
      <w:pPr>
        <w:pStyle w:val="aff2"/>
        <w:spacing w:after="0"/>
        <w:ind w:firstLine="720"/>
        <w:rPr>
          <w:sz w:val="28"/>
          <w:szCs w:val="28"/>
        </w:rPr>
      </w:pPr>
      <w:r>
        <w:rPr>
          <w:rFonts w:ascii="Times New Roman CYR" w:hAnsi="Times New Roman CYR" w:cs="Times New Roman CYR"/>
          <w:sz w:val="28"/>
          <w:szCs w:val="28"/>
        </w:rPr>
        <w:t>Населенные пункты п. Береть, п.</w:t>
      </w:r>
      <w:r w:rsidR="006924EB">
        <w:rPr>
          <w:rFonts w:ascii="Times New Roman CYR" w:hAnsi="Times New Roman CYR" w:cs="Times New Roman CYR"/>
          <w:sz w:val="28"/>
          <w:szCs w:val="28"/>
        </w:rPr>
        <w:t xml:space="preserve"> </w:t>
      </w:r>
      <w:r>
        <w:rPr>
          <w:rFonts w:ascii="Times New Roman CYR" w:hAnsi="Times New Roman CYR" w:cs="Times New Roman CYR"/>
          <w:sz w:val="28"/>
          <w:szCs w:val="28"/>
        </w:rPr>
        <w:t>Брод, п.</w:t>
      </w:r>
      <w:r w:rsidR="006924EB">
        <w:rPr>
          <w:rFonts w:ascii="Times New Roman CYR" w:hAnsi="Times New Roman CYR" w:cs="Times New Roman CYR"/>
          <w:sz w:val="28"/>
          <w:szCs w:val="28"/>
        </w:rPr>
        <w:t xml:space="preserve"> </w:t>
      </w:r>
      <w:r>
        <w:rPr>
          <w:rFonts w:ascii="Times New Roman CYR" w:hAnsi="Times New Roman CYR" w:cs="Times New Roman CYR"/>
          <w:sz w:val="28"/>
          <w:szCs w:val="28"/>
        </w:rPr>
        <w:t>Верхняя</w:t>
      </w:r>
      <w:r w:rsidR="00BC2654">
        <w:rPr>
          <w:rFonts w:ascii="Times New Roman CYR" w:hAnsi="Times New Roman CYR" w:cs="Times New Roman CYR"/>
          <w:sz w:val="28"/>
          <w:szCs w:val="28"/>
        </w:rPr>
        <w:t xml:space="preserve"> </w:t>
      </w:r>
      <w:r>
        <w:rPr>
          <w:rFonts w:ascii="Times New Roman CYR" w:hAnsi="Times New Roman CYR" w:cs="Times New Roman CYR"/>
          <w:sz w:val="28"/>
          <w:szCs w:val="28"/>
        </w:rPr>
        <w:t>Базаиха, п. Жистык, п.</w:t>
      </w:r>
      <w:r w:rsidR="006924EB">
        <w:rPr>
          <w:rFonts w:ascii="Times New Roman CYR" w:hAnsi="Times New Roman CYR" w:cs="Times New Roman CYR"/>
          <w:sz w:val="28"/>
          <w:szCs w:val="28"/>
        </w:rPr>
        <w:t xml:space="preserve"> </w:t>
      </w:r>
      <w:r>
        <w:rPr>
          <w:rFonts w:ascii="Times New Roman CYR" w:hAnsi="Times New Roman CYR" w:cs="Times New Roman CYR"/>
          <w:sz w:val="28"/>
          <w:szCs w:val="28"/>
        </w:rPr>
        <w:t>Кедровый, п. Урман в соответствии с Законом Красноярского края от 29.09.2005 №16-3747 отнесены к труднодоступным и отдаленным местностям Красноярского края.</w:t>
      </w:r>
      <w:r w:rsidRPr="003C700D">
        <w:rPr>
          <w:sz w:val="28"/>
          <w:szCs w:val="28"/>
        </w:rPr>
        <w:t xml:space="preserve"> Наиболее удаленным населенным пунктом является п.Урман</w:t>
      </w:r>
      <w:r w:rsidR="002361A7">
        <w:rPr>
          <w:sz w:val="28"/>
          <w:szCs w:val="28"/>
        </w:rPr>
        <w:t xml:space="preserve"> (</w:t>
      </w:r>
      <w:r w:rsidRPr="003C700D">
        <w:rPr>
          <w:sz w:val="28"/>
          <w:szCs w:val="28"/>
        </w:rPr>
        <w:t>удален</w:t>
      </w:r>
      <w:r w:rsidR="002361A7">
        <w:rPr>
          <w:sz w:val="28"/>
          <w:szCs w:val="28"/>
        </w:rPr>
        <w:t>ность</w:t>
      </w:r>
      <w:r w:rsidRPr="003C700D">
        <w:rPr>
          <w:sz w:val="28"/>
          <w:szCs w:val="28"/>
        </w:rPr>
        <w:t xml:space="preserve"> от центра </w:t>
      </w:r>
      <w:r w:rsidR="00BE5E3B">
        <w:rPr>
          <w:sz w:val="28"/>
          <w:szCs w:val="28"/>
        </w:rPr>
        <w:t>51,7</w:t>
      </w:r>
      <w:r w:rsidRPr="003C700D">
        <w:rPr>
          <w:sz w:val="28"/>
          <w:szCs w:val="28"/>
        </w:rPr>
        <w:t xml:space="preserve"> км</w:t>
      </w:r>
      <w:r w:rsidR="002361A7">
        <w:rPr>
          <w:sz w:val="28"/>
          <w:szCs w:val="28"/>
        </w:rPr>
        <w:t>)</w:t>
      </w:r>
      <w:r w:rsidRPr="00E812C3">
        <w:rPr>
          <w:sz w:val="28"/>
          <w:szCs w:val="28"/>
        </w:rPr>
        <w:t xml:space="preserve">. </w:t>
      </w:r>
    </w:p>
    <w:p w:rsidR="00BE5E3B" w:rsidRDefault="00BE5E3B" w:rsidP="003C700D">
      <w:pPr>
        <w:pStyle w:val="aff2"/>
        <w:spacing w:after="0"/>
        <w:ind w:firstLine="720"/>
        <w:rPr>
          <w:sz w:val="28"/>
          <w:szCs w:val="28"/>
        </w:rPr>
      </w:pPr>
    </w:p>
    <w:p w:rsidR="002361A7" w:rsidRPr="002361A7" w:rsidRDefault="007B40D7" w:rsidP="006924EB">
      <w:pPr>
        <w:pStyle w:val="a7"/>
        <w:numPr>
          <w:ilvl w:val="1"/>
          <w:numId w:val="2"/>
        </w:numPr>
        <w:ind w:left="0" w:firstLine="0"/>
        <w:jc w:val="center"/>
        <w:rPr>
          <w:rFonts w:ascii="Times New Roman CYR" w:hAnsi="Times New Roman CYR" w:cs="Times New Roman CYR"/>
          <w:b/>
          <w:sz w:val="28"/>
          <w:szCs w:val="28"/>
        </w:rPr>
      </w:pPr>
      <w:r w:rsidRPr="000636A3">
        <w:rPr>
          <w:b/>
          <w:sz w:val="28"/>
        </w:rPr>
        <w:t xml:space="preserve">Роль и место района в социально-экономическом развитии </w:t>
      </w:r>
    </w:p>
    <w:p w:rsidR="007B40D7" w:rsidRPr="00E1443A" w:rsidRDefault="00A850FC" w:rsidP="002361A7">
      <w:pPr>
        <w:pStyle w:val="a7"/>
        <w:ind w:left="0" w:firstLine="0"/>
        <w:jc w:val="center"/>
        <w:rPr>
          <w:rFonts w:ascii="Times New Roman CYR" w:hAnsi="Times New Roman CYR" w:cs="Times New Roman CYR"/>
          <w:b/>
          <w:sz w:val="28"/>
          <w:szCs w:val="28"/>
        </w:rPr>
      </w:pPr>
      <w:r>
        <w:rPr>
          <w:b/>
          <w:sz w:val="28"/>
        </w:rPr>
        <w:t xml:space="preserve">Красноярского </w:t>
      </w:r>
      <w:r w:rsidR="007B40D7" w:rsidRPr="000636A3">
        <w:rPr>
          <w:b/>
          <w:sz w:val="28"/>
        </w:rPr>
        <w:t>края</w:t>
      </w:r>
    </w:p>
    <w:p w:rsidR="002D5EAF" w:rsidRDefault="002D5EAF" w:rsidP="00D951DF">
      <w:pPr>
        <w:ind w:firstLine="709"/>
        <w:rPr>
          <w:sz w:val="28"/>
          <w:szCs w:val="28"/>
        </w:rPr>
      </w:pPr>
    </w:p>
    <w:p w:rsidR="000171A2" w:rsidRDefault="000171A2" w:rsidP="00D951DF">
      <w:pPr>
        <w:ind w:firstLine="709"/>
        <w:rPr>
          <w:sz w:val="28"/>
          <w:szCs w:val="28"/>
        </w:rPr>
      </w:pPr>
      <w:r>
        <w:rPr>
          <w:sz w:val="28"/>
          <w:szCs w:val="28"/>
        </w:rPr>
        <w:t>Березовский район входит в состав Красноярской агломерации</w:t>
      </w:r>
      <w:r w:rsidR="00B9649C">
        <w:rPr>
          <w:sz w:val="28"/>
          <w:szCs w:val="28"/>
        </w:rPr>
        <w:t>.</w:t>
      </w:r>
      <w:r w:rsidR="00051A25">
        <w:rPr>
          <w:sz w:val="28"/>
          <w:szCs w:val="28"/>
        </w:rPr>
        <w:t xml:space="preserve"> </w:t>
      </w:r>
      <w:r w:rsidRPr="000171A2">
        <w:rPr>
          <w:sz w:val="28"/>
          <w:szCs w:val="28"/>
        </w:rPr>
        <w:t>Красноярская</w:t>
      </w:r>
      <w:r w:rsidR="00BC2654">
        <w:rPr>
          <w:sz w:val="28"/>
          <w:szCs w:val="28"/>
        </w:rPr>
        <w:t xml:space="preserve"> </w:t>
      </w:r>
      <w:r w:rsidRPr="000171A2">
        <w:rPr>
          <w:sz w:val="28"/>
          <w:szCs w:val="28"/>
        </w:rPr>
        <w:t xml:space="preserve">агломерация рассматривается в пределах границ следующих муниципальных образований: городские округа – Красноярск, Сосновоборск, </w:t>
      </w:r>
      <w:r w:rsidRPr="000171A2">
        <w:rPr>
          <w:sz w:val="28"/>
          <w:szCs w:val="28"/>
        </w:rPr>
        <w:lastRenderedPageBreak/>
        <w:t>Дивногорск; муниципальные районы – Березовский, Емельяновский, Манский, Сухобузимский. Между данными муниципальными образованиями 17 апреля 2008 г</w:t>
      </w:r>
      <w:r w:rsidR="006924EB">
        <w:rPr>
          <w:sz w:val="28"/>
          <w:szCs w:val="28"/>
        </w:rPr>
        <w:t>ода</w:t>
      </w:r>
      <w:r w:rsidRPr="000171A2">
        <w:rPr>
          <w:sz w:val="28"/>
          <w:szCs w:val="28"/>
        </w:rPr>
        <w:t xml:space="preserve"> подписан меморандум «Об организации и осуществлении межмуниципального проекта «Комплексное развитие Красноярской агломерации на период до 2020 года». </w:t>
      </w:r>
    </w:p>
    <w:p w:rsidR="00D231A6" w:rsidRPr="00D231A6" w:rsidRDefault="000171A2" w:rsidP="00D231A6">
      <w:pPr>
        <w:autoSpaceDE w:val="0"/>
        <w:autoSpaceDN w:val="0"/>
        <w:adjustRightInd w:val="0"/>
        <w:ind w:right="-1" w:firstLine="709"/>
        <w:rPr>
          <w:rFonts w:ascii="Times New Roman CYR" w:hAnsi="Times New Roman CYR" w:cs="Times New Roman CYR"/>
          <w:sz w:val="28"/>
          <w:szCs w:val="28"/>
        </w:rPr>
      </w:pPr>
      <w:r>
        <w:rPr>
          <w:sz w:val="28"/>
          <w:szCs w:val="28"/>
        </w:rPr>
        <w:t xml:space="preserve">В данном проекте Березовский район отнесен к группе районов с уровнем социально-экономического развития выше среднекраевого. </w:t>
      </w:r>
      <w:r w:rsidR="00753B26">
        <w:rPr>
          <w:sz w:val="28"/>
          <w:szCs w:val="28"/>
        </w:rPr>
        <w:t xml:space="preserve">Основные отрасли экономики Березовского района </w:t>
      </w:r>
      <w:r>
        <w:rPr>
          <w:sz w:val="28"/>
          <w:szCs w:val="28"/>
        </w:rPr>
        <w:t>представлен</w:t>
      </w:r>
      <w:r w:rsidR="00753B26">
        <w:rPr>
          <w:sz w:val="28"/>
          <w:szCs w:val="28"/>
        </w:rPr>
        <w:t>ы промышленностью,</w:t>
      </w:r>
      <w:r>
        <w:rPr>
          <w:sz w:val="28"/>
          <w:szCs w:val="28"/>
        </w:rPr>
        <w:t xml:space="preserve"> сельск</w:t>
      </w:r>
      <w:r w:rsidR="00753B26">
        <w:rPr>
          <w:sz w:val="28"/>
          <w:szCs w:val="28"/>
        </w:rPr>
        <w:t>им</w:t>
      </w:r>
      <w:r>
        <w:rPr>
          <w:sz w:val="28"/>
          <w:szCs w:val="28"/>
        </w:rPr>
        <w:t xml:space="preserve"> хозяйство</w:t>
      </w:r>
      <w:r w:rsidR="00753B26">
        <w:rPr>
          <w:sz w:val="28"/>
          <w:szCs w:val="28"/>
        </w:rPr>
        <w:t>м</w:t>
      </w:r>
      <w:r>
        <w:rPr>
          <w:sz w:val="28"/>
          <w:szCs w:val="28"/>
        </w:rPr>
        <w:t xml:space="preserve">, </w:t>
      </w:r>
      <w:r w:rsidR="00753B26">
        <w:rPr>
          <w:sz w:val="28"/>
          <w:szCs w:val="28"/>
        </w:rPr>
        <w:t>транспортом и сферой услуг.</w:t>
      </w:r>
      <w:r w:rsidR="00BC2654">
        <w:rPr>
          <w:sz w:val="28"/>
          <w:szCs w:val="28"/>
        </w:rPr>
        <w:t xml:space="preserve"> </w:t>
      </w:r>
      <w:r w:rsidR="00D231A6" w:rsidRPr="00D231A6">
        <w:rPr>
          <w:rFonts w:ascii="Times New Roman CYR" w:hAnsi="Times New Roman CYR" w:cs="Times New Roman CYR"/>
          <w:sz w:val="28"/>
          <w:szCs w:val="28"/>
        </w:rPr>
        <w:t>Березовский район выполняет важную функцию обеспечения продуктами питания жителей краевого центра и прилегающих территорий.</w:t>
      </w:r>
    </w:p>
    <w:p w:rsidR="00E21DD0" w:rsidRPr="00D951DF" w:rsidRDefault="0000087B" w:rsidP="00D951DF">
      <w:pPr>
        <w:ind w:firstLine="709"/>
        <w:rPr>
          <w:rFonts w:ascii="Times New Roman CYR" w:hAnsi="Times New Roman CYR" w:cs="Times New Roman CYR"/>
          <w:sz w:val="28"/>
          <w:szCs w:val="28"/>
        </w:rPr>
      </w:pPr>
      <w:r w:rsidRPr="00D951DF">
        <w:rPr>
          <w:sz w:val="28"/>
          <w:szCs w:val="28"/>
        </w:rPr>
        <w:t xml:space="preserve">В Березовском районе сложилась своеобразная многоотраслевая экономика. </w:t>
      </w:r>
      <w:r w:rsidR="00FB5742">
        <w:rPr>
          <w:rFonts w:ascii="Times New Roman CYR" w:hAnsi="Times New Roman CYR" w:cs="Times New Roman CYR"/>
          <w:sz w:val="28"/>
          <w:szCs w:val="28"/>
        </w:rPr>
        <w:t>По объему отгруженных</w:t>
      </w:r>
      <w:r w:rsidR="007B40D7" w:rsidRPr="00D951DF">
        <w:rPr>
          <w:rFonts w:ascii="Times New Roman CYR" w:hAnsi="Times New Roman CYR" w:cs="Times New Roman CYR"/>
          <w:sz w:val="28"/>
          <w:szCs w:val="28"/>
        </w:rPr>
        <w:t xml:space="preserve"> </w:t>
      </w:r>
      <w:r w:rsidR="00FB5742">
        <w:rPr>
          <w:rFonts w:ascii="Times New Roman CYR" w:hAnsi="Times New Roman CYR" w:cs="Times New Roman CYR"/>
          <w:sz w:val="28"/>
          <w:szCs w:val="28"/>
        </w:rPr>
        <w:t>товаров</w:t>
      </w:r>
      <w:r w:rsidR="007B40D7" w:rsidRPr="00D951DF">
        <w:rPr>
          <w:rFonts w:ascii="Times New Roman CYR" w:hAnsi="Times New Roman CYR" w:cs="Times New Roman CYR"/>
          <w:sz w:val="28"/>
          <w:szCs w:val="28"/>
        </w:rPr>
        <w:t xml:space="preserve"> </w:t>
      </w:r>
      <w:r w:rsidR="00D951DF" w:rsidRPr="00D951DF">
        <w:rPr>
          <w:rFonts w:ascii="Times New Roman CYR" w:hAnsi="Times New Roman CYR" w:cs="Times New Roman CYR"/>
          <w:sz w:val="28"/>
          <w:szCs w:val="28"/>
        </w:rPr>
        <w:t xml:space="preserve">район </w:t>
      </w:r>
      <w:r w:rsidR="00FD7A69">
        <w:rPr>
          <w:rFonts w:ascii="Times New Roman CYR" w:hAnsi="Times New Roman CYR" w:cs="Times New Roman CYR"/>
          <w:sz w:val="28"/>
          <w:szCs w:val="28"/>
        </w:rPr>
        <w:t>занимает 1</w:t>
      </w:r>
      <w:r w:rsidR="00E21DD0" w:rsidRPr="00D951DF">
        <w:rPr>
          <w:rFonts w:ascii="Times New Roman CYR" w:hAnsi="Times New Roman CYR" w:cs="Times New Roman CYR"/>
          <w:sz w:val="28"/>
          <w:szCs w:val="28"/>
        </w:rPr>
        <w:t>2 место среди районов края</w:t>
      </w:r>
      <w:r w:rsidR="0023329D">
        <w:rPr>
          <w:rFonts w:ascii="Times New Roman CYR" w:hAnsi="Times New Roman CYR" w:cs="Times New Roman CYR"/>
          <w:sz w:val="28"/>
          <w:szCs w:val="28"/>
        </w:rPr>
        <w:t xml:space="preserve"> </w:t>
      </w:r>
      <w:r w:rsidR="00E21DD0" w:rsidRPr="00D951DF">
        <w:rPr>
          <w:rFonts w:ascii="Times New Roman CYR" w:hAnsi="Times New Roman CYR" w:cs="Times New Roman CYR"/>
          <w:sz w:val="28"/>
          <w:szCs w:val="28"/>
        </w:rPr>
        <w:t>(по итогам 20</w:t>
      </w:r>
      <w:r w:rsidR="00FD7A69">
        <w:rPr>
          <w:rFonts w:ascii="Times New Roman CYR" w:hAnsi="Times New Roman CYR" w:cs="Times New Roman CYR"/>
          <w:sz w:val="28"/>
          <w:szCs w:val="28"/>
        </w:rPr>
        <w:t>17</w:t>
      </w:r>
      <w:r w:rsidR="003F560B" w:rsidRPr="00D951DF">
        <w:rPr>
          <w:rFonts w:ascii="Times New Roman CYR" w:hAnsi="Times New Roman CYR" w:cs="Times New Roman CYR"/>
          <w:sz w:val="28"/>
          <w:szCs w:val="28"/>
        </w:rPr>
        <w:t xml:space="preserve"> года </w:t>
      </w:r>
      <w:r w:rsidR="007659CA">
        <w:rPr>
          <w:rFonts w:ascii="Times New Roman CYR" w:hAnsi="Times New Roman CYR" w:cs="Times New Roman CYR"/>
          <w:sz w:val="28"/>
          <w:szCs w:val="28"/>
        </w:rPr>
        <w:t xml:space="preserve">- </w:t>
      </w:r>
      <w:r w:rsidR="00FD7A69">
        <w:rPr>
          <w:rFonts w:ascii="Times New Roman CYR" w:hAnsi="Times New Roman CYR" w:cs="Times New Roman CYR"/>
          <w:sz w:val="28"/>
          <w:szCs w:val="28"/>
        </w:rPr>
        <w:t>6288</w:t>
      </w:r>
      <w:r w:rsidR="003F560B" w:rsidRPr="00D951DF">
        <w:rPr>
          <w:rFonts w:ascii="Times New Roman CYR" w:hAnsi="Times New Roman CYR" w:cs="Times New Roman CYR"/>
          <w:sz w:val="28"/>
          <w:szCs w:val="28"/>
        </w:rPr>
        <w:t>,</w:t>
      </w:r>
      <w:r w:rsidR="00FD7A69">
        <w:rPr>
          <w:rFonts w:ascii="Times New Roman CYR" w:hAnsi="Times New Roman CYR" w:cs="Times New Roman CYR"/>
          <w:sz w:val="28"/>
          <w:szCs w:val="28"/>
        </w:rPr>
        <w:t>3</w:t>
      </w:r>
      <w:r w:rsidR="003F560B" w:rsidRPr="00D951DF">
        <w:rPr>
          <w:rFonts w:ascii="Times New Roman CYR" w:hAnsi="Times New Roman CYR" w:cs="Times New Roman CYR"/>
          <w:sz w:val="28"/>
          <w:szCs w:val="28"/>
        </w:rPr>
        <w:t xml:space="preserve"> млн.руб.</w:t>
      </w:r>
      <w:r w:rsidR="00C20147">
        <w:rPr>
          <w:rFonts w:ascii="Times New Roman CYR" w:hAnsi="Times New Roman CYR" w:cs="Times New Roman CYR"/>
          <w:sz w:val="28"/>
          <w:szCs w:val="28"/>
        </w:rPr>
        <w:t xml:space="preserve"> - </w:t>
      </w:r>
      <w:r w:rsidR="00FD7A69">
        <w:rPr>
          <w:rFonts w:ascii="Times New Roman CYR" w:hAnsi="Times New Roman CYR" w:cs="Times New Roman CYR"/>
          <w:sz w:val="28"/>
          <w:szCs w:val="28"/>
        </w:rPr>
        <w:t>0,29</w:t>
      </w:r>
      <w:r w:rsidR="003F560B" w:rsidRPr="00D951DF">
        <w:rPr>
          <w:rFonts w:ascii="Times New Roman CYR" w:hAnsi="Times New Roman CYR" w:cs="Times New Roman CYR"/>
          <w:sz w:val="28"/>
          <w:szCs w:val="28"/>
        </w:rPr>
        <w:t>% в обще</w:t>
      </w:r>
      <w:r w:rsidR="003C1814">
        <w:rPr>
          <w:rFonts w:ascii="Times New Roman CYR" w:hAnsi="Times New Roman CYR" w:cs="Times New Roman CYR"/>
          <w:sz w:val="28"/>
          <w:szCs w:val="28"/>
        </w:rPr>
        <w:t>м объеме отгруженной продукции) и 2 место среди районов Красноярской агломерации и г.Сосновоборском (1</w:t>
      </w:r>
      <w:r w:rsidR="00FD7A69">
        <w:rPr>
          <w:rFonts w:ascii="Times New Roman CYR" w:hAnsi="Times New Roman CYR" w:cs="Times New Roman CYR"/>
          <w:sz w:val="28"/>
          <w:szCs w:val="28"/>
        </w:rPr>
        <w:t>6,0</w:t>
      </w:r>
      <w:r w:rsidR="003C1814">
        <w:rPr>
          <w:rFonts w:ascii="Times New Roman CYR" w:hAnsi="Times New Roman CYR" w:cs="Times New Roman CYR"/>
          <w:sz w:val="28"/>
          <w:szCs w:val="28"/>
        </w:rPr>
        <w:t>% в общем объеме отгруженной продукции).</w:t>
      </w:r>
    </w:p>
    <w:p w:rsidR="00F05930" w:rsidRDefault="00F617B2" w:rsidP="00F05930">
      <w:pPr>
        <w:autoSpaceDE w:val="0"/>
        <w:autoSpaceDN w:val="0"/>
        <w:adjustRightInd w:val="0"/>
        <w:ind w:right="-1" w:firstLine="709"/>
        <w:rPr>
          <w:rFonts w:ascii="Times New Roman CYR" w:hAnsi="Times New Roman CYR" w:cs="Times New Roman CYR"/>
          <w:sz w:val="28"/>
          <w:szCs w:val="28"/>
        </w:rPr>
      </w:pPr>
      <w:r w:rsidRPr="00870FAE">
        <w:rPr>
          <w:b/>
          <w:i/>
          <w:sz w:val="28"/>
          <w:szCs w:val="28"/>
        </w:rPr>
        <w:t>В районе развитый промышленный комплекс, т.к. в</w:t>
      </w:r>
      <w:r w:rsidR="00F05930" w:rsidRPr="00870FAE">
        <w:rPr>
          <w:b/>
          <w:i/>
          <w:sz w:val="28"/>
          <w:szCs w:val="28"/>
        </w:rPr>
        <w:t>едущей отраслью</w:t>
      </w:r>
      <w:r w:rsidR="003F560B" w:rsidRPr="00870FAE">
        <w:rPr>
          <w:b/>
          <w:i/>
          <w:sz w:val="28"/>
          <w:szCs w:val="28"/>
        </w:rPr>
        <w:t xml:space="preserve"> экономики района</w:t>
      </w:r>
      <w:r w:rsidR="00F05930" w:rsidRPr="00870FAE">
        <w:rPr>
          <w:b/>
          <w:i/>
          <w:sz w:val="28"/>
          <w:szCs w:val="28"/>
        </w:rPr>
        <w:t xml:space="preserve"> является п</w:t>
      </w:r>
      <w:r w:rsidR="0000087B" w:rsidRPr="00870FAE">
        <w:rPr>
          <w:b/>
          <w:i/>
          <w:sz w:val="28"/>
          <w:szCs w:val="28"/>
        </w:rPr>
        <w:t>ромышленно</w:t>
      </w:r>
      <w:r w:rsidR="00F05930" w:rsidRPr="00870FAE">
        <w:rPr>
          <w:b/>
          <w:i/>
          <w:sz w:val="28"/>
          <w:szCs w:val="28"/>
        </w:rPr>
        <w:t>сть</w:t>
      </w:r>
      <w:r w:rsidR="00AD4AAE" w:rsidRPr="00870FAE">
        <w:rPr>
          <w:b/>
          <w:i/>
          <w:sz w:val="28"/>
          <w:szCs w:val="28"/>
        </w:rPr>
        <w:t xml:space="preserve"> (</w:t>
      </w:r>
      <w:r w:rsidR="00870FAE">
        <w:rPr>
          <w:b/>
          <w:i/>
          <w:sz w:val="28"/>
          <w:szCs w:val="28"/>
        </w:rPr>
        <w:t>около 70,0</w:t>
      </w:r>
      <w:r w:rsidR="00AD4AAE" w:rsidRPr="00870FAE">
        <w:rPr>
          <w:b/>
          <w:i/>
          <w:sz w:val="28"/>
          <w:szCs w:val="28"/>
        </w:rPr>
        <w:t>% в общем объеме отгруженных товаров предприятиями и организациями района)</w:t>
      </w:r>
      <w:r w:rsidR="00F05930" w:rsidRPr="00870FAE">
        <w:rPr>
          <w:b/>
          <w:i/>
          <w:sz w:val="28"/>
          <w:szCs w:val="28"/>
        </w:rPr>
        <w:t>,</w:t>
      </w:r>
      <w:r w:rsidR="00F05930">
        <w:rPr>
          <w:sz w:val="28"/>
          <w:szCs w:val="28"/>
        </w:rPr>
        <w:t xml:space="preserve"> которая </w:t>
      </w:r>
      <w:r w:rsidR="0000087B">
        <w:rPr>
          <w:sz w:val="28"/>
          <w:szCs w:val="28"/>
        </w:rPr>
        <w:t>представле</w:t>
      </w:r>
      <w:r w:rsidR="00F05930">
        <w:rPr>
          <w:sz w:val="28"/>
          <w:szCs w:val="28"/>
        </w:rPr>
        <w:t>на</w:t>
      </w:r>
      <w:r w:rsidR="0023329D">
        <w:rPr>
          <w:sz w:val="28"/>
          <w:szCs w:val="28"/>
        </w:rPr>
        <w:t xml:space="preserve"> </w:t>
      </w:r>
      <w:r w:rsidR="00F05930">
        <w:rPr>
          <w:sz w:val="28"/>
          <w:szCs w:val="28"/>
        </w:rPr>
        <w:t>1</w:t>
      </w:r>
      <w:r w:rsidR="00803326">
        <w:rPr>
          <w:sz w:val="28"/>
          <w:szCs w:val="28"/>
        </w:rPr>
        <w:t>3</w:t>
      </w:r>
      <w:r w:rsidR="00F05930">
        <w:rPr>
          <w:sz w:val="28"/>
          <w:szCs w:val="28"/>
        </w:rPr>
        <w:t xml:space="preserve"> крупными и средними предприятиями д</w:t>
      </w:r>
      <w:r w:rsidR="00F05930">
        <w:rPr>
          <w:rFonts w:ascii="Times New Roman CYR" w:hAnsi="Times New Roman CYR" w:cs="Times New Roman CYR"/>
          <w:sz w:val="28"/>
          <w:szCs w:val="28"/>
        </w:rPr>
        <w:t>обыв</w:t>
      </w:r>
      <w:r w:rsidR="0000087B">
        <w:rPr>
          <w:rFonts w:ascii="Times New Roman CYR" w:hAnsi="Times New Roman CYR" w:cs="Times New Roman CYR"/>
          <w:sz w:val="28"/>
          <w:szCs w:val="28"/>
        </w:rPr>
        <w:t>а</w:t>
      </w:r>
      <w:r w:rsidR="00F05930">
        <w:rPr>
          <w:rFonts w:ascii="Times New Roman CYR" w:hAnsi="Times New Roman CYR" w:cs="Times New Roman CYR"/>
          <w:sz w:val="28"/>
          <w:szCs w:val="28"/>
        </w:rPr>
        <w:t>ющей отрасли</w:t>
      </w:r>
      <w:r w:rsidR="0000087B">
        <w:rPr>
          <w:rFonts w:ascii="Times New Roman CYR" w:hAnsi="Times New Roman CYR" w:cs="Times New Roman CYR"/>
          <w:sz w:val="28"/>
          <w:szCs w:val="28"/>
        </w:rPr>
        <w:t xml:space="preserve"> (ООО «Карьер «Правобережный», ООО </w:t>
      </w:r>
      <w:r w:rsidR="006924EB">
        <w:rPr>
          <w:rFonts w:ascii="Times New Roman CYR" w:hAnsi="Times New Roman CYR" w:cs="Times New Roman CYR"/>
          <w:sz w:val="28"/>
          <w:szCs w:val="28"/>
        </w:rPr>
        <w:t>«</w:t>
      </w:r>
      <w:r w:rsidR="0000087B">
        <w:rPr>
          <w:rFonts w:ascii="Times New Roman CYR" w:hAnsi="Times New Roman CYR" w:cs="Times New Roman CYR"/>
          <w:sz w:val="28"/>
          <w:szCs w:val="28"/>
        </w:rPr>
        <w:t xml:space="preserve">ГГК </w:t>
      </w:r>
      <w:r w:rsidR="006924EB">
        <w:rPr>
          <w:rFonts w:ascii="Times New Roman CYR" w:hAnsi="Times New Roman CYR" w:cs="Times New Roman CYR"/>
          <w:sz w:val="28"/>
          <w:szCs w:val="28"/>
        </w:rPr>
        <w:t>«</w:t>
      </w:r>
      <w:r w:rsidR="0000087B">
        <w:rPr>
          <w:rFonts w:ascii="Times New Roman CYR" w:hAnsi="Times New Roman CYR" w:cs="Times New Roman CYR"/>
          <w:sz w:val="28"/>
          <w:szCs w:val="28"/>
        </w:rPr>
        <w:t>Недра</w:t>
      </w:r>
      <w:r w:rsidR="006924EB">
        <w:rPr>
          <w:rFonts w:ascii="Times New Roman CYR" w:hAnsi="Times New Roman CYR" w:cs="Times New Roman CYR"/>
          <w:sz w:val="28"/>
          <w:szCs w:val="28"/>
        </w:rPr>
        <w:t>»</w:t>
      </w:r>
      <w:r w:rsidR="0000087B">
        <w:rPr>
          <w:rFonts w:ascii="Times New Roman CYR" w:hAnsi="Times New Roman CYR" w:cs="Times New Roman CYR"/>
          <w:sz w:val="28"/>
          <w:szCs w:val="28"/>
        </w:rPr>
        <w:t xml:space="preserve">, ФГУП </w:t>
      </w:r>
      <w:r w:rsidR="006924EB">
        <w:rPr>
          <w:rFonts w:ascii="Times New Roman CYR" w:hAnsi="Times New Roman CYR" w:cs="Times New Roman CYR"/>
          <w:sz w:val="28"/>
          <w:szCs w:val="28"/>
        </w:rPr>
        <w:t>«</w:t>
      </w:r>
      <w:r w:rsidR="0000087B">
        <w:rPr>
          <w:rFonts w:ascii="Times New Roman CYR" w:hAnsi="Times New Roman CYR" w:cs="Times New Roman CYR"/>
          <w:sz w:val="28"/>
          <w:szCs w:val="28"/>
        </w:rPr>
        <w:t xml:space="preserve">УССТ </w:t>
      </w:r>
      <w:r w:rsidR="0000087B">
        <w:rPr>
          <w:sz w:val="28"/>
          <w:szCs w:val="28"/>
        </w:rPr>
        <w:t>№</w:t>
      </w:r>
      <w:r w:rsidR="0000087B">
        <w:rPr>
          <w:rFonts w:ascii="Times New Roman CYR" w:hAnsi="Times New Roman CYR" w:cs="Times New Roman CYR"/>
          <w:sz w:val="28"/>
          <w:szCs w:val="28"/>
        </w:rPr>
        <w:t xml:space="preserve"> 9</w:t>
      </w:r>
      <w:r w:rsidR="006924EB">
        <w:rPr>
          <w:rFonts w:ascii="Times New Roman CYR" w:hAnsi="Times New Roman CYR" w:cs="Times New Roman CYR"/>
          <w:sz w:val="28"/>
          <w:szCs w:val="28"/>
        </w:rPr>
        <w:t>»</w:t>
      </w:r>
      <w:r w:rsidR="0000087B">
        <w:rPr>
          <w:rFonts w:ascii="Times New Roman CYR" w:hAnsi="Times New Roman CYR" w:cs="Times New Roman CYR"/>
          <w:sz w:val="28"/>
          <w:szCs w:val="28"/>
        </w:rPr>
        <w:t xml:space="preserve">, ООО </w:t>
      </w:r>
      <w:r w:rsidR="006924EB">
        <w:rPr>
          <w:rFonts w:ascii="Times New Roman CYR" w:hAnsi="Times New Roman CYR" w:cs="Times New Roman CYR"/>
          <w:sz w:val="28"/>
          <w:szCs w:val="28"/>
        </w:rPr>
        <w:t>«</w:t>
      </w:r>
      <w:r w:rsidR="0000087B">
        <w:rPr>
          <w:rFonts w:ascii="Times New Roman CYR" w:hAnsi="Times New Roman CYR" w:cs="Times New Roman CYR"/>
          <w:sz w:val="28"/>
          <w:szCs w:val="28"/>
        </w:rPr>
        <w:t xml:space="preserve">Березовская карьерная компания»), </w:t>
      </w:r>
      <w:r w:rsidR="00A0587D">
        <w:rPr>
          <w:rFonts w:ascii="Times New Roman CYR" w:hAnsi="Times New Roman CYR" w:cs="Times New Roman CYR"/>
          <w:sz w:val="28"/>
          <w:szCs w:val="28"/>
        </w:rPr>
        <w:t>деревообрабатывающ</w:t>
      </w:r>
      <w:r w:rsidR="00F05930">
        <w:rPr>
          <w:rFonts w:ascii="Times New Roman CYR" w:hAnsi="Times New Roman CYR" w:cs="Times New Roman CYR"/>
          <w:sz w:val="28"/>
          <w:szCs w:val="28"/>
        </w:rPr>
        <w:t>ей</w:t>
      </w:r>
      <w:r w:rsidR="00A0587D">
        <w:rPr>
          <w:rFonts w:ascii="Times New Roman CYR" w:hAnsi="Times New Roman CYR" w:cs="Times New Roman CYR"/>
          <w:sz w:val="28"/>
          <w:szCs w:val="28"/>
        </w:rPr>
        <w:t xml:space="preserve"> отрасл</w:t>
      </w:r>
      <w:r w:rsidR="00F05930">
        <w:rPr>
          <w:rFonts w:ascii="Times New Roman CYR" w:hAnsi="Times New Roman CYR" w:cs="Times New Roman CYR"/>
          <w:sz w:val="28"/>
          <w:szCs w:val="28"/>
        </w:rPr>
        <w:t>и</w:t>
      </w:r>
      <w:r w:rsidR="0000087B">
        <w:rPr>
          <w:rFonts w:ascii="Times New Roman CYR" w:hAnsi="Times New Roman CYR" w:cs="Times New Roman CYR"/>
          <w:sz w:val="28"/>
          <w:szCs w:val="28"/>
        </w:rPr>
        <w:t xml:space="preserve"> ООО «ДОК «Енисей»), </w:t>
      </w:r>
      <w:r w:rsidR="00A0587D">
        <w:rPr>
          <w:rFonts w:ascii="Times New Roman CYR" w:hAnsi="Times New Roman CYR" w:cs="Times New Roman CYR"/>
          <w:sz w:val="28"/>
          <w:szCs w:val="28"/>
        </w:rPr>
        <w:t>пищев</w:t>
      </w:r>
      <w:r w:rsidR="00F05930">
        <w:rPr>
          <w:rFonts w:ascii="Times New Roman CYR" w:hAnsi="Times New Roman CYR" w:cs="Times New Roman CYR"/>
          <w:sz w:val="28"/>
          <w:szCs w:val="28"/>
        </w:rPr>
        <w:t>ой</w:t>
      </w:r>
      <w:r w:rsidR="00A0587D">
        <w:rPr>
          <w:rFonts w:ascii="Times New Roman CYR" w:hAnsi="Times New Roman CYR" w:cs="Times New Roman CYR"/>
          <w:sz w:val="28"/>
          <w:szCs w:val="28"/>
        </w:rPr>
        <w:t xml:space="preserve"> и перерабатывающ</w:t>
      </w:r>
      <w:r w:rsidR="00F05930">
        <w:rPr>
          <w:rFonts w:ascii="Times New Roman CYR" w:hAnsi="Times New Roman CYR" w:cs="Times New Roman CYR"/>
          <w:sz w:val="28"/>
          <w:szCs w:val="28"/>
        </w:rPr>
        <w:t>ей отрасли</w:t>
      </w:r>
      <w:r w:rsidR="0000087B">
        <w:rPr>
          <w:rFonts w:ascii="Times New Roman CYR" w:hAnsi="Times New Roman CYR" w:cs="Times New Roman CYR"/>
          <w:sz w:val="28"/>
          <w:szCs w:val="28"/>
        </w:rPr>
        <w:t xml:space="preserve"> (</w:t>
      </w:r>
      <w:r w:rsidR="00A0587D">
        <w:rPr>
          <w:rFonts w:ascii="Times New Roman CYR" w:hAnsi="Times New Roman CYR" w:cs="Times New Roman CYR"/>
          <w:sz w:val="28"/>
          <w:szCs w:val="28"/>
        </w:rPr>
        <w:t>ООО «Березовский»</w:t>
      </w:r>
      <w:r w:rsidR="00DC6F25">
        <w:rPr>
          <w:rFonts w:ascii="Times New Roman CYR" w:hAnsi="Times New Roman CYR" w:cs="Times New Roman CYR"/>
          <w:sz w:val="28"/>
          <w:szCs w:val="28"/>
        </w:rPr>
        <w:t>,</w:t>
      </w:r>
      <w:r w:rsidR="00351172">
        <w:rPr>
          <w:rFonts w:ascii="Times New Roman CYR" w:hAnsi="Times New Roman CYR" w:cs="Times New Roman CYR"/>
          <w:sz w:val="28"/>
          <w:szCs w:val="28"/>
        </w:rPr>
        <w:t>ООО «Красмол»</w:t>
      </w:r>
      <w:r w:rsidR="00A0587D">
        <w:rPr>
          <w:rFonts w:ascii="Times New Roman CYR" w:hAnsi="Times New Roman CYR" w:cs="Times New Roman CYR"/>
          <w:sz w:val="28"/>
          <w:szCs w:val="28"/>
        </w:rPr>
        <w:t xml:space="preserve">), </w:t>
      </w:r>
      <w:r w:rsidR="0000087B">
        <w:rPr>
          <w:rFonts w:ascii="Times New Roman CYR" w:hAnsi="Times New Roman CYR" w:cs="Times New Roman CYR"/>
          <w:sz w:val="28"/>
          <w:szCs w:val="28"/>
        </w:rPr>
        <w:t>производство немета</w:t>
      </w:r>
      <w:r w:rsidR="00A0587D">
        <w:rPr>
          <w:rFonts w:ascii="Times New Roman CYR" w:hAnsi="Times New Roman CYR" w:cs="Times New Roman CYR"/>
          <w:sz w:val="28"/>
          <w:szCs w:val="28"/>
        </w:rPr>
        <w:t>ллических минеральных продуктов (</w:t>
      </w:r>
      <w:r w:rsidR="0000087B">
        <w:rPr>
          <w:rFonts w:ascii="Times New Roman CYR" w:hAnsi="Times New Roman CYR" w:cs="Times New Roman CYR"/>
          <w:sz w:val="28"/>
          <w:szCs w:val="28"/>
        </w:rPr>
        <w:t>ОАО «Бетон»,</w:t>
      </w:r>
      <w:r w:rsidR="00A66E71" w:rsidRPr="00A66E71">
        <w:rPr>
          <w:rFonts w:ascii="Times New Roman CYR" w:hAnsi="Times New Roman CYR" w:cs="Times New Roman CYR"/>
          <w:sz w:val="28"/>
          <w:szCs w:val="28"/>
        </w:rPr>
        <w:t xml:space="preserve"> ООО ПК «Зыковский кирпич»</w:t>
      </w:r>
      <w:r w:rsidR="00A0587D">
        <w:rPr>
          <w:rFonts w:ascii="Times New Roman CYR" w:hAnsi="Times New Roman CYR" w:cs="Times New Roman CYR"/>
          <w:sz w:val="28"/>
          <w:szCs w:val="28"/>
        </w:rPr>
        <w:t xml:space="preserve">), </w:t>
      </w:r>
      <w:r w:rsidR="00CA4E1D">
        <w:rPr>
          <w:rFonts w:ascii="Times New Roman CYR" w:hAnsi="Times New Roman CYR" w:cs="Times New Roman CYR"/>
          <w:sz w:val="28"/>
          <w:szCs w:val="28"/>
        </w:rPr>
        <w:t>химической</w:t>
      </w:r>
      <w:r w:rsidR="00BC2654">
        <w:rPr>
          <w:rFonts w:ascii="Times New Roman CYR" w:hAnsi="Times New Roman CYR" w:cs="Times New Roman CYR"/>
          <w:sz w:val="28"/>
          <w:szCs w:val="28"/>
        </w:rPr>
        <w:t xml:space="preserve"> </w:t>
      </w:r>
      <w:r w:rsidR="00CA4E1D">
        <w:rPr>
          <w:rFonts w:ascii="Times New Roman CYR" w:hAnsi="Times New Roman CYR" w:cs="Times New Roman CYR"/>
          <w:sz w:val="28"/>
          <w:szCs w:val="28"/>
        </w:rPr>
        <w:t>отрасли</w:t>
      </w:r>
      <w:r w:rsidR="00BC2654">
        <w:rPr>
          <w:rFonts w:ascii="Times New Roman CYR" w:hAnsi="Times New Roman CYR" w:cs="Times New Roman CYR"/>
          <w:sz w:val="28"/>
          <w:szCs w:val="28"/>
        </w:rPr>
        <w:t xml:space="preserve"> </w:t>
      </w:r>
      <w:r w:rsidR="00A0587D">
        <w:rPr>
          <w:rFonts w:ascii="Times New Roman CYR" w:hAnsi="Times New Roman CYR" w:cs="Times New Roman CYR"/>
          <w:sz w:val="28"/>
          <w:szCs w:val="28"/>
        </w:rPr>
        <w:t>(</w:t>
      </w:r>
      <w:r w:rsidR="0000087B">
        <w:rPr>
          <w:rFonts w:ascii="Times New Roman CYR" w:hAnsi="Times New Roman CYR" w:cs="Times New Roman CYR"/>
          <w:sz w:val="28"/>
          <w:szCs w:val="28"/>
        </w:rPr>
        <w:t>ООО «Сибпласт»</w:t>
      </w:r>
      <w:r w:rsidR="00A0587D">
        <w:rPr>
          <w:rFonts w:ascii="Times New Roman CYR" w:hAnsi="Times New Roman CYR" w:cs="Times New Roman CYR"/>
          <w:sz w:val="28"/>
          <w:szCs w:val="28"/>
        </w:rPr>
        <w:t xml:space="preserve">), </w:t>
      </w:r>
      <w:r w:rsidR="00F05930">
        <w:rPr>
          <w:rFonts w:ascii="Times New Roman CYR" w:hAnsi="Times New Roman CYR" w:cs="Times New Roman CYR"/>
          <w:sz w:val="28"/>
          <w:szCs w:val="28"/>
        </w:rPr>
        <w:t>топливн</w:t>
      </w:r>
      <w:r w:rsidR="00CA4E1D">
        <w:rPr>
          <w:rFonts w:ascii="Times New Roman CYR" w:hAnsi="Times New Roman CYR" w:cs="Times New Roman CYR"/>
          <w:sz w:val="28"/>
          <w:szCs w:val="28"/>
        </w:rPr>
        <w:t xml:space="preserve">ой </w:t>
      </w:r>
      <w:r w:rsidR="00F05930">
        <w:rPr>
          <w:rFonts w:ascii="Times New Roman CYR" w:hAnsi="Times New Roman CYR" w:cs="Times New Roman CYR"/>
          <w:sz w:val="28"/>
          <w:szCs w:val="28"/>
        </w:rPr>
        <w:t>отрасл</w:t>
      </w:r>
      <w:r w:rsidR="00CA4E1D">
        <w:rPr>
          <w:rFonts w:ascii="Times New Roman CYR" w:hAnsi="Times New Roman CYR" w:cs="Times New Roman CYR"/>
          <w:sz w:val="28"/>
          <w:szCs w:val="28"/>
        </w:rPr>
        <w:t>и</w:t>
      </w:r>
      <w:r w:rsidR="00F05930">
        <w:rPr>
          <w:rFonts w:ascii="Times New Roman CYR" w:hAnsi="Times New Roman CYR" w:cs="Times New Roman CYR"/>
          <w:sz w:val="28"/>
          <w:szCs w:val="28"/>
        </w:rPr>
        <w:t xml:space="preserve"> и энергетик</w:t>
      </w:r>
      <w:r w:rsidR="00CA4E1D">
        <w:rPr>
          <w:rFonts w:ascii="Times New Roman CYR" w:hAnsi="Times New Roman CYR" w:cs="Times New Roman CYR"/>
          <w:sz w:val="28"/>
          <w:szCs w:val="28"/>
        </w:rPr>
        <w:t>и</w:t>
      </w:r>
      <w:r w:rsidR="00F05930">
        <w:rPr>
          <w:rFonts w:ascii="Times New Roman CYR" w:hAnsi="Times New Roman CYR" w:cs="Times New Roman CYR"/>
          <w:sz w:val="28"/>
          <w:szCs w:val="28"/>
        </w:rPr>
        <w:t xml:space="preserve"> (</w:t>
      </w:r>
      <w:r w:rsidR="00A66E71">
        <w:rPr>
          <w:rFonts w:ascii="Times New Roman CYR" w:hAnsi="Times New Roman CYR" w:cs="Times New Roman CYR"/>
          <w:sz w:val="28"/>
          <w:szCs w:val="28"/>
        </w:rPr>
        <w:t>ГП КК «ЦРКК», ООО «ВСКС»</w:t>
      </w:r>
      <w:r w:rsidR="00803326">
        <w:rPr>
          <w:rFonts w:ascii="Times New Roman CYR" w:hAnsi="Times New Roman CYR" w:cs="Times New Roman CYR"/>
          <w:sz w:val="28"/>
          <w:szCs w:val="28"/>
        </w:rPr>
        <w:t>, МП «ЖКУ Вознесенского сельсовета»</w:t>
      </w:r>
      <w:r w:rsidR="006D518B">
        <w:rPr>
          <w:rFonts w:ascii="Times New Roman CYR" w:hAnsi="Times New Roman CYR" w:cs="Times New Roman CYR"/>
          <w:sz w:val="28"/>
          <w:szCs w:val="28"/>
        </w:rPr>
        <w:t>, МП ЖКУ «Бархатовского сельсовета»</w:t>
      </w:r>
      <w:r w:rsidR="00F05930">
        <w:rPr>
          <w:rFonts w:ascii="Times New Roman CYR" w:hAnsi="Times New Roman CYR" w:cs="Times New Roman CYR"/>
          <w:sz w:val="28"/>
          <w:szCs w:val="28"/>
        </w:rPr>
        <w:t>)</w:t>
      </w:r>
      <w:r w:rsidR="00CA4E1D">
        <w:rPr>
          <w:rFonts w:ascii="Times New Roman CYR" w:hAnsi="Times New Roman CYR" w:cs="Times New Roman CYR"/>
          <w:sz w:val="28"/>
          <w:szCs w:val="28"/>
        </w:rPr>
        <w:t>.</w:t>
      </w:r>
    </w:p>
    <w:p w:rsidR="00FC79DF" w:rsidRPr="0072146B" w:rsidRDefault="001D7C8C" w:rsidP="00803326">
      <w:pPr>
        <w:ind w:firstLine="709"/>
        <w:rPr>
          <w:rFonts w:ascii="Times New Roman CYR" w:hAnsi="Times New Roman CYR" w:cs="Times New Roman CYR"/>
          <w:b/>
          <w:sz w:val="28"/>
          <w:szCs w:val="28"/>
        </w:rPr>
      </w:pPr>
      <w:r>
        <w:rPr>
          <w:rFonts w:ascii="Times New Roman CYR" w:hAnsi="Times New Roman CYR" w:cs="Times New Roman CYR"/>
          <w:sz w:val="28"/>
          <w:szCs w:val="28"/>
        </w:rPr>
        <w:t>По сравнению с 201</w:t>
      </w:r>
      <w:r w:rsidR="007F2E44">
        <w:rPr>
          <w:rFonts w:ascii="Times New Roman CYR" w:hAnsi="Times New Roman CYR" w:cs="Times New Roman CYR"/>
          <w:sz w:val="28"/>
          <w:szCs w:val="28"/>
        </w:rPr>
        <w:t>0 годом</w:t>
      </w:r>
      <w:r w:rsidR="00051A25">
        <w:rPr>
          <w:rFonts w:ascii="Times New Roman CYR" w:hAnsi="Times New Roman CYR" w:cs="Times New Roman CYR"/>
          <w:sz w:val="28"/>
          <w:szCs w:val="28"/>
        </w:rPr>
        <w:t xml:space="preserve"> </w:t>
      </w:r>
      <w:r w:rsidR="00B769B9" w:rsidRPr="0031690B">
        <w:rPr>
          <w:rFonts w:ascii="Times New Roman CYR" w:hAnsi="Times New Roman CYR" w:cs="Times New Roman CYR"/>
          <w:sz w:val="28"/>
          <w:szCs w:val="28"/>
        </w:rPr>
        <w:t>объем промышленного производства</w:t>
      </w:r>
      <w:r w:rsidR="00B769B9">
        <w:rPr>
          <w:rFonts w:ascii="Times New Roman CYR" w:hAnsi="Times New Roman CYR" w:cs="Times New Roman CYR"/>
          <w:sz w:val="28"/>
          <w:szCs w:val="28"/>
        </w:rPr>
        <w:t xml:space="preserve"> сни</w:t>
      </w:r>
      <w:r>
        <w:rPr>
          <w:rFonts w:ascii="Times New Roman CYR" w:hAnsi="Times New Roman CYR" w:cs="Times New Roman CYR"/>
          <w:sz w:val="28"/>
          <w:szCs w:val="28"/>
        </w:rPr>
        <w:t>зился</w:t>
      </w:r>
      <w:r w:rsidR="003F560B">
        <w:rPr>
          <w:rFonts w:ascii="Times New Roman CYR" w:hAnsi="Times New Roman CYR" w:cs="Times New Roman CYR"/>
          <w:sz w:val="28"/>
          <w:szCs w:val="28"/>
        </w:rPr>
        <w:t xml:space="preserve"> на </w:t>
      </w:r>
      <w:r w:rsidR="00B37B4F">
        <w:rPr>
          <w:rFonts w:ascii="Times New Roman CYR" w:hAnsi="Times New Roman CYR" w:cs="Times New Roman CYR"/>
          <w:sz w:val="28"/>
          <w:szCs w:val="28"/>
        </w:rPr>
        <w:t>8</w:t>
      </w:r>
      <w:r w:rsidR="003F560B">
        <w:rPr>
          <w:rFonts w:ascii="Times New Roman CYR" w:hAnsi="Times New Roman CYR" w:cs="Times New Roman CYR"/>
          <w:sz w:val="28"/>
          <w:szCs w:val="28"/>
        </w:rPr>
        <w:t>%</w:t>
      </w:r>
      <w:r w:rsidR="00B769B9">
        <w:rPr>
          <w:rFonts w:ascii="Times New Roman CYR" w:hAnsi="Times New Roman CYR" w:cs="Times New Roman CYR"/>
          <w:sz w:val="28"/>
          <w:szCs w:val="28"/>
        </w:rPr>
        <w:t xml:space="preserve"> </w:t>
      </w:r>
      <w:r w:rsidR="00B769B9" w:rsidRPr="0023329D">
        <w:rPr>
          <w:rFonts w:ascii="Times New Roman CYR" w:hAnsi="Times New Roman CYR" w:cs="Times New Roman CYR"/>
          <w:sz w:val="28"/>
          <w:szCs w:val="28"/>
        </w:rPr>
        <w:t xml:space="preserve">в связи с </w:t>
      </w:r>
      <w:r w:rsidR="007E58C8" w:rsidRPr="0023329D">
        <w:rPr>
          <w:rFonts w:ascii="Times New Roman CYR" w:hAnsi="Times New Roman CYR" w:cs="Times New Roman CYR"/>
          <w:sz w:val="28"/>
          <w:szCs w:val="28"/>
        </w:rPr>
        <w:t>неблагоприятной финансово-экономической</w:t>
      </w:r>
      <w:r w:rsidR="007E58C8">
        <w:rPr>
          <w:rFonts w:ascii="Times New Roman CYR" w:hAnsi="Times New Roman CYR" w:cs="Times New Roman CYR"/>
          <w:sz w:val="28"/>
          <w:szCs w:val="28"/>
        </w:rPr>
        <w:t xml:space="preserve"> ситуацией в стране</w:t>
      </w:r>
      <w:r w:rsidR="00B769B9">
        <w:rPr>
          <w:rFonts w:ascii="Times New Roman CYR" w:hAnsi="Times New Roman CYR" w:cs="Times New Roman CYR"/>
          <w:sz w:val="28"/>
          <w:szCs w:val="28"/>
        </w:rPr>
        <w:t xml:space="preserve">. </w:t>
      </w:r>
      <w:r w:rsidR="00E21DD0">
        <w:rPr>
          <w:rFonts w:ascii="Times New Roman CYR" w:hAnsi="Times New Roman CYR" w:cs="Times New Roman CYR"/>
          <w:sz w:val="28"/>
          <w:szCs w:val="28"/>
        </w:rPr>
        <w:t xml:space="preserve">На сегодняшний день промышленностью района производится продукции на сумму более </w:t>
      </w:r>
      <w:r w:rsidR="00FE3930">
        <w:rPr>
          <w:rFonts w:ascii="Times New Roman CYR" w:hAnsi="Times New Roman CYR" w:cs="Times New Roman CYR"/>
          <w:sz w:val="28"/>
          <w:szCs w:val="28"/>
        </w:rPr>
        <w:t>4</w:t>
      </w:r>
      <w:r w:rsidR="00E21DD0">
        <w:rPr>
          <w:rFonts w:ascii="Times New Roman CYR" w:hAnsi="Times New Roman CYR" w:cs="Times New Roman CYR"/>
          <w:sz w:val="28"/>
          <w:szCs w:val="28"/>
        </w:rPr>
        <w:t>,</w:t>
      </w:r>
      <w:r w:rsidR="0003589E">
        <w:rPr>
          <w:rFonts w:ascii="Times New Roman CYR" w:hAnsi="Times New Roman CYR" w:cs="Times New Roman CYR"/>
          <w:sz w:val="28"/>
          <w:szCs w:val="28"/>
        </w:rPr>
        <w:t>6</w:t>
      </w:r>
      <w:r w:rsidR="00E21DD0">
        <w:rPr>
          <w:rFonts w:ascii="Times New Roman CYR" w:hAnsi="Times New Roman CYR" w:cs="Times New Roman CYR"/>
          <w:sz w:val="28"/>
          <w:szCs w:val="28"/>
        </w:rPr>
        <w:t xml:space="preserve"> млрд.руб. в год</w:t>
      </w:r>
      <w:r w:rsidR="00B769B9">
        <w:rPr>
          <w:rFonts w:ascii="Times New Roman CYR" w:hAnsi="Times New Roman CYR" w:cs="Times New Roman CYR"/>
          <w:sz w:val="28"/>
          <w:szCs w:val="28"/>
        </w:rPr>
        <w:t xml:space="preserve">. </w:t>
      </w:r>
      <w:r w:rsidR="00621692" w:rsidRPr="00242F23">
        <w:rPr>
          <w:rFonts w:ascii="Times New Roman CYR" w:hAnsi="Times New Roman CYR" w:cs="Times New Roman CYR"/>
          <w:sz w:val="28"/>
          <w:szCs w:val="28"/>
        </w:rPr>
        <w:t>Несмотря на отрицательную динамику</w:t>
      </w:r>
      <w:r w:rsidR="0072146B">
        <w:rPr>
          <w:rFonts w:ascii="Times New Roman CYR" w:hAnsi="Times New Roman CYR" w:cs="Times New Roman CYR"/>
          <w:sz w:val="28"/>
          <w:szCs w:val="28"/>
        </w:rPr>
        <w:t>,</w:t>
      </w:r>
      <w:r w:rsidR="00621692" w:rsidRPr="00242F23">
        <w:rPr>
          <w:rFonts w:ascii="Times New Roman CYR" w:hAnsi="Times New Roman CYR" w:cs="Times New Roman CYR"/>
          <w:sz w:val="28"/>
          <w:szCs w:val="28"/>
        </w:rPr>
        <w:t xml:space="preserve"> </w:t>
      </w:r>
      <w:r w:rsidR="00621692" w:rsidRPr="0072146B">
        <w:rPr>
          <w:rFonts w:ascii="Times New Roman CYR" w:hAnsi="Times New Roman CYR" w:cs="Times New Roman CYR"/>
          <w:b/>
          <w:sz w:val="28"/>
          <w:szCs w:val="28"/>
        </w:rPr>
        <w:t>район занимает лидирующее место среди районов</w:t>
      </w:r>
      <w:r w:rsidR="005B1147" w:rsidRPr="0072146B">
        <w:rPr>
          <w:rFonts w:ascii="Times New Roman CYR" w:hAnsi="Times New Roman CYR" w:cs="Times New Roman CYR"/>
          <w:b/>
          <w:sz w:val="28"/>
          <w:szCs w:val="28"/>
        </w:rPr>
        <w:t xml:space="preserve"> Красноярской</w:t>
      </w:r>
      <w:r w:rsidR="0072146B">
        <w:rPr>
          <w:rFonts w:ascii="Times New Roman CYR" w:hAnsi="Times New Roman CYR" w:cs="Times New Roman CYR"/>
          <w:b/>
          <w:sz w:val="28"/>
          <w:szCs w:val="28"/>
        </w:rPr>
        <w:t xml:space="preserve"> агломерации</w:t>
      </w:r>
      <w:r w:rsidR="005B1147" w:rsidRPr="0072146B">
        <w:rPr>
          <w:rFonts w:ascii="Times New Roman CYR" w:hAnsi="Times New Roman CYR" w:cs="Times New Roman CYR"/>
          <w:b/>
          <w:sz w:val="28"/>
          <w:szCs w:val="28"/>
        </w:rPr>
        <w:t xml:space="preserve"> </w:t>
      </w:r>
    </w:p>
    <w:p w:rsidR="00303B26" w:rsidRDefault="00303B26" w:rsidP="009F3CF2">
      <w:pPr>
        <w:ind w:firstLine="0"/>
        <w:jc w:val="center"/>
        <w:rPr>
          <w:rFonts w:ascii="Times New Roman CYR" w:hAnsi="Times New Roman CYR" w:cs="Times New Roman CYR"/>
          <w:sz w:val="28"/>
          <w:szCs w:val="28"/>
        </w:rPr>
      </w:pPr>
      <w:r w:rsidRPr="00303B26">
        <w:rPr>
          <w:rFonts w:ascii="Times New Roman CYR" w:hAnsi="Times New Roman CYR" w:cs="Times New Roman CYR"/>
          <w:noProof/>
          <w:sz w:val="28"/>
          <w:szCs w:val="28"/>
        </w:rPr>
        <w:drawing>
          <wp:inline distT="0" distB="0" distL="0" distR="0">
            <wp:extent cx="5390985" cy="1860605"/>
            <wp:effectExtent l="0" t="0" r="165" b="0"/>
            <wp:docPr id="1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03B26" w:rsidRDefault="00303B26" w:rsidP="00303B26">
      <w:pPr>
        <w:ind w:firstLine="0"/>
        <w:rPr>
          <w:rFonts w:ascii="Times New Roman CYR" w:hAnsi="Times New Roman CYR" w:cs="Times New Roman CYR"/>
          <w:sz w:val="28"/>
          <w:szCs w:val="28"/>
        </w:rPr>
      </w:pPr>
    </w:p>
    <w:p w:rsidR="00477F0B" w:rsidRDefault="00621692" w:rsidP="00303B26">
      <w:pPr>
        <w:ind w:firstLine="0"/>
        <w:rPr>
          <w:rFonts w:ascii="Times New Roman CYR" w:hAnsi="Times New Roman CYR" w:cs="Times New Roman CYR"/>
          <w:sz w:val="28"/>
          <w:szCs w:val="28"/>
        </w:rPr>
      </w:pPr>
      <w:r w:rsidRPr="00242F23">
        <w:rPr>
          <w:rFonts w:ascii="Times New Roman CYR" w:hAnsi="Times New Roman CYR" w:cs="Times New Roman CYR"/>
          <w:sz w:val="28"/>
          <w:szCs w:val="28"/>
        </w:rPr>
        <w:t>и г.Сосновоборск.</w:t>
      </w:r>
      <w:r w:rsidR="00BC2654" w:rsidRPr="00242F23">
        <w:rPr>
          <w:rFonts w:ascii="Times New Roman CYR" w:hAnsi="Times New Roman CYR" w:cs="Times New Roman CYR"/>
          <w:sz w:val="28"/>
          <w:szCs w:val="28"/>
        </w:rPr>
        <w:t xml:space="preserve"> </w:t>
      </w:r>
      <w:r w:rsidR="00477F0B" w:rsidRPr="00242F23">
        <w:rPr>
          <w:rFonts w:ascii="Times New Roman CYR" w:hAnsi="Times New Roman CYR" w:cs="Times New Roman CYR"/>
          <w:sz w:val="28"/>
          <w:szCs w:val="28"/>
        </w:rPr>
        <w:t>Развитию промышленного производс</w:t>
      </w:r>
      <w:r w:rsidR="006924EB">
        <w:rPr>
          <w:rFonts w:ascii="Times New Roman CYR" w:hAnsi="Times New Roman CYR" w:cs="Times New Roman CYR"/>
          <w:sz w:val="28"/>
          <w:szCs w:val="28"/>
        </w:rPr>
        <w:t xml:space="preserve">тва </w:t>
      </w:r>
      <w:r w:rsidR="0072146B">
        <w:rPr>
          <w:rFonts w:ascii="Times New Roman CYR" w:hAnsi="Times New Roman CYR" w:cs="Times New Roman CYR"/>
          <w:sz w:val="28"/>
          <w:szCs w:val="28"/>
        </w:rPr>
        <w:t>в дальнейшем будет способствовать на</w:t>
      </w:r>
      <w:r w:rsidR="006924EB">
        <w:rPr>
          <w:rFonts w:ascii="Times New Roman CYR" w:hAnsi="Times New Roman CYR" w:cs="Times New Roman CYR"/>
          <w:sz w:val="28"/>
          <w:szCs w:val="28"/>
        </w:rPr>
        <w:t>личие 165 га</w:t>
      </w:r>
      <w:r w:rsidR="00803326">
        <w:rPr>
          <w:rFonts w:ascii="Times New Roman CYR" w:hAnsi="Times New Roman CYR" w:cs="Times New Roman CYR"/>
          <w:sz w:val="28"/>
          <w:szCs w:val="28"/>
        </w:rPr>
        <w:t>.</w:t>
      </w:r>
      <w:r w:rsidR="0072146B">
        <w:rPr>
          <w:rFonts w:ascii="Times New Roman CYR" w:hAnsi="Times New Roman CYR" w:cs="Times New Roman CYR"/>
          <w:sz w:val="28"/>
          <w:szCs w:val="28"/>
        </w:rPr>
        <w:t xml:space="preserve"> </w:t>
      </w:r>
      <w:r w:rsidR="00477F0B" w:rsidRPr="00242F23">
        <w:rPr>
          <w:rFonts w:ascii="Times New Roman CYR" w:hAnsi="Times New Roman CYR" w:cs="Times New Roman CYR"/>
          <w:sz w:val="28"/>
          <w:szCs w:val="28"/>
        </w:rPr>
        <w:t>земель</w:t>
      </w:r>
      <w:r w:rsidR="0072146B">
        <w:rPr>
          <w:rFonts w:ascii="Times New Roman CYR" w:hAnsi="Times New Roman CYR" w:cs="Times New Roman CYR"/>
          <w:sz w:val="28"/>
          <w:szCs w:val="28"/>
        </w:rPr>
        <w:t>ных участков, подходящих под</w:t>
      </w:r>
      <w:r w:rsidR="00477F0B" w:rsidRPr="00242F23">
        <w:rPr>
          <w:rFonts w:ascii="Times New Roman CYR" w:hAnsi="Times New Roman CYR" w:cs="Times New Roman CYR"/>
          <w:sz w:val="28"/>
          <w:szCs w:val="28"/>
        </w:rPr>
        <w:t xml:space="preserve"> промышленно</w:t>
      </w:r>
      <w:r w:rsidR="0072146B">
        <w:rPr>
          <w:rFonts w:ascii="Times New Roman CYR" w:hAnsi="Times New Roman CYR" w:cs="Times New Roman CYR"/>
          <w:sz w:val="28"/>
          <w:szCs w:val="28"/>
        </w:rPr>
        <w:t>е производство, обеспеченных необходимой транспортной и инженерной инфраструктурой.</w:t>
      </w:r>
      <w:r w:rsidR="00096429">
        <w:rPr>
          <w:rFonts w:ascii="Times New Roman CYR" w:hAnsi="Times New Roman CYR" w:cs="Times New Roman CYR"/>
          <w:sz w:val="28"/>
          <w:szCs w:val="28"/>
        </w:rPr>
        <w:t xml:space="preserve"> </w:t>
      </w:r>
    </w:p>
    <w:p w:rsidR="00096429" w:rsidRPr="00096429" w:rsidRDefault="00096429" w:rsidP="00096429">
      <w:pPr>
        <w:ind w:firstLine="709"/>
        <w:rPr>
          <w:rFonts w:ascii="Times New Roman CYR" w:hAnsi="Times New Roman CYR" w:cs="Times New Roman CYR"/>
          <w:b/>
          <w:sz w:val="28"/>
          <w:szCs w:val="28"/>
        </w:rPr>
      </w:pPr>
      <w:r>
        <w:rPr>
          <w:rFonts w:ascii="Times New Roman CYR" w:hAnsi="Times New Roman CYR" w:cs="Times New Roman CYR"/>
          <w:sz w:val="28"/>
          <w:szCs w:val="28"/>
        </w:rPr>
        <w:lastRenderedPageBreak/>
        <w:t xml:space="preserve">На территории района </w:t>
      </w:r>
      <w:r w:rsidRPr="00096429">
        <w:rPr>
          <w:rFonts w:ascii="Times New Roman CYR" w:hAnsi="Times New Roman CYR" w:cs="Times New Roman CYR"/>
          <w:b/>
          <w:sz w:val="28"/>
          <w:szCs w:val="28"/>
        </w:rPr>
        <w:t xml:space="preserve">широко распространены месторождения нерудных полезных ископаемых </w:t>
      </w:r>
      <w:r>
        <w:rPr>
          <w:rFonts w:ascii="Times New Roman CYR" w:hAnsi="Times New Roman CYR" w:cs="Times New Roman CYR"/>
          <w:sz w:val="28"/>
          <w:szCs w:val="28"/>
        </w:rPr>
        <w:t xml:space="preserve">(глины, пески, гравий, строительные камни), </w:t>
      </w:r>
      <w:r w:rsidRPr="00096429">
        <w:rPr>
          <w:rFonts w:ascii="Times New Roman CYR" w:hAnsi="Times New Roman CYR" w:cs="Times New Roman CYR"/>
          <w:b/>
          <w:sz w:val="28"/>
          <w:szCs w:val="28"/>
        </w:rPr>
        <w:t>что дает возможность для развития добывающей отрасли и сферы производства строительных материалов.</w:t>
      </w:r>
    </w:p>
    <w:p w:rsidR="00AE2F55" w:rsidRDefault="00AE2F55" w:rsidP="00AE2F55">
      <w:pPr>
        <w:autoSpaceDE w:val="0"/>
        <w:autoSpaceDN w:val="0"/>
        <w:adjustRightInd w:val="0"/>
        <w:ind w:right="-1" w:firstLine="709"/>
        <w:rPr>
          <w:rFonts w:ascii="Times New Roman CYR" w:hAnsi="Times New Roman CYR" w:cs="Times New Roman CYR"/>
          <w:sz w:val="28"/>
          <w:szCs w:val="28"/>
        </w:rPr>
      </w:pPr>
      <w:r>
        <w:rPr>
          <w:rFonts w:ascii="Times New Roman CYR" w:hAnsi="Times New Roman CYR" w:cs="Times New Roman CYR"/>
          <w:sz w:val="28"/>
          <w:szCs w:val="28"/>
        </w:rPr>
        <w:t>В связи</w:t>
      </w:r>
      <w:r w:rsidR="00020C7A">
        <w:rPr>
          <w:rFonts w:ascii="Times New Roman CYR" w:hAnsi="Times New Roman CYR" w:cs="Times New Roman CYR"/>
          <w:sz w:val="28"/>
          <w:szCs w:val="28"/>
        </w:rPr>
        <w:t xml:space="preserve"> </w:t>
      </w:r>
      <w:r>
        <w:rPr>
          <w:rFonts w:ascii="Times New Roman CYR" w:hAnsi="Times New Roman CYR" w:cs="Times New Roman CYR"/>
          <w:sz w:val="28"/>
          <w:szCs w:val="28"/>
        </w:rPr>
        <w:t>со</w:t>
      </w:r>
      <w:r w:rsidR="00020C7A">
        <w:rPr>
          <w:rFonts w:ascii="Times New Roman CYR" w:hAnsi="Times New Roman CYR" w:cs="Times New Roman CYR"/>
          <w:sz w:val="28"/>
          <w:szCs w:val="28"/>
        </w:rPr>
        <w:t xml:space="preserve"> снижение</w:t>
      </w:r>
      <w:r>
        <w:rPr>
          <w:rFonts w:ascii="Times New Roman CYR" w:hAnsi="Times New Roman CYR" w:cs="Times New Roman CYR"/>
          <w:sz w:val="28"/>
          <w:szCs w:val="28"/>
        </w:rPr>
        <w:t>м</w:t>
      </w:r>
      <w:r w:rsidR="00020C7A">
        <w:rPr>
          <w:rFonts w:ascii="Times New Roman CYR" w:hAnsi="Times New Roman CYR" w:cs="Times New Roman CYR"/>
          <w:sz w:val="28"/>
          <w:szCs w:val="28"/>
        </w:rPr>
        <w:t xml:space="preserve"> с</w:t>
      </w:r>
      <w:r w:rsidR="0074358D">
        <w:rPr>
          <w:rFonts w:ascii="Times New Roman CYR" w:hAnsi="Times New Roman CYR" w:cs="Times New Roman CYR"/>
          <w:sz w:val="28"/>
          <w:szCs w:val="28"/>
        </w:rPr>
        <w:t xml:space="preserve"> </w:t>
      </w:r>
      <w:r w:rsidR="00723AF2">
        <w:rPr>
          <w:rFonts w:ascii="Times New Roman CYR" w:hAnsi="Times New Roman CYR" w:cs="Times New Roman CYR"/>
          <w:sz w:val="28"/>
          <w:szCs w:val="28"/>
        </w:rPr>
        <w:t>201</w:t>
      </w:r>
      <w:r w:rsidR="00621692">
        <w:rPr>
          <w:rFonts w:ascii="Times New Roman CYR" w:hAnsi="Times New Roman CYR" w:cs="Times New Roman CYR"/>
          <w:sz w:val="28"/>
          <w:szCs w:val="28"/>
        </w:rPr>
        <w:t>0</w:t>
      </w:r>
      <w:r w:rsidR="00723AF2">
        <w:rPr>
          <w:rFonts w:ascii="Times New Roman CYR" w:hAnsi="Times New Roman CYR" w:cs="Times New Roman CYR"/>
          <w:sz w:val="28"/>
          <w:szCs w:val="28"/>
        </w:rPr>
        <w:t xml:space="preserve"> года</w:t>
      </w:r>
      <w:r w:rsidR="0074358D">
        <w:rPr>
          <w:rFonts w:ascii="Times New Roman CYR" w:hAnsi="Times New Roman CYR" w:cs="Times New Roman CYR"/>
          <w:sz w:val="28"/>
          <w:szCs w:val="28"/>
        </w:rPr>
        <w:t xml:space="preserve"> по 201</w:t>
      </w:r>
      <w:r w:rsidR="00B37B4F">
        <w:rPr>
          <w:rFonts w:ascii="Times New Roman CYR" w:hAnsi="Times New Roman CYR" w:cs="Times New Roman CYR"/>
          <w:sz w:val="28"/>
          <w:szCs w:val="28"/>
        </w:rPr>
        <w:t>7</w:t>
      </w:r>
      <w:r w:rsidR="00416B7B">
        <w:rPr>
          <w:rFonts w:ascii="Times New Roman CYR" w:hAnsi="Times New Roman CYR" w:cs="Times New Roman CYR"/>
          <w:sz w:val="28"/>
          <w:szCs w:val="28"/>
        </w:rPr>
        <w:t xml:space="preserve"> год </w:t>
      </w:r>
      <w:r w:rsidR="00723AF2">
        <w:rPr>
          <w:rFonts w:ascii="Times New Roman CYR" w:hAnsi="Times New Roman CYR" w:cs="Times New Roman CYR"/>
          <w:sz w:val="28"/>
          <w:szCs w:val="28"/>
        </w:rPr>
        <w:t xml:space="preserve">объемов </w:t>
      </w:r>
      <w:r w:rsidR="00723AF2" w:rsidRPr="000636A3">
        <w:rPr>
          <w:rFonts w:ascii="Times New Roman CYR" w:hAnsi="Times New Roman CYR" w:cs="Times New Roman CYR"/>
          <w:sz w:val="28"/>
          <w:szCs w:val="28"/>
        </w:rPr>
        <w:t>инвестиций</w:t>
      </w:r>
      <w:r w:rsidR="00723AF2">
        <w:rPr>
          <w:rFonts w:ascii="Times New Roman CYR" w:hAnsi="Times New Roman CYR" w:cs="Times New Roman CYR"/>
          <w:sz w:val="28"/>
          <w:szCs w:val="28"/>
        </w:rPr>
        <w:t xml:space="preserve"> в основной капитал</w:t>
      </w:r>
      <w:r w:rsidR="00110A7C">
        <w:rPr>
          <w:rFonts w:ascii="Times New Roman CYR" w:hAnsi="Times New Roman CYR" w:cs="Times New Roman CYR"/>
          <w:sz w:val="28"/>
          <w:szCs w:val="28"/>
        </w:rPr>
        <w:t xml:space="preserve"> (на </w:t>
      </w:r>
      <w:r w:rsidR="00020C7A">
        <w:rPr>
          <w:rFonts w:ascii="Times New Roman CYR" w:hAnsi="Times New Roman CYR" w:cs="Times New Roman CYR"/>
          <w:sz w:val="28"/>
          <w:szCs w:val="28"/>
        </w:rPr>
        <w:t>28,7</w:t>
      </w:r>
      <w:r w:rsidR="00110A7C">
        <w:rPr>
          <w:rFonts w:ascii="Times New Roman CYR" w:hAnsi="Times New Roman CYR" w:cs="Times New Roman CYR"/>
          <w:sz w:val="28"/>
          <w:szCs w:val="28"/>
        </w:rPr>
        <w:t>%)</w:t>
      </w:r>
      <w:r w:rsidR="00723AF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район занимает предпоследнее 5 место среди районов Центрального макрорайона и </w:t>
      </w:r>
      <w:r w:rsidR="0065748A">
        <w:rPr>
          <w:rFonts w:ascii="Times New Roman CYR" w:hAnsi="Times New Roman CYR" w:cs="Times New Roman CYR"/>
          <w:sz w:val="28"/>
          <w:szCs w:val="28"/>
        </w:rPr>
        <w:t xml:space="preserve">последнее </w:t>
      </w:r>
      <w:r>
        <w:rPr>
          <w:rFonts w:ascii="Times New Roman CYR" w:hAnsi="Times New Roman CYR" w:cs="Times New Roman CYR"/>
          <w:sz w:val="28"/>
          <w:szCs w:val="28"/>
        </w:rPr>
        <w:t xml:space="preserve">место среди районов Красноярской агломерации. </w:t>
      </w:r>
      <w:r w:rsidR="00695593">
        <w:rPr>
          <w:rFonts w:ascii="Times New Roman CYR" w:hAnsi="Times New Roman CYR" w:cs="Times New Roman CYR"/>
          <w:sz w:val="28"/>
          <w:szCs w:val="28"/>
        </w:rPr>
        <w:t xml:space="preserve">В 2017 году объем инвестиций составил 615,0 млн.руб. </w:t>
      </w:r>
      <w:r w:rsidRPr="00381DE9">
        <w:rPr>
          <w:rFonts w:ascii="Times New Roman CYR" w:hAnsi="Times New Roman CYR" w:cs="Times New Roman CYR"/>
          <w:sz w:val="28"/>
          <w:szCs w:val="28"/>
        </w:rPr>
        <w:t>(</w:t>
      </w:r>
      <w:r w:rsidR="00C25EB2" w:rsidRPr="00381DE9">
        <w:rPr>
          <w:rFonts w:ascii="Times New Roman CYR" w:hAnsi="Times New Roman CYR" w:cs="Times New Roman CYR"/>
          <w:sz w:val="28"/>
          <w:szCs w:val="28"/>
        </w:rPr>
        <w:t>6,0</w:t>
      </w:r>
      <w:r w:rsidRPr="00381DE9">
        <w:rPr>
          <w:rFonts w:ascii="Times New Roman CYR" w:hAnsi="Times New Roman CYR" w:cs="Times New Roman CYR"/>
          <w:sz w:val="28"/>
          <w:szCs w:val="28"/>
        </w:rPr>
        <w:t xml:space="preserve">% в общем объеме инвестиций </w:t>
      </w:r>
      <w:r w:rsidR="00C25EB2" w:rsidRPr="00381DE9">
        <w:rPr>
          <w:rFonts w:ascii="Times New Roman CYR" w:hAnsi="Times New Roman CYR" w:cs="Times New Roman CYR"/>
          <w:sz w:val="28"/>
          <w:szCs w:val="28"/>
        </w:rPr>
        <w:t xml:space="preserve">районов </w:t>
      </w:r>
      <w:r w:rsidRPr="00381DE9">
        <w:rPr>
          <w:rFonts w:ascii="Times New Roman CYR" w:hAnsi="Times New Roman CYR" w:cs="Times New Roman CYR"/>
          <w:sz w:val="28"/>
          <w:szCs w:val="28"/>
        </w:rPr>
        <w:t xml:space="preserve">Центрального макрорайона и </w:t>
      </w:r>
      <w:r w:rsidR="0065748A" w:rsidRPr="00381DE9">
        <w:rPr>
          <w:rFonts w:ascii="Times New Roman CYR" w:hAnsi="Times New Roman CYR" w:cs="Times New Roman CYR"/>
          <w:sz w:val="28"/>
          <w:szCs w:val="28"/>
        </w:rPr>
        <w:t>10,1</w:t>
      </w:r>
      <w:r w:rsidRPr="00381DE9">
        <w:rPr>
          <w:rFonts w:ascii="Times New Roman CYR" w:hAnsi="Times New Roman CYR" w:cs="Times New Roman CYR"/>
          <w:sz w:val="28"/>
          <w:szCs w:val="28"/>
        </w:rPr>
        <w:t>% в общем объеме инвестиций районов Красноярской агломерации).</w:t>
      </w:r>
    </w:p>
    <w:p w:rsidR="00583A7D" w:rsidRDefault="00E97DD4" w:rsidP="00583A7D">
      <w:pPr>
        <w:autoSpaceDE w:val="0"/>
        <w:autoSpaceDN w:val="0"/>
        <w:adjustRightInd w:val="0"/>
        <w:ind w:right="-1" w:firstLine="709"/>
        <w:rPr>
          <w:rFonts w:ascii="Times New Roman CYR" w:hAnsi="Times New Roman CYR" w:cs="Times New Roman CYR"/>
          <w:sz w:val="28"/>
          <w:szCs w:val="28"/>
        </w:rPr>
      </w:pPr>
      <w:r>
        <w:rPr>
          <w:rFonts w:ascii="Times New Roman CYR" w:hAnsi="Times New Roman CYR" w:cs="Times New Roman CYR"/>
          <w:sz w:val="28"/>
          <w:szCs w:val="28"/>
        </w:rPr>
        <w:t>Березовский район занимает</w:t>
      </w:r>
      <w:r w:rsidRPr="00242F23">
        <w:rPr>
          <w:rFonts w:ascii="Times New Roman CYR" w:hAnsi="Times New Roman CYR" w:cs="Times New Roman CYR"/>
          <w:sz w:val="28"/>
          <w:szCs w:val="28"/>
        </w:rPr>
        <w:t xml:space="preserve"> 2 место в крае по производству овощей и 3 место – по производству картофеля</w:t>
      </w:r>
      <w:r>
        <w:rPr>
          <w:rFonts w:ascii="Times New Roman CYR" w:hAnsi="Times New Roman CYR" w:cs="Times New Roman CYR"/>
          <w:sz w:val="28"/>
          <w:szCs w:val="28"/>
        </w:rPr>
        <w:t>. В структуре экономики района на а</w:t>
      </w:r>
      <w:r w:rsidRPr="00E97DD4">
        <w:rPr>
          <w:rFonts w:ascii="Times New Roman CYR" w:hAnsi="Times New Roman CYR" w:cs="Times New Roman CYR"/>
          <w:sz w:val="28"/>
          <w:szCs w:val="28"/>
        </w:rPr>
        <w:t>гр</w:t>
      </w:r>
      <w:r w:rsidR="0071326D" w:rsidRPr="00E97DD4">
        <w:rPr>
          <w:rFonts w:ascii="Times New Roman CYR" w:hAnsi="Times New Roman CYR" w:cs="Times New Roman CYR"/>
          <w:sz w:val="28"/>
          <w:szCs w:val="28"/>
        </w:rPr>
        <w:t xml:space="preserve">опромышленный комплекс </w:t>
      </w:r>
      <w:r>
        <w:rPr>
          <w:rFonts w:ascii="Times New Roman CYR" w:hAnsi="Times New Roman CYR" w:cs="Times New Roman CYR"/>
          <w:sz w:val="28"/>
          <w:szCs w:val="28"/>
        </w:rPr>
        <w:t>приходится</w:t>
      </w:r>
      <w:r w:rsidR="0053664F">
        <w:rPr>
          <w:rFonts w:ascii="Times New Roman CYR" w:hAnsi="Times New Roman CYR" w:cs="Times New Roman CYR"/>
          <w:sz w:val="28"/>
          <w:szCs w:val="28"/>
        </w:rPr>
        <w:t xml:space="preserve"> около </w:t>
      </w:r>
      <w:r w:rsidR="00F004EC">
        <w:rPr>
          <w:rFonts w:ascii="Times New Roman CYR" w:hAnsi="Times New Roman CYR" w:cs="Times New Roman CYR"/>
          <w:sz w:val="28"/>
          <w:szCs w:val="28"/>
        </w:rPr>
        <w:t>19,0</w:t>
      </w:r>
      <w:r w:rsidR="0062454A" w:rsidRPr="00E97DD4">
        <w:rPr>
          <w:rFonts w:ascii="Times New Roman CYR" w:hAnsi="Times New Roman CYR" w:cs="Times New Roman CYR"/>
          <w:sz w:val="28"/>
          <w:szCs w:val="28"/>
        </w:rPr>
        <w:t>% в общем объеме отгруженной</w:t>
      </w:r>
      <w:r w:rsidR="00051A25" w:rsidRPr="00E97DD4">
        <w:rPr>
          <w:rFonts w:ascii="Times New Roman CYR" w:hAnsi="Times New Roman CYR" w:cs="Times New Roman CYR"/>
          <w:sz w:val="28"/>
          <w:szCs w:val="28"/>
        </w:rPr>
        <w:t xml:space="preserve"> </w:t>
      </w:r>
      <w:r w:rsidR="0062454A" w:rsidRPr="00E97DD4">
        <w:rPr>
          <w:rFonts w:ascii="Times New Roman CYR" w:hAnsi="Times New Roman CYR" w:cs="Times New Roman CYR"/>
          <w:sz w:val="28"/>
          <w:szCs w:val="28"/>
        </w:rPr>
        <w:t xml:space="preserve">продукции </w:t>
      </w:r>
      <w:r w:rsidR="00AD4AAE" w:rsidRPr="00E97DD4">
        <w:rPr>
          <w:rFonts w:ascii="Times New Roman CYR" w:hAnsi="Times New Roman CYR" w:cs="Times New Roman CYR"/>
          <w:sz w:val="28"/>
          <w:szCs w:val="28"/>
        </w:rPr>
        <w:t>по району</w:t>
      </w:r>
      <w:r w:rsidR="0053664F">
        <w:rPr>
          <w:rFonts w:ascii="Times New Roman CYR" w:hAnsi="Times New Roman CYR" w:cs="Times New Roman CYR"/>
          <w:sz w:val="28"/>
          <w:szCs w:val="28"/>
        </w:rPr>
        <w:t>.</w:t>
      </w:r>
      <w:r w:rsidRPr="00E97DD4">
        <w:rPr>
          <w:rFonts w:ascii="Times New Roman CYR" w:hAnsi="Times New Roman CYR" w:cs="Times New Roman CYR"/>
          <w:sz w:val="28"/>
          <w:szCs w:val="28"/>
        </w:rPr>
        <w:t xml:space="preserve"> </w:t>
      </w:r>
      <w:r w:rsidR="00803326" w:rsidRPr="00803326">
        <w:rPr>
          <w:rFonts w:ascii="Times New Roman CYR" w:hAnsi="Times New Roman CYR" w:cs="Times New Roman CYR"/>
          <w:sz w:val="28"/>
          <w:szCs w:val="28"/>
        </w:rPr>
        <w:t>Н</w:t>
      </w:r>
      <w:r w:rsidR="005E1449" w:rsidRPr="00803326">
        <w:rPr>
          <w:rFonts w:ascii="Times New Roman CYR" w:hAnsi="Times New Roman CYR" w:cs="Times New Roman CYR"/>
          <w:sz w:val="28"/>
          <w:szCs w:val="28"/>
        </w:rPr>
        <w:t xml:space="preserve">а территории района </w:t>
      </w:r>
      <w:r w:rsidR="00CA4E1D" w:rsidRPr="00803326">
        <w:rPr>
          <w:rFonts w:ascii="Times New Roman CYR" w:hAnsi="Times New Roman CYR" w:cs="Times New Roman CYR"/>
          <w:sz w:val="28"/>
          <w:szCs w:val="28"/>
        </w:rPr>
        <w:t xml:space="preserve">работают 12 </w:t>
      </w:r>
      <w:r w:rsidR="005E1449" w:rsidRPr="00803326">
        <w:rPr>
          <w:rFonts w:ascii="Times New Roman CYR" w:hAnsi="Times New Roman CYR" w:cs="Times New Roman CYR"/>
          <w:sz w:val="28"/>
          <w:szCs w:val="28"/>
        </w:rPr>
        <w:t xml:space="preserve">сельскохозяйственных </w:t>
      </w:r>
      <w:r w:rsidR="00CA4E1D" w:rsidRPr="00803326">
        <w:rPr>
          <w:rFonts w:ascii="Times New Roman CYR" w:hAnsi="Times New Roman CYR" w:cs="Times New Roman CYR"/>
          <w:sz w:val="28"/>
          <w:szCs w:val="28"/>
        </w:rPr>
        <w:t>предприятий</w:t>
      </w:r>
      <w:r w:rsidR="005E1449" w:rsidRPr="00803326">
        <w:rPr>
          <w:rFonts w:ascii="Times New Roman CYR" w:hAnsi="Times New Roman CYR" w:cs="Times New Roman CYR"/>
          <w:sz w:val="28"/>
          <w:szCs w:val="28"/>
        </w:rPr>
        <w:t xml:space="preserve"> и</w:t>
      </w:r>
      <w:r w:rsidR="00CA4E1D" w:rsidRPr="00803326">
        <w:rPr>
          <w:rFonts w:ascii="Times New Roman CYR" w:hAnsi="Times New Roman CYR" w:cs="Times New Roman CYR"/>
          <w:sz w:val="28"/>
          <w:szCs w:val="28"/>
        </w:rPr>
        <w:t xml:space="preserve"> </w:t>
      </w:r>
      <w:r w:rsidR="006219CC" w:rsidRPr="00803326">
        <w:rPr>
          <w:rFonts w:ascii="Times New Roman CYR" w:hAnsi="Times New Roman CYR" w:cs="Times New Roman CYR"/>
          <w:sz w:val="28"/>
          <w:szCs w:val="28"/>
        </w:rPr>
        <w:t>123</w:t>
      </w:r>
      <w:r w:rsidR="00CA4E1D" w:rsidRPr="00803326">
        <w:rPr>
          <w:rFonts w:ascii="Times New Roman CYR" w:hAnsi="Times New Roman CYR" w:cs="Times New Roman CYR"/>
          <w:sz w:val="28"/>
          <w:szCs w:val="28"/>
        </w:rPr>
        <w:t xml:space="preserve"> </w:t>
      </w:r>
      <w:r w:rsidR="005E1449" w:rsidRPr="00803326">
        <w:rPr>
          <w:rFonts w:ascii="Times New Roman CYR" w:hAnsi="Times New Roman CYR" w:cs="Times New Roman CYR"/>
          <w:sz w:val="28"/>
          <w:szCs w:val="28"/>
        </w:rPr>
        <w:t>КФХ</w:t>
      </w:r>
      <w:r w:rsidR="00CA4E1D" w:rsidRPr="00803326">
        <w:rPr>
          <w:rFonts w:ascii="Times New Roman CYR" w:hAnsi="Times New Roman CYR" w:cs="Times New Roman CYR"/>
          <w:sz w:val="28"/>
          <w:szCs w:val="28"/>
        </w:rPr>
        <w:t>.</w:t>
      </w:r>
      <w:r w:rsidR="00CA4E1D" w:rsidRPr="005E1449">
        <w:rPr>
          <w:rFonts w:ascii="Times New Roman CYR" w:hAnsi="Times New Roman CYR" w:cs="Times New Roman CYR"/>
          <w:b/>
          <w:sz w:val="28"/>
          <w:szCs w:val="28"/>
        </w:rPr>
        <w:t xml:space="preserve"> </w:t>
      </w:r>
      <w:r w:rsidR="00EC2937" w:rsidRPr="00EC2937">
        <w:rPr>
          <w:rFonts w:ascii="Times New Roman CYR" w:hAnsi="Times New Roman CYR" w:cs="Times New Roman CYR"/>
          <w:sz w:val="28"/>
          <w:szCs w:val="28"/>
        </w:rPr>
        <w:t>Для дальнейшего развития отрасли</w:t>
      </w:r>
      <w:r w:rsidR="00EC2937">
        <w:rPr>
          <w:rFonts w:ascii="Times New Roman CYR" w:hAnsi="Times New Roman CYR" w:cs="Times New Roman CYR"/>
          <w:b/>
          <w:sz w:val="28"/>
          <w:szCs w:val="28"/>
        </w:rPr>
        <w:t xml:space="preserve"> </w:t>
      </w:r>
      <w:r w:rsidR="00EC2937">
        <w:rPr>
          <w:rFonts w:ascii="Times New Roman CYR" w:hAnsi="Times New Roman CYR" w:cs="Times New Roman CYR"/>
          <w:sz w:val="28"/>
          <w:szCs w:val="28"/>
        </w:rPr>
        <w:t>в</w:t>
      </w:r>
      <w:r w:rsidR="005E1449">
        <w:rPr>
          <w:rFonts w:ascii="Times New Roman CYR" w:hAnsi="Times New Roman CYR" w:cs="Times New Roman CYR"/>
          <w:sz w:val="28"/>
          <w:szCs w:val="28"/>
        </w:rPr>
        <w:t xml:space="preserve"> районе имеются необходимые </w:t>
      </w:r>
      <w:r w:rsidR="00FD064F">
        <w:rPr>
          <w:rFonts w:ascii="Times New Roman CYR" w:hAnsi="Times New Roman CYR" w:cs="Times New Roman CYR"/>
          <w:sz w:val="28"/>
          <w:szCs w:val="28"/>
        </w:rPr>
        <w:t>земельны</w:t>
      </w:r>
      <w:r w:rsidR="005E1449">
        <w:rPr>
          <w:rFonts w:ascii="Times New Roman CYR" w:hAnsi="Times New Roman CYR" w:cs="Times New Roman CYR"/>
          <w:sz w:val="28"/>
          <w:szCs w:val="28"/>
        </w:rPr>
        <w:t>е</w:t>
      </w:r>
      <w:r w:rsidR="00FD064F">
        <w:rPr>
          <w:rFonts w:ascii="Times New Roman CYR" w:hAnsi="Times New Roman CYR" w:cs="Times New Roman CYR"/>
          <w:sz w:val="28"/>
          <w:szCs w:val="28"/>
        </w:rPr>
        <w:t xml:space="preserve"> </w:t>
      </w:r>
      <w:r w:rsidR="00A63ADC">
        <w:rPr>
          <w:rFonts w:ascii="Times New Roman CYR" w:hAnsi="Times New Roman CYR" w:cs="Times New Roman CYR"/>
          <w:sz w:val="28"/>
          <w:szCs w:val="28"/>
        </w:rPr>
        <w:t>ресурс</w:t>
      </w:r>
      <w:r w:rsidR="005E1449">
        <w:rPr>
          <w:rFonts w:ascii="Times New Roman CYR" w:hAnsi="Times New Roman CYR" w:cs="Times New Roman CYR"/>
          <w:sz w:val="28"/>
          <w:szCs w:val="28"/>
        </w:rPr>
        <w:t>ы</w:t>
      </w:r>
      <w:r w:rsidR="00A63ADC">
        <w:rPr>
          <w:rFonts w:ascii="Times New Roman CYR" w:hAnsi="Times New Roman CYR" w:cs="Times New Roman CYR"/>
          <w:sz w:val="28"/>
          <w:szCs w:val="28"/>
        </w:rPr>
        <w:t xml:space="preserve"> (</w:t>
      </w:r>
      <w:r w:rsidR="00F617B2" w:rsidRPr="00242F23">
        <w:rPr>
          <w:rFonts w:ascii="Times New Roman CYR" w:hAnsi="Times New Roman CYR" w:cs="Times New Roman CYR"/>
          <w:sz w:val="28"/>
          <w:szCs w:val="28"/>
        </w:rPr>
        <w:t>около 58 тыс.га земель сельхозназначения</w:t>
      </w:r>
      <w:r w:rsidR="00FD064F">
        <w:rPr>
          <w:rFonts w:ascii="Times New Roman CYR" w:hAnsi="Times New Roman CYR" w:cs="Times New Roman CYR"/>
          <w:sz w:val="28"/>
          <w:szCs w:val="28"/>
        </w:rPr>
        <w:t>)</w:t>
      </w:r>
      <w:r w:rsidR="005E1449">
        <w:rPr>
          <w:rFonts w:ascii="Times New Roman CYR" w:hAnsi="Times New Roman CYR" w:cs="Times New Roman CYR"/>
          <w:sz w:val="28"/>
          <w:szCs w:val="28"/>
        </w:rPr>
        <w:t xml:space="preserve"> </w:t>
      </w:r>
      <w:r w:rsidR="005E1449" w:rsidRPr="00242F23">
        <w:rPr>
          <w:rFonts w:ascii="Times New Roman CYR" w:hAnsi="Times New Roman CYR" w:cs="Times New Roman CYR"/>
          <w:sz w:val="28"/>
          <w:szCs w:val="28"/>
        </w:rPr>
        <w:t>и благ</w:t>
      </w:r>
      <w:r w:rsidR="005E1449">
        <w:rPr>
          <w:rFonts w:ascii="Times New Roman CYR" w:hAnsi="Times New Roman CYR" w:cs="Times New Roman CYR"/>
          <w:sz w:val="28"/>
          <w:szCs w:val="28"/>
        </w:rPr>
        <w:t>оприятные агрохимические условия</w:t>
      </w:r>
      <w:r w:rsidR="005E1449" w:rsidRPr="00242F23">
        <w:rPr>
          <w:rFonts w:ascii="Times New Roman CYR" w:hAnsi="Times New Roman CYR" w:cs="Times New Roman CYR"/>
          <w:sz w:val="28"/>
          <w:szCs w:val="28"/>
        </w:rPr>
        <w:t xml:space="preserve"> для выращивания картофеля, овощей и зерновых</w:t>
      </w:r>
      <w:r w:rsidR="005E1449">
        <w:rPr>
          <w:rFonts w:ascii="Times New Roman CYR" w:hAnsi="Times New Roman CYR" w:cs="Times New Roman CYR"/>
          <w:sz w:val="28"/>
          <w:szCs w:val="28"/>
        </w:rPr>
        <w:t>.</w:t>
      </w:r>
      <w:r w:rsidR="005E1449" w:rsidRPr="00242F23">
        <w:rPr>
          <w:rFonts w:ascii="Times New Roman CYR" w:hAnsi="Times New Roman CYR" w:cs="Times New Roman CYR"/>
          <w:sz w:val="28"/>
          <w:szCs w:val="28"/>
        </w:rPr>
        <w:t xml:space="preserve"> </w:t>
      </w:r>
      <w:r w:rsidR="005E1449">
        <w:rPr>
          <w:rFonts w:ascii="Times New Roman CYR" w:hAnsi="Times New Roman CYR" w:cs="Times New Roman CYR"/>
          <w:sz w:val="28"/>
          <w:szCs w:val="28"/>
        </w:rPr>
        <w:t>Основным</w:t>
      </w:r>
      <w:r w:rsidR="00D55C44">
        <w:rPr>
          <w:rFonts w:ascii="Times New Roman CYR" w:hAnsi="Times New Roman CYR" w:cs="Times New Roman CYR"/>
          <w:sz w:val="28"/>
          <w:szCs w:val="28"/>
        </w:rPr>
        <w:t>и</w:t>
      </w:r>
      <w:r w:rsidR="005E1449">
        <w:rPr>
          <w:rFonts w:ascii="Times New Roman CYR" w:hAnsi="Times New Roman CYR" w:cs="Times New Roman CYR"/>
          <w:sz w:val="28"/>
          <w:szCs w:val="28"/>
        </w:rPr>
        <w:t xml:space="preserve"> вид</w:t>
      </w:r>
      <w:r w:rsidR="00D55C44">
        <w:rPr>
          <w:rFonts w:ascii="Times New Roman CYR" w:hAnsi="Times New Roman CYR" w:cs="Times New Roman CYR"/>
          <w:sz w:val="28"/>
          <w:szCs w:val="28"/>
        </w:rPr>
        <w:t>ами</w:t>
      </w:r>
      <w:r w:rsidR="005E1449">
        <w:rPr>
          <w:rFonts w:ascii="Times New Roman CYR" w:hAnsi="Times New Roman CYR" w:cs="Times New Roman CYR"/>
          <w:sz w:val="28"/>
          <w:szCs w:val="28"/>
        </w:rPr>
        <w:t xml:space="preserve"> </w:t>
      </w:r>
      <w:r w:rsidR="0053664F">
        <w:rPr>
          <w:rFonts w:ascii="Times New Roman CYR" w:hAnsi="Times New Roman CYR" w:cs="Times New Roman CYR"/>
          <w:sz w:val="28"/>
          <w:szCs w:val="28"/>
        </w:rPr>
        <w:t>сельскохозяйственной продукции в</w:t>
      </w:r>
      <w:r w:rsidR="005E1449">
        <w:rPr>
          <w:rFonts w:ascii="Times New Roman CYR" w:hAnsi="Times New Roman CYR" w:cs="Times New Roman CYR"/>
          <w:sz w:val="28"/>
          <w:szCs w:val="28"/>
        </w:rPr>
        <w:t xml:space="preserve"> район</w:t>
      </w:r>
      <w:r w:rsidR="0053664F">
        <w:rPr>
          <w:rFonts w:ascii="Times New Roman CYR" w:hAnsi="Times New Roman CYR" w:cs="Times New Roman CYR"/>
          <w:sz w:val="28"/>
          <w:szCs w:val="28"/>
        </w:rPr>
        <w:t>е</w:t>
      </w:r>
      <w:r w:rsidR="005E1449">
        <w:rPr>
          <w:rFonts w:ascii="Times New Roman CYR" w:hAnsi="Times New Roman CYR" w:cs="Times New Roman CYR"/>
          <w:sz w:val="28"/>
          <w:szCs w:val="28"/>
        </w:rPr>
        <w:t xml:space="preserve"> явля</w:t>
      </w:r>
      <w:r w:rsidR="00D55C44">
        <w:rPr>
          <w:rFonts w:ascii="Times New Roman CYR" w:hAnsi="Times New Roman CYR" w:cs="Times New Roman CYR"/>
          <w:sz w:val="28"/>
          <w:szCs w:val="28"/>
        </w:rPr>
        <w:t>ю</w:t>
      </w:r>
      <w:r w:rsidR="005E1449">
        <w:rPr>
          <w:rFonts w:ascii="Times New Roman CYR" w:hAnsi="Times New Roman CYR" w:cs="Times New Roman CYR"/>
          <w:sz w:val="28"/>
          <w:szCs w:val="28"/>
        </w:rPr>
        <w:t>тся</w:t>
      </w:r>
      <w:r w:rsidR="00D55C44">
        <w:rPr>
          <w:rFonts w:ascii="Times New Roman CYR" w:hAnsi="Times New Roman CYR" w:cs="Times New Roman CYR"/>
          <w:sz w:val="28"/>
          <w:szCs w:val="28"/>
        </w:rPr>
        <w:t>:</w:t>
      </w:r>
      <w:r w:rsidR="005E1449">
        <w:rPr>
          <w:rFonts w:ascii="Times New Roman CYR" w:hAnsi="Times New Roman CYR" w:cs="Times New Roman CYR"/>
          <w:sz w:val="28"/>
          <w:szCs w:val="28"/>
        </w:rPr>
        <w:t xml:space="preserve"> яйцо, </w:t>
      </w:r>
      <w:r>
        <w:rPr>
          <w:rFonts w:ascii="Times New Roman CYR" w:hAnsi="Times New Roman CYR" w:cs="Times New Roman CYR"/>
          <w:sz w:val="28"/>
          <w:szCs w:val="28"/>
        </w:rPr>
        <w:t>картофель</w:t>
      </w:r>
      <w:r w:rsidR="005E1449">
        <w:rPr>
          <w:rFonts w:ascii="Times New Roman CYR" w:hAnsi="Times New Roman CYR" w:cs="Times New Roman CYR"/>
          <w:sz w:val="28"/>
          <w:szCs w:val="28"/>
        </w:rPr>
        <w:t xml:space="preserve">, </w:t>
      </w:r>
      <w:r>
        <w:rPr>
          <w:rFonts w:ascii="Times New Roman CYR" w:hAnsi="Times New Roman CYR" w:cs="Times New Roman CYR"/>
          <w:sz w:val="28"/>
          <w:szCs w:val="28"/>
        </w:rPr>
        <w:t>овощи и мясо</w:t>
      </w:r>
      <w:r w:rsidR="005E1449">
        <w:rPr>
          <w:rFonts w:ascii="Times New Roman CYR" w:hAnsi="Times New Roman CYR" w:cs="Times New Roman CYR"/>
          <w:sz w:val="28"/>
          <w:szCs w:val="28"/>
        </w:rPr>
        <w:t>.</w:t>
      </w:r>
      <w:r w:rsidR="00F617B2">
        <w:rPr>
          <w:rFonts w:ascii="Times New Roman CYR" w:hAnsi="Times New Roman CYR" w:cs="Times New Roman CYR"/>
          <w:sz w:val="28"/>
          <w:szCs w:val="28"/>
        </w:rPr>
        <w:t xml:space="preserve"> </w:t>
      </w:r>
    </w:p>
    <w:p w:rsidR="000932C5" w:rsidRDefault="000932C5" w:rsidP="000932C5">
      <w:pPr>
        <w:pStyle w:val="afb"/>
        <w:spacing w:before="0" w:beforeAutospacing="0" w:after="0" w:afterAutospacing="0"/>
        <w:ind w:firstLine="709"/>
        <w:jc w:val="both"/>
        <w:rPr>
          <w:color w:val="000000"/>
          <w:sz w:val="28"/>
          <w:szCs w:val="28"/>
          <w:highlight w:val="yellow"/>
        </w:rPr>
      </w:pPr>
      <w:r w:rsidRPr="000932C5">
        <w:rPr>
          <w:sz w:val="28"/>
          <w:szCs w:val="28"/>
        </w:rPr>
        <w:t xml:space="preserve">Значимую долю в экономике района занимает </w:t>
      </w:r>
      <w:r w:rsidRPr="003E6007">
        <w:rPr>
          <w:b/>
          <w:sz w:val="28"/>
          <w:szCs w:val="28"/>
        </w:rPr>
        <w:t>малое и среднее предпринимательство</w:t>
      </w:r>
      <w:r w:rsidR="003E6007">
        <w:rPr>
          <w:sz w:val="28"/>
          <w:szCs w:val="28"/>
        </w:rPr>
        <w:t>, которое</w:t>
      </w:r>
      <w:r>
        <w:rPr>
          <w:sz w:val="28"/>
          <w:szCs w:val="28"/>
        </w:rPr>
        <w:t xml:space="preserve"> представл</w:t>
      </w:r>
      <w:r w:rsidR="003E6007">
        <w:rPr>
          <w:sz w:val="28"/>
          <w:szCs w:val="28"/>
        </w:rPr>
        <w:t>ено</w:t>
      </w:r>
      <w:r w:rsidRPr="000932C5">
        <w:rPr>
          <w:sz w:val="28"/>
          <w:szCs w:val="28"/>
        </w:rPr>
        <w:t xml:space="preserve"> практически</w:t>
      </w:r>
      <w:r w:rsidR="003E6007">
        <w:rPr>
          <w:sz w:val="28"/>
          <w:szCs w:val="28"/>
        </w:rPr>
        <w:t xml:space="preserve"> во</w:t>
      </w:r>
      <w:r w:rsidRPr="000932C5">
        <w:rPr>
          <w:sz w:val="28"/>
          <w:szCs w:val="28"/>
        </w:rPr>
        <w:t xml:space="preserve"> все</w:t>
      </w:r>
      <w:r w:rsidR="003E6007">
        <w:rPr>
          <w:sz w:val="28"/>
          <w:szCs w:val="28"/>
        </w:rPr>
        <w:t>х</w:t>
      </w:r>
      <w:r w:rsidRPr="000932C5">
        <w:rPr>
          <w:sz w:val="28"/>
          <w:szCs w:val="28"/>
        </w:rPr>
        <w:t xml:space="preserve"> сфер</w:t>
      </w:r>
      <w:r w:rsidR="003E6007">
        <w:rPr>
          <w:sz w:val="28"/>
          <w:szCs w:val="28"/>
        </w:rPr>
        <w:t>ах</w:t>
      </w:r>
      <w:r w:rsidRPr="000932C5">
        <w:rPr>
          <w:sz w:val="28"/>
          <w:szCs w:val="28"/>
        </w:rPr>
        <w:t xml:space="preserve"> деятельности. На территории района, по данным статистики </w:t>
      </w:r>
      <w:r w:rsidR="00F004EC">
        <w:rPr>
          <w:sz w:val="28"/>
          <w:szCs w:val="28"/>
        </w:rPr>
        <w:t>зарегистрировано 497 м</w:t>
      </w:r>
      <w:r w:rsidRPr="000932C5">
        <w:rPr>
          <w:sz w:val="28"/>
          <w:szCs w:val="28"/>
        </w:rPr>
        <w:t>алых и средних предприятий и 1</w:t>
      </w:r>
      <w:r w:rsidR="00F004EC">
        <w:rPr>
          <w:sz w:val="28"/>
          <w:szCs w:val="28"/>
        </w:rPr>
        <w:t>093</w:t>
      </w:r>
      <w:r w:rsidRPr="000932C5">
        <w:rPr>
          <w:sz w:val="28"/>
          <w:szCs w:val="28"/>
        </w:rPr>
        <w:t xml:space="preserve"> индивидуальных предпринимателей.</w:t>
      </w:r>
      <w:r w:rsidR="00CE2B79">
        <w:rPr>
          <w:sz w:val="28"/>
          <w:szCs w:val="28"/>
        </w:rPr>
        <w:t xml:space="preserve"> </w:t>
      </w:r>
      <w:r w:rsidR="007360CA">
        <w:rPr>
          <w:color w:val="000000"/>
          <w:sz w:val="28"/>
          <w:szCs w:val="28"/>
        </w:rPr>
        <w:t>В рейтинге среди районов Красноярской агломерации и г.</w:t>
      </w:r>
      <w:r w:rsidR="00F92A7B">
        <w:rPr>
          <w:color w:val="000000"/>
          <w:sz w:val="28"/>
          <w:szCs w:val="28"/>
        </w:rPr>
        <w:t xml:space="preserve"> </w:t>
      </w:r>
      <w:r w:rsidR="007360CA">
        <w:rPr>
          <w:color w:val="000000"/>
          <w:sz w:val="28"/>
          <w:szCs w:val="28"/>
        </w:rPr>
        <w:t>Сосновоборском Березовский район занимает 3 место. Количество субъектов малого и среднего предпринимательства ежегодно растет и в 201</w:t>
      </w:r>
      <w:r w:rsidR="00F004EC">
        <w:rPr>
          <w:color w:val="000000"/>
          <w:sz w:val="28"/>
          <w:szCs w:val="28"/>
        </w:rPr>
        <w:t>7</w:t>
      </w:r>
      <w:r w:rsidR="00BC0417">
        <w:rPr>
          <w:color w:val="000000"/>
          <w:sz w:val="28"/>
          <w:szCs w:val="28"/>
        </w:rPr>
        <w:t xml:space="preserve"> году составила 314</w:t>
      </w:r>
      <w:r w:rsidR="007360CA">
        <w:rPr>
          <w:color w:val="000000"/>
          <w:sz w:val="28"/>
          <w:szCs w:val="28"/>
        </w:rPr>
        <w:t>,</w:t>
      </w:r>
      <w:r w:rsidR="00BC0417">
        <w:rPr>
          <w:color w:val="000000"/>
          <w:sz w:val="28"/>
          <w:szCs w:val="28"/>
        </w:rPr>
        <w:t>66</w:t>
      </w:r>
      <w:r w:rsidR="007360CA">
        <w:rPr>
          <w:color w:val="000000"/>
          <w:sz w:val="28"/>
          <w:szCs w:val="28"/>
        </w:rPr>
        <w:t xml:space="preserve"> ед.на 10000 человек населения</w:t>
      </w:r>
      <w:r w:rsidR="00DA38BE">
        <w:rPr>
          <w:color w:val="000000"/>
          <w:sz w:val="28"/>
          <w:szCs w:val="28"/>
        </w:rPr>
        <w:t>.</w:t>
      </w:r>
      <w:r w:rsidR="00BC0417">
        <w:rPr>
          <w:color w:val="000000"/>
          <w:sz w:val="28"/>
          <w:szCs w:val="28"/>
        </w:rPr>
        <w:t xml:space="preserve"> </w:t>
      </w:r>
      <w:r w:rsidR="006F2AAB">
        <w:rPr>
          <w:color w:val="000000"/>
          <w:sz w:val="28"/>
          <w:szCs w:val="28"/>
        </w:rPr>
        <w:t xml:space="preserve">В малом и среднем бизнесе занято 37,76% </w:t>
      </w:r>
      <w:r w:rsidR="00BC0417">
        <w:rPr>
          <w:color w:val="000000"/>
          <w:sz w:val="28"/>
          <w:szCs w:val="28"/>
        </w:rPr>
        <w:t>всех</w:t>
      </w:r>
      <w:r w:rsidR="006F2AAB">
        <w:rPr>
          <w:color w:val="000000"/>
          <w:sz w:val="28"/>
          <w:szCs w:val="28"/>
        </w:rPr>
        <w:t xml:space="preserve"> работающих на</w:t>
      </w:r>
      <w:r w:rsidR="00BC0417">
        <w:rPr>
          <w:color w:val="000000"/>
          <w:sz w:val="28"/>
          <w:szCs w:val="28"/>
        </w:rPr>
        <w:t xml:space="preserve"> предприяти</w:t>
      </w:r>
      <w:r w:rsidR="006F2AAB">
        <w:rPr>
          <w:color w:val="000000"/>
          <w:sz w:val="28"/>
          <w:szCs w:val="28"/>
        </w:rPr>
        <w:t>ях</w:t>
      </w:r>
      <w:r w:rsidR="00BC0417">
        <w:rPr>
          <w:color w:val="000000"/>
          <w:sz w:val="28"/>
          <w:szCs w:val="28"/>
        </w:rPr>
        <w:t xml:space="preserve"> и организаци</w:t>
      </w:r>
      <w:r w:rsidR="006F2AAB">
        <w:rPr>
          <w:color w:val="000000"/>
          <w:sz w:val="28"/>
          <w:szCs w:val="28"/>
        </w:rPr>
        <w:t>ях района.</w:t>
      </w:r>
    </w:p>
    <w:p w:rsidR="001F2893" w:rsidRDefault="00086751" w:rsidP="00F05930">
      <w:pPr>
        <w:autoSpaceDE w:val="0"/>
        <w:autoSpaceDN w:val="0"/>
        <w:adjustRightInd w:val="0"/>
        <w:ind w:right="-1" w:firstLine="709"/>
        <w:rPr>
          <w:color w:val="000000"/>
          <w:sz w:val="28"/>
          <w:szCs w:val="28"/>
        </w:rPr>
      </w:pPr>
      <w:r w:rsidRPr="007B365F">
        <w:rPr>
          <w:color w:val="000000"/>
          <w:sz w:val="28"/>
          <w:szCs w:val="28"/>
        </w:rPr>
        <w:t>Потребительский рынок</w:t>
      </w:r>
      <w:r w:rsidRPr="00086751">
        <w:rPr>
          <w:color w:val="000000"/>
          <w:sz w:val="28"/>
          <w:szCs w:val="28"/>
        </w:rPr>
        <w:t xml:space="preserve"> района насыщен всем</w:t>
      </w:r>
      <w:r w:rsidR="00EC2937">
        <w:rPr>
          <w:color w:val="000000"/>
          <w:sz w:val="28"/>
          <w:szCs w:val="28"/>
        </w:rPr>
        <w:t>и</w:t>
      </w:r>
      <w:r w:rsidRPr="00086751">
        <w:rPr>
          <w:color w:val="000000"/>
          <w:sz w:val="28"/>
          <w:szCs w:val="28"/>
        </w:rPr>
        <w:t xml:space="preserve"> необходимыми видами товаров. </w:t>
      </w:r>
      <w:r w:rsidR="0049678A">
        <w:rPr>
          <w:color w:val="000000"/>
          <w:sz w:val="28"/>
          <w:szCs w:val="28"/>
        </w:rPr>
        <w:t xml:space="preserve">В период с 2010 по 2017 годы </w:t>
      </w:r>
      <w:r w:rsidRPr="00086751">
        <w:rPr>
          <w:color w:val="000000"/>
          <w:sz w:val="28"/>
          <w:szCs w:val="28"/>
        </w:rPr>
        <w:t>увеличива</w:t>
      </w:r>
      <w:r w:rsidR="00D33806">
        <w:rPr>
          <w:color w:val="000000"/>
          <w:sz w:val="28"/>
          <w:szCs w:val="28"/>
        </w:rPr>
        <w:t>ется</w:t>
      </w:r>
      <w:r w:rsidRPr="00086751">
        <w:rPr>
          <w:color w:val="000000"/>
          <w:sz w:val="28"/>
          <w:szCs w:val="28"/>
        </w:rPr>
        <w:t xml:space="preserve"> розничный товарооборот. В 201</w:t>
      </w:r>
      <w:r w:rsidR="00D33806">
        <w:rPr>
          <w:color w:val="000000"/>
          <w:sz w:val="28"/>
          <w:szCs w:val="28"/>
        </w:rPr>
        <w:t>7</w:t>
      </w:r>
      <w:r w:rsidRPr="00086751">
        <w:rPr>
          <w:color w:val="000000"/>
          <w:sz w:val="28"/>
          <w:szCs w:val="28"/>
        </w:rPr>
        <w:t xml:space="preserve"> году он составил </w:t>
      </w:r>
      <w:r w:rsidR="00D8368B">
        <w:rPr>
          <w:color w:val="000000"/>
          <w:sz w:val="28"/>
          <w:szCs w:val="28"/>
        </w:rPr>
        <w:t xml:space="preserve">3630,24 </w:t>
      </w:r>
      <w:r w:rsidRPr="00086751">
        <w:rPr>
          <w:color w:val="000000"/>
          <w:sz w:val="28"/>
          <w:szCs w:val="28"/>
        </w:rPr>
        <w:t xml:space="preserve">млн.руб., что на </w:t>
      </w:r>
      <w:r w:rsidR="0049678A">
        <w:rPr>
          <w:color w:val="000000"/>
          <w:sz w:val="28"/>
          <w:szCs w:val="28"/>
        </w:rPr>
        <w:t>34,13</w:t>
      </w:r>
      <w:r w:rsidRPr="00086751">
        <w:rPr>
          <w:color w:val="000000"/>
          <w:sz w:val="28"/>
          <w:szCs w:val="28"/>
        </w:rPr>
        <w:t xml:space="preserve">% больше уровня 2010 года. </w:t>
      </w:r>
    </w:p>
    <w:p w:rsidR="00E65CE0" w:rsidRDefault="00086751" w:rsidP="00F05930">
      <w:pPr>
        <w:autoSpaceDE w:val="0"/>
        <w:autoSpaceDN w:val="0"/>
        <w:adjustRightInd w:val="0"/>
        <w:ind w:right="-1" w:firstLine="709"/>
        <w:rPr>
          <w:color w:val="000000"/>
          <w:sz w:val="28"/>
          <w:szCs w:val="28"/>
        </w:rPr>
      </w:pPr>
      <w:r w:rsidRPr="00086751">
        <w:rPr>
          <w:color w:val="000000"/>
          <w:sz w:val="28"/>
          <w:szCs w:val="28"/>
        </w:rPr>
        <w:t xml:space="preserve">В последние годы отмечается тенденция укрупнения розничной торговой сети. Осуществляют деятельность на территории района такие крупные розничные торговые сети как ООО </w:t>
      </w:r>
      <w:r w:rsidR="00E17F3A">
        <w:rPr>
          <w:color w:val="000000"/>
          <w:sz w:val="28"/>
          <w:szCs w:val="28"/>
        </w:rPr>
        <w:t>«</w:t>
      </w:r>
      <w:r w:rsidRPr="00086751">
        <w:rPr>
          <w:color w:val="000000"/>
          <w:sz w:val="28"/>
          <w:szCs w:val="28"/>
        </w:rPr>
        <w:t>Командор</w:t>
      </w:r>
      <w:r w:rsidR="00E17F3A">
        <w:rPr>
          <w:color w:val="000000"/>
          <w:sz w:val="28"/>
          <w:szCs w:val="28"/>
        </w:rPr>
        <w:t>»</w:t>
      </w:r>
      <w:r w:rsidRPr="00086751">
        <w:rPr>
          <w:color w:val="000000"/>
          <w:sz w:val="28"/>
          <w:szCs w:val="28"/>
        </w:rPr>
        <w:t xml:space="preserve">, ООО </w:t>
      </w:r>
      <w:r w:rsidR="00E17F3A">
        <w:rPr>
          <w:color w:val="000000"/>
          <w:sz w:val="28"/>
          <w:szCs w:val="28"/>
        </w:rPr>
        <w:t>«</w:t>
      </w:r>
      <w:r w:rsidRPr="00086751">
        <w:rPr>
          <w:color w:val="000000"/>
          <w:sz w:val="28"/>
          <w:szCs w:val="28"/>
        </w:rPr>
        <w:t>Светофор</w:t>
      </w:r>
      <w:r w:rsidR="00E17F3A">
        <w:rPr>
          <w:color w:val="000000"/>
          <w:sz w:val="28"/>
          <w:szCs w:val="28"/>
        </w:rPr>
        <w:t>»</w:t>
      </w:r>
      <w:r w:rsidRPr="00086751">
        <w:rPr>
          <w:color w:val="000000"/>
          <w:sz w:val="28"/>
          <w:szCs w:val="28"/>
        </w:rPr>
        <w:t xml:space="preserve">, ООО </w:t>
      </w:r>
      <w:r w:rsidR="00E17F3A">
        <w:rPr>
          <w:color w:val="000000"/>
          <w:sz w:val="28"/>
          <w:szCs w:val="28"/>
        </w:rPr>
        <w:t>«</w:t>
      </w:r>
      <w:r w:rsidRPr="00086751">
        <w:rPr>
          <w:color w:val="000000"/>
          <w:sz w:val="28"/>
          <w:szCs w:val="28"/>
        </w:rPr>
        <w:t>Продуктовый мир</w:t>
      </w:r>
      <w:r w:rsidR="00E17F3A">
        <w:rPr>
          <w:color w:val="000000"/>
          <w:sz w:val="28"/>
          <w:szCs w:val="28"/>
        </w:rPr>
        <w:t>»</w:t>
      </w:r>
      <w:r w:rsidRPr="00086751">
        <w:rPr>
          <w:color w:val="000000"/>
          <w:sz w:val="28"/>
          <w:szCs w:val="28"/>
        </w:rPr>
        <w:t xml:space="preserve">, оптовые базы (ООО </w:t>
      </w:r>
      <w:r w:rsidR="00E17F3A">
        <w:rPr>
          <w:color w:val="000000"/>
          <w:sz w:val="28"/>
          <w:szCs w:val="28"/>
        </w:rPr>
        <w:t>«</w:t>
      </w:r>
      <w:r w:rsidRPr="00086751">
        <w:rPr>
          <w:color w:val="000000"/>
          <w:sz w:val="28"/>
          <w:szCs w:val="28"/>
        </w:rPr>
        <w:t>Регион</w:t>
      </w:r>
      <w:r w:rsidR="00E17F3A">
        <w:rPr>
          <w:color w:val="000000"/>
          <w:sz w:val="28"/>
          <w:szCs w:val="28"/>
        </w:rPr>
        <w:t>»</w:t>
      </w:r>
      <w:r w:rsidRPr="00086751">
        <w:rPr>
          <w:color w:val="000000"/>
          <w:sz w:val="28"/>
          <w:szCs w:val="28"/>
        </w:rPr>
        <w:t xml:space="preserve">, </w:t>
      </w:r>
      <w:r w:rsidR="00E17F3A">
        <w:rPr>
          <w:color w:val="000000"/>
          <w:sz w:val="28"/>
          <w:szCs w:val="28"/>
        </w:rPr>
        <w:t>«</w:t>
      </w:r>
      <w:r w:rsidRPr="00086751">
        <w:rPr>
          <w:color w:val="000000"/>
          <w:sz w:val="28"/>
          <w:szCs w:val="28"/>
        </w:rPr>
        <w:t>Березовская база</w:t>
      </w:r>
      <w:r w:rsidR="00E17F3A">
        <w:rPr>
          <w:color w:val="000000"/>
          <w:sz w:val="28"/>
          <w:szCs w:val="28"/>
        </w:rPr>
        <w:t>»</w:t>
      </w:r>
      <w:r w:rsidRPr="00086751">
        <w:rPr>
          <w:color w:val="000000"/>
          <w:sz w:val="28"/>
          <w:szCs w:val="28"/>
        </w:rPr>
        <w:t xml:space="preserve">). </w:t>
      </w:r>
      <w:r w:rsidR="00BE5490" w:rsidRPr="001F2893">
        <w:rPr>
          <w:color w:val="000000"/>
          <w:sz w:val="28"/>
          <w:szCs w:val="28"/>
        </w:rPr>
        <w:t>Открываются новые магазины, супермаркеты, р</w:t>
      </w:r>
      <w:r w:rsidRPr="001F2893">
        <w:rPr>
          <w:color w:val="000000"/>
          <w:sz w:val="28"/>
          <w:szCs w:val="28"/>
        </w:rPr>
        <w:t>асширяется спектр бытовых услуг населению.</w:t>
      </w:r>
    </w:p>
    <w:p w:rsidR="009E33E1" w:rsidRPr="009E33E1" w:rsidRDefault="009E33E1" w:rsidP="009E33E1">
      <w:pPr>
        <w:autoSpaceDE w:val="0"/>
        <w:autoSpaceDN w:val="0"/>
        <w:adjustRightInd w:val="0"/>
        <w:ind w:right="-1" w:firstLine="708"/>
        <w:rPr>
          <w:sz w:val="28"/>
        </w:rPr>
      </w:pPr>
      <w:r w:rsidRPr="001F2893">
        <w:rPr>
          <w:rFonts w:ascii="Times New Roman CYR" w:hAnsi="Times New Roman CYR" w:cs="Times New Roman CYR"/>
          <w:sz w:val="28"/>
          <w:szCs w:val="28"/>
        </w:rPr>
        <w:t>На протяжении последних 10 лет в районе отмечается благоприятная</w:t>
      </w:r>
      <w:r w:rsidRPr="00650469">
        <w:rPr>
          <w:rFonts w:ascii="Times New Roman CYR" w:hAnsi="Times New Roman CYR" w:cs="Times New Roman CYR"/>
          <w:b/>
          <w:sz w:val="28"/>
          <w:szCs w:val="28"/>
        </w:rPr>
        <w:t xml:space="preserve"> </w:t>
      </w:r>
      <w:r w:rsidRPr="001F2893">
        <w:rPr>
          <w:rFonts w:ascii="Times New Roman CYR" w:hAnsi="Times New Roman CYR" w:cs="Times New Roman CYR"/>
          <w:b/>
          <w:i/>
          <w:sz w:val="28"/>
          <w:szCs w:val="28"/>
        </w:rPr>
        <w:t>демографическая ситуация</w:t>
      </w:r>
      <w:r w:rsidRPr="00650469">
        <w:rPr>
          <w:rFonts w:ascii="Times New Roman CYR" w:hAnsi="Times New Roman CYR" w:cs="Times New Roman CYR"/>
          <w:b/>
          <w:sz w:val="28"/>
          <w:szCs w:val="28"/>
        </w:rPr>
        <w:t xml:space="preserve">. </w:t>
      </w:r>
      <w:r w:rsidR="001F2893">
        <w:rPr>
          <w:sz w:val="28"/>
        </w:rPr>
        <w:t>В</w:t>
      </w:r>
      <w:r w:rsidR="00BF1DED">
        <w:rPr>
          <w:sz w:val="28"/>
        </w:rPr>
        <w:t xml:space="preserve"> период 2006</w:t>
      </w:r>
      <w:r w:rsidR="003E6007">
        <w:rPr>
          <w:sz w:val="28"/>
        </w:rPr>
        <w:t xml:space="preserve"> – 201</w:t>
      </w:r>
      <w:r w:rsidR="002E5FFB">
        <w:rPr>
          <w:sz w:val="28"/>
        </w:rPr>
        <w:t>6</w:t>
      </w:r>
      <w:r w:rsidRPr="001F2893">
        <w:rPr>
          <w:sz w:val="28"/>
        </w:rPr>
        <w:t xml:space="preserve"> годы численность населения района увеличилась на </w:t>
      </w:r>
      <w:r w:rsidR="003E6007">
        <w:rPr>
          <w:sz w:val="28"/>
        </w:rPr>
        <w:t>3828</w:t>
      </w:r>
      <w:r w:rsidRPr="001F2893">
        <w:rPr>
          <w:sz w:val="28"/>
        </w:rPr>
        <w:t xml:space="preserve"> человек в</w:t>
      </w:r>
      <w:r w:rsidR="002E5FFB">
        <w:rPr>
          <w:sz w:val="28"/>
        </w:rPr>
        <w:t xml:space="preserve">следствие миграционного притока. </w:t>
      </w:r>
      <w:r w:rsidRPr="001F2893">
        <w:rPr>
          <w:sz w:val="28"/>
        </w:rPr>
        <w:t>К началу 201</w:t>
      </w:r>
      <w:r w:rsidR="003E6007">
        <w:rPr>
          <w:sz w:val="28"/>
        </w:rPr>
        <w:t>8</w:t>
      </w:r>
      <w:r w:rsidRPr="001F2893">
        <w:rPr>
          <w:sz w:val="28"/>
        </w:rPr>
        <w:t xml:space="preserve"> года численность населения Березовского района составила</w:t>
      </w:r>
      <w:r w:rsidRPr="009E33E1">
        <w:rPr>
          <w:sz w:val="28"/>
        </w:rPr>
        <w:t xml:space="preserve"> 4</w:t>
      </w:r>
      <w:r w:rsidR="0053664F">
        <w:rPr>
          <w:sz w:val="28"/>
        </w:rPr>
        <w:t>1</w:t>
      </w:r>
      <w:r w:rsidR="003E6007">
        <w:rPr>
          <w:sz w:val="28"/>
        </w:rPr>
        <w:t>727</w:t>
      </w:r>
      <w:r w:rsidRPr="009E33E1">
        <w:rPr>
          <w:sz w:val="28"/>
        </w:rPr>
        <w:t xml:space="preserve"> человек против 37899 человек в 2006 году. В сравнении с районами Красноярской агломерации (Манским, Сухобузимским, Емельяновским) и г.Сосновоборск Березовский район занимает вторую позицию после Емельяновского района</w:t>
      </w:r>
      <w:r w:rsidR="002E5FFB">
        <w:rPr>
          <w:sz w:val="28"/>
        </w:rPr>
        <w:t xml:space="preserve"> по численности населения</w:t>
      </w:r>
      <w:r w:rsidRPr="009E33E1">
        <w:rPr>
          <w:sz w:val="28"/>
        </w:rPr>
        <w:t>.</w:t>
      </w:r>
    </w:p>
    <w:p w:rsidR="009E33E1" w:rsidRPr="009E33E1" w:rsidRDefault="009E33E1" w:rsidP="009E33E1">
      <w:pPr>
        <w:autoSpaceDE w:val="0"/>
        <w:autoSpaceDN w:val="0"/>
        <w:adjustRightInd w:val="0"/>
        <w:ind w:right="-1" w:firstLine="709"/>
        <w:rPr>
          <w:rFonts w:ascii="Times New Roman CYR" w:hAnsi="Times New Roman CYR" w:cs="Times New Roman CYR"/>
          <w:sz w:val="28"/>
          <w:szCs w:val="28"/>
        </w:rPr>
      </w:pPr>
      <w:r w:rsidRPr="002E5FFB">
        <w:rPr>
          <w:rFonts w:ascii="Times New Roman CYR" w:hAnsi="Times New Roman CYR" w:cs="Times New Roman CYR"/>
          <w:b/>
          <w:i/>
          <w:sz w:val="28"/>
          <w:szCs w:val="28"/>
        </w:rPr>
        <w:t>Уровень безработицы</w:t>
      </w:r>
      <w:r w:rsidRPr="00650469">
        <w:rPr>
          <w:rFonts w:ascii="Times New Roman CYR" w:hAnsi="Times New Roman CYR" w:cs="Times New Roman CYR"/>
          <w:b/>
          <w:sz w:val="28"/>
          <w:szCs w:val="28"/>
        </w:rPr>
        <w:t xml:space="preserve"> </w:t>
      </w:r>
      <w:r w:rsidRPr="001F2893">
        <w:rPr>
          <w:rFonts w:ascii="Times New Roman CYR" w:hAnsi="Times New Roman CYR" w:cs="Times New Roman CYR"/>
          <w:sz w:val="28"/>
          <w:szCs w:val="28"/>
        </w:rPr>
        <w:t>в районе – один из самых</w:t>
      </w:r>
      <w:r w:rsidR="000A40FF">
        <w:rPr>
          <w:rFonts w:ascii="Times New Roman CYR" w:hAnsi="Times New Roman CYR" w:cs="Times New Roman CYR"/>
          <w:sz w:val="28"/>
          <w:szCs w:val="28"/>
        </w:rPr>
        <w:t xml:space="preserve"> низких показателей по краю: 0,4</w:t>
      </w:r>
      <w:r w:rsidR="00BE3092">
        <w:rPr>
          <w:rFonts w:ascii="Times New Roman CYR" w:hAnsi="Times New Roman CYR" w:cs="Times New Roman CYR"/>
          <w:sz w:val="28"/>
          <w:szCs w:val="28"/>
        </w:rPr>
        <w:t>%</w:t>
      </w:r>
      <w:r w:rsidR="00650469" w:rsidRPr="001F2893">
        <w:rPr>
          <w:rFonts w:ascii="Times New Roman CYR" w:hAnsi="Times New Roman CYR" w:cs="Times New Roman CYR"/>
          <w:sz w:val="28"/>
          <w:szCs w:val="28"/>
        </w:rPr>
        <w:t xml:space="preserve"> </w:t>
      </w:r>
      <w:r w:rsidR="000A40FF">
        <w:rPr>
          <w:rFonts w:ascii="Times New Roman CYR" w:hAnsi="Times New Roman CYR" w:cs="Times New Roman CYR"/>
          <w:sz w:val="28"/>
          <w:szCs w:val="28"/>
        </w:rPr>
        <w:t>благодаря тому</w:t>
      </w:r>
      <w:r w:rsidR="00650469" w:rsidRPr="001F2893">
        <w:rPr>
          <w:rFonts w:ascii="Times New Roman CYR" w:hAnsi="Times New Roman CYR" w:cs="Times New Roman CYR"/>
          <w:sz w:val="28"/>
          <w:szCs w:val="28"/>
        </w:rPr>
        <w:t xml:space="preserve">, что на территории района действуют крупные </w:t>
      </w:r>
      <w:r w:rsidR="00650469" w:rsidRPr="001F2893">
        <w:rPr>
          <w:rFonts w:ascii="Times New Roman CYR" w:hAnsi="Times New Roman CYR" w:cs="Times New Roman CYR"/>
          <w:sz w:val="28"/>
          <w:szCs w:val="28"/>
        </w:rPr>
        <w:lastRenderedPageBreak/>
        <w:t>предприятия и достаточно развитый малый бизнес.</w:t>
      </w:r>
      <w:r w:rsidR="00650469">
        <w:rPr>
          <w:rFonts w:ascii="Times New Roman CYR" w:hAnsi="Times New Roman CYR" w:cs="Times New Roman CYR"/>
          <w:sz w:val="28"/>
          <w:szCs w:val="28"/>
        </w:rPr>
        <w:t xml:space="preserve"> </w:t>
      </w:r>
      <w:r w:rsidRPr="009E33E1">
        <w:rPr>
          <w:rFonts w:ascii="Times New Roman CYR" w:hAnsi="Times New Roman CYR" w:cs="Times New Roman CYR"/>
          <w:sz w:val="28"/>
          <w:szCs w:val="28"/>
        </w:rPr>
        <w:t>Средний показатель по Красноярскому кра</w:t>
      </w:r>
      <w:r w:rsidR="00C67595">
        <w:rPr>
          <w:rFonts w:ascii="Times New Roman CYR" w:hAnsi="Times New Roman CYR" w:cs="Times New Roman CYR"/>
          <w:sz w:val="28"/>
          <w:szCs w:val="28"/>
        </w:rPr>
        <w:t xml:space="preserve">ю в 2017 году – </w:t>
      </w:r>
      <w:r w:rsidR="00BE3092">
        <w:rPr>
          <w:rFonts w:ascii="Times New Roman CYR" w:hAnsi="Times New Roman CYR" w:cs="Times New Roman CYR"/>
          <w:sz w:val="28"/>
          <w:szCs w:val="28"/>
        </w:rPr>
        <w:t>0,9</w:t>
      </w:r>
      <w:r w:rsidRPr="009E33E1">
        <w:rPr>
          <w:rFonts w:ascii="Times New Roman CYR" w:hAnsi="Times New Roman CYR" w:cs="Times New Roman CYR"/>
          <w:sz w:val="28"/>
          <w:szCs w:val="28"/>
        </w:rPr>
        <w:t xml:space="preserve">% (к трудоспособному населению в трудоспособном возрасте). </w:t>
      </w:r>
    </w:p>
    <w:p w:rsidR="001D185C" w:rsidRDefault="00937583" w:rsidP="00F05930">
      <w:pPr>
        <w:autoSpaceDE w:val="0"/>
        <w:autoSpaceDN w:val="0"/>
        <w:adjustRightInd w:val="0"/>
        <w:ind w:right="-1" w:firstLine="709"/>
        <w:rPr>
          <w:rFonts w:ascii="Times New Roman CYR" w:hAnsi="Times New Roman CYR" w:cs="Times New Roman CYR"/>
          <w:sz w:val="28"/>
          <w:szCs w:val="28"/>
        </w:rPr>
      </w:pPr>
      <w:r w:rsidRPr="009E33E1">
        <w:rPr>
          <w:rFonts w:ascii="Times New Roman CYR" w:hAnsi="Times New Roman CYR" w:cs="Times New Roman CYR"/>
          <w:sz w:val="28"/>
          <w:szCs w:val="28"/>
        </w:rPr>
        <w:t>По</w:t>
      </w:r>
      <w:r w:rsidR="00CE2B79" w:rsidRPr="009E33E1">
        <w:rPr>
          <w:rFonts w:ascii="Times New Roman CYR" w:hAnsi="Times New Roman CYR" w:cs="Times New Roman CYR"/>
          <w:sz w:val="28"/>
          <w:szCs w:val="28"/>
        </w:rPr>
        <w:t xml:space="preserve"> </w:t>
      </w:r>
      <w:r w:rsidR="00903AF8" w:rsidRPr="009E33E1">
        <w:rPr>
          <w:rFonts w:ascii="Times New Roman CYR" w:hAnsi="Times New Roman CYR" w:cs="Times New Roman CYR"/>
          <w:sz w:val="28"/>
          <w:szCs w:val="28"/>
        </w:rPr>
        <w:t>уровню</w:t>
      </w:r>
      <w:r w:rsidRPr="009E33E1">
        <w:rPr>
          <w:rFonts w:ascii="Times New Roman CYR" w:hAnsi="Times New Roman CYR" w:cs="Times New Roman CYR"/>
          <w:sz w:val="28"/>
          <w:szCs w:val="28"/>
        </w:rPr>
        <w:t xml:space="preserve"> средней заработной пл</w:t>
      </w:r>
      <w:r w:rsidR="00F217A3" w:rsidRPr="009E33E1">
        <w:rPr>
          <w:rFonts w:ascii="Times New Roman CYR" w:hAnsi="Times New Roman CYR" w:cs="Times New Roman CYR"/>
          <w:sz w:val="28"/>
          <w:szCs w:val="28"/>
        </w:rPr>
        <w:t>аты Березовский район</w:t>
      </w:r>
      <w:r w:rsidR="00F217A3">
        <w:rPr>
          <w:rFonts w:ascii="Times New Roman CYR" w:hAnsi="Times New Roman CYR" w:cs="Times New Roman CYR"/>
          <w:sz w:val="28"/>
          <w:szCs w:val="28"/>
        </w:rPr>
        <w:t xml:space="preserve"> занимает </w:t>
      </w:r>
      <w:r w:rsidR="00B737E9">
        <w:rPr>
          <w:rFonts w:ascii="Times New Roman CYR" w:hAnsi="Times New Roman CYR" w:cs="Times New Roman CYR"/>
          <w:sz w:val="28"/>
          <w:szCs w:val="28"/>
        </w:rPr>
        <w:t>2</w:t>
      </w:r>
      <w:r w:rsidR="00F217A3">
        <w:rPr>
          <w:rFonts w:ascii="Times New Roman CYR" w:hAnsi="Times New Roman CYR" w:cs="Times New Roman CYR"/>
          <w:sz w:val="28"/>
          <w:szCs w:val="28"/>
        </w:rPr>
        <w:t xml:space="preserve"> место среди районов центрального макрорайона. В 201</w:t>
      </w:r>
      <w:r w:rsidR="00C67595">
        <w:rPr>
          <w:rFonts w:ascii="Times New Roman CYR" w:hAnsi="Times New Roman CYR" w:cs="Times New Roman CYR"/>
          <w:sz w:val="28"/>
          <w:szCs w:val="28"/>
        </w:rPr>
        <w:t>7</w:t>
      </w:r>
      <w:r w:rsidR="00F217A3">
        <w:rPr>
          <w:rFonts w:ascii="Times New Roman CYR" w:hAnsi="Times New Roman CYR" w:cs="Times New Roman CYR"/>
          <w:sz w:val="28"/>
          <w:szCs w:val="28"/>
        </w:rPr>
        <w:t xml:space="preserve"> году размер средней заработной платы </w:t>
      </w:r>
      <w:r w:rsidR="00903AF8">
        <w:rPr>
          <w:rFonts w:ascii="Times New Roman CYR" w:hAnsi="Times New Roman CYR" w:cs="Times New Roman CYR"/>
          <w:sz w:val="28"/>
          <w:szCs w:val="28"/>
        </w:rPr>
        <w:t xml:space="preserve">в районе </w:t>
      </w:r>
      <w:r w:rsidR="00F217A3">
        <w:rPr>
          <w:rFonts w:ascii="Times New Roman CYR" w:hAnsi="Times New Roman CYR" w:cs="Times New Roman CYR"/>
          <w:sz w:val="28"/>
          <w:szCs w:val="28"/>
        </w:rPr>
        <w:t>состав</w:t>
      </w:r>
      <w:r w:rsidR="00903AF8">
        <w:rPr>
          <w:rFonts w:ascii="Times New Roman CYR" w:hAnsi="Times New Roman CYR" w:cs="Times New Roman CYR"/>
          <w:sz w:val="28"/>
          <w:szCs w:val="28"/>
        </w:rPr>
        <w:t>лял</w:t>
      </w:r>
      <w:r w:rsidR="00E65CE0">
        <w:rPr>
          <w:rFonts w:ascii="Times New Roman CYR" w:hAnsi="Times New Roman CYR" w:cs="Times New Roman CYR"/>
          <w:sz w:val="28"/>
          <w:szCs w:val="28"/>
        </w:rPr>
        <w:t xml:space="preserve"> </w:t>
      </w:r>
      <w:r w:rsidR="00F60067">
        <w:rPr>
          <w:rFonts w:ascii="Times New Roman CYR" w:hAnsi="Times New Roman CYR" w:cs="Times New Roman CYR"/>
          <w:sz w:val="28"/>
          <w:szCs w:val="28"/>
        </w:rPr>
        <w:t>30920,3</w:t>
      </w:r>
      <w:r w:rsidR="00903AF8">
        <w:rPr>
          <w:rFonts w:ascii="Times New Roman CYR" w:hAnsi="Times New Roman CYR" w:cs="Times New Roman CYR"/>
          <w:sz w:val="28"/>
          <w:szCs w:val="28"/>
        </w:rPr>
        <w:t xml:space="preserve"> руб. По величине среднедушевых доходов</w:t>
      </w:r>
      <w:r w:rsidR="00A632E3">
        <w:rPr>
          <w:rFonts w:ascii="Times New Roman CYR" w:hAnsi="Times New Roman CYR" w:cs="Times New Roman CYR"/>
          <w:sz w:val="28"/>
          <w:szCs w:val="28"/>
        </w:rPr>
        <w:t xml:space="preserve"> </w:t>
      </w:r>
      <w:r w:rsidR="00057B11">
        <w:rPr>
          <w:rFonts w:ascii="Times New Roman CYR" w:hAnsi="Times New Roman CYR" w:cs="Times New Roman CYR"/>
          <w:sz w:val="28"/>
          <w:szCs w:val="28"/>
        </w:rPr>
        <w:t>- на 4 месте (15096,0 руб. в 2017 году).</w:t>
      </w:r>
      <w:r w:rsidR="00B737E9">
        <w:rPr>
          <w:rFonts w:ascii="Times New Roman CYR" w:hAnsi="Times New Roman CYR" w:cs="Times New Roman CYR"/>
          <w:sz w:val="28"/>
          <w:szCs w:val="28"/>
        </w:rPr>
        <w:t xml:space="preserve"> </w:t>
      </w:r>
    </w:p>
    <w:p w:rsidR="00393B39" w:rsidRDefault="00393B39" w:rsidP="00F05930">
      <w:pPr>
        <w:autoSpaceDE w:val="0"/>
        <w:autoSpaceDN w:val="0"/>
        <w:adjustRightInd w:val="0"/>
        <w:ind w:right="-1" w:firstLine="709"/>
        <w:rPr>
          <w:rFonts w:ascii="Times New Roman CYR" w:hAnsi="Times New Roman CYR" w:cs="Times New Roman CYR"/>
          <w:sz w:val="28"/>
          <w:szCs w:val="28"/>
        </w:rPr>
      </w:pPr>
      <w:r>
        <w:rPr>
          <w:rFonts w:ascii="Times New Roman CYR" w:hAnsi="Times New Roman CYR" w:cs="Times New Roman CYR"/>
          <w:sz w:val="28"/>
          <w:szCs w:val="28"/>
        </w:rPr>
        <w:t>Главными конкурентами Березовского района по темпам жилищного строительства являются Емельяновский район и г.Сосновоборск. Общая площадь жилых помещений</w:t>
      </w:r>
      <w:r w:rsidR="009E403E">
        <w:rPr>
          <w:rFonts w:ascii="Times New Roman CYR" w:hAnsi="Times New Roman CYR" w:cs="Times New Roman CYR"/>
          <w:sz w:val="28"/>
          <w:szCs w:val="28"/>
        </w:rPr>
        <w:t>, приходящаяся в среднем на 1 жителя, введенная в действие за год по Березовскому району</w:t>
      </w:r>
      <w:r w:rsidR="001F2893">
        <w:rPr>
          <w:rFonts w:ascii="Times New Roman CYR" w:hAnsi="Times New Roman CYR" w:cs="Times New Roman CYR"/>
          <w:sz w:val="28"/>
          <w:szCs w:val="28"/>
        </w:rPr>
        <w:t>,</w:t>
      </w:r>
      <w:r w:rsidR="009E403E">
        <w:rPr>
          <w:rFonts w:ascii="Times New Roman CYR" w:hAnsi="Times New Roman CYR" w:cs="Times New Roman CYR"/>
          <w:sz w:val="28"/>
          <w:szCs w:val="28"/>
        </w:rPr>
        <w:t xml:space="preserve"> увеличилась с 2010 года</w:t>
      </w:r>
      <w:r w:rsidR="00C70A29">
        <w:rPr>
          <w:rFonts w:ascii="Times New Roman CYR" w:hAnsi="Times New Roman CYR" w:cs="Times New Roman CYR"/>
          <w:sz w:val="28"/>
          <w:szCs w:val="28"/>
        </w:rPr>
        <w:t xml:space="preserve"> </w:t>
      </w:r>
      <w:r w:rsidR="00AE4A71">
        <w:rPr>
          <w:rFonts w:ascii="Times New Roman CYR" w:hAnsi="Times New Roman CYR" w:cs="Times New Roman CYR"/>
          <w:sz w:val="28"/>
          <w:szCs w:val="28"/>
        </w:rPr>
        <w:t>на 67,0%</w:t>
      </w:r>
      <w:r w:rsidR="00C70A29">
        <w:rPr>
          <w:rFonts w:ascii="Times New Roman CYR" w:hAnsi="Times New Roman CYR" w:cs="Times New Roman CYR"/>
          <w:sz w:val="28"/>
          <w:szCs w:val="28"/>
        </w:rPr>
        <w:t xml:space="preserve"> и составила в 201</w:t>
      </w:r>
      <w:r w:rsidR="00AE4A71">
        <w:rPr>
          <w:rFonts w:ascii="Times New Roman CYR" w:hAnsi="Times New Roman CYR" w:cs="Times New Roman CYR"/>
          <w:sz w:val="28"/>
          <w:szCs w:val="28"/>
        </w:rPr>
        <w:t>7</w:t>
      </w:r>
      <w:r w:rsidR="00C70A29">
        <w:rPr>
          <w:rFonts w:ascii="Times New Roman CYR" w:hAnsi="Times New Roman CYR" w:cs="Times New Roman CYR"/>
          <w:sz w:val="28"/>
          <w:szCs w:val="28"/>
        </w:rPr>
        <w:t xml:space="preserve"> году 0,</w:t>
      </w:r>
      <w:r w:rsidR="00AE4A71">
        <w:rPr>
          <w:rFonts w:ascii="Times New Roman CYR" w:hAnsi="Times New Roman CYR" w:cs="Times New Roman CYR"/>
          <w:sz w:val="28"/>
          <w:szCs w:val="28"/>
        </w:rPr>
        <w:t>52</w:t>
      </w:r>
      <w:r w:rsidR="00C70A29">
        <w:rPr>
          <w:rFonts w:ascii="Times New Roman CYR" w:hAnsi="Times New Roman CYR" w:cs="Times New Roman CYR"/>
          <w:sz w:val="28"/>
          <w:szCs w:val="28"/>
        </w:rPr>
        <w:t xml:space="preserve"> кв.м. на 1 жителя.</w:t>
      </w:r>
    </w:p>
    <w:p w:rsidR="00E57642" w:rsidRDefault="002759CE" w:rsidP="00D55C44">
      <w:pPr>
        <w:autoSpaceDE w:val="0"/>
        <w:autoSpaceDN w:val="0"/>
        <w:adjustRightInd w:val="0"/>
        <w:spacing w:before="240"/>
        <w:ind w:right="-1" w:firstLine="0"/>
        <w:jc w:val="center"/>
        <w:rPr>
          <w:rFonts w:ascii="Times New Roman CYR" w:hAnsi="Times New Roman CYR" w:cs="Times New Roman CYR"/>
          <w:b/>
          <w:sz w:val="28"/>
          <w:szCs w:val="28"/>
        </w:rPr>
      </w:pPr>
      <w:r w:rsidRPr="00171ACE">
        <w:rPr>
          <w:rFonts w:ascii="Times New Roman CYR" w:hAnsi="Times New Roman CYR" w:cs="Times New Roman CYR"/>
          <w:b/>
          <w:sz w:val="28"/>
          <w:szCs w:val="28"/>
        </w:rPr>
        <w:t>Сравнительный анализ с районами Красноярской агломерации</w:t>
      </w:r>
      <w:r w:rsidR="00AE4A71">
        <w:rPr>
          <w:rFonts w:ascii="Times New Roman CYR" w:hAnsi="Times New Roman CYR" w:cs="Times New Roman CYR"/>
          <w:b/>
          <w:sz w:val="28"/>
          <w:szCs w:val="28"/>
        </w:rPr>
        <w:t xml:space="preserve"> </w:t>
      </w:r>
    </w:p>
    <w:p w:rsidR="00D153C4" w:rsidRDefault="00AE4A71" w:rsidP="00B25101">
      <w:pPr>
        <w:autoSpaceDE w:val="0"/>
        <w:autoSpaceDN w:val="0"/>
        <w:adjustRightInd w:val="0"/>
        <w:ind w:right="-1" w:firstLine="0"/>
        <w:jc w:val="center"/>
        <w:rPr>
          <w:rFonts w:ascii="Times New Roman CYR" w:hAnsi="Times New Roman CYR" w:cs="Times New Roman CYR"/>
          <w:sz w:val="28"/>
          <w:szCs w:val="28"/>
        </w:rPr>
      </w:pPr>
      <w:r>
        <w:rPr>
          <w:rFonts w:ascii="Times New Roman CYR" w:hAnsi="Times New Roman CYR" w:cs="Times New Roman CYR"/>
          <w:b/>
          <w:sz w:val="28"/>
          <w:szCs w:val="28"/>
        </w:rPr>
        <w:t>по итогам 2017 года</w:t>
      </w:r>
    </w:p>
    <w:p w:rsidR="002759CE" w:rsidRPr="00B25101" w:rsidRDefault="00D153C4" w:rsidP="00171ACE">
      <w:pPr>
        <w:autoSpaceDE w:val="0"/>
        <w:autoSpaceDN w:val="0"/>
        <w:adjustRightInd w:val="0"/>
        <w:ind w:right="-1" w:firstLine="709"/>
        <w:jc w:val="right"/>
        <w:rPr>
          <w:rFonts w:ascii="Times New Roman CYR" w:hAnsi="Times New Roman CYR" w:cs="Times New Roman CYR"/>
          <w:sz w:val="22"/>
          <w:szCs w:val="22"/>
        </w:rPr>
      </w:pP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sidRPr="00B25101">
        <w:rPr>
          <w:rFonts w:ascii="Times New Roman CYR" w:hAnsi="Times New Roman CYR" w:cs="Times New Roman CYR"/>
          <w:sz w:val="22"/>
          <w:szCs w:val="22"/>
        </w:rPr>
        <w:t>(таблица 2</w:t>
      </w:r>
      <w:r w:rsidR="002759CE" w:rsidRPr="00B25101">
        <w:rPr>
          <w:rFonts w:ascii="Times New Roman CYR" w:hAnsi="Times New Roman CYR" w:cs="Times New Roman CYR"/>
          <w:sz w:val="22"/>
          <w:szCs w:val="22"/>
        </w:rPr>
        <w:t>)</w:t>
      </w:r>
    </w:p>
    <w:tbl>
      <w:tblPr>
        <w:tblStyle w:val="ad"/>
        <w:tblW w:w="10317" w:type="dxa"/>
        <w:tblLayout w:type="fixed"/>
        <w:tblLook w:val="04A0"/>
      </w:tblPr>
      <w:tblGrid>
        <w:gridCol w:w="1668"/>
        <w:gridCol w:w="1134"/>
        <w:gridCol w:w="567"/>
        <w:gridCol w:w="1134"/>
        <w:gridCol w:w="709"/>
        <w:gridCol w:w="992"/>
        <w:gridCol w:w="709"/>
        <w:gridCol w:w="1134"/>
        <w:gridCol w:w="708"/>
        <w:gridCol w:w="851"/>
        <w:gridCol w:w="711"/>
      </w:tblGrid>
      <w:tr w:rsidR="0056779D" w:rsidRPr="00EB2B43" w:rsidTr="006D1121">
        <w:trPr>
          <w:trHeight w:val="2368"/>
        </w:trPr>
        <w:tc>
          <w:tcPr>
            <w:tcW w:w="1668" w:type="dxa"/>
          </w:tcPr>
          <w:p w:rsidR="0056779D" w:rsidRPr="00F60067" w:rsidRDefault="0056779D" w:rsidP="005A5765">
            <w:pPr>
              <w:autoSpaceDE w:val="0"/>
              <w:autoSpaceDN w:val="0"/>
              <w:adjustRightInd w:val="0"/>
              <w:ind w:right="-1" w:firstLine="0"/>
              <w:rPr>
                <w:rFonts w:ascii="Times New Roman CYR" w:hAnsi="Times New Roman CYR" w:cs="Times New Roman CYR"/>
                <w:sz w:val="19"/>
                <w:szCs w:val="19"/>
              </w:rPr>
            </w:pPr>
            <w:r w:rsidRPr="00F60067">
              <w:rPr>
                <w:rFonts w:ascii="Times New Roman CYR" w:hAnsi="Times New Roman CYR" w:cs="Times New Roman CYR"/>
                <w:sz w:val="19"/>
                <w:szCs w:val="19"/>
              </w:rPr>
              <w:t>Муниципальный район</w:t>
            </w:r>
          </w:p>
        </w:tc>
        <w:tc>
          <w:tcPr>
            <w:tcW w:w="1134" w:type="dxa"/>
          </w:tcPr>
          <w:p w:rsidR="0056779D" w:rsidRPr="00F60067" w:rsidRDefault="0056779D" w:rsidP="005A5765">
            <w:pPr>
              <w:autoSpaceDE w:val="0"/>
              <w:autoSpaceDN w:val="0"/>
              <w:adjustRightInd w:val="0"/>
              <w:ind w:right="-1" w:firstLine="0"/>
              <w:rPr>
                <w:rFonts w:ascii="Times New Roman CYR" w:hAnsi="Times New Roman CYR" w:cs="Times New Roman CYR"/>
                <w:sz w:val="19"/>
                <w:szCs w:val="19"/>
              </w:rPr>
            </w:pPr>
            <w:r w:rsidRPr="00F60067">
              <w:rPr>
                <w:rFonts w:ascii="Times New Roman CYR" w:hAnsi="Times New Roman CYR" w:cs="Times New Roman CYR"/>
                <w:sz w:val="19"/>
                <w:szCs w:val="19"/>
              </w:rPr>
              <w:t>Объем производства продукции сельского хозяйства</w:t>
            </w:r>
            <w:r w:rsidR="00F60067" w:rsidRPr="00F60067">
              <w:rPr>
                <w:rFonts w:ascii="Times New Roman CYR" w:hAnsi="Times New Roman CYR" w:cs="Times New Roman CYR"/>
                <w:sz w:val="19"/>
                <w:szCs w:val="19"/>
              </w:rPr>
              <w:t xml:space="preserve"> (тыс.руб.)</w:t>
            </w:r>
          </w:p>
        </w:tc>
        <w:tc>
          <w:tcPr>
            <w:tcW w:w="567" w:type="dxa"/>
          </w:tcPr>
          <w:p w:rsidR="0056779D" w:rsidRPr="00F60067" w:rsidRDefault="0056779D" w:rsidP="00C908C1">
            <w:pPr>
              <w:ind w:firstLine="0"/>
              <w:rPr>
                <w:color w:val="000000"/>
                <w:sz w:val="19"/>
                <w:szCs w:val="19"/>
              </w:rPr>
            </w:pPr>
            <w:r w:rsidRPr="00F60067">
              <w:rPr>
                <w:color w:val="000000"/>
                <w:sz w:val="19"/>
                <w:szCs w:val="19"/>
              </w:rPr>
              <w:t>Рей тинг</w:t>
            </w:r>
          </w:p>
        </w:tc>
        <w:tc>
          <w:tcPr>
            <w:tcW w:w="1134" w:type="dxa"/>
          </w:tcPr>
          <w:p w:rsidR="0056779D" w:rsidRPr="00F60067" w:rsidRDefault="0056779D" w:rsidP="006D1121">
            <w:pPr>
              <w:ind w:firstLine="0"/>
              <w:rPr>
                <w:rFonts w:ascii="Times New Roman CYR" w:hAnsi="Times New Roman CYR" w:cs="Times New Roman CYR"/>
                <w:sz w:val="19"/>
                <w:szCs w:val="19"/>
              </w:rPr>
            </w:pPr>
            <w:r w:rsidRPr="00F60067">
              <w:rPr>
                <w:color w:val="000000"/>
                <w:sz w:val="19"/>
                <w:szCs w:val="19"/>
              </w:rPr>
              <w:t>Число субъектов малого и среднего предпринимательства, единиц на 10000 человек населения</w:t>
            </w:r>
          </w:p>
        </w:tc>
        <w:tc>
          <w:tcPr>
            <w:tcW w:w="709" w:type="dxa"/>
          </w:tcPr>
          <w:p w:rsidR="0056779D" w:rsidRPr="00F60067" w:rsidRDefault="0056779D" w:rsidP="005A5765">
            <w:pPr>
              <w:autoSpaceDE w:val="0"/>
              <w:autoSpaceDN w:val="0"/>
              <w:adjustRightInd w:val="0"/>
              <w:ind w:right="-1" w:firstLine="0"/>
              <w:rPr>
                <w:rFonts w:ascii="Times New Roman CYR" w:hAnsi="Times New Roman CYR" w:cs="Times New Roman CYR"/>
                <w:sz w:val="19"/>
                <w:szCs w:val="19"/>
              </w:rPr>
            </w:pPr>
            <w:r w:rsidRPr="00F60067">
              <w:rPr>
                <w:rFonts w:ascii="Times New Roman CYR" w:hAnsi="Times New Roman CYR" w:cs="Times New Roman CYR"/>
                <w:sz w:val="19"/>
                <w:szCs w:val="19"/>
              </w:rPr>
              <w:t>Рей  тинг</w:t>
            </w:r>
          </w:p>
        </w:tc>
        <w:tc>
          <w:tcPr>
            <w:tcW w:w="992" w:type="dxa"/>
          </w:tcPr>
          <w:p w:rsidR="0056779D" w:rsidRPr="00F60067" w:rsidRDefault="0056779D" w:rsidP="005A5765">
            <w:pPr>
              <w:autoSpaceDE w:val="0"/>
              <w:autoSpaceDN w:val="0"/>
              <w:adjustRightInd w:val="0"/>
              <w:ind w:right="-1" w:firstLine="0"/>
              <w:rPr>
                <w:rFonts w:ascii="Times New Roman CYR" w:hAnsi="Times New Roman CYR" w:cs="Times New Roman CYR"/>
                <w:sz w:val="19"/>
                <w:szCs w:val="19"/>
              </w:rPr>
            </w:pPr>
            <w:r w:rsidRPr="00F60067">
              <w:rPr>
                <w:rFonts w:ascii="Times New Roman CYR" w:hAnsi="Times New Roman CYR" w:cs="Times New Roman CYR"/>
                <w:sz w:val="19"/>
                <w:szCs w:val="19"/>
              </w:rPr>
              <w:t>Розничный товарооборот (тыс.руб.)</w:t>
            </w:r>
          </w:p>
        </w:tc>
        <w:tc>
          <w:tcPr>
            <w:tcW w:w="709" w:type="dxa"/>
          </w:tcPr>
          <w:p w:rsidR="0056779D" w:rsidRPr="00F60067" w:rsidRDefault="0056779D" w:rsidP="007360CA">
            <w:pPr>
              <w:autoSpaceDE w:val="0"/>
              <w:autoSpaceDN w:val="0"/>
              <w:adjustRightInd w:val="0"/>
              <w:ind w:right="-1" w:firstLine="0"/>
              <w:rPr>
                <w:rFonts w:ascii="Times New Roman CYR" w:hAnsi="Times New Roman CYR" w:cs="Times New Roman CYR"/>
                <w:sz w:val="19"/>
                <w:szCs w:val="19"/>
              </w:rPr>
            </w:pPr>
            <w:r w:rsidRPr="00F60067">
              <w:rPr>
                <w:rFonts w:ascii="Times New Roman CYR" w:hAnsi="Times New Roman CYR" w:cs="Times New Roman CYR"/>
                <w:sz w:val="19"/>
                <w:szCs w:val="19"/>
              </w:rPr>
              <w:t>Рей тинг</w:t>
            </w:r>
          </w:p>
        </w:tc>
        <w:tc>
          <w:tcPr>
            <w:tcW w:w="1134" w:type="dxa"/>
          </w:tcPr>
          <w:p w:rsidR="0056779D" w:rsidRPr="00F60067" w:rsidRDefault="0056779D" w:rsidP="00F60067">
            <w:pPr>
              <w:ind w:firstLine="0"/>
              <w:rPr>
                <w:rFonts w:ascii="Times New Roman CYR" w:hAnsi="Times New Roman CYR" w:cs="Times New Roman CYR"/>
                <w:sz w:val="19"/>
                <w:szCs w:val="19"/>
              </w:rPr>
            </w:pPr>
            <w:r w:rsidRPr="00F60067">
              <w:rPr>
                <w:color w:val="000000"/>
                <w:sz w:val="19"/>
                <w:szCs w:val="19"/>
              </w:rPr>
              <w:t>Общая площадь жилых помещений, в среднем на 1 жителя, введенная в действие за год, кв. м.</w:t>
            </w:r>
          </w:p>
        </w:tc>
        <w:tc>
          <w:tcPr>
            <w:tcW w:w="708" w:type="dxa"/>
          </w:tcPr>
          <w:p w:rsidR="0056779D" w:rsidRPr="00F60067" w:rsidRDefault="0056779D" w:rsidP="00916C13">
            <w:pPr>
              <w:autoSpaceDE w:val="0"/>
              <w:autoSpaceDN w:val="0"/>
              <w:adjustRightInd w:val="0"/>
              <w:ind w:right="-1" w:firstLine="0"/>
              <w:rPr>
                <w:rFonts w:ascii="Times New Roman CYR" w:hAnsi="Times New Roman CYR" w:cs="Times New Roman CYR"/>
                <w:sz w:val="19"/>
                <w:szCs w:val="19"/>
              </w:rPr>
            </w:pPr>
            <w:r w:rsidRPr="00F60067">
              <w:rPr>
                <w:rFonts w:ascii="Times New Roman CYR" w:hAnsi="Times New Roman CYR" w:cs="Times New Roman CYR"/>
                <w:sz w:val="19"/>
                <w:szCs w:val="19"/>
              </w:rPr>
              <w:t>Рей тинг</w:t>
            </w:r>
          </w:p>
        </w:tc>
        <w:tc>
          <w:tcPr>
            <w:tcW w:w="851" w:type="dxa"/>
          </w:tcPr>
          <w:p w:rsidR="0056779D" w:rsidRPr="00F60067" w:rsidRDefault="0056779D" w:rsidP="005A5765">
            <w:pPr>
              <w:autoSpaceDE w:val="0"/>
              <w:autoSpaceDN w:val="0"/>
              <w:adjustRightInd w:val="0"/>
              <w:ind w:right="-1" w:firstLine="0"/>
              <w:rPr>
                <w:rFonts w:ascii="Times New Roman CYR" w:hAnsi="Times New Roman CYR" w:cs="Times New Roman CYR"/>
                <w:sz w:val="19"/>
                <w:szCs w:val="19"/>
              </w:rPr>
            </w:pPr>
            <w:r w:rsidRPr="00F60067">
              <w:rPr>
                <w:rFonts w:ascii="Times New Roman CYR" w:hAnsi="Times New Roman CYR" w:cs="Times New Roman CYR"/>
                <w:sz w:val="19"/>
                <w:szCs w:val="19"/>
              </w:rPr>
              <w:t>Плотность населения</w:t>
            </w:r>
            <w:r w:rsidR="00F60067" w:rsidRPr="00F60067">
              <w:rPr>
                <w:rFonts w:ascii="Times New Roman CYR" w:hAnsi="Times New Roman CYR" w:cs="Times New Roman CYR"/>
                <w:sz w:val="19"/>
                <w:szCs w:val="19"/>
              </w:rPr>
              <w:t xml:space="preserve"> (чел./кв.км)</w:t>
            </w:r>
          </w:p>
        </w:tc>
        <w:tc>
          <w:tcPr>
            <w:tcW w:w="711" w:type="dxa"/>
          </w:tcPr>
          <w:p w:rsidR="0056779D" w:rsidRPr="00F60067" w:rsidRDefault="0056779D" w:rsidP="005A5765">
            <w:pPr>
              <w:autoSpaceDE w:val="0"/>
              <w:autoSpaceDN w:val="0"/>
              <w:adjustRightInd w:val="0"/>
              <w:ind w:right="-1" w:firstLine="0"/>
              <w:rPr>
                <w:rFonts w:ascii="Times New Roman CYR" w:hAnsi="Times New Roman CYR" w:cs="Times New Roman CYR"/>
                <w:sz w:val="19"/>
                <w:szCs w:val="19"/>
              </w:rPr>
            </w:pPr>
            <w:r w:rsidRPr="00F60067">
              <w:rPr>
                <w:rFonts w:ascii="Times New Roman CYR" w:hAnsi="Times New Roman CYR" w:cs="Times New Roman CYR"/>
                <w:sz w:val="19"/>
                <w:szCs w:val="19"/>
              </w:rPr>
              <w:t>Рейтинг</w:t>
            </w:r>
          </w:p>
        </w:tc>
      </w:tr>
      <w:tr w:rsidR="0056779D" w:rsidRPr="00EB2B43" w:rsidTr="00F60067">
        <w:tc>
          <w:tcPr>
            <w:tcW w:w="1668" w:type="dxa"/>
          </w:tcPr>
          <w:p w:rsidR="0056779D" w:rsidRPr="0056779D" w:rsidRDefault="0056779D" w:rsidP="005A5765">
            <w:pPr>
              <w:autoSpaceDE w:val="0"/>
              <w:autoSpaceDN w:val="0"/>
              <w:adjustRightInd w:val="0"/>
              <w:ind w:right="-1" w:firstLine="0"/>
              <w:rPr>
                <w:rFonts w:ascii="Times New Roman CYR" w:hAnsi="Times New Roman CYR" w:cs="Times New Roman CYR"/>
                <w:sz w:val="20"/>
                <w:szCs w:val="20"/>
              </w:rPr>
            </w:pPr>
            <w:r w:rsidRPr="0056779D">
              <w:rPr>
                <w:rFonts w:ascii="Times New Roman CYR" w:hAnsi="Times New Roman CYR" w:cs="Times New Roman CYR"/>
                <w:sz w:val="20"/>
                <w:szCs w:val="20"/>
              </w:rPr>
              <w:t xml:space="preserve">Березовский </w:t>
            </w:r>
          </w:p>
        </w:tc>
        <w:tc>
          <w:tcPr>
            <w:tcW w:w="1134" w:type="dxa"/>
          </w:tcPr>
          <w:p w:rsidR="0056779D" w:rsidRPr="0056779D" w:rsidRDefault="000D31B6" w:rsidP="00EB2B43">
            <w:pPr>
              <w:autoSpaceDE w:val="0"/>
              <w:autoSpaceDN w:val="0"/>
              <w:adjustRightInd w:val="0"/>
              <w:ind w:right="-1" w:firstLine="0"/>
              <w:jc w:val="right"/>
              <w:rPr>
                <w:rFonts w:ascii="Times New Roman CYR" w:hAnsi="Times New Roman CYR" w:cs="Times New Roman CYR"/>
                <w:sz w:val="20"/>
                <w:szCs w:val="20"/>
              </w:rPr>
            </w:pPr>
            <w:r>
              <w:rPr>
                <w:rFonts w:ascii="Times New Roman CYR" w:hAnsi="Times New Roman CYR" w:cs="Times New Roman CYR"/>
                <w:sz w:val="20"/>
                <w:szCs w:val="20"/>
              </w:rPr>
              <w:t>1002641,0</w:t>
            </w:r>
          </w:p>
        </w:tc>
        <w:tc>
          <w:tcPr>
            <w:tcW w:w="567" w:type="dxa"/>
          </w:tcPr>
          <w:p w:rsidR="0056779D" w:rsidRPr="0056779D" w:rsidRDefault="000D31B6" w:rsidP="004E7FDA">
            <w:pPr>
              <w:ind w:firstLine="0"/>
              <w:jc w:val="right"/>
              <w:rPr>
                <w:color w:val="000000"/>
                <w:sz w:val="20"/>
                <w:szCs w:val="20"/>
              </w:rPr>
            </w:pPr>
            <w:r>
              <w:rPr>
                <w:color w:val="000000"/>
                <w:sz w:val="20"/>
                <w:szCs w:val="20"/>
              </w:rPr>
              <w:t>3</w:t>
            </w:r>
          </w:p>
        </w:tc>
        <w:tc>
          <w:tcPr>
            <w:tcW w:w="1134" w:type="dxa"/>
          </w:tcPr>
          <w:p w:rsidR="0056779D" w:rsidRPr="0056779D" w:rsidRDefault="000D31B6" w:rsidP="004E7FDA">
            <w:pPr>
              <w:ind w:firstLine="0"/>
              <w:jc w:val="right"/>
              <w:rPr>
                <w:color w:val="000000"/>
                <w:sz w:val="20"/>
                <w:szCs w:val="20"/>
              </w:rPr>
            </w:pPr>
            <w:r>
              <w:rPr>
                <w:color w:val="000000"/>
                <w:sz w:val="20"/>
                <w:szCs w:val="20"/>
              </w:rPr>
              <w:t>31</w:t>
            </w:r>
            <w:r w:rsidR="00010F31">
              <w:rPr>
                <w:color w:val="000000"/>
                <w:sz w:val="20"/>
                <w:szCs w:val="20"/>
              </w:rPr>
              <w:t>1</w:t>
            </w:r>
            <w:r>
              <w:rPr>
                <w:color w:val="000000"/>
                <w:sz w:val="20"/>
                <w:szCs w:val="20"/>
              </w:rPr>
              <w:t>,</w:t>
            </w:r>
            <w:r w:rsidR="00010F31">
              <w:rPr>
                <w:color w:val="000000"/>
                <w:sz w:val="20"/>
                <w:szCs w:val="20"/>
              </w:rPr>
              <w:t>08</w:t>
            </w:r>
          </w:p>
          <w:p w:rsidR="0056779D" w:rsidRPr="0056779D" w:rsidRDefault="0056779D" w:rsidP="004E7FDA">
            <w:pPr>
              <w:autoSpaceDE w:val="0"/>
              <w:autoSpaceDN w:val="0"/>
              <w:adjustRightInd w:val="0"/>
              <w:ind w:right="-1" w:firstLine="0"/>
              <w:jc w:val="right"/>
              <w:rPr>
                <w:rFonts w:ascii="Times New Roman CYR" w:hAnsi="Times New Roman CYR" w:cs="Times New Roman CYR"/>
                <w:sz w:val="20"/>
                <w:szCs w:val="20"/>
              </w:rPr>
            </w:pPr>
          </w:p>
        </w:tc>
        <w:tc>
          <w:tcPr>
            <w:tcW w:w="709" w:type="dxa"/>
          </w:tcPr>
          <w:p w:rsidR="0056779D" w:rsidRPr="0056779D" w:rsidRDefault="0056779D" w:rsidP="004E7FDA">
            <w:pPr>
              <w:autoSpaceDE w:val="0"/>
              <w:autoSpaceDN w:val="0"/>
              <w:adjustRightInd w:val="0"/>
              <w:ind w:right="-1" w:firstLine="0"/>
              <w:jc w:val="right"/>
              <w:rPr>
                <w:rFonts w:ascii="Times New Roman CYR" w:hAnsi="Times New Roman CYR" w:cs="Times New Roman CYR"/>
                <w:sz w:val="20"/>
                <w:szCs w:val="20"/>
              </w:rPr>
            </w:pPr>
            <w:r w:rsidRPr="0056779D">
              <w:rPr>
                <w:rFonts w:ascii="Times New Roman CYR" w:hAnsi="Times New Roman CYR" w:cs="Times New Roman CYR"/>
                <w:sz w:val="20"/>
                <w:szCs w:val="20"/>
              </w:rPr>
              <w:t>3</w:t>
            </w:r>
          </w:p>
        </w:tc>
        <w:tc>
          <w:tcPr>
            <w:tcW w:w="992" w:type="dxa"/>
          </w:tcPr>
          <w:p w:rsidR="0056779D" w:rsidRPr="00430CB6" w:rsidRDefault="00430CB6" w:rsidP="004E7FDA">
            <w:pPr>
              <w:autoSpaceDE w:val="0"/>
              <w:autoSpaceDN w:val="0"/>
              <w:adjustRightInd w:val="0"/>
              <w:ind w:right="-1" w:firstLine="0"/>
              <w:jc w:val="right"/>
              <w:rPr>
                <w:rFonts w:ascii="Times New Roman CYR" w:hAnsi="Times New Roman CYR" w:cs="Times New Roman CYR"/>
                <w:sz w:val="18"/>
                <w:szCs w:val="18"/>
              </w:rPr>
            </w:pPr>
            <w:r w:rsidRPr="00430CB6">
              <w:rPr>
                <w:rFonts w:ascii="Times New Roman CYR" w:hAnsi="Times New Roman CYR" w:cs="Times New Roman CYR"/>
                <w:sz w:val="18"/>
                <w:szCs w:val="18"/>
              </w:rPr>
              <w:t>3630238,8</w:t>
            </w:r>
          </w:p>
        </w:tc>
        <w:tc>
          <w:tcPr>
            <w:tcW w:w="709" w:type="dxa"/>
          </w:tcPr>
          <w:p w:rsidR="0056779D" w:rsidRPr="0056779D" w:rsidRDefault="00430CB6" w:rsidP="004E7FDA">
            <w:pPr>
              <w:ind w:firstLine="0"/>
              <w:jc w:val="right"/>
              <w:rPr>
                <w:color w:val="000000"/>
                <w:sz w:val="20"/>
                <w:szCs w:val="20"/>
              </w:rPr>
            </w:pPr>
            <w:r>
              <w:rPr>
                <w:color w:val="000000"/>
                <w:sz w:val="20"/>
                <w:szCs w:val="20"/>
              </w:rPr>
              <w:t>3</w:t>
            </w:r>
          </w:p>
        </w:tc>
        <w:tc>
          <w:tcPr>
            <w:tcW w:w="1134" w:type="dxa"/>
          </w:tcPr>
          <w:p w:rsidR="0056779D" w:rsidRPr="0056779D" w:rsidRDefault="004D323D" w:rsidP="004E7FDA">
            <w:pPr>
              <w:ind w:firstLine="0"/>
              <w:jc w:val="right"/>
              <w:rPr>
                <w:color w:val="000000"/>
                <w:sz w:val="20"/>
                <w:szCs w:val="20"/>
              </w:rPr>
            </w:pPr>
            <w:r>
              <w:rPr>
                <w:color w:val="000000"/>
                <w:sz w:val="20"/>
                <w:szCs w:val="20"/>
              </w:rPr>
              <w:t>0,52</w:t>
            </w:r>
          </w:p>
          <w:p w:rsidR="0056779D" w:rsidRPr="0056779D" w:rsidRDefault="0056779D" w:rsidP="004E7FDA">
            <w:pPr>
              <w:autoSpaceDE w:val="0"/>
              <w:autoSpaceDN w:val="0"/>
              <w:adjustRightInd w:val="0"/>
              <w:ind w:right="-1" w:firstLine="0"/>
              <w:jc w:val="right"/>
              <w:rPr>
                <w:rFonts w:ascii="Times New Roman CYR" w:hAnsi="Times New Roman CYR" w:cs="Times New Roman CYR"/>
                <w:sz w:val="20"/>
                <w:szCs w:val="20"/>
              </w:rPr>
            </w:pPr>
          </w:p>
        </w:tc>
        <w:tc>
          <w:tcPr>
            <w:tcW w:w="708" w:type="dxa"/>
          </w:tcPr>
          <w:p w:rsidR="0056779D" w:rsidRPr="0056779D" w:rsidRDefault="0056779D" w:rsidP="00916C13">
            <w:pPr>
              <w:ind w:firstLine="0"/>
              <w:jc w:val="right"/>
              <w:rPr>
                <w:color w:val="000000"/>
                <w:sz w:val="20"/>
                <w:szCs w:val="20"/>
              </w:rPr>
            </w:pPr>
            <w:r w:rsidRPr="0056779D">
              <w:rPr>
                <w:color w:val="000000"/>
                <w:sz w:val="20"/>
                <w:szCs w:val="20"/>
              </w:rPr>
              <w:t>3</w:t>
            </w:r>
          </w:p>
        </w:tc>
        <w:tc>
          <w:tcPr>
            <w:tcW w:w="851" w:type="dxa"/>
          </w:tcPr>
          <w:p w:rsidR="0056779D" w:rsidRPr="0056779D" w:rsidRDefault="0056779D" w:rsidP="004E7FDA">
            <w:pPr>
              <w:ind w:firstLine="0"/>
              <w:jc w:val="right"/>
              <w:rPr>
                <w:color w:val="000000"/>
                <w:sz w:val="20"/>
                <w:szCs w:val="20"/>
              </w:rPr>
            </w:pPr>
            <w:r w:rsidRPr="0056779D">
              <w:rPr>
                <w:color w:val="000000"/>
                <w:sz w:val="20"/>
                <w:szCs w:val="20"/>
              </w:rPr>
              <w:t>9,64</w:t>
            </w:r>
          </w:p>
        </w:tc>
        <w:tc>
          <w:tcPr>
            <w:tcW w:w="711" w:type="dxa"/>
          </w:tcPr>
          <w:p w:rsidR="0056779D" w:rsidRPr="0056779D" w:rsidRDefault="0056779D" w:rsidP="004E7FDA">
            <w:pPr>
              <w:ind w:firstLine="0"/>
              <w:jc w:val="right"/>
              <w:rPr>
                <w:color w:val="000000"/>
                <w:sz w:val="20"/>
                <w:szCs w:val="20"/>
              </w:rPr>
            </w:pPr>
            <w:r w:rsidRPr="0056779D">
              <w:rPr>
                <w:color w:val="000000"/>
                <w:sz w:val="20"/>
                <w:szCs w:val="20"/>
              </w:rPr>
              <w:t>2</w:t>
            </w:r>
          </w:p>
        </w:tc>
      </w:tr>
      <w:tr w:rsidR="0056779D" w:rsidRPr="00EB2B43" w:rsidTr="00F60067">
        <w:tc>
          <w:tcPr>
            <w:tcW w:w="1668" w:type="dxa"/>
          </w:tcPr>
          <w:p w:rsidR="0056779D" w:rsidRPr="0056779D" w:rsidRDefault="0056779D" w:rsidP="005A5765">
            <w:pPr>
              <w:autoSpaceDE w:val="0"/>
              <w:autoSpaceDN w:val="0"/>
              <w:adjustRightInd w:val="0"/>
              <w:ind w:right="-1" w:firstLine="0"/>
              <w:rPr>
                <w:rFonts w:ascii="Times New Roman CYR" w:hAnsi="Times New Roman CYR" w:cs="Times New Roman CYR"/>
                <w:sz w:val="20"/>
                <w:szCs w:val="20"/>
              </w:rPr>
            </w:pPr>
            <w:r w:rsidRPr="0056779D">
              <w:rPr>
                <w:rFonts w:ascii="Times New Roman CYR" w:hAnsi="Times New Roman CYR" w:cs="Times New Roman CYR"/>
                <w:sz w:val="20"/>
                <w:szCs w:val="20"/>
              </w:rPr>
              <w:t>Манский</w:t>
            </w:r>
          </w:p>
        </w:tc>
        <w:tc>
          <w:tcPr>
            <w:tcW w:w="1134" w:type="dxa"/>
          </w:tcPr>
          <w:p w:rsidR="0056779D" w:rsidRPr="0056779D" w:rsidRDefault="000D31B6" w:rsidP="00EB2B43">
            <w:pPr>
              <w:autoSpaceDE w:val="0"/>
              <w:autoSpaceDN w:val="0"/>
              <w:adjustRightInd w:val="0"/>
              <w:ind w:right="-1" w:firstLine="0"/>
              <w:jc w:val="right"/>
              <w:rPr>
                <w:rFonts w:ascii="Times New Roman CYR" w:hAnsi="Times New Roman CYR" w:cs="Times New Roman CYR"/>
                <w:sz w:val="20"/>
                <w:szCs w:val="20"/>
              </w:rPr>
            </w:pPr>
            <w:r>
              <w:rPr>
                <w:rFonts w:ascii="Times New Roman CYR" w:hAnsi="Times New Roman CYR" w:cs="Times New Roman CYR"/>
                <w:sz w:val="20"/>
                <w:szCs w:val="20"/>
              </w:rPr>
              <w:t>155509,0</w:t>
            </w:r>
          </w:p>
        </w:tc>
        <w:tc>
          <w:tcPr>
            <w:tcW w:w="567" w:type="dxa"/>
          </w:tcPr>
          <w:p w:rsidR="0056779D" w:rsidRPr="0056779D" w:rsidRDefault="0056779D" w:rsidP="004E7FDA">
            <w:pPr>
              <w:ind w:firstLine="0"/>
              <w:jc w:val="right"/>
              <w:rPr>
                <w:color w:val="000000"/>
                <w:sz w:val="20"/>
                <w:szCs w:val="20"/>
              </w:rPr>
            </w:pPr>
            <w:r w:rsidRPr="0056779D">
              <w:rPr>
                <w:color w:val="000000"/>
                <w:sz w:val="20"/>
                <w:szCs w:val="20"/>
              </w:rPr>
              <w:t>4</w:t>
            </w:r>
          </w:p>
        </w:tc>
        <w:tc>
          <w:tcPr>
            <w:tcW w:w="1134" w:type="dxa"/>
          </w:tcPr>
          <w:p w:rsidR="0056779D" w:rsidRPr="0056779D" w:rsidRDefault="00010F31" w:rsidP="004E7FDA">
            <w:pPr>
              <w:ind w:firstLine="0"/>
              <w:jc w:val="right"/>
              <w:rPr>
                <w:color w:val="000000"/>
                <w:sz w:val="20"/>
                <w:szCs w:val="20"/>
              </w:rPr>
            </w:pPr>
            <w:r>
              <w:rPr>
                <w:color w:val="000000"/>
                <w:sz w:val="20"/>
                <w:szCs w:val="20"/>
              </w:rPr>
              <w:t>239,34</w:t>
            </w:r>
          </w:p>
          <w:p w:rsidR="0056779D" w:rsidRPr="0056779D" w:rsidRDefault="0056779D" w:rsidP="004E7FDA">
            <w:pPr>
              <w:autoSpaceDE w:val="0"/>
              <w:autoSpaceDN w:val="0"/>
              <w:adjustRightInd w:val="0"/>
              <w:ind w:right="-1" w:firstLine="0"/>
              <w:jc w:val="right"/>
              <w:rPr>
                <w:rFonts w:ascii="Times New Roman CYR" w:hAnsi="Times New Roman CYR" w:cs="Times New Roman CYR"/>
                <w:sz w:val="20"/>
                <w:szCs w:val="20"/>
              </w:rPr>
            </w:pPr>
          </w:p>
        </w:tc>
        <w:tc>
          <w:tcPr>
            <w:tcW w:w="709" w:type="dxa"/>
          </w:tcPr>
          <w:p w:rsidR="0056779D" w:rsidRPr="0056779D" w:rsidRDefault="0056779D" w:rsidP="004E7FDA">
            <w:pPr>
              <w:autoSpaceDE w:val="0"/>
              <w:autoSpaceDN w:val="0"/>
              <w:adjustRightInd w:val="0"/>
              <w:ind w:right="-1" w:firstLine="0"/>
              <w:jc w:val="right"/>
              <w:rPr>
                <w:rFonts w:ascii="Times New Roman CYR" w:hAnsi="Times New Roman CYR" w:cs="Times New Roman CYR"/>
                <w:sz w:val="20"/>
                <w:szCs w:val="20"/>
              </w:rPr>
            </w:pPr>
            <w:r w:rsidRPr="0056779D">
              <w:rPr>
                <w:rFonts w:ascii="Times New Roman CYR" w:hAnsi="Times New Roman CYR" w:cs="Times New Roman CYR"/>
                <w:sz w:val="20"/>
                <w:szCs w:val="20"/>
              </w:rPr>
              <w:t>4</w:t>
            </w:r>
          </w:p>
        </w:tc>
        <w:tc>
          <w:tcPr>
            <w:tcW w:w="992" w:type="dxa"/>
          </w:tcPr>
          <w:p w:rsidR="0056779D" w:rsidRPr="00430CB6" w:rsidRDefault="00430CB6" w:rsidP="009A68D0">
            <w:pPr>
              <w:autoSpaceDE w:val="0"/>
              <w:autoSpaceDN w:val="0"/>
              <w:adjustRightInd w:val="0"/>
              <w:ind w:right="-1" w:firstLine="0"/>
              <w:jc w:val="right"/>
              <w:rPr>
                <w:rFonts w:ascii="Times New Roman CYR" w:hAnsi="Times New Roman CYR" w:cs="Times New Roman CYR"/>
                <w:sz w:val="18"/>
                <w:szCs w:val="18"/>
              </w:rPr>
            </w:pPr>
            <w:r w:rsidRPr="00430CB6">
              <w:rPr>
                <w:rFonts w:ascii="Times New Roman CYR" w:hAnsi="Times New Roman CYR" w:cs="Times New Roman CYR"/>
                <w:sz w:val="18"/>
                <w:szCs w:val="18"/>
              </w:rPr>
              <w:t>991972,2</w:t>
            </w:r>
          </w:p>
        </w:tc>
        <w:tc>
          <w:tcPr>
            <w:tcW w:w="709" w:type="dxa"/>
          </w:tcPr>
          <w:p w:rsidR="0056779D" w:rsidRPr="0056779D" w:rsidRDefault="0056779D" w:rsidP="004E7FDA">
            <w:pPr>
              <w:ind w:firstLine="0"/>
              <w:jc w:val="right"/>
              <w:rPr>
                <w:color w:val="000000"/>
                <w:sz w:val="20"/>
                <w:szCs w:val="20"/>
              </w:rPr>
            </w:pPr>
            <w:r w:rsidRPr="0056779D">
              <w:rPr>
                <w:color w:val="000000"/>
                <w:sz w:val="20"/>
                <w:szCs w:val="20"/>
              </w:rPr>
              <w:t>5</w:t>
            </w:r>
          </w:p>
        </w:tc>
        <w:tc>
          <w:tcPr>
            <w:tcW w:w="1134" w:type="dxa"/>
          </w:tcPr>
          <w:p w:rsidR="0056779D" w:rsidRPr="0056779D" w:rsidRDefault="004D323D" w:rsidP="004E7FDA">
            <w:pPr>
              <w:ind w:firstLine="0"/>
              <w:jc w:val="right"/>
              <w:rPr>
                <w:color w:val="000000"/>
                <w:sz w:val="20"/>
                <w:szCs w:val="20"/>
              </w:rPr>
            </w:pPr>
            <w:r>
              <w:rPr>
                <w:color w:val="000000"/>
                <w:sz w:val="20"/>
                <w:szCs w:val="20"/>
              </w:rPr>
              <w:t>0,14</w:t>
            </w:r>
          </w:p>
          <w:p w:rsidR="0056779D" w:rsidRPr="0056779D" w:rsidRDefault="0056779D" w:rsidP="004E7FDA">
            <w:pPr>
              <w:autoSpaceDE w:val="0"/>
              <w:autoSpaceDN w:val="0"/>
              <w:adjustRightInd w:val="0"/>
              <w:ind w:right="-1" w:firstLine="0"/>
              <w:jc w:val="right"/>
              <w:rPr>
                <w:rFonts w:ascii="Times New Roman CYR" w:hAnsi="Times New Roman CYR" w:cs="Times New Roman CYR"/>
                <w:sz w:val="20"/>
                <w:szCs w:val="20"/>
              </w:rPr>
            </w:pPr>
          </w:p>
        </w:tc>
        <w:tc>
          <w:tcPr>
            <w:tcW w:w="708" w:type="dxa"/>
          </w:tcPr>
          <w:p w:rsidR="0056779D" w:rsidRPr="0056779D" w:rsidRDefault="006E6AF5" w:rsidP="00916C13">
            <w:pPr>
              <w:ind w:firstLine="0"/>
              <w:jc w:val="right"/>
              <w:rPr>
                <w:color w:val="000000"/>
                <w:sz w:val="20"/>
                <w:szCs w:val="20"/>
              </w:rPr>
            </w:pPr>
            <w:r>
              <w:rPr>
                <w:color w:val="000000"/>
                <w:sz w:val="20"/>
                <w:szCs w:val="20"/>
              </w:rPr>
              <w:t>5</w:t>
            </w:r>
          </w:p>
        </w:tc>
        <w:tc>
          <w:tcPr>
            <w:tcW w:w="851" w:type="dxa"/>
          </w:tcPr>
          <w:p w:rsidR="0056779D" w:rsidRPr="0056779D" w:rsidRDefault="0056779D" w:rsidP="004E7FDA">
            <w:pPr>
              <w:ind w:firstLine="0"/>
              <w:jc w:val="right"/>
              <w:rPr>
                <w:color w:val="000000"/>
                <w:sz w:val="20"/>
                <w:szCs w:val="20"/>
              </w:rPr>
            </w:pPr>
            <w:r w:rsidRPr="0056779D">
              <w:rPr>
                <w:color w:val="000000"/>
                <w:sz w:val="20"/>
                <w:szCs w:val="20"/>
              </w:rPr>
              <w:t>2,66</w:t>
            </w:r>
          </w:p>
        </w:tc>
        <w:tc>
          <w:tcPr>
            <w:tcW w:w="711" w:type="dxa"/>
          </w:tcPr>
          <w:p w:rsidR="0056779D" w:rsidRPr="0056779D" w:rsidRDefault="0056779D" w:rsidP="004E7FDA">
            <w:pPr>
              <w:ind w:firstLine="0"/>
              <w:jc w:val="right"/>
              <w:rPr>
                <w:color w:val="000000"/>
                <w:sz w:val="20"/>
                <w:szCs w:val="20"/>
              </w:rPr>
            </w:pPr>
            <w:r w:rsidRPr="0056779D">
              <w:rPr>
                <w:color w:val="000000"/>
                <w:sz w:val="20"/>
                <w:szCs w:val="20"/>
              </w:rPr>
              <w:t>5</w:t>
            </w:r>
          </w:p>
        </w:tc>
      </w:tr>
      <w:tr w:rsidR="0056779D" w:rsidRPr="00EB2B43" w:rsidTr="00F60067">
        <w:tc>
          <w:tcPr>
            <w:tcW w:w="1668" w:type="dxa"/>
          </w:tcPr>
          <w:p w:rsidR="0056779D" w:rsidRPr="0056779D" w:rsidRDefault="0056779D" w:rsidP="005A5765">
            <w:pPr>
              <w:autoSpaceDE w:val="0"/>
              <w:autoSpaceDN w:val="0"/>
              <w:adjustRightInd w:val="0"/>
              <w:ind w:right="-1" w:firstLine="0"/>
              <w:rPr>
                <w:rFonts w:ascii="Times New Roman CYR" w:hAnsi="Times New Roman CYR" w:cs="Times New Roman CYR"/>
                <w:sz w:val="20"/>
                <w:szCs w:val="20"/>
              </w:rPr>
            </w:pPr>
            <w:r w:rsidRPr="0056779D">
              <w:rPr>
                <w:rFonts w:ascii="Times New Roman CYR" w:hAnsi="Times New Roman CYR" w:cs="Times New Roman CYR"/>
                <w:sz w:val="20"/>
                <w:szCs w:val="20"/>
              </w:rPr>
              <w:t>Сухобузимский</w:t>
            </w:r>
          </w:p>
        </w:tc>
        <w:tc>
          <w:tcPr>
            <w:tcW w:w="1134" w:type="dxa"/>
          </w:tcPr>
          <w:p w:rsidR="0056779D" w:rsidRPr="0056779D" w:rsidRDefault="000D31B6" w:rsidP="00EB2B43">
            <w:pPr>
              <w:autoSpaceDE w:val="0"/>
              <w:autoSpaceDN w:val="0"/>
              <w:adjustRightInd w:val="0"/>
              <w:ind w:right="-1" w:firstLine="0"/>
              <w:jc w:val="right"/>
              <w:rPr>
                <w:rFonts w:ascii="Times New Roman CYR" w:hAnsi="Times New Roman CYR" w:cs="Times New Roman CYR"/>
                <w:sz w:val="20"/>
                <w:szCs w:val="20"/>
              </w:rPr>
            </w:pPr>
            <w:r>
              <w:rPr>
                <w:rFonts w:ascii="Times New Roman CYR" w:hAnsi="Times New Roman CYR" w:cs="Times New Roman CYR"/>
                <w:sz w:val="20"/>
                <w:szCs w:val="20"/>
              </w:rPr>
              <w:t>2604847,0</w:t>
            </w:r>
          </w:p>
        </w:tc>
        <w:tc>
          <w:tcPr>
            <w:tcW w:w="567" w:type="dxa"/>
          </w:tcPr>
          <w:p w:rsidR="0056779D" w:rsidRPr="0056779D" w:rsidRDefault="000D31B6" w:rsidP="004E7FDA">
            <w:pPr>
              <w:ind w:firstLine="0"/>
              <w:jc w:val="right"/>
              <w:rPr>
                <w:color w:val="000000"/>
                <w:sz w:val="20"/>
                <w:szCs w:val="20"/>
              </w:rPr>
            </w:pPr>
            <w:r>
              <w:rPr>
                <w:color w:val="000000"/>
                <w:sz w:val="20"/>
                <w:szCs w:val="20"/>
              </w:rPr>
              <w:t>2</w:t>
            </w:r>
          </w:p>
        </w:tc>
        <w:tc>
          <w:tcPr>
            <w:tcW w:w="1134" w:type="dxa"/>
          </w:tcPr>
          <w:p w:rsidR="0056779D" w:rsidRPr="0056779D" w:rsidRDefault="00010F31" w:rsidP="004E7FDA">
            <w:pPr>
              <w:ind w:firstLine="0"/>
              <w:jc w:val="right"/>
              <w:rPr>
                <w:color w:val="000000"/>
                <w:sz w:val="20"/>
                <w:szCs w:val="20"/>
              </w:rPr>
            </w:pPr>
            <w:r>
              <w:rPr>
                <w:color w:val="000000"/>
                <w:sz w:val="20"/>
                <w:szCs w:val="20"/>
              </w:rPr>
              <w:t>193,38</w:t>
            </w:r>
          </w:p>
          <w:p w:rsidR="0056779D" w:rsidRPr="0056779D" w:rsidRDefault="0056779D" w:rsidP="004E7FDA">
            <w:pPr>
              <w:autoSpaceDE w:val="0"/>
              <w:autoSpaceDN w:val="0"/>
              <w:adjustRightInd w:val="0"/>
              <w:ind w:right="-1" w:firstLine="0"/>
              <w:jc w:val="right"/>
              <w:rPr>
                <w:rFonts w:ascii="Times New Roman CYR" w:hAnsi="Times New Roman CYR" w:cs="Times New Roman CYR"/>
                <w:sz w:val="20"/>
                <w:szCs w:val="20"/>
              </w:rPr>
            </w:pPr>
          </w:p>
        </w:tc>
        <w:tc>
          <w:tcPr>
            <w:tcW w:w="709" w:type="dxa"/>
          </w:tcPr>
          <w:p w:rsidR="0056779D" w:rsidRPr="0056779D" w:rsidRDefault="0056779D" w:rsidP="004E7FDA">
            <w:pPr>
              <w:autoSpaceDE w:val="0"/>
              <w:autoSpaceDN w:val="0"/>
              <w:adjustRightInd w:val="0"/>
              <w:ind w:right="-1" w:firstLine="0"/>
              <w:jc w:val="right"/>
              <w:rPr>
                <w:rFonts w:ascii="Times New Roman CYR" w:hAnsi="Times New Roman CYR" w:cs="Times New Roman CYR"/>
                <w:sz w:val="20"/>
                <w:szCs w:val="20"/>
              </w:rPr>
            </w:pPr>
            <w:r w:rsidRPr="0056779D">
              <w:rPr>
                <w:rFonts w:ascii="Times New Roman CYR" w:hAnsi="Times New Roman CYR" w:cs="Times New Roman CYR"/>
                <w:sz w:val="20"/>
                <w:szCs w:val="20"/>
              </w:rPr>
              <w:t>5</w:t>
            </w:r>
          </w:p>
        </w:tc>
        <w:tc>
          <w:tcPr>
            <w:tcW w:w="992" w:type="dxa"/>
          </w:tcPr>
          <w:p w:rsidR="0056779D" w:rsidRPr="00430CB6" w:rsidRDefault="00430CB6" w:rsidP="004E7FDA">
            <w:pPr>
              <w:autoSpaceDE w:val="0"/>
              <w:autoSpaceDN w:val="0"/>
              <w:adjustRightInd w:val="0"/>
              <w:ind w:right="-1" w:firstLine="0"/>
              <w:jc w:val="right"/>
              <w:rPr>
                <w:rFonts w:ascii="Times New Roman CYR" w:hAnsi="Times New Roman CYR" w:cs="Times New Roman CYR"/>
                <w:sz w:val="18"/>
                <w:szCs w:val="18"/>
              </w:rPr>
            </w:pPr>
            <w:r w:rsidRPr="00430CB6">
              <w:rPr>
                <w:rFonts w:ascii="Times New Roman CYR" w:hAnsi="Times New Roman CYR" w:cs="Times New Roman CYR"/>
                <w:sz w:val="18"/>
                <w:szCs w:val="18"/>
              </w:rPr>
              <w:t>1507742,8</w:t>
            </w:r>
          </w:p>
        </w:tc>
        <w:tc>
          <w:tcPr>
            <w:tcW w:w="709" w:type="dxa"/>
          </w:tcPr>
          <w:p w:rsidR="0056779D" w:rsidRPr="0056779D" w:rsidRDefault="0056779D" w:rsidP="004E7FDA">
            <w:pPr>
              <w:ind w:firstLine="0"/>
              <w:jc w:val="right"/>
              <w:rPr>
                <w:color w:val="000000"/>
                <w:sz w:val="20"/>
                <w:szCs w:val="20"/>
              </w:rPr>
            </w:pPr>
            <w:r w:rsidRPr="0056779D">
              <w:rPr>
                <w:color w:val="000000"/>
                <w:sz w:val="20"/>
                <w:szCs w:val="20"/>
              </w:rPr>
              <w:t>4</w:t>
            </w:r>
          </w:p>
        </w:tc>
        <w:tc>
          <w:tcPr>
            <w:tcW w:w="1134" w:type="dxa"/>
          </w:tcPr>
          <w:p w:rsidR="0056779D" w:rsidRPr="0056779D" w:rsidRDefault="004D323D" w:rsidP="004E7FDA">
            <w:pPr>
              <w:ind w:firstLine="0"/>
              <w:jc w:val="right"/>
              <w:rPr>
                <w:color w:val="000000"/>
                <w:sz w:val="20"/>
                <w:szCs w:val="20"/>
              </w:rPr>
            </w:pPr>
            <w:r>
              <w:rPr>
                <w:color w:val="000000"/>
                <w:sz w:val="20"/>
                <w:szCs w:val="20"/>
              </w:rPr>
              <w:t>0,19</w:t>
            </w:r>
          </w:p>
          <w:p w:rsidR="0056779D" w:rsidRPr="0056779D" w:rsidRDefault="0056779D" w:rsidP="004E7FDA">
            <w:pPr>
              <w:autoSpaceDE w:val="0"/>
              <w:autoSpaceDN w:val="0"/>
              <w:adjustRightInd w:val="0"/>
              <w:ind w:right="-1" w:firstLine="0"/>
              <w:jc w:val="right"/>
              <w:rPr>
                <w:rFonts w:ascii="Times New Roman CYR" w:hAnsi="Times New Roman CYR" w:cs="Times New Roman CYR"/>
                <w:sz w:val="20"/>
                <w:szCs w:val="20"/>
              </w:rPr>
            </w:pPr>
          </w:p>
        </w:tc>
        <w:tc>
          <w:tcPr>
            <w:tcW w:w="708" w:type="dxa"/>
          </w:tcPr>
          <w:p w:rsidR="0056779D" w:rsidRPr="0056779D" w:rsidRDefault="006E6AF5" w:rsidP="00916C13">
            <w:pPr>
              <w:ind w:firstLine="0"/>
              <w:jc w:val="right"/>
              <w:rPr>
                <w:color w:val="000000"/>
                <w:sz w:val="20"/>
                <w:szCs w:val="20"/>
              </w:rPr>
            </w:pPr>
            <w:r>
              <w:rPr>
                <w:color w:val="000000"/>
                <w:sz w:val="20"/>
                <w:szCs w:val="20"/>
              </w:rPr>
              <w:t>4</w:t>
            </w:r>
          </w:p>
        </w:tc>
        <w:tc>
          <w:tcPr>
            <w:tcW w:w="851" w:type="dxa"/>
          </w:tcPr>
          <w:p w:rsidR="0056779D" w:rsidRPr="0056779D" w:rsidRDefault="0056779D" w:rsidP="004E7FDA">
            <w:pPr>
              <w:ind w:firstLine="0"/>
              <w:jc w:val="right"/>
              <w:rPr>
                <w:color w:val="000000"/>
                <w:sz w:val="20"/>
                <w:szCs w:val="20"/>
              </w:rPr>
            </w:pPr>
            <w:r w:rsidRPr="0056779D">
              <w:rPr>
                <w:color w:val="000000"/>
                <w:sz w:val="20"/>
                <w:szCs w:val="20"/>
              </w:rPr>
              <w:t>3,57</w:t>
            </w:r>
          </w:p>
        </w:tc>
        <w:tc>
          <w:tcPr>
            <w:tcW w:w="711" w:type="dxa"/>
          </w:tcPr>
          <w:p w:rsidR="0056779D" w:rsidRPr="0056779D" w:rsidRDefault="0056779D" w:rsidP="004E7FDA">
            <w:pPr>
              <w:ind w:firstLine="0"/>
              <w:jc w:val="right"/>
              <w:rPr>
                <w:color w:val="000000"/>
                <w:sz w:val="20"/>
                <w:szCs w:val="20"/>
              </w:rPr>
            </w:pPr>
            <w:r w:rsidRPr="0056779D">
              <w:rPr>
                <w:color w:val="000000"/>
                <w:sz w:val="20"/>
                <w:szCs w:val="20"/>
              </w:rPr>
              <w:t>4</w:t>
            </w:r>
          </w:p>
        </w:tc>
      </w:tr>
      <w:tr w:rsidR="0056779D" w:rsidRPr="00EB2B43" w:rsidTr="00F60067">
        <w:tc>
          <w:tcPr>
            <w:tcW w:w="1668" w:type="dxa"/>
          </w:tcPr>
          <w:p w:rsidR="0056779D" w:rsidRPr="0056779D" w:rsidRDefault="0056779D" w:rsidP="005A5765">
            <w:pPr>
              <w:autoSpaceDE w:val="0"/>
              <w:autoSpaceDN w:val="0"/>
              <w:adjustRightInd w:val="0"/>
              <w:ind w:right="-1" w:firstLine="0"/>
              <w:rPr>
                <w:rFonts w:ascii="Times New Roman CYR" w:hAnsi="Times New Roman CYR" w:cs="Times New Roman CYR"/>
                <w:sz w:val="20"/>
                <w:szCs w:val="20"/>
              </w:rPr>
            </w:pPr>
            <w:r w:rsidRPr="0056779D">
              <w:rPr>
                <w:rFonts w:ascii="Times New Roman CYR" w:hAnsi="Times New Roman CYR" w:cs="Times New Roman CYR"/>
                <w:sz w:val="20"/>
                <w:szCs w:val="20"/>
              </w:rPr>
              <w:t>Емельяновский</w:t>
            </w:r>
          </w:p>
        </w:tc>
        <w:tc>
          <w:tcPr>
            <w:tcW w:w="1134" w:type="dxa"/>
          </w:tcPr>
          <w:p w:rsidR="0056779D" w:rsidRPr="0056779D" w:rsidRDefault="000D31B6" w:rsidP="00EB2B43">
            <w:pPr>
              <w:autoSpaceDE w:val="0"/>
              <w:autoSpaceDN w:val="0"/>
              <w:adjustRightInd w:val="0"/>
              <w:ind w:right="-1" w:firstLine="0"/>
              <w:jc w:val="right"/>
              <w:rPr>
                <w:rFonts w:ascii="Times New Roman CYR" w:hAnsi="Times New Roman CYR" w:cs="Times New Roman CYR"/>
                <w:sz w:val="20"/>
                <w:szCs w:val="20"/>
              </w:rPr>
            </w:pPr>
            <w:r>
              <w:rPr>
                <w:rFonts w:ascii="Times New Roman CYR" w:hAnsi="Times New Roman CYR" w:cs="Times New Roman CYR"/>
                <w:sz w:val="20"/>
                <w:szCs w:val="20"/>
              </w:rPr>
              <w:t>2801209,0</w:t>
            </w:r>
          </w:p>
        </w:tc>
        <w:tc>
          <w:tcPr>
            <w:tcW w:w="567" w:type="dxa"/>
          </w:tcPr>
          <w:p w:rsidR="0056779D" w:rsidRPr="0056779D" w:rsidRDefault="0056779D" w:rsidP="004E7FDA">
            <w:pPr>
              <w:ind w:firstLine="0"/>
              <w:jc w:val="right"/>
              <w:rPr>
                <w:color w:val="000000"/>
                <w:sz w:val="20"/>
                <w:szCs w:val="20"/>
              </w:rPr>
            </w:pPr>
            <w:r w:rsidRPr="0056779D">
              <w:rPr>
                <w:color w:val="000000"/>
                <w:sz w:val="20"/>
                <w:szCs w:val="20"/>
              </w:rPr>
              <w:t>1</w:t>
            </w:r>
          </w:p>
        </w:tc>
        <w:tc>
          <w:tcPr>
            <w:tcW w:w="1134" w:type="dxa"/>
          </w:tcPr>
          <w:p w:rsidR="0056779D" w:rsidRPr="0056779D" w:rsidRDefault="00010F31" w:rsidP="004E7FDA">
            <w:pPr>
              <w:ind w:firstLine="0"/>
              <w:jc w:val="right"/>
              <w:rPr>
                <w:color w:val="000000"/>
                <w:sz w:val="20"/>
                <w:szCs w:val="20"/>
              </w:rPr>
            </w:pPr>
            <w:r>
              <w:rPr>
                <w:color w:val="000000"/>
                <w:sz w:val="20"/>
                <w:szCs w:val="20"/>
              </w:rPr>
              <w:t>334,85</w:t>
            </w:r>
          </w:p>
          <w:p w:rsidR="0056779D" w:rsidRPr="0056779D" w:rsidRDefault="0056779D" w:rsidP="004E7FDA">
            <w:pPr>
              <w:autoSpaceDE w:val="0"/>
              <w:autoSpaceDN w:val="0"/>
              <w:adjustRightInd w:val="0"/>
              <w:ind w:right="-1" w:firstLine="0"/>
              <w:jc w:val="right"/>
              <w:rPr>
                <w:rFonts w:ascii="Times New Roman CYR" w:hAnsi="Times New Roman CYR" w:cs="Times New Roman CYR"/>
                <w:sz w:val="20"/>
                <w:szCs w:val="20"/>
              </w:rPr>
            </w:pPr>
          </w:p>
        </w:tc>
        <w:tc>
          <w:tcPr>
            <w:tcW w:w="709" w:type="dxa"/>
          </w:tcPr>
          <w:p w:rsidR="0056779D" w:rsidRPr="0056779D" w:rsidRDefault="0056779D" w:rsidP="004E7FDA">
            <w:pPr>
              <w:autoSpaceDE w:val="0"/>
              <w:autoSpaceDN w:val="0"/>
              <w:adjustRightInd w:val="0"/>
              <w:ind w:right="-1" w:firstLine="0"/>
              <w:jc w:val="right"/>
              <w:rPr>
                <w:rFonts w:ascii="Times New Roman CYR" w:hAnsi="Times New Roman CYR" w:cs="Times New Roman CYR"/>
                <w:sz w:val="20"/>
                <w:szCs w:val="20"/>
              </w:rPr>
            </w:pPr>
            <w:r w:rsidRPr="0056779D">
              <w:rPr>
                <w:rFonts w:ascii="Times New Roman CYR" w:hAnsi="Times New Roman CYR" w:cs="Times New Roman CYR"/>
                <w:sz w:val="20"/>
                <w:szCs w:val="20"/>
              </w:rPr>
              <w:t>2</w:t>
            </w:r>
          </w:p>
        </w:tc>
        <w:tc>
          <w:tcPr>
            <w:tcW w:w="992" w:type="dxa"/>
          </w:tcPr>
          <w:p w:rsidR="0056779D" w:rsidRPr="00430CB6" w:rsidRDefault="00430CB6" w:rsidP="004E7FDA">
            <w:pPr>
              <w:autoSpaceDE w:val="0"/>
              <w:autoSpaceDN w:val="0"/>
              <w:adjustRightInd w:val="0"/>
              <w:ind w:right="-1" w:firstLine="0"/>
              <w:jc w:val="right"/>
              <w:rPr>
                <w:rFonts w:ascii="Times New Roman CYR" w:hAnsi="Times New Roman CYR" w:cs="Times New Roman CYR"/>
                <w:sz w:val="18"/>
                <w:szCs w:val="18"/>
              </w:rPr>
            </w:pPr>
            <w:r w:rsidRPr="00430CB6">
              <w:rPr>
                <w:rFonts w:ascii="Times New Roman CYR" w:hAnsi="Times New Roman CYR" w:cs="Times New Roman CYR"/>
                <w:sz w:val="18"/>
                <w:szCs w:val="18"/>
              </w:rPr>
              <w:t>5286738,7</w:t>
            </w:r>
          </w:p>
        </w:tc>
        <w:tc>
          <w:tcPr>
            <w:tcW w:w="709" w:type="dxa"/>
          </w:tcPr>
          <w:p w:rsidR="0056779D" w:rsidRPr="0056779D" w:rsidRDefault="0056779D" w:rsidP="004E7FDA">
            <w:pPr>
              <w:ind w:firstLine="0"/>
              <w:jc w:val="right"/>
              <w:rPr>
                <w:color w:val="000000"/>
                <w:sz w:val="20"/>
                <w:szCs w:val="20"/>
              </w:rPr>
            </w:pPr>
            <w:r w:rsidRPr="0056779D">
              <w:rPr>
                <w:color w:val="000000"/>
                <w:sz w:val="20"/>
                <w:szCs w:val="20"/>
              </w:rPr>
              <w:t>1</w:t>
            </w:r>
          </w:p>
        </w:tc>
        <w:tc>
          <w:tcPr>
            <w:tcW w:w="1134" w:type="dxa"/>
          </w:tcPr>
          <w:p w:rsidR="0056779D" w:rsidRPr="0056779D" w:rsidRDefault="004D323D" w:rsidP="004E7FDA">
            <w:pPr>
              <w:ind w:firstLine="0"/>
              <w:jc w:val="right"/>
              <w:rPr>
                <w:color w:val="000000"/>
                <w:sz w:val="20"/>
                <w:szCs w:val="20"/>
              </w:rPr>
            </w:pPr>
            <w:r>
              <w:rPr>
                <w:color w:val="000000"/>
                <w:sz w:val="20"/>
                <w:szCs w:val="20"/>
              </w:rPr>
              <w:t>1,36</w:t>
            </w:r>
          </w:p>
          <w:p w:rsidR="0056779D" w:rsidRPr="0056779D" w:rsidRDefault="0056779D" w:rsidP="004E7FDA">
            <w:pPr>
              <w:autoSpaceDE w:val="0"/>
              <w:autoSpaceDN w:val="0"/>
              <w:adjustRightInd w:val="0"/>
              <w:ind w:right="-1" w:firstLine="0"/>
              <w:jc w:val="right"/>
              <w:rPr>
                <w:rFonts w:ascii="Times New Roman CYR" w:hAnsi="Times New Roman CYR" w:cs="Times New Roman CYR"/>
                <w:sz w:val="20"/>
                <w:szCs w:val="20"/>
              </w:rPr>
            </w:pPr>
          </w:p>
        </w:tc>
        <w:tc>
          <w:tcPr>
            <w:tcW w:w="708" w:type="dxa"/>
          </w:tcPr>
          <w:p w:rsidR="0056779D" w:rsidRPr="0056779D" w:rsidRDefault="0056779D" w:rsidP="00916C13">
            <w:pPr>
              <w:ind w:firstLine="0"/>
              <w:jc w:val="right"/>
              <w:rPr>
                <w:color w:val="000000"/>
                <w:sz w:val="20"/>
                <w:szCs w:val="20"/>
              </w:rPr>
            </w:pPr>
            <w:r w:rsidRPr="0056779D">
              <w:rPr>
                <w:color w:val="000000"/>
                <w:sz w:val="20"/>
                <w:szCs w:val="20"/>
              </w:rPr>
              <w:t>1</w:t>
            </w:r>
          </w:p>
        </w:tc>
        <w:tc>
          <w:tcPr>
            <w:tcW w:w="851" w:type="dxa"/>
          </w:tcPr>
          <w:p w:rsidR="0056779D" w:rsidRPr="0056779D" w:rsidRDefault="0056779D" w:rsidP="004E7FDA">
            <w:pPr>
              <w:ind w:firstLine="0"/>
              <w:jc w:val="right"/>
              <w:rPr>
                <w:color w:val="000000"/>
                <w:sz w:val="20"/>
                <w:szCs w:val="20"/>
              </w:rPr>
            </w:pPr>
            <w:r w:rsidRPr="0056779D">
              <w:rPr>
                <w:color w:val="000000"/>
                <w:sz w:val="20"/>
                <w:szCs w:val="20"/>
              </w:rPr>
              <w:t>6,51</w:t>
            </w:r>
          </w:p>
        </w:tc>
        <w:tc>
          <w:tcPr>
            <w:tcW w:w="711" w:type="dxa"/>
          </w:tcPr>
          <w:p w:rsidR="0056779D" w:rsidRPr="0056779D" w:rsidRDefault="0056779D" w:rsidP="004E7FDA">
            <w:pPr>
              <w:ind w:firstLine="0"/>
              <w:jc w:val="right"/>
              <w:rPr>
                <w:color w:val="000000"/>
                <w:sz w:val="20"/>
                <w:szCs w:val="20"/>
              </w:rPr>
            </w:pPr>
            <w:r w:rsidRPr="0056779D">
              <w:rPr>
                <w:color w:val="000000"/>
                <w:sz w:val="20"/>
                <w:szCs w:val="20"/>
              </w:rPr>
              <w:t>3</w:t>
            </w:r>
          </w:p>
        </w:tc>
      </w:tr>
      <w:tr w:rsidR="0056779D" w:rsidRPr="00EB2B43" w:rsidTr="00F60067">
        <w:tc>
          <w:tcPr>
            <w:tcW w:w="1668" w:type="dxa"/>
          </w:tcPr>
          <w:p w:rsidR="0056779D" w:rsidRPr="0056779D" w:rsidRDefault="0056779D" w:rsidP="005A5765">
            <w:pPr>
              <w:autoSpaceDE w:val="0"/>
              <w:autoSpaceDN w:val="0"/>
              <w:adjustRightInd w:val="0"/>
              <w:ind w:right="-1" w:firstLine="0"/>
              <w:rPr>
                <w:rFonts w:ascii="Times New Roman CYR" w:hAnsi="Times New Roman CYR" w:cs="Times New Roman CYR"/>
                <w:sz w:val="20"/>
                <w:szCs w:val="20"/>
              </w:rPr>
            </w:pPr>
            <w:r w:rsidRPr="0056779D">
              <w:rPr>
                <w:rFonts w:ascii="Times New Roman CYR" w:hAnsi="Times New Roman CYR" w:cs="Times New Roman CYR"/>
                <w:sz w:val="20"/>
                <w:szCs w:val="20"/>
              </w:rPr>
              <w:t>г.Сосновоборск</w:t>
            </w:r>
          </w:p>
        </w:tc>
        <w:tc>
          <w:tcPr>
            <w:tcW w:w="1134" w:type="dxa"/>
          </w:tcPr>
          <w:p w:rsidR="0056779D" w:rsidRPr="0056779D" w:rsidRDefault="0056779D" w:rsidP="00EB2B43">
            <w:pPr>
              <w:autoSpaceDE w:val="0"/>
              <w:autoSpaceDN w:val="0"/>
              <w:adjustRightInd w:val="0"/>
              <w:ind w:right="-1" w:firstLine="0"/>
              <w:jc w:val="right"/>
              <w:rPr>
                <w:rFonts w:ascii="Times New Roman CYR" w:hAnsi="Times New Roman CYR" w:cs="Times New Roman CYR"/>
                <w:sz w:val="20"/>
                <w:szCs w:val="20"/>
              </w:rPr>
            </w:pPr>
          </w:p>
        </w:tc>
        <w:tc>
          <w:tcPr>
            <w:tcW w:w="567" w:type="dxa"/>
          </w:tcPr>
          <w:p w:rsidR="0056779D" w:rsidRPr="0056779D" w:rsidRDefault="0056779D" w:rsidP="004E7FDA">
            <w:pPr>
              <w:ind w:firstLine="0"/>
              <w:jc w:val="right"/>
              <w:rPr>
                <w:color w:val="000000"/>
                <w:sz w:val="20"/>
                <w:szCs w:val="20"/>
              </w:rPr>
            </w:pPr>
            <w:r w:rsidRPr="0056779D">
              <w:rPr>
                <w:color w:val="000000"/>
                <w:sz w:val="20"/>
                <w:szCs w:val="20"/>
              </w:rPr>
              <w:t>5</w:t>
            </w:r>
          </w:p>
        </w:tc>
        <w:tc>
          <w:tcPr>
            <w:tcW w:w="1134" w:type="dxa"/>
          </w:tcPr>
          <w:p w:rsidR="0056779D" w:rsidRPr="0056779D" w:rsidRDefault="00010F31" w:rsidP="004E7FDA">
            <w:pPr>
              <w:ind w:firstLine="0"/>
              <w:jc w:val="right"/>
              <w:rPr>
                <w:color w:val="000000"/>
                <w:sz w:val="20"/>
                <w:szCs w:val="20"/>
              </w:rPr>
            </w:pPr>
            <w:r>
              <w:rPr>
                <w:color w:val="000000"/>
                <w:sz w:val="20"/>
                <w:szCs w:val="20"/>
              </w:rPr>
              <w:t>369,27</w:t>
            </w:r>
          </w:p>
          <w:p w:rsidR="0056779D" w:rsidRPr="0056779D" w:rsidRDefault="0056779D" w:rsidP="004E7FDA">
            <w:pPr>
              <w:autoSpaceDE w:val="0"/>
              <w:autoSpaceDN w:val="0"/>
              <w:adjustRightInd w:val="0"/>
              <w:ind w:right="-1" w:firstLine="0"/>
              <w:jc w:val="right"/>
              <w:rPr>
                <w:rFonts w:ascii="Times New Roman CYR" w:hAnsi="Times New Roman CYR" w:cs="Times New Roman CYR"/>
                <w:sz w:val="20"/>
                <w:szCs w:val="20"/>
              </w:rPr>
            </w:pPr>
          </w:p>
        </w:tc>
        <w:tc>
          <w:tcPr>
            <w:tcW w:w="709" w:type="dxa"/>
          </w:tcPr>
          <w:p w:rsidR="0056779D" w:rsidRPr="0056779D" w:rsidRDefault="0056779D" w:rsidP="004E7FDA">
            <w:pPr>
              <w:autoSpaceDE w:val="0"/>
              <w:autoSpaceDN w:val="0"/>
              <w:adjustRightInd w:val="0"/>
              <w:ind w:right="-1" w:firstLine="0"/>
              <w:jc w:val="right"/>
              <w:rPr>
                <w:rFonts w:ascii="Times New Roman CYR" w:hAnsi="Times New Roman CYR" w:cs="Times New Roman CYR"/>
                <w:sz w:val="20"/>
                <w:szCs w:val="20"/>
              </w:rPr>
            </w:pPr>
            <w:r w:rsidRPr="0056779D">
              <w:rPr>
                <w:rFonts w:ascii="Times New Roman CYR" w:hAnsi="Times New Roman CYR" w:cs="Times New Roman CYR"/>
                <w:sz w:val="20"/>
                <w:szCs w:val="20"/>
              </w:rPr>
              <w:t>1</w:t>
            </w:r>
          </w:p>
        </w:tc>
        <w:tc>
          <w:tcPr>
            <w:tcW w:w="992" w:type="dxa"/>
          </w:tcPr>
          <w:p w:rsidR="0056779D" w:rsidRPr="00430CB6" w:rsidRDefault="00430CB6" w:rsidP="004E7FDA">
            <w:pPr>
              <w:autoSpaceDE w:val="0"/>
              <w:autoSpaceDN w:val="0"/>
              <w:adjustRightInd w:val="0"/>
              <w:ind w:right="-1" w:firstLine="0"/>
              <w:jc w:val="right"/>
              <w:rPr>
                <w:rFonts w:ascii="Times New Roman CYR" w:hAnsi="Times New Roman CYR" w:cs="Times New Roman CYR"/>
                <w:sz w:val="18"/>
                <w:szCs w:val="18"/>
              </w:rPr>
            </w:pPr>
            <w:r w:rsidRPr="00430CB6">
              <w:rPr>
                <w:rFonts w:ascii="Times New Roman CYR" w:hAnsi="Times New Roman CYR" w:cs="Times New Roman CYR"/>
                <w:sz w:val="18"/>
                <w:szCs w:val="18"/>
              </w:rPr>
              <w:t>3770595,1</w:t>
            </w:r>
          </w:p>
        </w:tc>
        <w:tc>
          <w:tcPr>
            <w:tcW w:w="709" w:type="dxa"/>
          </w:tcPr>
          <w:p w:rsidR="0056779D" w:rsidRPr="0056779D" w:rsidRDefault="00430CB6" w:rsidP="004E7FDA">
            <w:pPr>
              <w:ind w:firstLine="0"/>
              <w:jc w:val="right"/>
              <w:rPr>
                <w:color w:val="000000"/>
                <w:sz w:val="20"/>
                <w:szCs w:val="20"/>
              </w:rPr>
            </w:pPr>
            <w:r>
              <w:rPr>
                <w:color w:val="000000"/>
                <w:sz w:val="20"/>
                <w:szCs w:val="20"/>
              </w:rPr>
              <w:t>2</w:t>
            </w:r>
          </w:p>
        </w:tc>
        <w:tc>
          <w:tcPr>
            <w:tcW w:w="1134" w:type="dxa"/>
          </w:tcPr>
          <w:p w:rsidR="0056779D" w:rsidRPr="0056779D" w:rsidRDefault="004D323D" w:rsidP="004E7FDA">
            <w:pPr>
              <w:ind w:firstLine="0"/>
              <w:jc w:val="right"/>
              <w:rPr>
                <w:color w:val="000000"/>
                <w:sz w:val="20"/>
                <w:szCs w:val="20"/>
              </w:rPr>
            </w:pPr>
            <w:r>
              <w:rPr>
                <w:color w:val="000000"/>
                <w:sz w:val="20"/>
                <w:szCs w:val="20"/>
              </w:rPr>
              <w:t>0,73</w:t>
            </w:r>
          </w:p>
          <w:p w:rsidR="0056779D" w:rsidRPr="0056779D" w:rsidRDefault="0056779D" w:rsidP="004E7FDA">
            <w:pPr>
              <w:autoSpaceDE w:val="0"/>
              <w:autoSpaceDN w:val="0"/>
              <w:adjustRightInd w:val="0"/>
              <w:ind w:right="-1" w:firstLine="0"/>
              <w:jc w:val="right"/>
              <w:rPr>
                <w:rFonts w:ascii="Times New Roman CYR" w:hAnsi="Times New Roman CYR" w:cs="Times New Roman CYR"/>
                <w:sz w:val="20"/>
                <w:szCs w:val="20"/>
              </w:rPr>
            </w:pPr>
          </w:p>
        </w:tc>
        <w:tc>
          <w:tcPr>
            <w:tcW w:w="708" w:type="dxa"/>
          </w:tcPr>
          <w:p w:rsidR="0056779D" w:rsidRPr="0056779D" w:rsidRDefault="0056779D" w:rsidP="00916C13">
            <w:pPr>
              <w:ind w:firstLine="0"/>
              <w:jc w:val="right"/>
              <w:rPr>
                <w:color w:val="000000"/>
                <w:sz w:val="20"/>
                <w:szCs w:val="20"/>
              </w:rPr>
            </w:pPr>
            <w:r w:rsidRPr="0056779D">
              <w:rPr>
                <w:color w:val="000000"/>
                <w:sz w:val="20"/>
                <w:szCs w:val="20"/>
              </w:rPr>
              <w:t>2</w:t>
            </w:r>
          </w:p>
        </w:tc>
        <w:tc>
          <w:tcPr>
            <w:tcW w:w="851" w:type="dxa"/>
          </w:tcPr>
          <w:p w:rsidR="0056779D" w:rsidRPr="0056779D" w:rsidRDefault="0056779D" w:rsidP="004E7FDA">
            <w:pPr>
              <w:ind w:firstLine="0"/>
              <w:jc w:val="right"/>
              <w:rPr>
                <w:color w:val="000000"/>
                <w:sz w:val="20"/>
                <w:szCs w:val="20"/>
              </w:rPr>
            </w:pPr>
            <w:r w:rsidRPr="0056779D">
              <w:rPr>
                <w:color w:val="000000"/>
                <w:sz w:val="20"/>
                <w:szCs w:val="20"/>
              </w:rPr>
              <w:t>14,6</w:t>
            </w:r>
          </w:p>
        </w:tc>
        <w:tc>
          <w:tcPr>
            <w:tcW w:w="711" w:type="dxa"/>
          </w:tcPr>
          <w:p w:rsidR="0056779D" w:rsidRPr="0056779D" w:rsidRDefault="0056779D" w:rsidP="004E7FDA">
            <w:pPr>
              <w:ind w:firstLine="0"/>
              <w:jc w:val="right"/>
              <w:rPr>
                <w:color w:val="000000"/>
                <w:sz w:val="20"/>
                <w:szCs w:val="20"/>
              </w:rPr>
            </w:pPr>
            <w:r w:rsidRPr="0056779D">
              <w:rPr>
                <w:color w:val="000000"/>
                <w:sz w:val="20"/>
                <w:szCs w:val="20"/>
              </w:rPr>
              <w:t>1</w:t>
            </w:r>
          </w:p>
        </w:tc>
      </w:tr>
    </w:tbl>
    <w:p w:rsidR="00D55C44" w:rsidRDefault="00D55C44" w:rsidP="00E17F3A">
      <w:pPr>
        <w:ind w:firstLine="0"/>
        <w:jc w:val="center"/>
        <w:rPr>
          <w:b/>
          <w:sz w:val="28"/>
          <w:szCs w:val="28"/>
        </w:rPr>
      </w:pPr>
    </w:p>
    <w:p w:rsidR="0025312A" w:rsidRDefault="001875B5" w:rsidP="00E17F3A">
      <w:pPr>
        <w:ind w:firstLine="0"/>
        <w:jc w:val="center"/>
        <w:rPr>
          <w:b/>
          <w:sz w:val="28"/>
          <w:szCs w:val="28"/>
        </w:rPr>
      </w:pPr>
      <w:r>
        <w:rPr>
          <w:b/>
          <w:sz w:val="28"/>
          <w:szCs w:val="28"/>
        </w:rPr>
        <w:t>1.3.</w:t>
      </w:r>
      <w:r w:rsidR="00DC6743">
        <w:rPr>
          <w:b/>
          <w:sz w:val="28"/>
          <w:szCs w:val="28"/>
        </w:rPr>
        <w:t xml:space="preserve"> </w:t>
      </w:r>
      <w:r w:rsidR="00BF116D" w:rsidRPr="001875B5">
        <w:rPr>
          <w:b/>
          <w:sz w:val="28"/>
          <w:szCs w:val="28"/>
        </w:rPr>
        <w:t>Результаты стратегическо</w:t>
      </w:r>
      <w:r w:rsidR="00D951DF" w:rsidRPr="001875B5">
        <w:rPr>
          <w:b/>
          <w:sz w:val="28"/>
          <w:szCs w:val="28"/>
        </w:rPr>
        <w:t xml:space="preserve">го анализа </w:t>
      </w:r>
    </w:p>
    <w:p w:rsidR="000636A3" w:rsidRDefault="00D951DF" w:rsidP="00E17F3A">
      <w:pPr>
        <w:ind w:firstLine="0"/>
        <w:jc w:val="center"/>
        <w:rPr>
          <w:b/>
          <w:sz w:val="28"/>
          <w:szCs w:val="28"/>
        </w:rPr>
      </w:pPr>
      <w:r w:rsidRPr="001875B5">
        <w:rPr>
          <w:b/>
          <w:sz w:val="28"/>
          <w:szCs w:val="28"/>
        </w:rPr>
        <w:t xml:space="preserve">в соответствии с принципами </w:t>
      </w:r>
      <w:r w:rsidRPr="001875B5">
        <w:rPr>
          <w:b/>
          <w:sz w:val="28"/>
          <w:szCs w:val="28"/>
          <w:lang w:val="en-US"/>
        </w:rPr>
        <w:t>SWOT</w:t>
      </w:r>
      <w:r w:rsidRPr="001875B5">
        <w:rPr>
          <w:b/>
          <w:sz w:val="28"/>
          <w:szCs w:val="28"/>
        </w:rPr>
        <w:t>-анализа</w:t>
      </w:r>
    </w:p>
    <w:p w:rsidR="00E17F3A" w:rsidRDefault="00E17F3A" w:rsidP="00E17F3A">
      <w:pPr>
        <w:ind w:firstLine="0"/>
        <w:jc w:val="center"/>
        <w:rPr>
          <w:sz w:val="28"/>
          <w:szCs w:val="28"/>
        </w:rPr>
      </w:pPr>
    </w:p>
    <w:p w:rsidR="00E8003A" w:rsidRDefault="00E8003A" w:rsidP="00A8632A">
      <w:pPr>
        <w:ind w:firstLine="720"/>
        <w:rPr>
          <w:sz w:val="28"/>
        </w:rPr>
      </w:pPr>
      <w:r>
        <w:rPr>
          <w:sz w:val="28"/>
        </w:rPr>
        <w:t>Проведенный анализ социально-экономического развития Березовского района за 2010-201</w:t>
      </w:r>
      <w:r w:rsidR="00C74501">
        <w:rPr>
          <w:sz w:val="28"/>
        </w:rPr>
        <w:t>5</w:t>
      </w:r>
      <w:r>
        <w:rPr>
          <w:sz w:val="28"/>
        </w:rPr>
        <w:t xml:space="preserve"> годы является основой для формирования </w:t>
      </w:r>
      <w:r>
        <w:rPr>
          <w:sz w:val="28"/>
          <w:lang w:val="en-US"/>
        </w:rPr>
        <w:t>SWOT</w:t>
      </w:r>
      <w:r>
        <w:rPr>
          <w:sz w:val="28"/>
        </w:rPr>
        <w:t xml:space="preserve">-анализа. </w:t>
      </w:r>
      <w:r w:rsidRPr="00B155A0">
        <w:rPr>
          <w:sz w:val="28"/>
        </w:rPr>
        <w:t>Выявлены сильные</w:t>
      </w:r>
      <w:r>
        <w:rPr>
          <w:sz w:val="28"/>
        </w:rPr>
        <w:t xml:space="preserve"> и слабые стороны, благоприятные возможности и угрозы для основных сфер деятельности. </w:t>
      </w:r>
      <w:r w:rsidR="00CE33B1" w:rsidRPr="009E33E1">
        <w:rPr>
          <w:sz w:val="28"/>
        </w:rPr>
        <w:t>В</w:t>
      </w:r>
      <w:r w:rsidRPr="009E33E1">
        <w:rPr>
          <w:sz w:val="28"/>
        </w:rPr>
        <w:t xml:space="preserve">озможности </w:t>
      </w:r>
      <w:r w:rsidR="009E33E1" w:rsidRPr="009E33E1">
        <w:rPr>
          <w:sz w:val="28"/>
        </w:rPr>
        <w:t>необходимо</w:t>
      </w:r>
      <w:r w:rsidRPr="009E33E1">
        <w:rPr>
          <w:sz w:val="28"/>
        </w:rPr>
        <w:t xml:space="preserve"> использовать на благо развития Березовского района в целом и его населенных</w:t>
      </w:r>
      <w:r>
        <w:rPr>
          <w:sz w:val="28"/>
        </w:rPr>
        <w:t xml:space="preserve"> пунктов. Угрозы – это актуальные и потенциальные опасности для района.</w:t>
      </w:r>
      <w:r w:rsidR="00871489">
        <w:rPr>
          <w:sz w:val="28"/>
        </w:rPr>
        <w:t xml:space="preserve"> </w:t>
      </w:r>
      <w:r w:rsidR="00CE33B1">
        <w:rPr>
          <w:sz w:val="28"/>
        </w:rPr>
        <w:t>В</w:t>
      </w:r>
      <w:r w:rsidR="00871489">
        <w:rPr>
          <w:sz w:val="28"/>
        </w:rPr>
        <w:t>озможности вытекают из сильных сторон, угрозы – из слабых сторон. Вместе с тем, возможности и угрозы могут существовать и сами по себе, не выт</w:t>
      </w:r>
      <w:r w:rsidR="00A43CD4">
        <w:rPr>
          <w:sz w:val="28"/>
        </w:rPr>
        <w:t>екая из сильных и слабых сторон</w:t>
      </w:r>
      <w:r w:rsidR="00450BB3">
        <w:rPr>
          <w:sz w:val="28"/>
        </w:rPr>
        <w:t>.</w:t>
      </w:r>
      <w:r w:rsidR="00A43CD4">
        <w:rPr>
          <w:sz w:val="28"/>
        </w:rPr>
        <w:t xml:space="preserve"> </w:t>
      </w:r>
    </w:p>
    <w:p w:rsidR="00CF00CD" w:rsidRDefault="00CF00CD" w:rsidP="00A8632A">
      <w:pPr>
        <w:ind w:firstLine="720"/>
        <w:rPr>
          <w:sz w:val="28"/>
        </w:rPr>
      </w:pPr>
    </w:p>
    <w:tbl>
      <w:tblPr>
        <w:tblStyle w:val="ad"/>
        <w:tblW w:w="0" w:type="auto"/>
        <w:shd w:val="clear" w:color="auto" w:fill="FFFFFF" w:themeFill="background1"/>
        <w:tblLook w:val="04A0"/>
      </w:tblPr>
      <w:tblGrid>
        <w:gridCol w:w="5014"/>
        <w:gridCol w:w="5016"/>
      </w:tblGrid>
      <w:tr w:rsidR="00E336B7" w:rsidRPr="00E336B7" w:rsidTr="001414D1">
        <w:trPr>
          <w:trHeight w:val="62"/>
        </w:trPr>
        <w:tc>
          <w:tcPr>
            <w:tcW w:w="10030" w:type="dxa"/>
            <w:gridSpan w:val="2"/>
            <w:shd w:val="clear" w:color="auto" w:fill="FFFFFF" w:themeFill="background1"/>
          </w:tcPr>
          <w:p w:rsidR="00E336B7" w:rsidRPr="007904DE" w:rsidRDefault="00E336B7" w:rsidP="00D928E5">
            <w:pPr>
              <w:pStyle w:val="a7"/>
              <w:numPr>
                <w:ilvl w:val="0"/>
                <w:numId w:val="17"/>
              </w:numPr>
              <w:jc w:val="center"/>
              <w:rPr>
                <w:b/>
                <w:sz w:val="22"/>
                <w:szCs w:val="22"/>
              </w:rPr>
            </w:pPr>
            <w:r w:rsidRPr="007904DE">
              <w:rPr>
                <w:b/>
                <w:sz w:val="22"/>
                <w:szCs w:val="22"/>
              </w:rPr>
              <w:t>Ресурсный потенциал</w:t>
            </w:r>
          </w:p>
        </w:tc>
      </w:tr>
      <w:tr w:rsidR="007904DE" w:rsidRPr="00E336B7" w:rsidTr="001414D1">
        <w:trPr>
          <w:trHeight w:val="62"/>
        </w:trPr>
        <w:tc>
          <w:tcPr>
            <w:tcW w:w="10030" w:type="dxa"/>
            <w:gridSpan w:val="2"/>
            <w:shd w:val="clear" w:color="auto" w:fill="D9D9D9" w:themeFill="background1" w:themeFillShade="D9"/>
          </w:tcPr>
          <w:p w:rsidR="007904DE" w:rsidRPr="007904DE" w:rsidRDefault="00F65B75" w:rsidP="00D928E5">
            <w:pPr>
              <w:pStyle w:val="a7"/>
              <w:numPr>
                <w:ilvl w:val="1"/>
                <w:numId w:val="17"/>
              </w:numPr>
              <w:jc w:val="center"/>
              <w:rPr>
                <w:b/>
                <w:sz w:val="22"/>
                <w:szCs w:val="22"/>
              </w:rPr>
            </w:pPr>
            <w:r>
              <w:rPr>
                <w:b/>
                <w:sz w:val="22"/>
                <w:szCs w:val="22"/>
              </w:rPr>
              <w:t xml:space="preserve"> </w:t>
            </w:r>
            <w:r w:rsidR="007904DE" w:rsidRPr="007904DE">
              <w:rPr>
                <w:b/>
                <w:sz w:val="22"/>
                <w:szCs w:val="22"/>
              </w:rPr>
              <w:t>Географическое положение</w:t>
            </w:r>
          </w:p>
        </w:tc>
      </w:tr>
      <w:tr w:rsidR="0086331D" w:rsidRPr="00E336B7" w:rsidTr="001414D1">
        <w:trPr>
          <w:trHeight w:val="62"/>
        </w:trPr>
        <w:tc>
          <w:tcPr>
            <w:tcW w:w="5014" w:type="dxa"/>
            <w:shd w:val="clear" w:color="auto" w:fill="D9D9D9" w:themeFill="background1" w:themeFillShade="D9"/>
          </w:tcPr>
          <w:p w:rsidR="0086331D" w:rsidRPr="00E336B7" w:rsidRDefault="00E336B7" w:rsidP="00557A0E">
            <w:pPr>
              <w:ind w:firstLine="0"/>
              <w:jc w:val="center"/>
              <w:rPr>
                <w:b/>
                <w:sz w:val="22"/>
                <w:szCs w:val="22"/>
              </w:rPr>
            </w:pPr>
            <w:r w:rsidRPr="00E336B7">
              <w:rPr>
                <w:b/>
                <w:sz w:val="22"/>
                <w:szCs w:val="22"/>
              </w:rPr>
              <w:t>Сильные стороны</w:t>
            </w:r>
          </w:p>
        </w:tc>
        <w:tc>
          <w:tcPr>
            <w:tcW w:w="5016" w:type="dxa"/>
            <w:shd w:val="clear" w:color="auto" w:fill="D9D9D9" w:themeFill="background1" w:themeFillShade="D9"/>
          </w:tcPr>
          <w:p w:rsidR="0086331D" w:rsidRPr="00E336B7" w:rsidRDefault="00E336B7" w:rsidP="00557A0E">
            <w:pPr>
              <w:ind w:firstLine="0"/>
              <w:jc w:val="center"/>
              <w:rPr>
                <w:b/>
                <w:sz w:val="22"/>
                <w:szCs w:val="22"/>
              </w:rPr>
            </w:pPr>
            <w:r w:rsidRPr="00E336B7">
              <w:rPr>
                <w:b/>
                <w:sz w:val="22"/>
                <w:szCs w:val="22"/>
              </w:rPr>
              <w:t>Слабые стороны</w:t>
            </w:r>
          </w:p>
        </w:tc>
      </w:tr>
      <w:tr w:rsidR="007904DE" w:rsidRPr="00E336B7" w:rsidTr="001414D1">
        <w:trPr>
          <w:trHeight w:val="62"/>
        </w:trPr>
        <w:tc>
          <w:tcPr>
            <w:tcW w:w="5014" w:type="dxa"/>
            <w:shd w:val="clear" w:color="auto" w:fill="FFFFFF" w:themeFill="background1"/>
          </w:tcPr>
          <w:p w:rsidR="007904DE" w:rsidRPr="00F141DF" w:rsidRDefault="007904DE" w:rsidP="00482E3F">
            <w:pPr>
              <w:ind w:firstLine="0"/>
              <w:jc w:val="left"/>
              <w:rPr>
                <w:sz w:val="22"/>
                <w:szCs w:val="22"/>
              </w:rPr>
            </w:pPr>
            <w:r w:rsidRPr="00F53725">
              <w:rPr>
                <w:sz w:val="22"/>
                <w:szCs w:val="22"/>
              </w:rPr>
              <w:t xml:space="preserve">- </w:t>
            </w:r>
            <w:r w:rsidR="00450795" w:rsidRPr="00F53725">
              <w:rPr>
                <w:sz w:val="22"/>
                <w:szCs w:val="22"/>
              </w:rPr>
              <w:t>развитая транспортная система (</w:t>
            </w:r>
            <w:r w:rsidRPr="00F53725">
              <w:rPr>
                <w:sz w:val="22"/>
                <w:szCs w:val="22"/>
              </w:rPr>
              <w:t>хорошая обеспеченность автомобильным,</w:t>
            </w:r>
            <w:r w:rsidRPr="00F141DF">
              <w:rPr>
                <w:sz w:val="22"/>
                <w:szCs w:val="22"/>
              </w:rPr>
              <w:t xml:space="preserve"> </w:t>
            </w:r>
            <w:r w:rsidRPr="00F141DF">
              <w:rPr>
                <w:sz w:val="22"/>
                <w:szCs w:val="22"/>
              </w:rPr>
              <w:lastRenderedPageBreak/>
              <w:t>железнодорожным транспортом</w:t>
            </w:r>
            <w:r w:rsidR="00450795">
              <w:rPr>
                <w:sz w:val="22"/>
                <w:szCs w:val="22"/>
              </w:rPr>
              <w:t>, 2 аэродрома для самолетов малой вместимости)</w:t>
            </w:r>
            <w:r w:rsidRPr="00F141DF">
              <w:rPr>
                <w:sz w:val="22"/>
                <w:szCs w:val="22"/>
              </w:rPr>
              <w:t>;</w:t>
            </w:r>
          </w:p>
          <w:p w:rsidR="007904DE" w:rsidRPr="00F141DF" w:rsidRDefault="007904DE" w:rsidP="00482E3F">
            <w:pPr>
              <w:ind w:firstLine="0"/>
              <w:jc w:val="left"/>
              <w:rPr>
                <w:sz w:val="22"/>
                <w:szCs w:val="22"/>
              </w:rPr>
            </w:pPr>
            <w:r w:rsidRPr="00F141DF">
              <w:rPr>
                <w:sz w:val="22"/>
                <w:szCs w:val="22"/>
              </w:rPr>
              <w:t>- близость к административному, торговому, промышленному центру края – г. Красноярску;</w:t>
            </w:r>
          </w:p>
          <w:p w:rsidR="007904DE" w:rsidRPr="00F141DF" w:rsidRDefault="007904DE" w:rsidP="00CB0D09">
            <w:pPr>
              <w:ind w:firstLine="0"/>
              <w:jc w:val="left"/>
              <w:rPr>
                <w:sz w:val="22"/>
                <w:szCs w:val="22"/>
              </w:rPr>
            </w:pPr>
            <w:r w:rsidRPr="00F141DF">
              <w:rPr>
                <w:sz w:val="22"/>
                <w:szCs w:val="22"/>
              </w:rPr>
              <w:t>- высокая доступность к финансовым, информационным услугам, федеральным, краевым органам власти и учреждениям</w:t>
            </w:r>
          </w:p>
        </w:tc>
        <w:tc>
          <w:tcPr>
            <w:tcW w:w="5016" w:type="dxa"/>
            <w:shd w:val="clear" w:color="auto" w:fill="FFFFFF" w:themeFill="background1"/>
          </w:tcPr>
          <w:p w:rsidR="007904DE" w:rsidRDefault="007904DE" w:rsidP="00482E3F">
            <w:pPr>
              <w:ind w:firstLine="0"/>
              <w:jc w:val="left"/>
              <w:rPr>
                <w:sz w:val="22"/>
                <w:szCs w:val="22"/>
              </w:rPr>
            </w:pPr>
            <w:r w:rsidRPr="00F141DF">
              <w:rPr>
                <w:sz w:val="22"/>
                <w:szCs w:val="22"/>
              </w:rPr>
              <w:lastRenderedPageBreak/>
              <w:t xml:space="preserve">- негативное влияние крупного промышленного центра – города Красноярска на экологическую </w:t>
            </w:r>
            <w:r w:rsidRPr="00F141DF">
              <w:rPr>
                <w:sz w:val="22"/>
                <w:szCs w:val="22"/>
              </w:rPr>
              <w:lastRenderedPageBreak/>
              <w:t>обстановку</w:t>
            </w:r>
          </w:p>
          <w:p w:rsidR="00071039" w:rsidRPr="00F141DF" w:rsidRDefault="00071039" w:rsidP="00482E3F">
            <w:pPr>
              <w:ind w:firstLine="0"/>
              <w:jc w:val="left"/>
              <w:rPr>
                <w:sz w:val="22"/>
                <w:szCs w:val="22"/>
              </w:rPr>
            </w:pPr>
          </w:p>
        </w:tc>
      </w:tr>
      <w:tr w:rsidR="007904DE" w:rsidRPr="007904DE" w:rsidTr="001414D1">
        <w:trPr>
          <w:trHeight w:val="107"/>
        </w:trPr>
        <w:tc>
          <w:tcPr>
            <w:tcW w:w="5014" w:type="dxa"/>
            <w:shd w:val="clear" w:color="auto" w:fill="D9D9D9" w:themeFill="background1" w:themeFillShade="D9"/>
          </w:tcPr>
          <w:p w:rsidR="007904DE" w:rsidRPr="007904DE" w:rsidRDefault="007904DE" w:rsidP="007904DE">
            <w:pPr>
              <w:ind w:firstLine="0"/>
              <w:jc w:val="center"/>
              <w:rPr>
                <w:b/>
                <w:sz w:val="22"/>
                <w:szCs w:val="22"/>
              </w:rPr>
            </w:pPr>
            <w:r w:rsidRPr="007904DE">
              <w:rPr>
                <w:b/>
                <w:sz w:val="22"/>
                <w:szCs w:val="22"/>
              </w:rPr>
              <w:lastRenderedPageBreak/>
              <w:t>Возможности</w:t>
            </w:r>
          </w:p>
        </w:tc>
        <w:tc>
          <w:tcPr>
            <w:tcW w:w="5016" w:type="dxa"/>
            <w:shd w:val="clear" w:color="auto" w:fill="D9D9D9" w:themeFill="background1" w:themeFillShade="D9"/>
          </w:tcPr>
          <w:p w:rsidR="007904DE" w:rsidRPr="007904DE" w:rsidRDefault="007904DE" w:rsidP="007904DE">
            <w:pPr>
              <w:ind w:firstLine="0"/>
              <w:jc w:val="center"/>
              <w:rPr>
                <w:b/>
                <w:sz w:val="22"/>
                <w:szCs w:val="22"/>
              </w:rPr>
            </w:pPr>
            <w:r w:rsidRPr="007904DE">
              <w:rPr>
                <w:b/>
                <w:sz w:val="22"/>
                <w:szCs w:val="22"/>
              </w:rPr>
              <w:t>Угрозы</w:t>
            </w:r>
          </w:p>
        </w:tc>
      </w:tr>
      <w:tr w:rsidR="007904DE" w:rsidRPr="00E336B7" w:rsidTr="001414D1">
        <w:trPr>
          <w:trHeight w:val="323"/>
        </w:trPr>
        <w:tc>
          <w:tcPr>
            <w:tcW w:w="5014" w:type="dxa"/>
            <w:shd w:val="clear" w:color="auto" w:fill="FFFFFF" w:themeFill="background1"/>
          </w:tcPr>
          <w:p w:rsidR="007904DE" w:rsidRPr="00F141DF" w:rsidRDefault="007904DE" w:rsidP="00CB0D09">
            <w:pPr>
              <w:ind w:firstLine="0"/>
              <w:jc w:val="left"/>
              <w:rPr>
                <w:sz w:val="22"/>
                <w:szCs w:val="22"/>
              </w:rPr>
            </w:pPr>
            <w:r w:rsidRPr="00F141DF">
              <w:rPr>
                <w:sz w:val="22"/>
                <w:szCs w:val="22"/>
              </w:rPr>
              <w:t xml:space="preserve">- кооперация с </w:t>
            </w:r>
            <w:r w:rsidR="00450795">
              <w:rPr>
                <w:sz w:val="22"/>
                <w:szCs w:val="22"/>
              </w:rPr>
              <w:t xml:space="preserve">городом Красноярском и </w:t>
            </w:r>
            <w:r w:rsidRPr="00F141DF">
              <w:rPr>
                <w:sz w:val="22"/>
                <w:szCs w:val="22"/>
              </w:rPr>
              <w:t>другими территориями Красноярской агломерации;</w:t>
            </w:r>
          </w:p>
          <w:p w:rsidR="007904DE" w:rsidRPr="00F141DF" w:rsidRDefault="007904DE" w:rsidP="00CB0D09">
            <w:pPr>
              <w:ind w:firstLine="0"/>
              <w:jc w:val="left"/>
              <w:rPr>
                <w:sz w:val="22"/>
                <w:szCs w:val="22"/>
              </w:rPr>
            </w:pPr>
            <w:r w:rsidRPr="00F141DF">
              <w:rPr>
                <w:sz w:val="22"/>
                <w:szCs w:val="22"/>
              </w:rPr>
              <w:t>- развитие логисти</w:t>
            </w:r>
            <w:r w:rsidR="002E3BDD">
              <w:rPr>
                <w:sz w:val="22"/>
                <w:szCs w:val="22"/>
              </w:rPr>
              <w:t>ческих центров</w:t>
            </w:r>
          </w:p>
        </w:tc>
        <w:tc>
          <w:tcPr>
            <w:tcW w:w="5016" w:type="dxa"/>
            <w:shd w:val="clear" w:color="auto" w:fill="FFFFFF" w:themeFill="background1"/>
          </w:tcPr>
          <w:p w:rsidR="00113AC3" w:rsidRDefault="007904DE" w:rsidP="00CB0D09">
            <w:pPr>
              <w:ind w:firstLine="0"/>
              <w:jc w:val="left"/>
              <w:rPr>
                <w:sz w:val="22"/>
                <w:szCs w:val="22"/>
              </w:rPr>
            </w:pPr>
            <w:r w:rsidRPr="00F141DF">
              <w:rPr>
                <w:sz w:val="22"/>
                <w:szCs w:val="22"/>
              </w:rPr>
              <w:t>- усиление антропогенной нагрузки</w:t>
            </w:r>
            <w:r w:rsidR="00113AC3">
              <w:rPr>
                <w:sz w:val="22"/>
                <w:szCs w:val="22"/>
              </w:rPr>
              <w:t>;</w:t>
            </w:r>
          </w:p>
          <w:p w:rsidR="007904DE" w:rsidRPr="00F141DF" w:rsidRDefault="00113AC3" w:rsidP="00CB0D09">
            <w:pPr>
              <w:ind w:firstLine="0"/>
              <w:jc w:val="left"/>
              <w:rPr>
                <w:sz w:val="22"/>
                <w:szCs w:val="22"/>
              </w:rPr>
            </w:pPr>
            <w:r>
              <w:rPr>
                <w:sz w:val="22"/>
                <w:szCs w:val="22"/>
              </w:rPr>
              <w:t>- вероятность поглощения части района г.Красноярском</w:t>
            </w:r>
          </w:p>
        </w:tc>
      </w:tr>
      <w:tr w:rsidR="007904DE" w:rsidRPr="007904DE" w:rsidTr="001414D1">
        <w:trPr>
          <w:trHeight w:val="107"/>
        </w:trPr>
        <w:tc>
          <w:tcPr>
            <w:tcW w:w="10030" w:type="dxa"/>
            <w:gridSpan w:val="2"/>
            <w:shd w:val="clear" w:color="auto" w:fill="D9D9D9" w:themeFill="background1" w:themeFillShade="D9"/>
          </w:tcPr>
          <w:p w:rsidR="007904DE" w:rsidRPr="007904DE" w:rsidRDefault="007904DE" w:rsidP="007904DE">
            <w:pPr>
              <w:ind w:firstLine="164"/>
              <w:jc w:val="center"/>
              <w:rPr>
                <w:b/>
                <w:sz w:val="22"/>
                <w:szCs w:val="22"/>
              </w:rPr>
            </w:pPr>
            <w:r w:rsidRPr="007904DE">
              <w:rPr>
                <w:b/>
                <w:sz w:val="22"/>
                <w:szCs w:val="22"/>
              </w:rPr>
              <w:t>1.2.</w:t>
            </w:r>
            <w:r w:rsidR="00F65B75">
              <w:rPr>
                <w:b/>
                <w:sz w:val="22"/>
                <w:szCs w:val="22"/>
              </w:rPr>
              <w:t xml:space="preserve"> </w:t>
            </w:r>
            <w:r w:rsidRPr="007904DE">
              <w:rPr>
                <w:b/>
                <w:sz w:val="22"/>
                <w:szCs w:val="22"/>
              </w:rPr>
              <w:t>Ресурсы</w:t>
            </w:r>
          </w:p>
        </w:tc>
      </w:tr>
      <w:tr w:rsidR="007904DE" w:rsidRPr="007904DE" w:rsidTr="001414D1">
        <w:trPr>
          <w:trHeight w:val="107"/>
        </w:trPr>
        <w:tc>
          <w:tcPr>
            <w:tcW w:w="5014" w:type="dxa"/>
            <w:shd w:val="clear" w:color="auto" w:fill="D9D9D9" w:themeFill="background1" w:themeFillShade="D9"/>
          </w:tcPr>
          <w:p w:rsidR="007904DE" w:rsidRPr="007904DE" w:rsidRDefault="007904DE" w:rsidP="007904DE">
            <w:pPr>
              <w:ind w:firstLine="164"/>
              <w:jc w:val="center"/>
              <w:rPr>
                <w:b/>
                <w:sz w:val="22"/>
                <w:szCs w:val="22"/>
              </w:rPr>
            </w:pPr>
            <w:r>
              <w:rPr>
                <w:b/>
                <w:sz w:val="22"/>
                <w:szCs w:val="22"/>
              </w:rPr>
              <w:t>Сильные стороны</w:t>
            </w:r>
          </w:p>
        </w:tc>
        <w:tc>
          <w:tcPr>
            <w:tcW w:w="5016" w:type="dxa"/>
            <w:shd w:val="clear" w:color="auto" w:fill="D9D9D9" w:themeFill="background1" w:themeFillShade="D9"/>
          </w:tcPr>
          <w:p w:rsidR="007904DE" w:rsidRPr="007904DE" w:rsidRDefault="007904DE" w:rsidP="007904DE">
            <w:pPr>
              <w:ind w:firstLine="164"/>
              <w:jc w:val="center"/>
              <w:rPr>
                <w:b/>
                <w:sz w:val="22"/>
                <w:szCs w:val="22"/>
              </w:rPr>
            </w:pPr>
            <w:r>
              <w:rPr>
                <w:b/>
                <w:sz w:val="22"/>
                <w:szCs w:val="22"/>
              </w:rPr>
              <w:t>Слабые стороны</w:t>
            </w:r>
          </w:p>
        </w:tc>
      </w:tr>
      <w:tr w:rsidR="007904DE" w:rsidRPr="007904DE" w:rsidTr="001414D1">
        <w:trPr>
          <w:trHeight w:val="764"/>
        </w:trPr>
        <w:tc>
          <w:tcPr>
            <w:tcW w:w="5014" w:type="dxa"/>
            <w:shd w:val="clear" w:color="auto" w:fill="FFFFFF" w:themeFill="background1"/>
          </w:tcPr>
          <w:p w:rsidR="007904DE" w:rsidRPr="00F141DF" w:rsidRDefault="007904DE" w:rsidP="00CB0D09">
            <w:pPr>
              <w:ind w:firstLine="0"/>
              <w:jc w:val="left"/>
              <w:rPr>
                <w:sz w:val="22"/>
                <w:szCs w:val="22"/>
              </w:rPr>
            </w:pPr>
            <w:r w:rsidRPr="00F141DF">
              <w:rPr>
                <w:sz w:val="22"/>
                <w:szCs w:val="22"/>
              </w:rPr>
              <w:t>- привлекательная природная среда (Черная сопка, заповедник Столбы, березовые рощи, река Мана, пещеры и пр.);</w:t>
            </w:r>
          </w:p>
          <w:p w:rsidR="007904DE" w:rsidRPr="00F141DF" w:rsidRDefault="007904DE" w:rsidP="00F65B75">
            <w:pPr>
              <w:ind w:firstLine="0"/>
              <w:jc w:val="left"/>
              <w:rPr>
                <w:sz w:val="22"/>
                <w:szCs w:val="22"/>
              </w:rPr>
            </w:pPr>
            <w:r w:rsidRPr="00F141DF">
              <w:rPr>
                <w:sz w:val="22"/>
                <w:szCs w:val="22"/>
              </w:rPr>
              <w:t xml:space="preserve">- наличие месторождений </w:t>
            </w:r>
            <w:r w:rsidR="00F31906">
              <w:rPr>
                <w:sz w:val="22"/>
                <w:szCs w:val="22"/>
              </w:rPr>
              <w:t xml:space="preserve">и запасов </w:t>
            </w:r>
            <w:r w:rsidR="00E00E84">
              <w:rPr>
                <w:sz w:val="22"/>
                <w:szCs w:val="22"/>
              </w:rPr>
              <w:t xml:space="preserve">нерудных </w:t>
            </w:r>
            <w:r w:rsidRPr="00F141DF">
              <w:rPr>
                <w:sz w:val="22"/>
                <w:szCs w:val="22"/>
              </w:rPr>
              <w:t>полезных ископаемых для развития производства строительных материал</w:t>
            </w:r>
            <w:r w:rsidR="00E00E84">
              <w:rPr>
                <w:sz w:val="22"/>
                <w:szCs w:val="22"/>
              </w:rPr>
              <w:t>ов (глина, пес</w:t>
            </w:r>
            <w:r w:rsidR="00F65B75">
              <w:rPr>
                <w:sz w:val="22"/>
                <w:szCs w:val="22"/>
              </w:rPr>
              <w:t>о</w:t>
            </w:r>
            <w:r w:rsidR="00E00E84">
              <w:rPr>
                <w:sz w:val="22"/>
                <w:szCs w:val="22"/>
              </w:rPr>
              <w:t>к, гравий, камень</w:t>
            </w:r>
            <w:r w:rsidR="000269CE">
              <w:rPr>
                <w:sz w:val="22"/>
                <w:szCs w:val="22"/>
              </w:rPr>
              <w:t xml:space="preserve"> строительн</w:t>
            </w:r>
            <w:r w:rsidR="00E00E84">
              <w:rPr>
                <w:sz w:val="22"/>
                <w:szCs w:val="22"/>
              </w:rPr>
              <w:t>ый</w:t>
            </w:r>
            <w:r w:rsidRPr="00F141DF">
              <w:rPr>
                <w:sz w:val="22"/>
                <w:szCs w:val="22"/>
              </w:rPr>
              <w:t>)</w:t>
            </w:r>
          </w:p>
        </w:tc>
        <w:tc>
          <w:tcPr>
            <w:tcW w:w="5016" w:type="dxa"/>
            <w:shd w:val="clear" w:color="auto" w:fill="FFFFFF" w:themeFill="background1"/>
          </w:tcPr>
          <w:p w:rsidR="007904DE" w:rsidRPr="00F141DF" w:rsidRDefault="007904DE" w:rsidP="00F65B75">
            <w:pPr>
              <w:ind w:firstLine="0"/>
              <w:jc w:val="left"/>
              <w:rPr>
                <w:sz w:val="22"/>
                <w:szCs w:val="22"/>
              </w:rPr>
            </w:pPr>
            <w:r w:rsidRPr="00F141DF">
              <w:rPr>
                <w:sz w:val="22"/>
                <w:szCs w:val="22"/>
              </w:rPr>
              <w:t xml:space="preserve">- </w:t>
            </w:r>
            <w:r w:rsidR="00BE3092">
              <w:rPr>
                <w:sz w:val="22"/>
                <w:szCs w:val="22"/>
              </w:rPr>
              <w:t xml:space="preserve">невысокая </w:t>
            </w:r>
            <w:r w:rsidRPr="00F141DF">
              <w:rPr>
                <w:sz w:val="22"/>
                <w:szCs w:val="22"/>
              </w:rPr>
              <w:t>э</w:t>
            </w:r>
            <w:r w:rsidR="00BE3092">
              <w:rPr>
                <w:sz w:val="22"/>
                <w:szCs w:val="22"/>
              </w:rPr>
              <w:t>ффективность</w:t>
            </w:r>
            <w:r w:rsidRPr="00F141DF">
              <w:rPr>
                <w:sz w:val="22"/>
                <w:szCs w:val="22"/>
              </w:rPr>
              <w:t xml:space="preserve"> использовани</w:t>
            </w:r>
            <w:r w:rsidR="00F65B75">
              <w:rPr>
                <w:sz w:val="22"/>
                <w:szCs w:val="22"/>
              </w:rPr>
              <w:t>я</w:t>
            </w:r>
            <w:r w:rsidRPr="00F141DF">
              <w:rPr>
                <w:sz w:val="22"/>
                <w:szCs w:val="22"/>
              </w:rPr>
              <w:t xml:space="preserve"> полезных ископаемых, водных и земельных ресурсов</w:t>
            </w:r>
          </w:p>
        </w:tc>
      </w:tr>
      <w:tr w:rsidR="00870655" w:rsidRPr="00870655" w:rsidTr="001414D1">
        <w:trPr>
          <w:trHeight w:val="107"/>
        </w:trPr>
        <w:tc>
          <w:tcPr>
            <w:tcW w:w="5014" w:type="dxa"/>
            <w:shd w:val="clear" w:color="auto" w:fill="D9D9D9" w:themeFill="background1" w:themeFillShade="D9"/>
          </w:tcPr>
          <w:p w:rsidR="00870655" w:rsidRPr="00870655" w:rsidRDefault="00870655" w:rsidP="00870655">
            <w:pPr>
              <w:ind w:firstLine="259"/>
              <w:jc w:val="center"/>
              <w:rPr>
                <w:b/>
                <w:sz w:val="22"/>
                <w:szCs w:val="22"/>
              </w:rPr>
            </w:pPr>
            <w:r w:rsidRPr="00870655">
              <w:rPr>
                <w:b/>
                <w:sz w:val="22"/>
                <w:szCs w:val="22"/>
              </w:rPr>
              <w:t>Возможности</w:t>
            </w:r>
          </w:p>
        </w:tc>
        <w:tc>
          <w:tcPr>
            <w:tcW w:w="5016" w:type="dxa"/>
            <w:shd w:val="clear" w:color="auto" w:fill="D9D9D9" w:themeFill="background1" w:themeFillShade="D9"/>
          </w:tcPr>
          <w:p w:rsidR="00870655" w:rsidRPr="00870655" w:rsidRDefault="00870655" w:rsidP="00870655">
            <w:pPr>
              <w:ind w:firstLine="176"/>
              <w:jc w:val="center"/>
              <w:rPr>
                <w:b/>
                <w:sz w:val="22"/>
                <w:szCs w:val="22"/>
              </w:rPr>
            </w:pPr>
            <w:r w:rsidRPr="00870655">
              <w:rPr>
                <w:b/>
                <w:sz w:val="22"/>
                <w:szCs w:val="22"/>
              </w:rPr>
              <w:t>Угрозы</w:t>
            </w:r>
          </w:p>
        </w:tc>
      </w:tr>
      <w:tr w:rsidR="00870655" w:rsidRPr="007904DE" w:rsidTr="001414D1">
        <w:trPr>
          <w:trHeight w:val="323"/>
        </w:trPr>
        <w:tc>
          <w:tcPr>
            <w:tcW w:w="5014" w:type="dxa"/>
            <w:shd w:val="clear" w:color="auto" w:fill="FFFFFF" w:themeFill="background1"/>
          </w:tcPr>
          <w:p w:rsidR="00870655" w:rsidRPr="00F141DF" w:rsidRDefault="00870655" w:rsidP="00CB0D09">
            <w:pPr>
              <w:ind w:firstLine="0"/>
              <w:jc w:val="left"/>
              <w:rPr>
                <w:sz w:val="22"/>
                <w:szCs w:val="22"/>
              </w:rPr>
            </w:pPr>
            <w:r w:rsidRPr="00F141DF">
              <w:rPr>
                <w:sz w:val="22"/>
                <w:szCs w:val="22"/>
              </w:rPr>
              <w:t>- развитие туризма;</w:t>
            </w:r>
          </w:p>
          <w:p w:rsidR="00870655" w:rsidRPr="00F141DF" w:rsidRDefault="00E00E84" w:rsidP="00CB0D09">
            <w:pPr>
              <w:ind w:firstLine="0"/>
              <w:jc w:val="left"/>
              <w:rPr>
                <w:sz w:val="22"/>
                <w:szCs w:val="22"/>
              </w:rPr>
            </w:pPr>
            <w:r>
              <w:rPr>
                <w:sz w:val="22"/>
                <w:szCs w:val="22"/>
              </w:rPr>
              <w:t xml:space="preserve"> - развитие добывающей отрасли и </w:t>
            </w:r>
            <w:r w:rsidR="00870655" w:rsidRPr="00F141DF">
              <w:rPr>
                <w:sz w:val="22"/>
                <w:szCs w:val="22"/>
              </w:rPr>
              <w:t>сферы производства строительных материалов</w:t>
            </w:r>
          </w:p>
        </w:tc>
        <w:tc>
          <w:tcPr>
            <w:tcW w:w="5016" w:type="dxa"/>
            <w:shd w:val="clear" w:color="auto" w:fill="FFFFFF" w:themeFill="background1"/>
          </w:tcPr>
          <w:p w:rsidR="00870655" w:rsidRPr="00F141DF" w:rsidRDefault="00870655" w:rsidP="00CB0D09">
            <w:pPr>
              <w:ind w:firstLine="0"/>
              <w:jc w:val="left"/>
              <w:rPr>
                <w:sz w:val="22"/>
                <w:szCs w:val="22"/>
              </w:rPr>
            </w:pPr>
            <w:r w:rsidRPr="00F141DF">
              <w:rPr>
                <w:sz w:val="22"/>
                <w:szCs w:val="22"/>
              </w:rPr>
              <w:t>- истощение природных ресурсов в результате нерационального их использования</w:t>
            </w:r>
          </w:p>
        </w:tc>
      </w:tr>
      <w:tr w:rsidR="00753F29" w:rsidRPr="007904DE" w:rsidTr="001414D1">
        <w:trPr>
          <w:trHeight w:val="107"/>
        </w:trPr>
        <w:tc>
          <w:tcPr>
            <w:tcW w:w="10030" w:type="dxa"/>
            <w:gridSpan w:val="2"/>
            <w:shd w:val="clear" w:color="auto" w:fill="D9D9D9" w:themeFill="background1" w:themeFillShade="D9"/>
          </w:tcPr>
          <w:p w:rsidR="00753F29" w:rsidRPr="00753F29" w:rsidRDefault="00753F29" w:rsidP="00D928E5">
            <w:pPr>
              <w:pStyle w:val="a7"/>
              <w:numPr>
                <w:ilvl w:val="0"/>
                <w:numId w:val="17"/>
              </w:numPr>
              <w:jc w:val="center"/>
              <w:rPr>
                <w:b/>
                <w:sz w:val="22"/>
                <w:szCs w:val="22"/>
              </w:rPr>
            </w:pPr>
            <w:r w:rsidRPr="00753F29">
              <w:rPr>
                <w:b/>
                <w:sz w:val="22"/>
                <w:szCs w:val="22"/>
              </w:rPr>
              <w:t>Экономический потенциал</w:t>
            </w:r>
          </w:p>
        </w:tc>
      </w:tr>
      <w:tr w:rsidR="00870655" w:rsidRPr="00E336B7" w:rsidTr="001414D1">
        <w:trPr>
          <w:trHeight w:val="107"/>
        </w:trPr>
        <w:tc>
          <w:tcPr>
            <w:tcW w:w="10030" w:type="dxa"/>
            <w:gridSpan w:val="2"/>
            <w:shd w:val="clear" w:color="auto" w:fill="D9D9D9" w:themeFill="background1" w:themeFillShade="D9"/>
          </w:tcPr>
          <w:p w:rsidR="00870655" w:rsidRPr="00753F29" w:rsidRDefault="00870655" w:rsidP="00D928E5">
            <w:pPr>
              <w:pStyle w:val="a7"/>
              <w:numPr>
                <w:ilvl w:val="1"/>
                <w:numId w:val="17"/>
              </w:numPr>
              <w:jc w:val="center"/>
              <w:rPr>
                <w:b/>
                <w:sz w:val="22"/>
                <w:szCs w:val="22"/>
              </w:rPr>
            </w:pPr>
            <w:r w:rsidRPr="00753F29">
              <w:rPr>
                <w:b/>
                <w:sz w:val="22"/>
                <w:szCs w:val="22"/>
              </w:rPr>
              <w:t>Промышленность</w:t>
            </w:r>
          </w:p>
        </w:tc>
      </w:tr>
      <w:tr w:rsidR="00870655" w:rsidRPr="00E336B7" w:rsidTr="001414D1">
        <w:trPr>
          <w:trHeight w:val="136"/>
        </w:trPr>
        <w:tc>
          <w:tcPr>
            <w:tcW w:w="5014" w:type="dxa"/>
            <w:shd w:val="clear" w:color="auto" w:fill="D9D9D9" w:themeFill="background1" w:themeFillShade="D9"/>
          </w:tcPr>
          <w:p w:rsidR="00870655" w:rsidRPr="00E336B7" w:rsidRDefault="00870655" w:rsidP="00E336B7">
            <w:pPr>
              <w:ind w:firstLine="0"/>
              <w:jc w:val="center"/>
              <w:rPr>
                <w:b/>
                <w:sz w:val="22"/>
                <w:szCs w:val="22"/>
                <w:lang w:val="en-US"/>
              </w:rPr>
            </w:pPr>
            <w:r w:rsidRPr="00E336B7">
              <w:rPr>
                <w:b/>
                <w:sz w:val="22"/>
                <w:szCs w:val="22"/>
              </w:rPr>
              <w:t>Сильные стороны</w:t>
            </w:r>
          </w:p>
        </w:tc>
        <w:tc>
          <w:tcPr>
            <w:tcW w:w="5016" w:type="dxa"/>
            <w:shd w:val="clear" w:color="auto" w:fill="D9D9D9" w:themeFill="background1" w:themeFillShade="D9"/>
          </w:tcPr>
          <w:p w:rsidR="00870655" w:rsidRPr="00E336B7" w:rsidRDefault="00870655" w:rsidP="00E336B7">
            <w:pPr>
              <w:ind w:firstLine="0"/>
              <w:jc w:val="center"/>
              <w:rPr>
                <w:b/>
                <w:sz w:val="22"/>
                <w:szCs w:val="22"/>
                <w:lang w:val="en-US"/>
              </w:rPr>
            </w:pPr>
            <w:r w:rsidRPr="00E336B7">
              <w:rPr>
                <w:b/>
                <w:sz w:val="22"/>
                <w:szCs w:val="22"/>
              </w:rPr>
              <w:t>Слабые стороны</w:t>
            </w:r>
          </w:p>
        </w:tc>
      </w:tr>
      <w:tr w:rsidR="00753F29" w:rsidRPr="00E336B7" w:rsidTr="00E57642">
        <w:trPr>
          <w:trHeight w:val="564"/>
        </w:trPr>
        <w:tc>
          <w:tcPr>
            <w:tcW w:w="5014" w:type="dxa"/>
            <w:shd w:val="clear" w:color="auto" w:fill="FFFFFF" w:themeFill="background1"/>
          </w:tcPr>
          <w:p w:rsidR="00753F29" w:rsidRPr="00F53725" w:rsidRDefault="00753F29" w:rsidP="00CB0D09">
            <w:pPr>
              <w:ind w:firstLine="0"/>
              <w:jc w:val="left"/>
              <w:rPr>
                <w:sz w:val="22"/>
                <w:szCs w:val="22"/>
              </w:rPr>
            </w:pPr>
            <w:r w:rsidRPr="00F53725">
              <w:rPr>
                <w:sz w:val="22"/>
                <w:szCs w:val="22"/>
              </w:rPr>
              <w:t>- наличие в районе крупных промышленных  предприятий;</w:t>
            </w:r>
          </w:p>
          <w:p w:rsidR="00753F29" w:rsidRPr="00F53725" w:rsidRDefault="00753F29" w:rsidP="00CB0D09">
            <w:pPr>
              <w:ind w:firstLine="0"/>
              <w:jc w:val="left"/>
              <w:rPr>
                <w:sz w:val="22"/>
                <w:szCs w:val="22"/>
              </w:rPr>
            </w:pPr>
            <w:r w:rsidRPr="00F53725">
              <w:rPr>
                <w:sz w:val="22"/>
                <w:szCs w:val="22"/>
              </w:rPr>
              <w:t>- лидирующие позиции среди районов Красноярской агломерации по промышленному производству;</w:t>
            </w:r>
          </w:p>
          <w:p w:rsidR="00753F29" w:rsidRPr="00F53725" w:rsidRDefault="00753F29" w:rsidP="00CB0D09">
            <w:pPr>
              <w:ind w:firstLine="0"/>
              <w:jc w:val="left"/>
              <w:rPr>
                <w:sz w:val="22"/>
                <w:szCs w:val="22"/>
              </w:rPr>
            </w:pPr>
            <w:r w:rsidRPr="00F53725">
              <w:rPr>
                <w:sz w:val="22"/>
                <w:szCs w:val="22"/>
              </w:rPr>
              <w:t>- наличие резервных земельных участков для размещения новых производств;</w:t>
            </w:r>
          </w:p>
          <w:p w:rsidR="00753F29" w:rsidRPr="00F53725" w:rsidRDefault="00753F29" w:rsidP="00CB0D09">
            <w:pPr>
              <w:ind w:firstLine="0"/>
              <w:jc w:val="left"/>
              <w:rPr>
                <w:sz w:val="22"/>
                <w:szCs w:val="22"/>
              </w:rPr>
            </w:pPr>
            <w:r w:rsidRPr="00F53725">
              <w:rPr>
                <w:sz w:val="22"/>
                <w:szCs w:val="22"/>
              </w:rPr>
              <w:t xml:space="preserve">- наличие </w:t>
            </w:r>
            <w:r w:rsidR="004673C3" w:rsidRPr="00F53725">
              <w:rPr>
                <w:sz w:val="22"/>
                <w:szCs w:val="22"/>
              </w:rPr>
              <w:t xml:space="preserve">развитой </w:t>
            </w:r>
            <w:r w:rsidRPr="00F53725">
              <w:rPr>
                <w:sz w:val="22"/>
                <w:szCs w:val="22"/>
              </w:rPr>
              <w:t>транспортной инфраструктуры, способствующей развитию промышленности</w:t>
            </w:r>
          </w:p>
        </w:tc>
        <w:tc>
          <w:tcPr>
            <w:tcW w:w="5016" w:type="dxa"/>
            <w:shd w:val="clear" w:color="auto" w:fill="FFFFFF" w:themeFill="background1"/>
          </w:tcPr>
          <w:p w:rsidR="00753F29" w:rsidRPr="00F141DF" w:rsidRDefault="00753F29" w:rsidP="00CB0D09">
            <w:pPr>
              <w:ind w:firstLine="0"/>
              <w:jc w:val="left"/>
              <w:rPr>
                <w:sz w:val="22"/>
                <w:szCs w:val="22"/>
              </w:rPr>
            </w:pPr>
            <w:r w:rsidRPr="00F141DF">
              <w:rPr>
                <w:sz w:val="22"/>
                <w:szCs w:val="22"/>
              </w:rPr>
              <w:t>- недостаток собственных оборотных с</w:t>
            </w:r>
            <w:r>
              <w:rPr>
                <w:sz w:val="22"/>
                <w:szCs w:val="22"/>
              </w:rPr>
              <w:t>редств</w:t>
            </w:r>
            <w:r w:rsidRPr="00F141DF">
              <w:rPr>
                <w:sz w:val="22"/>
                <w:szCs w:val="22"/>
              </w:rPr>
              <w:t>;</w:t>
            </w:r>
          </w:p>
          <w:p w:rsidR="00753F29" w:rsidRPr="00F141DF" w:rsidRDefault="00753F29" w:rsidP="00CB0D09">
            <w:pPr>
              <w:ind w:firstLine="0"/>
              <w:jc w:val="left"/>
              <w:rPr>
                <w:sz w:val="22"/>
                <w:szCs w:val="22"/>
              </w:rPr>
            </w:pPr>
            <w:r w:rsidRPr="00F141DF">
              <w:rPr>
                <w:sz w:val="22"/>
                <w:szCs w:val="22"/>
              </w:rPr>
              <w:t>- неполная загрузка производственных мощностей</w:t>
            </w:r>
          </w:p>
        </w:tc>
      </w:tr>
      <w:tr w:rsidR="00870655" w:rsidRPr="00E336B7" w:rsidTr="001414D1">
        <w:trPr>
          <w:trHeight w:val="107"/>
        </w:trPr>
        <w:tc>
          <w:tcPr>
            <w:tcW w:w="5014" w:type="dxa"/>
            <w:shd w:val="clear" w:color="auto" w:fill="FFFFFF" w:themeFill="background1"/>
          </w:tcPr>
          <w:p w:rsidR="00870655" w:rsidRPr="00E336B7" w:rsidRDefault="00870655" w:rsidP="00E336B7">
            <w:pPr>
              <w:ind w:firstLine="0"/>
              <w:jc w:val="center"/>
              <w:rPr>
                <w:b/>
                <w:sz w:val="22"/>
                <w:szCs w:val="22"/>
              </w:rPr>
            </w:pPr>
            <w:r w:rsidRPr="00E336B7">
              <w:rPr>
                <w:b/>
                <w:sz w:val="22"/>
                <w:szCs w:val="22"/>
              </w:rPr>
              <w:t>Возможности</w:t>
            </w:r>
          </w:p>
        </w:tc>
        <w:tc>
          <w:tcPr>
            <w:tcW w:w="5016" w:type="dxa"/>
            <w:shd w:val="clear" w:color="auto" w:fill="FFFFFF" w:themeFill="background1"/>
          </w:tcPr>
          <w:p w:rsidR="00870655" w:rsidRPr="00E336B7" w:rsidRDefault="00870655" w:rsidP="00E336B7">
            <w:pPr>
              <w:ind w:firstLine="0"/>
              <w:jc w:val="center"/>
              <w:rPr>
                <w:b/>
                <w:sz w:val="22"/>
                <w:szCs w:val="22"/>
              </w:rPr>
            </w:pPr>
            <w:r w:rsidRPr="00E336B7">
              <w:rPr>
                <w:b/>
                <w:sz w:val="22"/>
                <w:szCs w:val="22"/>
              </w:rPr>
              <w:t>Угрозы</w:t>
            </w:r>
          </w:p>
        </w:tc>
      </w:tr>
      <w:tr w:rsidR="00753F29" w:rsidRPr="00E336B7" w:rsidTr="001414D1">
        <w:trPr>
          <w:trHeight w:val="651"/>
        </w:trPr>
        <w:tc>
          <w:tcPr>
            <w:tcW w:w="5014" w:type="dxa"/>
            <w:shd w:val="clear" w:color="auto" w:fill="FFFFFF" w:themeFill="background1"/>
          </w:tcPr>
          <w:p w:rsidR="00753F29" w:rsidRPr="00F141DF" w:rsidRDefault="00753F29" w:rsidP="00CB0D09">
            <w:pPr>
              <w:ind w:firstLine="0"/>
              <w:jc w:val="left"/>
              <w:rPr>
                <w:sz w:val="22"/>
                <w:szCs w:val="22"/>
              </w:rPr>
            </w:pPr>
            <w:r w:rsidRPr="00F141DF">
              <w:rPr>
                <w:sz w:val="22"/>
                <w:szCs w:val="22"/>
              </w:rPr>
              <w:t>- привлечение инвестиций в развитие действующих производств и создание новых перерабатывающих предприятий</w:t>
            </w:r>
            <w:r>
              <w:rPr>
                <w:sz w:val="22"/>
                <w:szCs w:val="22"/>
              </w:rPr>
              <w:t>, в т.ч. перерабатывающих продукцию местных сельхозтоваропроизводителей</w:t>
            </w:r>
          </w:p>
        </w:tc>
        <w:tc>
          <w:tcPr>
            <w:tcW w:w="5016" w:type="dxa"/>
            <w:shd w:val="clear" w:color="auto" w:fill="FFFFFF" w:themeFill="background1"/>
          </w:tcPr>
          <w:p w:rsidR="00753F29" w:rsidRPr="00F53725" w:rsidRDefault="00753F29" w:rsidP="00CB0D09">
            <w:pPr>
              <w:ind w:firstLine="0"/>
              <w:jc w:val="left"/>
              <w:rPr>
                <w:sz w:val="22"/>
                <w:szCs w:val="22"/>
              </w:rPr>
            </w:pPr>
            <w:r w:rsidRPr="00F53725">
              <w:rPr>
                <w:sz w:val="22"/>
                <w:szCs w:val="22"/>
              </w:rPr>
              <w:t>- снижение темпов наращивания производств продукции;</w:t>
            </w:r>
          </w:p>
          <w:p w:rsidR="00753F29" w:rsidRPr="00F141DF" w:rsidRDefault="00CB0D09" w:rsidP="00CB0D09">
            <w:pPr>
              <w:ind w:firstLine="0"/>
              <w:jc w:val="left"/>
              <w:rPr>
                <w:sz w:val="22"/>
                <w:szCs w:val="22"/>
              </w:rPr>
            </w:pPr>
            <w:r w:rsidRPr="00F53725">
              <w:rPr>
                <w:sz w:val="22"/>
                <w:szCs w:val="22"/>
              </w:rPr>
              <w:t>- повышение</w:t>
            </w:r>
            <w:r w:rsidR="00753F29" w:rsidRPr="00F53725">
              <w:rPr>
                <w:sz w:val="22"/>
                <w:szCs w:val="22"/>
              </w:rPr>
              <w:t xml:space="preserve"> уровня</w:t>
            </w:r>
            <w:r w:rsidR="00753F29" w:rsidRPr="00F141DF">
              <w:rPr>
                <w:sz w:val="22"/>
                <w:szCs w:val="22"/>
              </w:rPr>
              <w:t xml:space="preserve"> конкуренции со стороны ведущих производителей продукции из других территорий;</w:t>
            </w:r>
          </w:p>
          <w:p w:rsidR="000E3727" w:rsidRPr="00F141DF" w:rsidRDefault="00753F29" w:rsidP="00F53725">
            <w:pPr>
              <w:ind w:firstLine="0"/>
              <w:jc w:val="left"/>
              <w:rPr>
                <w:sz w:val="22"/>
                <w:szCs w:val="22"/>
              </w:rPr>
            </w:pPr>
            <w:r w:rsidRPr="00F141DF">
              <w:rPr>
                <w:sz w:val="22"/>
                <w:szCs w:val="22"/>
              </w:rPr>
              <w:t>- сни</w:t>
            </w:r>
            <w:r w:rsidR="000E3727">
              <w:rPr>
                <w:sz w:val="22"/>
                <w:szCs w:val="22"/>
              </w:rPr>
              <w:t>жение инвестиционной активности</w:t>
            </w:r>
          </w:p>
        </w:tc>
      </w:tr>
      <w:tr w:rsidR="00870655" w:rsidRPr="00E336B7" w:rsidTr="001414D1">
        <w:trPr>
          <w:trHeight w:val="107"/>
        </w:trPr>
        <w:tc>
          <w:tcPr>
            <w:tcW w:w="10030" w:type="dxa"/>
            <w:gridSpan w:val="2"/>
            <w:shd w:val="clear" w:color="auto" w:fill="D9D9D9" w:themeFill="background1" w:themeFillShade="D9"/>
          </w:tcPr>
          <w:p w:rsidR="00870655" w:rsidRPr="00753F29" w:rsidRDefault="00870655" w:rsidP="00D928E5">
            <w:pPr>
              <w:pStyle w:val="a7"/>
              <w:numPr>
                <w:ilvl w:val="1"/>
                <w:numId w:val="17"/>
              </w:numPr>
              <w:jc w:val="center"/>
              <w:rPr>
                <w:b/>
                <w:sz w:val="22"/>
                <w:szCs w:val="22"/>
              </w:rPr>
            </w:pPr>
            <w:r w:rsidRPr="00753F29">
              <w:rPr>
                <w:b/>
                <w:sz w:val="22"/>
                <w:szCs w:val="22"/>
              </w:rPr>
              <w:t>Сельское хозяйство</w:t>
            </w:r>
          </w:p>
        </w:tc>
      </w:tr>
      <w:tr w:rsidR="00870655" w:rsidRPr="00E336B7" w:rsidTr="001414D1">
        <w:trPr>
          <w:trHeight w:val="113"/>
        </w:trPr>
        <w:tc>
          <w:tcPr>
            <w:tcW w:w="5014" w:type="dxa"/>
            <w:shd w:val="clear" w:color="auto" w:fill="D9D9D9" w:themeFill="background1" w:themeFillShade="D9"/>
          </w:tcPr>
          <w:p w:rsidR="00870655" w:rsidRPr="00E336B7" w:rsidRDefault="00870655" w:rsidP="00476A38">
            <w:pPr>
              <w:ind w:firstLine="0"/>
              <w:jc w:val="center"/>
              <w:rPr>
                <w:b/>
                <w:sz w:val="22"/>
                <w:szCs w:val="22"/>
              </w:rPr>
            </w:pPr>
            <w:r w:rsidRPr="00E336B7">
              <w:rPr>
                <w:b/>
                <w:sz w:val="22"/>
                <w:szCs w:val="22"/>
              </w:rPr>
              <w:t>Сильные стороны</w:t>
            </w:r>
          </w:p>
        </w:tc>
        <w:tc>
          <w:tcPr>
            <w:tcW w:w="5016" w:type="dxa"/>
            <w:shd w:val="clear" w:color="auto" w:fill="D9D9D9" w:themeFill="background1" w:themeFillShade="D9"/>
          </w:tcPr>
          <w:p w:rsidR="00870655" w:rsidRPr="00E336B7" w:rsidRDefault="00870655" w:rsidP="00476A38">
            <w:pPr>
              <w:ind w:firstLine="0"/>
              <w:jc w:val="center"/>
              <w:rPr>
                <w:b/>
                <w:sz w:val="22"/>
                <w:szCs w:val="22"/>
              </w:rPr>
            </w:pPr>
            <w:r w:rsidRPr="00E336B7">
              <w:rPr>
                <w:b/>
                <w:sz w:val="22"/>
                <w:szCs w:val="22"/>
              </w:rPr>
              <w:t>Слабые стороны</w:t>
            </w:r>
          </w:p>
        </w:tc>
      </w:tr>
      <w:tr w:rsidR="00CC0F05" w:rsidRPr="00E336B7" w:rsidTr="00F65B75">
        <w:trPr>
          <w:trHeight w:val="424"/>
        </w:trPr>
        <w:tc>
          <w:tcPr>
            <w:tcW w:w="5014" w:type="dxa"/>
            <w:shd w:val="clear" w:color="auto" w:fill="FFFFFF" w:themeFill="background1"/>
          </w:tcPr>
          <w:p w:rsidR="00CC0F05" w:rsidRPr="00F141DF" w:rsidRDefault="00CC0F05" w:rsidP="001414D1">
            <w:pPr>
              <w:ind w:firstLine="0"/>
              <w:jc w:val="left"/>
              <w:rPr>
                <w:sz w:val="22"/>
                <w:szCs w:val="22"/>
              </w:rPr>
            </w:pPr>
            <w:r w:rsidRPr="00F141DF">
              <w:rPr>
                <w:sz w:val="22"/>
                <w:szCs w:val="22"/>
              </w:rPr>
              <w:t>- рост объемов сельскохозяйственного производства;</w:t>
            </w:r>
          </w:p>
          <w:p w:rsidR="00CC0F05" w:rsidRPr="00F141DF" w:rsidRDefault="00CC0F05" w:rsidP="001414D1">
            <w:pPr>
              <w:ind w:firstLine="0"/>
              <w:jc w:val="left"/>
              <w:rPr>
                <w:sz w:val="22"/>
                <w:szCs w:val="22"/>
              </w:rPr>
            </w:pPr>
            <w:r w:rsidRPr="00F141DF">
              <w:rPr>
                <w:sz w:val="22"/>
                <w:szCs w:val="22"/>
              </w:rPr>
              <w:t>- развитие животноводства и молочного производства</w:t>
            </w:r>
            <w:r w:rsidR="004673C3">
              <w:rPr>
                <w:sz w:val="22"/>
                <w:szCs w:val="22"/>
              </w:rPr>
              <w:t xml:space="preserve"> в КФХ</w:t>
            </w:r>
            <w:r w:rsidRPr="00F141DF">
              <w:rPr>
                <w:sz w:val="22"/>
                <w:szCs w:val="22"/>
              </w:rPr>
              <w:t>;</w:t>
            </w:r>
          </w:p>
          <w:p w:rsidR="00CC0F05" w:rsidRPr="00F141DF" w:rsidRDefault="00CC0F05" w:rsidP="001414D1">
            <w:pPr>
              <w:ind w:firstLine="0"/>
              <w:jc w:val="left"/>
              <w:rPr>
                <w:sz w:val="22"/>
                <w:szCs w:val="22"/>
              </w:rPr>
            </w:pPr>
            <w:r w:rsidRPr="00F141DF">
              <w:rPr>
                <w:sz w:val="22"/>
                <w:szCs w:val="22"/>
              </w:rPr>
              <w:t xml:space="preserve">- </w:t>
            </w:r>
            <w:r w:rsidR="00A32C5A">
              <w:rPr>
                <w:sz w:val="22"/>
                <w:szCs w:val="22"/>
              </w:rPr>
              <w:t>2 место</w:t>
            </w:r>
            <w:r w:rsidRPr="00F141DF">
              <w:rPr>
                <w:sz w:val="22"/>
                <w:szCs w:val="22"/>
              </w:rPr>
              <w:t xml:space="preserve"> в крае по производству овощей</w:t>
            </w:r>
            <w:r w:rsidR="004673C3">
              <w:rPr>
                <w:sz w:val="22"/>
                <w:szCs w:val="22"/>
              </w:rPr>
              <w:t xml:space="preserve"> и 3 место по производству картофеля</w:t>
            </w:r>
            <w:r w:rsidRPr="00F141DF">
              <w:rPr>
                <w:sz w:val="22"/>
                <w:szCs w:val="22"/>
              </w:rPr>
              <w:t>;</w:t>
            </w:r>
          </w:p>
          <w:p w:rsidR="00CC0F05" w:rsidRPr="00F141DF" w:rsidRDefault="00CC0F05" w:rsidP="001414D1">
            <w:pPr>
              <w:ind w:firstLine="0"/>
              <w:jc w:val="left"/>
              <w:rPr>
                <w:sz w:val="22"/>
                <w:szCs w:val="22"/>
              </w:rPr>
            </w:pPr>
            <w:r w:rsidRPr="00F141DF">
              <w:rPr>
                <w:sz w:val="22"/>
                <w:szCs w:val="22"/>
              </w:rPr>
              <w:t>- рост инвестиций в отрасль</w:t>
            </w:r>
          </w:p>
        </w:tc>
        <w:tc>
          <w:tcPr>
            <w:tcW w:w="5016" w:type="dxa"/>
            <w:shd w:val="clear" w:color="auto" w:fill="FFFFFF" w:themeFill="background1"/>
          </w:tcPr>
          <w:p w:rsidR="00CC0F05" w:rsidRPr="00F53725" w:rsidRDefault="00CC0F05" w:rsidP="001414D1">
            <w:pPr>
              <w:tabs>
                <w:tab w:val="left" w:pos="460"/>
              </w:tabs>
              <w:ind w:firstLine="0"/>
              <w:jc w:val="left"/>
              <w:rPr>
                <w:sz w:val="22"/>
                <w:szCs w:val="22"/>
              </w:rPr>
            </w:pPr>
            <w:r w:rsidRPr="00F53725">
              <w:rPr>
                <w:sz w:val="22"/>
                <w:szCs w:val="22"/>
              </w:rPr>
              <w:t>-</w:t>
            </w:r>
            <w:r w:rsidR="00F65B75">
              <w:rPr>
                <w:sz w:val="22"/>
                <w:szCs w:val="22"/>
              </w:rPr>
              <w:t xml:space="preserve"> </w:t>
            </w:r>
            <w:r w:rsidRPr="00F53725">
              <w:rPr>
                <w:sz w:val="22"/>
                <w:szCs w:val="22"/>
              </w:rPr>
              <w:t>снижение площади земель сельхозназначения за последние 5 лет;</w:t>
            </w:r>
          </w:p>
          <w:p w:rsidR="00CC0F05" w:rsidRPr="00F141DF" w:rsidRDefault="00CC0F05" w:rsidP="001414D1">
            <w:pPr>
              <w:ind w:firstLine="0"/>
              <w:jc w:val="left"/>
              <w:rPr>
                <w:sz w:val="22"/>
                <w:szCs w:val="22"/>
              </w:rPr>
            </w:pPr>
            <w:r w:rsidRPr="00F53725">
              <w:rPr>
                <w:sz w:val="22"/>
                <w:szCs w:val="22"/>
              </w:rPr>
              <w:t>- низкий уровень рентабельности сельскохозяйственных предприятий;</w:t>
            </w:r>
          </w:p>
          <w:p w:rsidR="00CC0F05" w:rsidRPr="00F141DF" w:rsidRDefault="00CC0F05" w:rsidP="001414D1">
            <w:pPr>
              <w:ind w:firstLine="0"/>
              <w:jc w:val="left"/>
              <w:rPr>
                <w:sz w:val="22"/>
                <w:szCs w:val="22"/>
              </w:rPr>
            </w:pPr>
            <w:r w:rsidRPr="00F141DF">
              <w:rPr>
                <w:sz w:val="22"/>
                <w:szCs w:val="22"/>
              </w:rPr>
              <w:t>- высокий уровень износа техники и оборудования;</w:t>
            </w:r>
          </w:p>
          <w:p w:rsidR="00CC0F05" w:rsidRPr="00F141DF" w:rsidRDefault="00CC0F05" w:rsidP="001414D1">
            <w:pPr>
              <w:ind w:firstLine="0"/>
              <w:jc w:val="left"/>
              <w:rPr>
                <w:sz w:val="22"/>
                <w:szCs w:val="22"/>
              </w:rPr>
            </w:pPr>
            <w:r w:rsidRPr="00F141DF">
              <w:rPr>
                <w:sz w:val="22"/>
                <w:szCs w:val="22"/>
              </w:rPr>
              <w:t>- дисбаланс по уровню развития между секторами производства, переработки и реализации готовой продукции;</w:t>
            </w:r>
          </w:p>
          <w:p w:rsidR="00CC0F05" w:rsidRPr="00F141DF" w:rsidRDefault="004673C3" w:rsidP="001414D1">
            <w:pPr>
              <w:ind w:firstLine="0"/>
              <w:jc w:val="left"/>
              <w:rPr>
                <w:sz w:val="22"/>
                <w:szCs w:val="22"/>
              </w:rPr>
            </w:pPr>
            <w:r>
              <w:rPr>
                <w:sz w:val="22"/>
                <w:szCs w:val="22"/>
              </w:rPr>
              <w:t xml:space="preserve">- недостаток </w:t>
            </w:r>
            <w:r w:rsidR="00CC0F05" w:rsidRPr="00F141DF">
              <w:rPr>
                <w:sz w:val="22"/>
                <w:szCs w:val="22"/>
              </w:rPr>
              <w:t>квалифицированных кадров на селе, связанный как с невысоким уровнем доходов в сельской местности, так и с необустроенностью сельских территорий, их низкой социальной привлекательностью для проживания</w:t>
            </w:r>
          </w:p>
        </w:tc>
      </w:tr>
      <w:tr w:rsidR="00870655" w:rsidRPr="00E336B7" w:rsidTr="001414D1">
        <w:trPr>
          <w:trHeight w:val="107"/>
        </w:trPr>
        <w:tc>
          <w:tcPr>
            <w:tcW w:w="5014" w:type="dxa"/>
            <w:shd w:val="clear" w:color="auto" w:fill="D9D9D9" w:themeFill="background1" w:themeFillShade="D9"/>
          </w:tcPr>
          <w:p w:rsidR="00870655" w:rsidRPr="00E336B7" w:rsidRDefault="00870655" w:rsidP="009C0464">
            <w:pPr>
              <w:ind w:firstLine="0"/>
              <w:jc w:val="center"/>
              <w:rPr>
                <w:b/>
                <w:sz w:val="22"/>
                <w:szCs w:val="22"/>
              </w:rPr>
            </w:pPr>
            <w:r w:rsidRPr="00E336B7">
              <w:rPr>
                <w:b/>
                <w:sz w:val="22"/>
                <w:szCs w:val="22"/>
              </w:rPr>
              <w:lastRenderedPageBreak/>
              <w:t>Возможности</w:t>
            </w:r>
          </w:p>
        </w:tc>
        <w:tc>
          <w:tcPr>
            <w:tcW w:w="5016" w:type="dxa"/>
            <w:shd w:val="clear" w:color="auto" w:fill="D9D9D9" w:themeFill="background1" w:themeFillShade="D9"/>
          </w:tcPr>
          <w:p w:rsidR="00870655" w:rsidRPr="00E336B7" w:rsidRDefault="00870655" w:rsidP="009C0464">
            <w:pPr>
              <w:ind w:firstLine="0"/>
              <w:jc w:val="center"/>
              <w:rPr>
                <w:b/>
                <w:sz w:val="22"/>
                <w:szCs w:val="22"/>
              </w:rPr>
            </w:pPr>
            <w:r w:rsidRPr="00E336B7">
              <w:rPr>
                <w:b/>
                <w:sz w:val="22"/>
                <w:szCs w:val="22"/>
              </w:rPr>
              <w:t>Угрозы</w:t>
            </w:r>
          </w:p>
        </w:tc>
      </w:tr>
      <w:tr w:rsidR="00CC0F05" w:rsidRPr="00E336B7" w:rsidTr="001414D1">
        <w:trPr>
          <w:trHeight w:val="1957"/>
        </w:trPr>
        <w:tc>
          <w:tcPr>
            <w:tcW w:w="5014" w:type="dxa"/>
            <w:shd w:val="clear" w:color="auto" w:fill="FFFFFF" w:themeFill="background1"/>
          </w:tcPr>
          <w:p w:rsidR="00CC0F05" w:rsidRPr="00F141DF" w:rsidRDefault="00CC0F05" w:rsidP="001414D1">
            <w:pPr>
              <w:ind w:firstLine="0"/>
              <w:jc w:val="left"/>
              <w:rPr>
                <w:sz w:val="22"/>
                <w:szCs w:val="22"/>
              </w:rPr>
            </w:pPr>
            <w:r w:rsidRPr="00F141DF">
              <w:rPr>
                <w:sz w:val="22"/>
                <w:szCs w:val="22"/>
              </w:rPr>
              <w:t xml:space="preserve">- обеспечение продуктами питания обширного потребительского рынка краевого центра и прилегающих территорий, формирующих </w:t>
            </w:r>
            <w:r w:rsidR="00F65B75">
              <w:rPr>
                <w:sz w:val="22"/>
                <w:szCs w:val="22"/>
              </w:rPr>
              <w:t>К</w:t>
            </w:r>
            <w:r w:rsidRPr="00F141DF">
              <w:rPr>
                <w:sz w:val="22"/>
                <w:szCs w:val="22"/>
              </w:rPr>
              <w:t>расноярскую агломерацию;</w:t>
            </w:r>
          </w:p>
          <w:p w:rsidR="00CC0F05" w:rsidRPr="00F141DF" w:rsidRDefault="00CC0F05" w:rsidP="001414D1">
            <w:pPr>
              <w:ind w:firstLine="0"/>
              <w:jc w:val="left"/>
              <w:rPr>
                <w:sz w:val="22"/>
                <w:szCs w:val="22"/>
              </w:rPr>
            </w:pPr>
            <w:r w:rsidRPr="00F141DF">
              <w:rPr>
                <w:sz w:val="22"/>
                <w:szCs w:val="22"/>
              </w:rPr>
              <w:t>- внедрение новых технологий в растениеводстве, животноводстве, пищевой промышленности;</w:t>
            </w:r>
          </w:p>
          <w:p w:rsidR="00CC0F05" w:rsidRPr="00F141DF" w:rsidRDefault="00CC0F05" w:rsidP="001414D1">
            <w:pPr>
              <w:ind w:firstLine="0"/>
              <w:jc w:val="left"/>
              <w:rPr>
                <w:sz w:val="22"/>
                <w:szCs w:val="22"/>
              </w:rPr>
            </w:pPr>
            <w:r w:rsidRPr="00F141DF">
              <w:rPr>
                <w:sz w:val="22"/>
                <w:szCs w:val="22"/>
              </w:rPr>
              <w:t>- повышение механизации и автоматизации производственных процессов;</w:t>
            </w:r>
          </w:p>
          <w:p w:rsidR="00CC0F05" w:rsidRPr="00F141DF" w:rsidRDefault="00CC0F05" w:rsidP="001414D1">
            <w:pPr>
              <w:ind w:firstLine="0"/>
              <w:jc w:val="left"/>
              <w:rPr>
                <w:sz w:val="22"/>
                <w:szCs w:val="22"/>
              </w:rPr>
            </w:pPr>
            <w:r w:rsidRPr="00F141DF">
              <w:rPr>
                <w:sz w:val="22"/>
                <w:szCs w:val="22"/>
              </w:rPr>
              <w:t>- развитие переработки продукции местных сельхозтоваропроизводителей;</w:t>
            </w:r>
          </w:p>
          <w:p w:rsidR="00CC0F05" w:rsidRPr="00F141DF" w:rsidRDefault="00CC0F05" w:rsidP="001414D1">
            <w:pPr>
              <w:ind w:firstLine="0"/>
              <w:jc w:val="left"/>
              <w:rPr>
                <w:sz w:val="22"/>
                <w:szCs w:val="22"/>
              </w:rPr>
            </w:pPr>
            <w:r w:rsidRPr="00F141DF">
              <w:rPr>
                <w:sz w:val="22"/>
                <w:szCs w:val="22"/>
              </w:rPr>
              <w:t>- развитие животноводства в КФХ;</w:t>
            </w:r>
          </w:p>
          <w:p w:rsidR="00CC0F05" w:rsidRPr="00F141DF" w:rsidRDefault="00CC0F05" w:rsidP="001414D1">
            <w:pPr>
              <w:ind w:firstLine="0"/>
              <w:jc w:val="left"/>
              <w:rPr>
                <w:sz w:val="22"/>
                <w:szCs w:val="22"/>
              </w:rPr>
            </w:pPr>
            <w:r w:rsidRPr="00F53725">
              <w:rPr>
                <w:sz w:val="22"/>
                <w:szCs w:val="22"/>
              </w:rPr>
              <w:t>- участие в краевых программах поддержки сельхозтоваропроизводителей</w:t>
            </w:r>
            <w:r w:rsidRPr="00F141DF">
              <w:rPr>
                <w:sz w:val="22"/>
                <w:szCs w:val="22"/>
              </w:rPr>
              <w:t>;</w:t>
            </w:r>
          </w:p>
          <w:p w:rsidR="00CC0F05" w:rsidRPr="00F141DF" w:rsidRDefault="004673C3" w:rsidP="001414D1">
            <w:pPr>
              <w:ind w:firstLine="0"/>
              <w:jc w:val="left"/>
              <w:rPr>
                <w:sz w:val="22"/>
                <w:szCs w:val="22"/>
              </w:rPr>
            </w:pPr>
            <w:r>
              <w:rPr>
                <w:sz w:val="22"/>
                <w:szCs w:val="22"/>
              </w:rPr>
              <w:t>-</w:t>
            </w:r>
            <w:r w:rsidR="00CC0F05" w:rsidRPr="00F141DF">
              <w:rPr>
                <w:sz w:val="22"/>
                <w:szCs w:val="22"/>
              </w:rPr>
              <w:t>увеличение объемов сельскохозяйственного производства;</w:t>
            </w:r>
          </w:p>
          <w:p w:rsidR="00CC0F05" w:rsidRPr="00F141DF" w:rsidRDefault="00CC0F05" w:rsidP="001414D1">
            <w:pPr>
              <w:ind w:firstLine="0"/>
              <w:jc w:val="left"/>
              <w:rPr>
                <w:sz w:val="22"/>
                <w:szCs w:val="22"/>
              </w:rPr>
            </w:pPr>
            <w:r w:rsidRPr="00F141DF">
              <w:rPr>
                <w:sz w:val="22"/>
                <w:szCs w:val="22"/>
              </w:rPr>
              <w:t>- повышение конкурентоспособности производимой продукции</w:t>
            </w:r>
          </w:p>
        </w:tc>
        <w:tc>
          <w:tcPr>
            <w:tcW w:w="5016" w:type="dxa"/>
            <w:shd w:val="clear" w:color="auto" w:fill="FFFFFF" w:themeFill="background1"/>
          </w:tcPr>
          <w:p w:rsidR="00CC0F05" w:rsidRPr="00F141DF" w:rsidRDefault="00CC0F05" w:rsidP="001414D1">
            <w:pPr>
              <w:ind w:firstLine="0"/>
              <w:jc w:val="left"/>
              <w:rPr>
                <w:sz w:val="22"/>
                <w:szCs w:val="22"/>
              </w:rPr>
            </w:pPr>
            <w:r w:rsidRPr="00F141DF">
              <w:rPr>
                <w:sz w:val="22"/>
                <w:szCs w:val="22"/>
              </w:rPr>
              <w:t>- перевод земель в категорию промназначения и земли населенных пунктов;</w:t>
            </w:r>
          </w:p>
          <w:p w:rsidR="00CC0F05" w:rsidRPr="00F141DF" w:rsidRDefault="00CC0F05" w:rsidP="001414D1">
            <w:pPr>
              <w:ind w:firstLine="0"/>
              <w:jc w:val="left"/>
              <w:rPr>
                <w:sz w:val="22"/>
                <w:szCs w:val="22"/>
              </w:rPr>
            </w:pPr>
            <w:r w:rsidRPr="00F141DF">
              <w:rPr>
                <w:sz w:val="22"/>
                <w:szCs w:val="22"/>
              </w:rPr>
              <w:t>- влияние погодных условий на результаты работы сельхозпроизводителей;</w:t>
            </w:r>
          </w:p>
          <w:p w:rsidR="00CC0F05" w:rsidRPr="00F141DF" w:rsidRDefault="001414D1" w:rsidP="001414D1">
            <w:pPr>
              <w:ind w:firstLine="0"/>
              <w:jc w:val="left"/>
              <w:rPr>
                <w:sz w:val="22"/>
                <w:szCs w:val="22"/>
              </w:rPr>
            </w:pPr>
            <w:r>
              <w:rPr>
                <w:sz w:val="22"/>
                <w:szCs w:val="22"/>
              </w:rPr>
              <w:t xml:space="preserve">- </w:t>
            </w:r>
            <w:r w:rsidR="00CC0F05" w:rsidRPr="00F141DF">
              <w:rPr>
                <w:sz w:val="22"/>
                <w:szCs w:val="22"/>
              </w:rPr>
              <w:t>снижение объемов финансирования мер государственной поддержки отрасли;</w:t>
            </w:r>
          </w:p>
          <w:p w:rsidR="00CC0F05" w:rsidRPr="00F141DF" w:rsidRDefault="00CC0F05" w:rsidP="001414D1">
            <w:pPr>
              <w:ind w:firstLine="0"/>
              <w:jc w:val="left"/>
              <w:rPr>
                <w:sz w:val="22"/>
                <w:szCs w:val="22"/>
              </w:rPr>
            </w:pPr>
            <w:r w:rsidRPr="00F141DF">
              <w:rPr>
                <w:sz w:val="22"/>
                <w:szCs w:val="22"/>
              </w:rPr>
              <w:t>- отток квалифицированных кадров из отрасли</w:t>
            </w:r>
          </w:p>
        </w:tc>
      </w:tr>
      <w:tr w:rsidR="00870655" w:rsidRPr="00E336B7" w:rsidTr="001414D1">
        <w:trPr>
          <w:trHeight w:val="107"/>
        </w:trPr>
        <w:tc>
          <w:tcPr>
            <w:tcW w:w="10030" w:type="dxa"/>
            <w:gridSpan w:val="2"/>
            <w:shd w:val="clear" w:color="auto" w:fill="D9D9D9" w:themeFill="background1" w:themeFillShade="D9"/>
          </w:tcPr>
          <w:p w:rsidR="00870655" w:rsidRPr="00CC0F05" w:rsidRDefault="00870655" w:rsidP="00D928E5">
            <w:pPr>
              <w:pStyle w:val="a7"/>
              <w:numPr>
                <w:ilvl w:val="1"/>
                <w:numId w:val="17"/>
              </w:numPr>
              <w:jc w:val="center"/>
              <w:rPr>
                <w:b/>
                <w:sz w:val="22"/>
                <w:szCs w:val="22"/>
              </w:rPr>
            </w:pPr>
            <w:r w:rsidRPr="00CC0F05">
              <w:rPr>
                <w:b/>
                <w:sz w:val="22"/>
                <w:szCs w:val="22"/>
              </w:rPr>
              <w:t>Строительство</w:t>
            </w:r>
          </w:p>
        </w:tc>
      </w:tr>
      <w:tr w:rsidR="00870655" w:rsidRPr="00E336B7" w:rsidTr="001414D1">
        <w:trPr>
          <w:trHeight w:val="107"/>
        </w:trPr>
        <w:tc>
          <w:tcPr>
            <w:tcW w:w="5014" w:type="dxa"/>
            <w:shd w:val="clear" w:color="auto" w:fill="D9D9D9" w:themeFill="background1" w:themeFillShade="D9"/>
          </w:tcPr>
          <w:p w:rsidR="00870655" w:rsidRPr="00E336B7" w:rsidRDefault="00870655" w:rsidP="0004454A">
            <w:pPr>
              <w:ind w:firstLine="0"/>
              <w:jc w:val="center"/>
              <w:rPr>
                <w:b/>
                <w:sz w:val="22"/>
                <w:szCs w:val="22"/>
              </w:rPr>
            </w:pPr>
            <w:r w:rsidRPr="00E336B7">
              <w:rPr>
                <w:b/>
                <w:sz w:val="22"/>
                <w:szCs w:val="22"/>
              </w:rPr>
              <w:t>Сильные стороны</w:t>
            </w:r>
          </w:p>
        </w:tc>
        <w:tc>
          <w:tcPr>
            <w:tcW w:w="5016" w:type="dxa"/>
            <w:shd w:val="clear" w:color="auto" w:fill="D9D9D9" w:themeFill="background1" w:themeFillShade="D9"/>
          </w:tcPr>
          <w:p w:rsidR="00870655" w:rsidRPr="00E336B7" w:rsidRDefault="00870655" w:rsidP="0004454A">
            <w:pPr>
              <w:ind w:firstLine="0"/>
              <w:jc w:val="center"/>
              <w:rPr>
                <w:b/>
                <w:sz w:val="22"/>
                <w:szCs w:val="22"/>
              </w:rPr>
            </w:pPr>
            <w:r w:rsidRPr="00E336B7">
              <w:rPr>
                <w:b/>
                <w:sz w:val="22"/>
                <w:szCs w:val="22"/>
              </w:rPr>
              <w:t>Слабые стороны</w:t>
            </w:r>
          </w:p>
        </w:tc>
      </w:tr>
      <w:tr w:rsidR="00CC0F05" w:rsidRPr="00E336B7" w:rsidTr="001414D1">
        <w:trPr>
          <w:trHeight w:val="758"/>
        </w:trPr>
        <w:tc>
          <w:tcPr>
            <w:tcW w:w="5014" w:type="dxa"/>
            <w:shd w:val="clear" w:color="auto" w:fill="FFFFFF" w:themeFill="background1"/>
          </w:tcPr>
          <w:p w:rsidR="00CC0F05" w:rsidRPr="00F141DF" w:rsidRDefault="00CC0F05" w:rsidP="001414D1">
            <w:pPr>
              <w:ind w:firstLine="0"/>
              <w:jc w:val="left"/>
              <w:rPr>
                <w:sz w:val="22"/>
                <w:szCs w:val="22"/>
              </w:rPr>
            </w:pPr>
            <w:r w:rsidRPr="00F141DF">
              <w:rPr>
                <w:sz w:val="22"/>
                <w:szCs w:val="22"/>
              </w:rPr>
              <w:t>- наличие площадок под жилищное строител</w:t>
            </w:r>
            <w:r w:rsidR="001414D1">
              <w:rPr>
                <w:sz w:val="22"/>
                <w:szCs w:val="22"/>
              </w:rPr>
              <w:t>ьство, определенных документами</w:t>
            </w:r>
            <w:r w:rsidRPr="00F141DF">
              <w:rPr>
                <w:sz w:val="22"/>
                <w:szCs w:val="22"/>
              </w:rPr>
              <w:t xml:space="preserve"> территориального планирования;</w:t>
            </w:r>
          </w:p>
          <w:p w:rsidR="00CC0F05" w:rsidRPr="00F141DF" w:rsidRDefault="00CC0F05" w:rsidP="001414D1">
            <w:pPr>
              <w:ind w:firstLine="0"/>
              <w:jc w:val="left"/>
              <w:rPr>
                <w:sz w:val="22"/>
                <w:szCs w:val="22"/>
              </w:rPr>
            </w:pPr>
            <w:r w:rsidRPr="00F141DF">
              <w:rPr>
                <w:sz w:val="22"/>
                <w:szCs w:val="22"/>
              </w:rPr>
              <w:t>- наличие на территории района производств строительных материалов (пиломатериалы, ПГС)</w:t>
            </w:r>
          </w:p>
        </w:tc>
        <w:tc>
          <w:tcPr>
            <w:tcW w:w="5016" w:type="dxa"/>
            <w:shd w:val="clear" w:color="auto" w:fill="FFFFFF" w:themeFill="background1"/>
          </w:tcPr>
          <w:p w:rsidR="00E45213" w:rsidRDefault="00E45213" w:rsidP="001414D1">
            <w:pPr>
              <w:ind w:firstLine="0"/>
              <w:jc w:val="left"/>
              <w:rPr>
                <w:sz w:val="22"/>
                <w:szCs w:val="22"/>
              </w:rPr>
            </w:pPr>
            <w:r w:rsidRPr="00F141DF">
              <w:rPr>
                <w:sz w:val="22"/>
                <w:szCs w:val="22"/>
              </w:rPr>
              <w:t xml:space="preserve">- </w:t>
            </w:r>
            <w:r>
              <w:rPr>
                <w:sz w:val="22"/>
                <w:szCs w:val="22"/>
              </w:rPr>
              <w:t xml:space="preserve">снижение темпов </w:t>
            </w:r>
            <w:r w:rsidRPr="00F141DF">
              <w:rPr>
                <w:sz w:val="22"/>
                <w:szCs w:val="22"/>
              </w:rPr>
              <w:t>жилищного строительства</w:t>
            </w:r>
            <w:r>
              <w:rPr>
                <w:sz w:val="22"/>
                <w:szCs w:val="22"/>
              </w:rPr>
              <w:t>;</w:t>
            </w:r>
          </w:p>
          <w:p w:rsidR="00CC0F05" w:rsidRPr="00F141DF" w:rsidRDefault="00CC0F05" w:rsidP="001414D1">
            <w:pPr>
              <w:ind w:firstLine="0"/>
              <w:jc w:val="left"/>
              <w:rPr>
                <w:sz w:val="22"/>
                <w:szCs w:val="22"/>
              </w:rPr>
            </w:pPr>
            <w:r w:rsidRPr="00F141DF">
              <w:rPr>
                <w:sz w:val="22"/>
                <w:szCs w:val="22"/>
              </w:rPr>
              <w:t>- дефицит мощности инженерных систем для развития жилищного строительства;</w:t>
            </w:r>
          </w:p>
          <w:p w:rsidR="00CC0F05" w:rsidRPr="00F141DF" w:rsidRDefault="00E45213" w:rsidP="001414D1">
            <w:pPr>
              <w:ind w:firstLine="0"/>
              <w:jc w:val="left"/>
              <w:rPr>
                <w:sz w:val="22"/>
                <w:szCs w:val="22"/>
              </w:rPr>
            </w:pPr>
            <w:r>
              <w:rPr>
                <w:sz w:val="22"/>
                <w:szCs w:val="22"/>
              </w:rPr>
              <w:t>-</w:t>
            </w:r>
            <w:r w:rsidR="00F65B75">
              <w:rPr>
                <w:sz w:val="22"/>
                <w:szCs w:val="22"/>
              </w:rPr>
              <w:t xml:space="preserve"> </w:t>
            </w:r>
            <w:r w:rsidR="00CC0F05" w:rsidRPr="00F141DF">
              <w:rPr>
                <w:sz w:val="22"/>
                <w:szCs w:val="22"/>
              </w:rPr>
              <w:t>необеспеченность инженерной инфраструктурой площадок, планиру</w:t>
            </w:r>
            <w:r>
              <w:rPr>
                <w:sz w:val="22"/>
                <w:szCs w:val="22"/>
              </w:rPr>
              <w:t>емых под жилищное строительство</w:t>
            </w:r>
          </w:p>
        </w:tc>
      </w:tr>
      <w:tr w:rsidR="00870655" w:rsidRPr="00E336B7" w:rsidTr="001414D1">
        <w:trPr>
          <w:trHeight w:val="107"/>
        </w:trPr>
        <w:tc>
          <w:tcPr>
            <w:tcW w:w="5014" w:type="dxa"/>
            <w:shd w:val="clear" w:color="auto" w:fill="D9D9D9" w:themeFill="background1" w:themeFillShade="D9"/>
          </w:tcPr>
          <w:p w:rsidR="00870655" w:rsidRPr="00E336B7" w:rsidRDefault="00870655" w:rsidP="0004454A">
            <w:pPr>
              <w:ind w:firstLine="0"/>
              <w:jc w:val="center"/>
              <w:rPr>
                <w:b/>
                <w:sz w:val="22"/>
                <w:szCs w:val="22"/>
              </w:rPr>
            </w:pPr>
            <w:r w:rsidRPr="00E336B7">
              <w:rPr>
                <w:b/>
                <w:sz w:val="22"/>
                <w:szCs w:val="22"/>
              </w:rPr>
              <w:t>Возможности</w:t>
            </w:r>
          </w:p>
        </w:tc>
        <w:tc>
          <w:tcPr>
            <w:tcW w:w="5016" w:type="dxa"/>
            <w:shd w:val="clear" w:color="auto" w:fill="D9D9D9" w:themeFill="background1" w:themeFillShade="D9"/>
          </w:tcPr>
          <w:p w:rsidR="00870655" w:rsidRPr="00E336B7" w:rsidRDefault="00870655" w:rsidP="0004454A">
            <w:pPr>
              <w:ind w:firstLine="0"/>
              <w:jc w:val="center"/>
              <w:rPr>
                <w:b/>
                <w:sz w:val="22"/>
                <w:szCs w:val="22"/>
              </w:rPr>
            </w:pPr>
            <w:r w:rsidRPr="00E336B7">
              <w:rPr>
                <w:b/>
                <w:sz w:val="22"/>
                <w:szCs w:val="22"/>
              </w:rPr>
              <w:t>Угрозы</w:t>
            </w:r>
          </w:p>
        </w:tc>
      </w:tr>
      <w:tr w:rsidR="00CC0F05" w:rsidRPr="00E336B7" w:rsidTr="001414D1">
        <w:trPr>
          <w:trHeight w:val="543"/>
        </w:trPr>
        <w:tc>
          <w:tcPr>
            <w:tcW w:w="5014" w:type="dxa"/>
            <w:shd w:val="clear" w:color="auto" w:fill="FFFFFF" w:themeFill="background1"/>
          </w:tcPr>
          <w:p w:rsidR="00CC0F05" w:rsidRPr="00F141DF" w:rsidRDefault="00CC0F05" w:rsidP="001414D1">
            <w:pPr>
              <w:ind w:firstLine="0"/>
              <w:jc w:val="left"/>
              <w:rPr>
                <w:sz w:val="22"/>
                <w:szCs w:val="22"/>
              </w:rPr>
            </w:pPr>
            <w:r w:rsidRPr="00F141DF">
              <w:rPr>
                <w:sz w:val="22"/>
                <w:szCs w:val="22"/>
              </w:rPr>
              <w:t>- увеличение объемов жилищного строительства;</w:t>
            </w:r>
          </w:p>
          <w:p w:rsidR="00CC0F05" w:rsidRPr="00F141DF" w:rsidRDefault="001414D1" w:rsidP="001414D1">
            <w:pPr>
              <w:ind w:firstLine="0"/>
              <w:jc w:val="left"/>
              <w:rPr>
                <w:sz w:val="22"/>
                <w:szCs w:val="22"/>
              </w:rPr>
            </w:pPr>
            <w:r>
              <w:rPr>
                <w:sz w:val="22"/>
                <w:szCs w:val="22"/>
              </w:rPr>
              <w:t xml:space="preserve">- </w:t>
            </w:r>
            <w:r w:rsidR="00CC0F05" w:rsidRPr="00F141DF">
              <w:rPr>
                <w:sz w:val="22"/>
                <w:szCs w:val="22"/>
              </w:rPr>
              <w:t>привлечение инвестиций;</w:t>
            </w:r>
          </w:p>
          <w:p w:rsidR="00CC0F05" w:rsidRPr="00F141DF" w:rsidRDefault="00CC0F05" w:rsidP="001414D1">
            <w:pPr>
              <w:ind w:firstLine="0"/>
              <w:jc w:val="left"/>
              <w:rPr>
                <w:sz w:val="22"/>
                <w:szCs w:val="22"/>
              </w:rPr>
            </w:pPr>
            <w:r w:rsidRPr="00B04750">
              <w:rPr>
                <w:sz w:val="22"/>
                <w:szCs w:val="22"/>
              </w:rPr>
              <w:t>- участие в федеральных и государственных жилищных программах</w:t>
            </w:r>
          </w:p>
        </w:tc>
        <w:tc>
          <w:tcPr>
            <w:tcW w:w="5016" w:type="dxa"/>
            <w:shd w:val="clear" w:color="auto" w:fill="FFFFFF" w:themeFill="background1"/>
          </w:tcPr>
          <w:p w:rsidR="00CC0F05" w:rsidRDefault="00CC0F05" w:rsidP="001414D1">
            <w:pPr>
              <w:ind w:firstLine="0"/>
              <w:jc w:val="left"/>
              <w:rPr>
                <w:sz w:val="22"/>
                <w:szCs w:val="22"/>
              </w:rPr>
            </w:pPr>
            <w:r w:rsidRPr="00F141DF">
              <w:rPr>
                <w:sz w:val="22"/>
                <w:szCs w:val="22"/>
              </w:rPr>
              <w:t>- высокая конкуренция в бо</w:t>
            </w:r>
            <w:r w:rsidR="001414D1">
              <w:rPr>
                <w:sz w:val="22"/>
                <w:szCs w:val="22"/>
              </w:rPr>
              <w:t xml:space="preserve">рьбе за жилищное строительство </w:t>
            </w:r>
            <w:r w:rsidRPr="00F141DF">
              <w:rPr>
                <w:sz w:val="22"/>
                <w:szCs w:val="22"/>
              </w:rPr>
              <w:t>со стороны г.Сосновоборска и Емельяновского района</w:t>
            </w:r>
            <w:r w:rsidR="004704E1">
              <w:rPr>
                <w:sz w:val="22"/>
                <w:szCs w:val="22"/>
              </w:rPr>
              <w:t>;</w:t>
            </w:r>
          </w:p>
          <w:p w:rsidR="00F53725" w:rsidRPr="00F53725" w:rsidRDefault="00F53725" w:rsidP="00F53725">
            <w:pPr>
              <w:ind w:firstLine="0"/>
              <w:jc w:val="left"/>
              <w:rPr>
                <w:sz w:val="22"/>
                <w:szCs w:val="22"/>
              </w:rPr>
            </w:pPr>
            <w:r>
              <w:rPr>
                <w:sz w:val="22"/>
                <w:szCs w:val="22"/>
              </w:rPr>
              <w:t>- и</w:t>
            </w:r>
            <w:r w:rsidRPr="00F53725">
              <w:rPr>
                <w:sz w:val="22"/>
                <w:szCs w:val="22"/>
              </w:rPr>
              <w:t>стощение природных запасов</w:t>
            </w:r>
            <w:r w:rsidR="00B04750">
              <w:rPr>
                <w:sz w:val="22"/>
                <w:szCs w:val="22"/>
              </w:rPr>
              <w:t>;</w:t>
            </w:r>
          </w:p>
          <w:p w:rsidR="004704E1" w:rsidRPr="004704E1" w:rsidRDefault="004704E1" w:rsidP="00B04750">
            <w:pPr>
              <w:ind w:firstLine="0"/>
              <w:jc w:val="left"/>
              <w:rPr>
                <w:i/>
                <w:color w:val="FF0000"/>
                <w:sz w:val="22"/>
                <w:szCs w:val="22"/>
              </w:rPr>
            </w:pPr>
            <w:r>
              <w:rPr>
                <w:sz w:val="22"/>
                <w:szCs w:val="22"/>
              </w:rPr>
              <w:t xml:space="preserve">- </w:t>
            </w:r>
            <w:r w:rsidRPr="00B04750">
              <w:rPr>
                <w:sz w:val="22"/>
                <w:szCs w:val="22"/>
              </w:rPr>
              <w:t>ужесточение требований в разрешительной системе (сертификация</w:t>
            </w:r>
            <w:r w:rsidR="00B04750" w:rsidRPr="00B04750">
              <w:rPr>
                <w:sz w:val="22"/>
                <w:szCs w:val="22"/>
              </w:rPr>
              <w:t xml:space="preserve"> и другое</w:t>
            </w:r>
            <w:r w:rsidRPr="00B04750">
              <w:rPr>
                <w:sz w:val="22"/>
                <w:szCs w:val="22"/>
              </w:rPr>
              <w:t>)</w:t>
            </w:r>
          </w:p>
        </w:tc>
      </w:tr>
      <w:tr w:rsidR="00870655" w:rsidRPr="00E336B7" w:rsidTr="001414D1">
        <w:trPr>
          <w:trHeight w:val="107"/>
        </w:trPr>
        <w:tc>
          <w:tcPr>
            <w:tcW w:w="10030" w:type="dxa"/>
            <w:gridSpan w:val="2"/>
            <w:shd w:val="clear" w:color="auto" w:fill="D9D9D9" w:themeFill="background1" w:themeFillShade="D9"/>
          </w:tcPr>
          <w:p w:rsidR="00870655" w:rsidRPr="00371F71" w:rsidRDefault="00870655" w:rsidP="00D928E5">
            <w:pPr>
              <w:pStyle w:val="a7"/>
              <w:numPr>
                <w:ilvl w:val="1"/>
                <w:numId w:val="17"/>
              </w:numPr>
              <w:jc w:val="center"/>
              <w:rPr>
                <w:b/>
                <w:sz w:val="22"/>
                <w:szCs w:val="22"/>
              </w:rPr>
            </w:pPr>
            <w:r w:rsidRPr="00371F71">
              <w:rPr>
                <w:b/>
                <w:sz w:val="22"/>
                <w:szCs w:val="22"/>
              </w:rPr>
              <w:t xml:space="preserve">Предпринимательство </w:t>
            </w:r>
          </w:p>
        </w:tc>
      </w:tr>
      <w:tr w:rsidR="00870655" w:rsidRPr="00E336B7" w:rsidTr="001414D1">
        <w:trPr>
          <w:trHeight w:val="107"/>
        </w:trPr>
        <w:tc>
          <w:tcPr>
            <w:tcW w:w="5014" w:type="dxa"/>
            <w:shd w:val="clear" w:color="auto" w:fill="D9D9D9" w:themeFill="background1" w:themeFillShade="D9"/>
          </w:tcPr>
          <w:p w:rsidR="00870655" w:rsidRPr="00E336B7" w:rsidRDefault="00870655" w:rsidP="000F11D4">
            <w:pPr>
              <w:ind w:firstLine="0"/>
              <w:jc w:val="center"/>
              <w:rPr>
                <w:b/>
                <w:sz w:val="22"/>
                <w:szCs w:val="22"/>
              </w:rPr>
            </w:pPr>
            <w:r w:rsidRPr="00E336B7">
              <w:rPr>
                <w:b/>
                <w:sz w:val="22"/>
                <w:szCs w:val="22"/>
              </w:rPr>
              <w:t>Сильные стороны</w:t>
            </w:r>
          </w:p>
        </w:tc>
        <w:tc>
          <w:tcPr>
            <w:tcW w:w="5016" w:type="dxa"/>
            <w:shd w:val="clear" w:color="auto" w:fill="D9D9D9" w:themeFill="background1" w:themeFillShade="D9"/>
          </w:tcPr>
          <w:p w:rsidR="00870655" w:rsidRPr="00E336B7" w:rsidRDefault="00870655" w:rsidP="000F11D4">
            <w:pPr>
              <w:ind w:firstLine="0"/>
              <w:jc w:val="center"/>
              <w:rPr>
                <w:b/>
                <w:sz w:val="22"/>
                <w:szCs w:val="22"/>
              </w:rPr>
            </w:pPr>
            <w:r w:rsidRPr="00E336B7">
              <w:rPr>
                <w:b/>
                <w:sz w:val="22"/>
                <w:szCs w:val="22"/>
              </w:rPr>
              <w:t>Слабые стороны</w:t>
            </w:r>
          </w:p>
        </w:tc>
      </w:tr>
      <w:tr w:rsidR="00371F71" w:rsidRPr="00E336B7" w:rsidTr="001414D1">
        <w:trPr>
          <w:trHeight w:val="1301"/>
        </w:trPr>
        <w:tc>
          <w:tcPr>
            <w:tcW w:w="5014" w:type="dxa"/>
            <w:shd w:val="clear" w:color="auto" w:fill="FFFFFF" w:themeFill="background1"/>
          </w:tcPr>
          <w:p w:rsidR="00371F71" w:rsidRPr="00F141DF" w:rsidRDefault="00371F71" w:rsidP="001414D1">
            <w:pPr>
              <w:ind w:firstLine="0"/>
              <w:jc w:val="left"/>
              <w:rPr>
                <w:sz w:val="22"/>
                <w:szCs w:val="22"/>
              </w:rPr>
            </w:pPr>
            <w:r w:rsidRPr="00F141DF">
              <w:rPr>
                <w:sz w:val="22"/>
                <w:szCs w:val="22"/>
              </w:rPr>
              <w:t>- рост числа субъектов малого предпринимательства;</w:t>
            </w:r>
          </w:p>
          <w:p w:rsidR="00371F71" w:rsidRPr="00F141DF" w:rsidRDefault="00371F71" w:rsidP="001414D1">
            <w:pPr>
              <w:ind w:firstLine="0"/>
              <w:jc w:val="left"/>
              <w:rPr>
                <w:sz w:val="22"/>
                <w:szCs w:val="22"/>
              </w:rPr>
            </w:pPr>
            <w:r w:rsidRPr="00F141DF">
              <w:rPr>
                <w:sz w:val="22"/>
                <w:szCs w:val="22"/>
              </w:rPr>
              <w:t>- значительная роль малого и среднего бизнеса в экономике района (высокая инициативность граждан);</w:t>
            </w:r>
          </w:p>
          <w:p w:rsidR="00371F71" w:rsidRPr="00F141DF" w:rsidRDefault="00371F71" w:rsidP="001414D1">
            <w:pPr>
              <w:ind w:firstLine="0"/>
              <w:jc w:val="left"/>
              <w:rPr>
                <w:sz w:val="22"/>
                <w:szCs w:val="22"/>
              </w:rPr>
            </w:pPr>
            <w:r w:rsidRPr="00F141DF">
              <w:rPr>
                <w:sz w:val="22"/>
                <w:szCs w:val="22"/>
              </w:rPr>
              <w:t>- широкий профиль услуг малого бизнеса;</w:t>
            </w:r>
          </w:p>
          <w:p w:rsidR="00DA34C7" w:rsidRDefault="00371F71" w:rsidP="001414D1">
            <w:pPr>
              <w:ind w:firstLine="0"/>
              <w:jc w:val="left"/>
              <w:rPr>
                <w:sz w:val="22"/>
                <w:szCs w:val="22"/>
              </w:rPr>
            </w:pPr>
            <w:r w:rsidRPr="00F141DF">
              <w:rPr>
                <w:sz w:val="22"/>
                <w:szCs w:val="22"/>
              </w:rPr>
              <w:t xml:space="preserve">- установление оптимальных значений К2 </w:t>
            </w:r>
            <w:r w:rsidR="00DA34C7">
              <w:rPr>
                <w:sz w:val="22"/>
                <w:szCs w:val="22"/>
              </w:rPr>
              <w:t>по ЕНВД;</w:t>
            </w:r>
          </w:p>
          <w:p w:rsidR="00371F71" w:rsidRPr="00F141DF" w:rsidRDefault="00DA34C7" w:rsidP="001414D1">
            <w:pPr>
              <w:ind w:firstLine="0"/>
              <w:jc w:val="left"/>
              <w:rPr>
                <w:sz w:val="22"/>
                <w:szCs w:val="22"/>
              </w:rPr>
            </w:pPr>
            <w:r>
              <w:rPr>
                <w:sz w:val="22"/>
                <w:szCs w:val="22"/>
              </w:rPr>
              <w:t>-</w:t>
            </w:r>
            <w:r w:rsidR="00371F71" w:rsidRPr="00F141DF">
              <w:rPr>
                <w:sz w:val="22"/>
                <w:szCs w:val="22"/>
              </w:rPr>
              <w:t xml:space="preserve"> ставк</w:t>
            </w:r>
            <w:r>
              <w:rPr>
                <w:sz w:val="22"/>
                <w:szCs w:val="22"/>
              </w:rPr>
              <w:t>и</w:t>
            </w:r>
            <w:r w:rsidR="00371F71" w:rsidRPr="00F141DF">
              <w:rPr>
                <w:sz w:val="22"/>
                <w:szCs w:val="22"/>
              </w:rPr>
              <w:t xml:space="preserve"> арендной платы за землю</w:t>
            </w:r>
            <w:r>
              <w:rPr>
                <w:sz w:val="22"/>
                <w:szCs w:val="22"/>
              </w:rPr>
              <w:t xml:space="preserve"> ниже</w:t>
            </w:r>
            <w:r w:rsidR="001414D1">
              <w:rPr>
                <w:sz w:val="22"/>
                <w:szCs w:val="22"/>
              </w:rPr>
              <w:t>,</w:t>
            </w:r>
            <w:r>
              <w:rPr>
                <w:sz w:val="22"/>
                <w:szCs w:val="22"/>
              </w:rPr>
              <w:t xml:space="preserve"> чем в городе Красноярске</w:t>
            </w:r>
          </w:p>
        </w:tc>
        <w:tc>
          <w:tcPr>
            <w:tcW w:w="5016" w:type="dxa"/>
            <w:shd w:val="clear" w:color="auto" w:fill="FFFFFF" w:themeFill="background1"/>
          </w:tcPr>
          <w:p w:rsidR="00371F71" w:rsidRPr="00F141DF" w:rsidRDefault="00371F71" w:rsidP="001414D1">
            <w:pPr>
              <w:autoSpaceDE w:val="0"/>
              <w:autoSpaceDN w:val="0"/>
              <w:adjustRightInd w:val="0"/>
              <w:ind w:left="50" w:firstLine="0"/>
              <w:jc w:val="left"/>
              <w:rPr>
                <w:sz w:val="22"/>
                <w:szCs w:val="22"/>
              </w:rPr>
            </w:pPr>
            <w:r w:rsidRPr="00F141DF">
              <w:rPr>
                <w:sz w:val="22"/>
                <w:szCs w:val="22"/>
              </w:rPr>
              <w:t>- недостаток квалифицированных кадров;</w:t>
            </w:r>
          </w:p>
          <w:p w:rsidR="00371F71" w:rsidRPr="00F141DF" w:rsidRDefault="00371F71" w:rsidP="001414D1">
            <w:pPr>
              <w:autoSpaceDE w:val="0"/>
              <w:autoSpaceDN w:val="0"/>
              <w:adjustRightInd w:val="0"/>
              <w:ind w:left="50" w:firstLine="0"/>
              <w:jc w:val="left"/>
              <w:rPr>
                <w:sz w:val="22"/>
                <w:szCs w:val="22"/>
              </w:rPr>
            </w:pPr>
            <w:r w:rsidRPr="00F141DF">
              <w:rPr>
                <w:sz w:val="22"/>
                <w:szCs w:val="22"/>
              </w:rPr>
              <w:t>- высокие издержки при «вхождении на рынок» для начинающих субъектов малого и среднего предпринимательства;</w:t>
            </w:r>
          </w:p>
          <w:p w:rsidR="00371F71" w:rsidRPr="00F141DF" w:rsidRDefault="00371F71" w:rsidP="001414D1">
            <w:pPr>
              <w:autoSpaceDE w:val="0"/>
              <w:autoSpaceDN w:val="0"/>
              <w:adjustRightInd w:val="0"/>
              <w:ind w:left="50" w:firstLine="0"/>
              <w:jc w:val="left"/>
              <w:rPr>
                <w:sz w:val="22"/>
                <w:szCs w:val="22"/>
              </w:rPr>
            </w:pPr>
            <w:r w:rsidRPr="00F141DF">
              <w:rPr>
                <w:sz w:val="22"/>
                <w:szCs w:val="22"/>
              </w:rPr>
              <w:t>- высокий износ основных средств в сфере материального производства и в агропромышленном комплексе;</w:t>
            </w:r>
          </w:p>
          <w:p w:rsidR="00371F71" w:rsidRDefault="00371F71" w:rsidP="001414D1">
            <w:pPr>
              <w:autoSpaceDE w:val="0"/>
              <w:autoSpaceDN w:val="0"/>
              <w:adjustRightInd w:val="0"/>
              <w:ind w:left="50" w:firstLine="0"/>
              <w:jc w:val="left"/>
              <w:rPr>
                <w:sz w:val="22"/>
                <w:szCs w:val="22"/>
              </w:rPr>
            </w:pPr>
            <w:r w:rsidRPr="00F141DF">
              <w:rPr>
                <w:sz w:val="22"/>
                <w:szCs w:val="22"/>
              </w:rPr>
              <w:t>- высокие и</w:t>
            </w:r>
            <w:r>
              <w:rPr>
                <w:sz w:val="22"/>
                <w:szCs w:val="22"/>
              </w:rPr>
              <w:t>здержки выхода на внешние рынки</w:t>
            </w:r>
            <w:r w:rsidR="00B04750">
              <w:rPr>
                <w:sz w:val="22"/>
                <w:szCs w:val="22"/>
              </w:rPr>
              <w:t>;</w:t>
            </w:r>
          </w:p>
          <w:p w:rsidR="00371F71" w:rsidRPr="00F141DF" w:rsidRDefault="00B04750" w:rsidP="00B04750">
            <w:pPr>
              <w:ind w:firstLine="0"/>
              <w:jc w:val="left"/>
              <w:rPr>
                <w:sz w:val="22"/>
                <w:szCs w:val="22"/>
              </w:rPr>
            </w:pPr>
            <w:r w:rsidRPr="00B04750">
              <w:rPr>
                <w:sz w:val="22"/>
                <w:szCs w:val="22"/>
              </w:rPr>
              <w:t>- нарушение налоговой дисциплины (уход от налогов)</w:t>
            </w:r>
          </w:p>
        </w:tc>
      </w:tr>
      <w:tr w:rsidR="00870655" w:rsidRPr="00E336B7" w:rsidTr="001414D1">
        <w:trPr>
          <w:trHeight w:val="107"/>
        </w:trPr>
        <w:tc>
          <w:tcPr>
            <w:tcW w:w="5014" w:type="dxa"/>
            <w:shd w:val="clear" w:color="auto" w:fill="D9D9D9" w:themeFill="background1" w:themeFillShade="D9"/>
          </w:tcPr>
          <w:p w:rsidR="00870655" w:rsidRPr="00E336B7" w:rsidRDefault="00870655" w:rsidP="007C2694">
            <w:pPr>
              <w:ind w:firstLine="0"/>
              <w:jc w:val="center"/>
              <w:rPr>
                <w:b/>
                <w:sz w:val="22"/>
                <w:szCs w:val="22"/>
              </w:rPr>
            </w:pPr>
            <w:r w:rsidRPr="00E336B7">
              <w:rPr>
                <w:b/>
                <w:sz w:val="22"/>
                <w:szCs w:val="22"/>
              </w:rPr>
              <w:t>Возможности</w:t>
            </w:r>
          </w:p>
        </w:tc>
        <w:tc>
          <w:tcPr>
            <w:tcW w:w="5016" w:type="dxa"/>
            <w:shd w:val="clear" w:color="auto" w:fill="D9D9D9" w:themeFill="background1" w:themeFillShade="D9"/>
          </w:tcPr>
          <w:p w:rsidR="00870655" w:rsidRPr="00E336B7" w:rsidRDefault="00870655" w:rsidP="007C2694">
            <w:pPr>
              <w:autoSpaceDE w:val="0"/>
              <w:autoSpaceDN w:val="0"/>
              <w:adjustRightInd w:val="0"/>
              <w:ind w:right="420" w:firstLine="0"/>
              <w:jc w:val="center"/>
              <w:rPr>
                <w:rFonts w:ascii="Times New Roman CYR" w:eastAsiaTheme="minorHAnsi" w:hAnsi="Times New Roman CYR" w:cs="Times New Roman CYR"/>
                <w:b/>
                <w:sz w:val="22"/>
                <w:szCs w:val="22"/>
                <w:lang w:eastAsia="en-US"/>
              </w:rPr>
            </w:pPr>
            <w:r w:rsidRPr="00E336B7">
              <w:rPr>
                <w:rFonts w:ascii="Times New Roman CYR" w:eastAsiaTheme="minorHAnsi" w:hAnsi="Times New Roman CYR" w:cs="Times New Roman CYR"/>
                <w:b/>
                <w:sz w:val="22"/>
                <w:szCs w:val="22"/>
                <w:lang w:eastAsia="en-US"/>
              </w:rPr>
              <w:t>Угрозы</w:t>
            </w:r>
          </w:p>
        </w:tc>
      </w:tr>
      <w:tr w:rsidR="00371F71" w:rsidRPr="00E336B7" w:rsidTr="001414D1">
        <w:trPr>
          <w:trHeight w:val="328"/>
        </w:trPr>
        <w:tc>
          <w:tcPr>
            <w:tcW w:w="5014" w:type="dxa"/>
            <w:shd w:val="clear" w:color="auto" w:fill="FFFFFF" w:themeFill="background1"/>
          </w:tcPr>
          <w:p w:rsidR="00371F71" w:rsidRPr="00F141DF" w:rsidRDefault="00371F71" w:rsidP="00092C2A">
            <w:pPr>
              <w:ind w:firstLine="0"/>
              <w:jc w:val="left"/>
              <w:rPr>
                <w:sz w:val="22"/>
                <w:szCs w:val="22"/>
              </w:rPr>
            </w:pPr>
            <w:r w:rsidRPr="00F141DF">
              <w:rPr>
                <w:sz w:val="22"/>
                <w:szCs w:val="22"/>
              </w:rPr>
              <w:t xml:space="preserve">- </w:t>
            </w:r>
            <w:r w:rsidR="00B04750">
              <w:rPr>
                <w:sz w:val="22"/>
                <w:szCs w:val="22"/>
              </w:rPr>
              <w:t>р</w:t>
            </w:r>
            <w:r w:rsidR="00B04750" w:rsidRPr="00B04750">
              <w:rPr>
                <w:sz w:val="22"/>
                <w:szCs w:val="22"/>
              </w:rPr>
              <w:t>азвитие механизмов поддержки малого и среднего предпринимательства</w:t>
            </w:r>
            <w:r w:rsidR="00B04750" w:rsidRPr="00B04750">
              <w:rPr>
                <w:i/>
                <w:color w:val="FF0000"/>
                <w:sz w:val="22"/>
                <w:szCs w:val="22"/>
              </w:rPr>
              <w:t xml:space="preserve"> </w:t>
            </w:r>
            <w:r w:rsidR="00B04750" w:rsidRPr="00B04750">
              <w:rPr>
                <w:sz w:val="22"/>
                <w:szCs w:val="22"/>
              </w:rPr>
              <w:t>на районном и краевом уровне;</w:t>
            </w:r>
          </w:p>
          <w:p w:rsidR="00371F71" w:rsidRPr="00F141DF" w:rsidRDefault="00371F71" w:rsidP="00092C2A">
            <w:pPr>
              <w:ind w:firstLine="0"/>
              <w:jc w:val="left"/>
              <w:rPr>
                <w:sz w:val="22"/>
                <w:szCs w:val="22"/>
              </w:rPr>
            </w:pPr>
            <w:r w:rsidRPr="00F141DF">
              <w:rPr>
                <w:sz w:val="22"/>
                <w:szCs w:val="22"/>
              </w:rPr>
              <w:t>- развитие механизмов кредитования;</w:t>
            </w:r>
          </w:p>
          <w:p w:rsidR="00092C2A" w:rsidRPr="00B04750" w:rsidRDefault="00371F71" w:rsidP="00B04750">
            <w:pPr>
              <w:ind w:firstLine="0"/>
              <w:jc w:val="left"/>
              <w:rPr>
                <w:sz w:val="22"/>
                <w:szCs w:val="22"/>
              </w:rPr>
            </w:pPr>
            <w:r w:rsidRPr="00F141DF">
              <w:rPr>
                <w:sz w:val="22"/>
                <w:szCs w:val="22"/>
              </w:rPr>
              <w:t>- развитие малого бизнеса в области туризма</w:t>
            </w:r>
          </w:p>
        </w:tc>
        <w:tc>
          <w:tcPr>
            <w:tcW w:w="5016" w:type="dxa"/>
            <w:shd w:val="clear" w:color="auto" w:fill="FFFFFF" w:themeFill="background1"/>
          </w:tcPr>
          <w:p w:rsidR="00371F71" w:rsidRDefault="00092C2A" w:rsidP="00092C2A">
            <w:pPr>
              <w:ind w:firstLine="0"/>
              <w:jc w:val="left"/>
              <w:rPr>
                <w:sz w:val="22"/>
                <w:szCs w:val="22"/>
              </w:rPr>
            </w:pPr>
            <w:r>
              <w:rPr>
                <w:sz w:val="22"/>
                <w:szCs w:val="22"/>
              </w:rPr>
              <w:t xml:space="preserve">- высокая </w:t>
            </w:r>
            <w:r w:rsidR="00371F71" w:rsidRPr="00F141DF">
              <w:rPr>
                <w:sz w:val="22"/>
                <w:szCs w:val="22"/>
              </w:rPr>
              <w:t>конкуренция со стороны крупного бизнеса;</w:t>
            </w:r>
          </w:p>
          <w:p w:rsidR="00371F71" w:rsidRPr="00F141DF" w:rsidRDefault="00371F71" w:rsidP="00092C2A">
            <w:pPr>
              <w:ind w:firstLine="0"/>
              <w:jc w:val="left"/>
              <w:rPr>
                <w:sz w:val="22"/>
                <w:szCs w:val="22"/>
              </w:rPr>
            </w:pPr>
            <w:r w:rsidRPr="00F141DF">
              <w:rPr>
                <w:sz w:val="22"/>
                <w:szCs w:val="22"/>
              </w:rPr>
              <w:t>- снижение фина</w:t>
            </w:r>
            <w:r>
              <w:rPr>
                <w:sz w:val="22"/>
                <w:szCs w:val="22"/>
              </w:rPr>
              <w:t>нсовой поддержки малого бизнеса</w:t>
            </w:r>
          </w:p>
        </w:tc>
      </w:tr>
      <w:tr w:rsidR="00371F71" w:rsidRPr="00892F7E" w:rsidTr="001414D1">
        <w:trPr>
          <w:trHeight w:val="62"/>
        </w:trPr>
        <w:tc>
          <w:tcPr>
            <w:tcW w:w="10030" w:type="dxa"/>
            <w:gridSpan w:val="2"/>
            <w:shd w:val="clear" w:color="auto" w:fill="D9D9D9" w:themeFill="background1" w:themeFillShade="D9"/>
          </w:tcPr>
          <w:p w:rsidR="00371F71" w:rsidRPr="00892F7E" w:rsidRDefault="00371F71" w:rsidP="00D928E5">
            <w:pPr>
              <w:pStyle w:val="a7"/>
              <w:numPr>
                <w:ilvl w:val="1"/>
                <w:numId w:val="17"/>
              </w:numPr>
              <w:jc w:val="center"/>
              <w:rPr>
                <w:b/>
                <w:sz w:val="22"/>
                <w:szCs w:val="22"/>
              </w:rPr>
            </w:pPr>
            <w:r w:rsidRPr="00892F7E">
              <w:rPr>
                <w:b/>
                <w:sz w:val="22"/>
                <w:szCs w:val="22"/>
              </w:rPr>
              <w:t>Туризм</w:t>
            </w:r>
          </w:p>
        </w:tc>
      </w:tr>
      <w:tr w:rsidR="00371F71" w:rsidRPr="00371F71" w:rsidTr="001414D1">
        <w:trPr>
          <w:trHeight w:val="62"/>
        </w:trPr>
        <w:tc>
          <w:tcPr>
            <w:tcW w:w="5014" w:type="dxa"/>
            <w:shd w:val="clear" w:color="auto" w:fill="D9D9D9" w:themeFill="background1" w:themeFillShade="D9"/>
          </w:tcPr>
          <w:p w:rsidR="00371F71" w:rsidRPr="00892F7E" w:rsidRDefault="00371F71" w:rsidP="00371F71">
            <w:pPr>
              <w:ind w:firstLine="326"/>
              <w:jc w:val="center"/>
              <w:rPr>
                <w:b/>
                <w:sz w:val="22"/>
                <w:szCs w:val="22"/>
              </w:rPr>
            </w:pPr>
            <w:r w:rsidRPr="00892F7E">
              <w:rPr>
                <w:b/>
                <w:sz w:val="22"/>
                <w:szCs w:val="22"/>
              </w:rPr>
              <w:t>Сильные стороны</w:t>
            </w:r>
          </w:p>
        </w:tc>
        <w:tc>
          <w:tcPr>
            <w:tcW w:w="5016" w:type="dxa"/>
            <w:shd w:val="clear" w:color="auto" w:fill="D9D9D9" w:themeFill="background1" w:themeFillShade="D9"/>
          </w:tcPr>
          <w:p w:rsidR="00371F71" w:rsidRPr="00371F71" w:rsidRDefault="00371F71" w:rsidP="00371F71">
            <w:pPr>
              <w:ind w:firstLine="318"/>
              <w:jc w:val="center"/>
              <w:rPr>
                <w:b/>
                <w:sz w:val="22"/>
                <w:szCs w:val="22"/>
              </w:rPr>
            </w:pPr>
            <w:r w:rsidRPr="00892F7E">
              <w:rPr>
                <w:b/>
                <w:sz w:val="22"/>
                <w:szCs w:val="22"/>
              </w:rPr>
              <w:t>Слабые стороны</w:t>
            </w:r>
          </w:p>
        </w:tc>
      </w:tr>
      <w:tr w:rsidR="006F75B7" w:rsidRPr="00E336B7" w:rsidTr="001414D1">
        <w:trPr>
          <w:trHeight w:val="62"/>
        </w:trPr>
        <w:tc>
          <w:tcPr>
            <w:tcW w:w="5014" w:type="dxa"/>
            <w:shd w:val="clear" w:color="auto" w:fill="FFFFFF" w:themeFill="background1"/>
          </w:tcPr>
          <w:p w:rsidR="006F75B7" w:rsidRPr="00F141DF" w:rsidRDefault="006F75B7" w:rsidP="00092C2A">
            <w:pPr>
              <w:ind w:firstLine="0"/>
              <w:jc w:val="left"/>
              <w:rPr>
                <w:sz w:val="22"/>
                <w:szCs w:val="22"/>
              </w:rPr>
            </w:pPr>
            <w:r w:rsidRPr="00B04750">
              <w:rPr>
                <w:sz w:val="22"/>
                <w:szCs w:val="22"/>
              </w:rPr>
              <w:t xml:space="preserve">- </w:t>
            </w:r>
            <w:r w:rsidR="00B04750">
              <w:rPr>
                <w:sz w:val="22"/>
                <w:szCs w:val="22"/>
              </w:rPr>
              <w:t>близость к потенциальным потребителям услуг</w:t>
            </w:r>
            <w:r w:rsidRPr="00B04750">
              <w:rPr>
                <w:sz w:val="22"/>
                <w:szCs w:val="22"/>
              </w:rPr>
              <w:t>;</w:t>
            </w:r>
          </w:p>
          <w:p w:rsidR="006F75B7" w:rsidRPr="00F141DF" w:rsidRDefault="006F75B7" w:rsidP="00092C2A">
            <w:pPr>
              <w:ind w:firstLine="0"/>
              <w:jc w:val="left"/>
              <w:rPr>
                <w:sz w:val="22"/>
                <w:szCs w:val="22"/>
              </w:rPr>
            </w:pPr>
            <w:r w:rsidRPr="00F141DF">
              <w:rPr>
                <w:sz w:val="22"/>
                <w:szCs w:val="22"/>
              </w:rPr>
              <w:t>- наличие уникального природно-рекреационного потенциала;</w:t>
            </w:r>
          </w:p>
          <w:p w:rsidR="006F75B7" w:rsidRPr="00F141DF" w:rsidRDefault="006F75B7" w:rsidP="00092C2A">
            <w:pPr>
              <w:ind w:firstLine="0"/>
              <w:jc w:val="left"/>
              <w:rPr>
                <w:sz w:val="22"/>
                <w:szCs w:val="22"/>
              </w:rPr>
            </w:pPr>
            <w:r w:rsidRPr="00F141DF">
              <w:rPr>
                <w:sz w:val="22"/>
                <w:szCs w:val="22"/>
              </w:rPr>
              <w:t>- ежегодное увеличение числа принятых туристов;</w:t>
            </w:r>
          </w:p>
          <w:p w:rsidR="006F75B7" w:rsidRPr="00F141DF" w:rsidRDefault="006F75B7" w:rsidP="00092C2A">
            <w:pPr>
              <w:ind w:firstLine="0"/>
              <w:jc w:val="left"/>
              <w:rPr>
                <w:sz w:val="22"/>
                <w:szCs w:val="22"/>
              </w:rPr>
            </w:pPr>
            <w:r w:rsidRPr="00F141DF">
              <w:rPr>
                <w:sz w:val="22"/>
                <w:szCs w:val="22"/>
              </w:rPr>
              <w:t xml:space="preserve">- наличие </w:t>
            </w:r>
            <w:r>
              <w:rPr>
                <w:sz w:val="22"/>
                <w:szCs w:val="22"/>
              </w:rPr>
              <w:t>районных событийных мероприятий</w:t>
            </w:r>
          </w:p>
          <w:p w:rsidR="006F75B7" w:rsidRPr="00F141DF" w:rsidRDefault="006F75B7" w:rsidP="00092C2A">
            <w:pPr>
              <w:ind w:firstLine="0"/>
              <w:jc w:val="left"/>
              <w:rPr>
                <w:sz w:val="22"/>
                <w:szCs w:val="22"/>
              </w:rPr>
            </w:pPr>
          </w:p>
        </w:tc>
        <w:tc>
          <w:tcPr>
            <w:tcW w:w="5016" w:type="dxa"/>
            <w:shd w:val="clear" w:color="auto" w:fill="FFFFFF" w:themeFill="background1"/>
          </w:tcPr>
          <w:p w:rsidR="006F75B7" w:rsidRPr="00F141DF" w:rsidRDefault="006F75B7" w:rsidP="00092C2A">
            <w:pPr>
              <w:ind w:firstLine="0"/>
              <w:jc w:val="left"/>
              <w:rPr>
                <w:sz w:val="22"/>
                <w:szCs w:val="22"/>
              </w:rPr>
            </w:pPr>
            <w:r w:rsidRPr="00F141DF">
              <w:rPr>
                <w:sz w:val="22"/>
                <w:szCs w:val="22"/>
              </w:rPr>
              <w:t>- неразвитая гостиничная сеть;</w:t>
            </w:r>
          </w:p>
          <w:p w:rsidR="006F75B7" w:rsidRPr="00F141DF" w:rsidRDefault="006F75B7" w:rsidP="00092C2A">
            <w:pPr>
              <w:ind w:firstLine="0"/>
              <w:jc w:val="left"/>
              <w:rPr>
                <w:sz w:val="22"/>
                <w:szCs w:val="22"/>
              </w:rPr>
            </w:pPr>
            <w:r w:rsidRPr="00F141DF">
              <w:rPr>
                <w:sz w:val="22"/>
                <w:szCs w:val="22"/>
              </w:rPr>
              <w:t>-</w:t>
            </w:r>
            <w:r w:rsidR="00092C2A">
              <w:rPr>
                <w:sz w:val="22"/>
                <w:szCs w:val="22"/>
              </w:rPr>
              <w:t xml:space="preserve"> слабое развитие инфраструктуры</w:t>
            </w:r>
            <w:r w:rsidRPr="00F141DF">
              <w:rPr>
                <w:sz w:val="22"/>
                <w:szCs w:val="22"/>
              </w:rPr>
              <w:t xml:space="preserve"> туризма;</w:t>
            </w:r>
          </w:p>
          <w:p w:rsidR="006F75B7" w:rsidRPr="00F141DF" w:rsidRDefault="006F75B7" w:rsidP="00092C2A">
            <w:pPr>
              <w:ind w:firstLine="0"/>
              <w:jc w:val="left"/>
              <w:rPr>
                <w:sz w:val="22"/>
                <w:szCs w:val="22"/>
              </w:rPr>
            </w:pPr>
            <w:r w:rsidRPr="00F141DF">
              <w:rPr>
                <w:sz w:val="22"/>
                <w:szCs w:val="22"/>
              </w:rPr>
              <w:t>- неудовлетворительное состояние дорог, ведущим к объектам размещения туристов;</w:t>
            </w:r>
          </w:p>
          <w:p w:rsidR="006F75B7" w:rsidRPr="00F141DF" w:rsidRDefault="006F75B7" w:rsidP="00092C2A">
            <w:pPr>
              <w:ind w:firstLine="0"/>
              <w:jc w:val="left"/>
              <w:rPr>
                <w:sz w:val="22"/>
                <w:szCs w:val="22"/>
              </w:rPr>
            </w:pPr>
            <w:r w:rsidRPr="00F141DF">
              <w:rPr>
                <w:sz w:val="22"/>
                <w:szCs w:val="22"/>
              </w:rPr>
              <w:t>- недостаточное благоустройство мест отдыха;</w:t>
            </w:r>
          </w:p>
          <w:p w:rsidR="006F75B7" w:rsidRPr="00F141DF" w:rsidRDefault="006F75B7" w:rsidP="00092C2A">
            <w:pPr>
              <w:ind w:firstLine="0"/>
              <w:jc w:val="left"/>
              <w:rPr>
                <w:sz w:val="22"/>
                <w:szCs w:val="22"/>
              </w:rPr>
            </w:pPr>
            <w:r w:rsidRPr="00F141DF">
              <w:rPr>
                <w:sz w:val="22"/>
                <w:szCs w:val="22"/>
              </w:rPr>
              <w:t>- недостаточное продвижение туристского продукта</w:t>
            </w:r>
          </w:p>
        </w:tc>
      </w:tr>
      <w:tr w:rsidR="006F75B7" w:rsidRPr="006F75B7" w:rsidTr="001414D1">
        <w:trPr>
          <w:trHeight w:val="62"/>
        </w:trPr>
        <w:tc>
          <w:tcPr>
            <w:tcW w:w="5014" w:type="dxa"/>
            <w:shd w:val="clear" w:color="auto" w:fill="D9D9D9" w:themeFill="background1" w:themeFillShade="D9"/>
          </w:tcPr>
          <w:p w:rsidR="006F75B7" w:rsidRPr="006F75B7" w:rsidRDefault="006F75B7" w:rsidP="006F75B7">
            <w:pPr>
              <w:ind w:firstLine="326"/>
              <w:jc w:val="center"/>
              <w:rPr>
                <w:b/>
                <w:sz w:val="22"/>
                <w:szCs w:val="22"/>
              </w:rPr>
            </w:pPr>
            <w:r w:rsidRPr="006F75B7">
              <w:rPr>
                <w:b/>
                <w:sz w:val="22"/>
                <w:szCs w:val="22"/>
              </w:rPr>
              <w:lastRenderedPageBreak/>
              <w:t>Возможности</w:t>
            </w:r>
          </w:p>
        </w:tc>
        <w:tc>
          <w:tcPr>
            <w:tcW w:w="5016" w:type="dxa"/>
            <w:shd w:val="clear" w:color="auto" w:fill="D9D9D9" w:themeFill="background1" w:themeFillShade="D9"/>
          </w:tcPr>
          <w:p w:rsidR="006F75B7" w:rsidRPr="006F75B7" w:rsidRDefault="006F75B7" w:rsidP="006F75B7">
            <w:pPr>
              <w:ind w:firstLine="318"/>
              <w:jc w:val="center"/>
              <w:rPr>
                <w:b/>
                <w:sz w:val="22"/>
                <w:szCs w:val="22"/>
              </w:rPr>
            </w:pPr>
            <w:r w:rsidRPr="006F75B7">
              <w:rPr>
                <w:b/>
                <w:sz w:val="22"/>
                <w:szCs w:val="22"/>
              </w:rPr>
              <w:t>Угрозы</w:t>
            </w:r>
          </w:p>
        </w:tc>
      </w:tr>
      <w:tr w:rsidR="006F75B7" w:rsidRPr="00E336B7" w:rsidTr="001414D1">
        <w:trPr>
          <w:trHeight w:val="62"/>
        </w:trPr>
        <w:tc>
          <w:tcPr>
            <w:tcW w:w="5014" w:type="dxa"/>
            <w:shd w:val="clear" w:color="auto" w:fill="FFFFFF" w:themeFill="background1"/>
          </w:tcPr>
          <w:p w:rsidR="006F75B7" w:rsidRPr="00F141DF" w:rsidRDefault="006F75B7" w:rsidP="00092C2A">
            <w:pPr>
              <w:ind w:firstLine="0"/>
              <w:jc w:val="left"/>
              <w:rPr>
                <w:sz w:val="22"/>
                <w:szCs w:val="22"/>
              </w:rPr>
            </w:pPr>
            <w:r w:rsidRPr="00F141DF">
              <w:rPr>
                <w:sz w:val="22"/>
                <w:szCs w:val="22"/>
              </w:rPr>
              <w:t xml:space="preserve">- повышение привлекательности въездного </w:t>
            </w:r>
            <w:r w:rsidRPr="00467C4C">
              <w:rPr>
                <w:sz w:val="22"/>
                <w:szCs w:val="22"/>
              </w:rPr>
              <w:t xml:space="preserve">туризма за счет проведения ремонта дорог, </w:t>
            </w:r>
            <w:r w:rsidR="00092C2A" w:rsidRPr="00467C4C">
              <w:rPr>
                <w:sz w:val="22"/>
                <w:szCs w:val="22"/>
              </w:rPr>
              <w:t xml:space="preserve">строительства необходимой </w:t>
            </w:r>
            <w:r w:rsidRPr="00467C4C">
              <w:rPr>
                <w:sz w:val="22"/>
                <w:szCs w:val="22"/>
              </w:rPr>
              <w:t>инженерной инфраструктуры;</w:t>
            </w:r>
          </w:p>
          <w:p w:rsidR="006F75B7" w:rsidRPr="00F141DF" w:rsidRDefault="006F75B7" w:rsidP="00092C2A">
            <w:pPr>
              <w:ind w:firstLine="0"/>
              <w:jc w:val="left"/>
              <w:rPr>
                <w:sz w:val="22"/>
                <w:szCs w:val="22"/>
              </w:rPr>
            </w:pPr>
            <w:r w:rsidRPr="00F141DF">
              <w:rPr>
                <w:sz w:val="22"/>
                <w:szCs w:val="22"/>
              </w:rPr>
              <w:t>- открытие новых туристических маршрутов;</w:t>
            </w:r>
          </w:p>
          <w:p w:rsidR="006F75B7" w:rsidRPr="00F141DF" w:rsidRDefault="006F75B7" w:rsidP="00092C2A">
            <w:pPr>
              <w:ind w:firstLine="0"/>
              <w:jc w:val="left"/>
              <w:rPr>
                <w:sz w:val="22"/>
                <w:szCs w:val="22"/>
              </w:rPr>
            </w:pPr>
            <w:r w:rsidRPr="00467C4C">
              <w:rPr>
                <w:sz w:val="22"/>
                <w:szCs w:val="22"/>
              </w:rPr>
              <w:t>- разработка туристского паспорта района</w:t>
            </w:r>
          </w:p>
        </w:tc>
        <w:tc>
          <w:tcPr>
            <w:tcW w:w="5016" w:type="dxa"/>
            <w:shd w:val="clear" w:color="auto" w:fill="FFFFFF" w:themeFill="background1"/>
          </w:tcPr>
          <w:p w:rsidR="006F75B7" w:rsidRPr="00F141DF" w:rsidRDefault="006F75B7" w:rsidP="00092C2A">
            <w:pPr>
              <w:ind w:firstLine="0"/>
              <w:jc w:val="left"/>
              <w:rPr>
                <w:sz w:val="22"/>
                <w:szCs w:val="22"/>
              </w:rPr>
            </w:pPr>
            <w:r w:rsidRPr="00F141DF">
              <w:rPr>
                <w:sz w:val="22"/>
                <w:szCs w:val="22"/>
              </w:rPr>
              <w:t xml:space="preserve">- усиление конкуренции </w:t>
            </w:r>
            <w:r w:rsidR="00092C2A">
              <w:rPr>
                <w:sz w:val="22"/>
                <w:szCs w:val="22"/>
              </w:rPr>
              <w:t xml:space="preserve">со стороны других территорий в </w:t>
            </w:r>
            <w:r w:rsidRPr="00F141DF">
              <w:rPr>
                <w:sz w:val="22"/>
                <w:szCs w:val="22"/>
              </w:rPr>
              <w:t>туристической сфере</w:t>
            </w:r>
          </w:p>
        </w:tc>
      </w:tr>
      <w:tr w:rsidR="006F75B7" w:rsidRPr="006F75B7" w:rsidTr="001414D1">
        <w:trPr>
          <w:trHeight w:val="62"/>
        </w:trPr>
        <w:tc>
          <w:tcPr>
            <w:tcW w:w="10030" w:type="dxa"/>
            <w:gridSpan w:val="2"/>
            <w:shd w:val="clear" w:color="auto" w:fill="D9D9D9" w:themeFill="background1" w:themeFillShade="D9"/>
          </w:tcPr>
          <w:p w:rsidR="006F75B7" w:rsidRPr="006F75B7" w:rsidRDefault="006F75B7" w:rsidP="00D928E5">
            <w:pPr>
              <w:pStyle w:val="a7"/>
              <w:numPr>
                <w:ilvl w:val="0"/>
                <w:numId w:val="17"/>
              </w:numPr>
              <w:jc w:val="center"/>
              <w:rPr>
                <w:b/>
                <w:sz w:val="22"/>
                <w:szCs w:val="22"/>
              </w:rPr>
            </w:pPr>
            <w:r w:rsidRPr="006F75B7">
              <w:rPr>
                <w:b/>
                <w:sz w:val="22"/>
                <w:szCs w:val="22"/>
              </w:rPr>
              <w:t>Кадровый потенциал</w:t>
            </w:r>
          </w:p>
        </w:tc>
      </w:tr>
      <w:tr w:rsidR="006F75B7" w:rsidRPr="006F75B7" w:rsidTr="001414D1">
        <w:trPr>
          <w:trHeight w:val="62"/>
        </w:trPr>
        <w:tc>
          <w:tcPr>
            <w:tcW w:w="5014" w:type="dxa"/>
            <w:shd w:val="clear" w:color="auto" w:fill="D9D9D9" w:themeFill="background1" w:themeFillShade="D9"/>
          </w:tcPr>
          <w:p w:rsidR="006F75B7" w:rsidRPr="006F75B7" w:rsidRDefault="006F75B7" w:rsidP="000E0B22">
            <w:pPr>
              <w:pStyle w:val="a7"/>
              <w:ind w:firstLine="0"/>
              <w:jc w:val="center"/>
              <w:rPr>
                <w:b/>
                <w:sz w:val="22"/>
                <w:szCs w:val="22"/>
              </w:rPr>
            </w:pPr>
            <w:r w:rsidRPr="006F75B7">
              <w:rPr>
                <w:b/>
                <w:sz w:val="22"/>
                <w:szCs w:val="22"/>
              </w:rPr>
              <w:t>Сильные стороны</w:t>
            </w:r>
          </w:p>
        </w:tc>
        <w:tc>
          <w:tcPr>
            <w:tcW w:w="5016" w:type="dxa"/>
            <w:shd w:val="clear" w:color="auto" w:fill="D9D9D9" w:themeFill="background1" w:themeFillShade="D9"/>
          </w:tcPr>
          <w:p w:rsidR="006F75B7" w:rsidRPr="006F75B7" w:rsidRDefault="006F75B7" w:rsidP="000E0B22">
            <w:pPr>
              <w:ind w:firstLine="195"/>
              <w:jc w:val="center"/>
              <w:rPr>
                <w:b/>
                <w:sz w:val="22"/>
                <w:szCs w:val="22"/>
              </w:rPr>
            </w:pPr>
            <w:r w:rsidRPr="006F75B7">
              <w:rPr>
                <w:b/>
                <w:sz w:val="22"/>
                <w:szCs w:val="22"/>
              </w:rPr>
              <w:t>Слабые стороны</w:t>
            </w:r>
          </w:p>
        </w:tc>
      </w:tr>
      <w:tr w:rsidR="006F75B7" w:rsidRPr="00E336B7" w:rsidTr="001414D1">
        <w:trPr>
          <w:trHeight w:val="62"/>
        </w:trPr>
        <w:tc>
          <w:tcPr>
            <w:tcW w:w="5014" w:type="dxa"/>
            <w:shd w:val="clear" w:color="auto" w:fill="FFFFFF" w:themeFill="background1"/>
          </w:tcPr>
          <w:p w:rsidR="006F75B7" w:rsidRPr="00F141DF" w:rsidRDefault="006F75B7" w:rsidP="000E0B22">
            <w:pPr>
              <w:ind w:firstLine="0"/>
              <w:jc w:val="left"/>
              <w:rPr>
                <w:sz w:val="22"/>
                <w:szCs w:val="22"/>
              </w:rPr>
            </w:pPr>
            <w:r w:rsidRPr="00F141DF">
              <w:rPr>
                <w:sz w:val="22"/>
                <w:szCs w:val="22"/>
              </w:rPr>
              <w:t>- наличие на территории района крупных предприятий;</w:t>
            </w:r>
          </w:p>
          <w:p w:rsidR="006F75B7" w:rsidRPr="00F141DF" w:rsidRDefault="006F75B7" w:rsidP="000E0B22">
            <w:pPr>
              <w:ind w:firstLine="0"/>
              <w:jc w:val="left"/>
            </w:pPr>
            <w:r w:rsidRPr="00F141DF">
              <w:rPr>
                <w:sz w:val="22"/>
                <w:szCs w:val="22"/>
              </w:rPr>
              <w:t>- создание новых рабочих мест в малом бизнесе</w:t>
            </w:r>
            <w:r w:rsidR="004A517B">
              <w:rPr>
                <w:sz w:val="22"/>
                <w:szCs w:val="22"/>
              </w:rPr>
              <w:t>;</w:t>
            </w:r>
          </w:p>
          <w:p w:rsidR="006F75B7" w:rsidRPr="00F141DF" w:rsidRDefault="006F75B7" w:rsidP="000E0B22">
            <w:pPr>
              <w:ind w:firstLine="0"/>
              <w:jc w:val="left"/>
              <w:rPr>
                <w:sz w:val="22"/>
                <w:szCs w:val="22"/>
              </w:rPr>
            </w:pPr>
            <w:r w:rsidRPr="00F141DF">
              <w:rPr>
                <w:sz w:val="22"/>
                <w:szCs w:val="22"/>
              </w:rPr>
              <w:t xml:space="preserve">- </w:t>
            </w:r>
            <w:r w:rsidRPr="00467C4C">
              <w:rPr>
                <w:sz w:val="22"/>
                <w:szCs w:val="22"/>
              </w:rPr>
              <w:t>наличие свободных</w:t>
            </w:r>
            <w:r w:rsidRPr="00F141DF">
              <w:rPr>
                <w:sz w:val="22"/>
                <w:szCs w:val="22"/>
              </w:rPr>
              <w:t xml:space="preserve"> трудовых ресурсов;</w:t>
            </w:r>
          </w:p>
          <w:p w:rsidR="006F75B7" w:rsidRPr="00F141DF" w:rsidRDefault="006F75B7" w:rsidP="000E0B22">
            <w:pPr>
              <w:ind w:firstLine="0"/>
              <w:jc w:val="left"/>
              <w:rPr>
                <w:sz w:val="22"/>
                <w:szCs w:val="22"/>
              </w:rPr>
            </w:pPr>
            <w:r w:rsidRPr="00F141DF">
              <w:rPr>
                <w:sz w:val="22"/>
                <w:szCs w:val="22"/>
              </w:rPr>
              <w:t>- низкий уровень безработицы</w:t>
            </w:r>
          </w:p>
        </w:tc>
        <w:tc>
          <w:tcPr>
            <w:tcW w:w="5016" w:type="dxa"/>
            <w:shd w:val="clear" w:color="auto" w:fill="FFFFFF" w:themeFill="background1"/>
          </w:tcPr>
          <w:p w:rsidR="006F75B7" w:rsidRPr="00F141DF" w:rsidRDefault="006F75B7" w:rsidP="000E0B22">
            <w:pPr>
              <w:ind w:firstLine="0"/>
              <w:jc w:val="left"/>
              <w:rPr>
                <w:sz w:val="22"/>
                <w:szCs w:val="22"/>
              </w:rPr>
            </w:pPr>
            <w:r w:rsidRPr="00F141DF">
              <w:rPr>
                <w:sz w:val="22"/>
                <w:szCs w:val="22"/>
              </w:rPr>
              <w:t xml:space="preserve">- отсутствие достаточного количества свободных рабочих мест; </w:t>
            </w:r>
          </w:p>
          <w:p w:rsidR="006F75B7" w:rsidRPr="00F141DF" w:rsidRDefault="006F75B7" w:rsidP="000E0B22">
            <w:pPr>
              <w:ind w:firstLine="0"/>
              <w:jc w:val="left"/>
              <w:rPr>
                <w:sz w:val="22"/>
                <w:szCs w:val="22"/>
              </w:rPr>
            </w:pPr>
            <w:r w:rsidRPr="00F141DF">
              <w:rPr>
                <w:sz w:val="22"/>
                <w:szCs w:val="22"/>
              </w:rPr>
              <w:t>- низкая заработная плата вакантных профессий;</w:t>
            </w:r>
          </w:p>
          <w:p w:rsidR="006F75B7" w:rsidRPr="00F141DF" w:rsidRDefault="006F75B7" w:rsidP="000E0B22">
            <w:pPr>
              <w:ind w:firstLine="0"/>
              <w:jc w:val="left"/>
              <w:rPr>
                <w:sz w:val="22"/>
                <w:szCs w:val="22"/>
              </w:rPr>
            </w:pPr>
            <w:r w:rsidRPr="00F141DF">
              <w:rPr>
                <w:sz w:val="22"/>
                <w:szCs w:val="22"/>
              </w:rPr>
              <w:t xml:space="preserve">- отток </w:t>
            </w:r>
            <w:r w:rsidR="00EB292C">
              <w:rPr>
                <w:sz w:val="22"/>
                <w:szCs w:val="22"/>
              </w:rPr>
              <w:t xml:space="preserve">высококвалифицированных </w:t>
            </w:r>
            <w:r w:rsidRPr="00F141DF">
              <w:rPr>
                <w:sz w:val="22"/>
                <w:szCs w:val="22"/>
              </w:rPr>
              <w:t>кадров в краевой центр и другие территории края</w:t>
            </w:r>
          </w:p>
        </w:tc>
      </w:tr>
      <w:tr w:rsidR="006F75B7" w:rsidRPr="006F75B7" w:rsidTr="001414D1">
        <w:trPr>
          <w:trHeight w:val="62"/>
        </w:trPr>
        <w:tc>
          <w:tcPr>
            <w:tcW w:w="5014" w:type="dxa"/>
            <w:shd w:val="clear" w:color="auto" w:fill="D9D9D9" w:themeFill="background1" w:themeFillShade="D9"/>
          </w:tcPr>
          <w:p w:rsidR="006F75B7" w:rsidRPr="006F75B7" w:rsidRDefault="006F75B7" w:rsidP="006F75B7">
            <w:pPr>
              <w:ind w:firstLine="284"/>
              <w:jc w:val="center"/>
              <w:rPr>
                <w:b/>
                <w:sz w:val="22"/>
                <w:szCs w:val="22"/>
              </w:rPr>
            </w:pPr>
            <w:r w:rsidRPr="006F75B7">
              <w:rPr>
                <w:b/>
                <w:sz w:val="22"/>
                <w:szCs w:val="22"/>
              </w:rPr>
              <w:t>Возможности</w:t>
            </w:r>
          </w:p>
        </w:tc>
        <w:tc>
          <w:tcPr>
            <w:tcW w:w="5016" w:type="dxa"/>
            <w:shd w:val="clear" w:color="auto" w:fill="D9D9D9" w:themeFill="background1" w:themeFillShade="D9"/>
          </w:tcPr>
          <w:p w:rsidR="006F75B7" w:rsidRPr="006F75B7" w:rsidRDefault="006F75B7" w:rsidP="006F75B7">
            <w:pPr>
              <w:ind w:firstLine="176"/>
              <w:jc w:val="center"/>
              <w:rPr>
                <w:b/>
                <w:sz w:val="22"/>
                <w:szCs w:val="22"/>
              </w:rPr>
            </w:pPr>
            <w:r w:rsidRPr="006F75B7">
              <w:rPr>
                <w:b/>
                <w:sz w:val="22"/>
                <w:szCs w:val="22"/>
              </w:rPr>
              <w:t>Угрозы</w:t>
            </w:r>
          </w:p>
        </w:tc>
      </w:tr>
      <w:tr w:rsidR="006F75B7" w:rsidRPr="00E336B7" w:rsidTr="001414D1">
        <w:trPr>
          <w:trHeight w:val="62"/>
        </w:trPr>
        <w:tc>
          <w:tcPr>
            <w:tcW w:w="5014" w:type="dxa"/>
            <w:shd w:val="clear" w:color="auto" w:fill="FFFFFF" w:themeFill="background1"/>
          </w:tcPr>
          <w:p w:rsidR="006F75B7" w:rsidRPr="00F141DF" w:rsidRDefault="006F75B7" w:rsidP="001D185C">
            <w:pPr>
              <w:ind w:firstLine="0"/>
              <w:jc w:val="left"/>
              <w:rPr>
                <w:sz w:val="22"/>
                <w:szCs w:val="22"/>
              </w:rPr>
            </w:pPr>
            <w:r w:rsidRPr="00F141DF">
              <w:rPr>
                <w:sz w:val="22"/>
                <w:szCs w:val="22"/>
              </w:rPr>
              <w:t xml:space="preserve">- развитие самозанятости населения </w:t>
            </w:r>
          </w:p>
        </w:tc>
        <w:tc>
          <w:tcPr>
            <w:tcW w:w="5016" w:type="dxa"/>
            <w:shd w:val="clear" w:color="auto" w:fill="FFFFFF" w:themeFill="background1"/>
          </w:tcPr>
          <w:p w:rsidR="006F75B7" w:rsidRPr="00F141DF" w:rsidRDefault="006F75B7" w:rsidP="000E0B22">
            <w:pPr>
              <w:ind w:firstLine="0"/>
              <w:jc w:val="left"/>
              <w:rPr>
                <w:sz w:val="22"/>
                <w:szCs w:val="22"/>
              </w:rPr>
            </w:pPr>
            <w:r w:rsidRPr="00F141DF">
              <w:rPr>
                <w:sz w:val="22"/>
                <w:szCs w:val="22"/>
              </w:rPr>
              <w:t>- сокращение рабочих мест;</w:t>
            </w:r>
          </w:p>
          <w:p w:rsidR="006F75B7" w:rsidRPr="00F141DF" w:rsidRDefault="006F75B7" w:rsidP="000E0B22">
            <w:pPr>
              <w:ind w:firstLine="0"/>
              <w:jc w:val="left"/>
              <w:rPr>
                <w:sz w:val="22"/>
                <w:szCs w:val="22"/>
              </w:rPr>
            </w:pPr>
            <w:r w:rsidRPr="00F141DF">
              <w:rPr>
                <w:sz w:val="22"/>
                <w:szCs w:val="22"/>
              </w:rPr>
              <w:t xml:space="preserve">- увеличение оттока кадров в другие территории </w:t>
            </w:r>
          </w:p>
        </w:tc>
      </w:tr>
      <w:tr w:rsidR="006F75B7" w:rsidRPr="006F75B7" w:rsidTr="001414D1">
        <w:trPr>
          <w:trHeight w:val="62"/>
        </w:trPr>
        <w:tc>
          <w:tcPr>
            <w:tcW w:w="10030" w:type="dxa"/>
            <w:gridSpan w:val="2"/>
            <w:shd w:val="clear" w:color="auto" w:fill="D9D9D9" w:themeFill="background1" w:themeFillShade="D9"/>
          </w:tcPr>
          <w:p w:rsidR="006F75B7" w:rsidRPr="006F75B7" w:rsidRDefault="006F75B7" w:rsidP="00D928E5">
            <w:pPr>
              <w:pStyle w:val="a7"/>
              <w:numPr>
                <w:ilvl w:val="0"/>
                <w:numId w:val="17"/>
              </w:numPr>
              <w:jc w:val="center"/>
              <w:rPr>
                <w:b/>
                <w:sz w:val="22"/>
                <w:szCs w:val="22"/>
              </w:rPr>
            </w:pPr>
            <w:r w:rsidRPr="006F75B7">
              <w:rPr>
                <w:b/>
                <w:sz w:val="22"/>
                <w:szCs w:val="22"/>
              </w:rPr>
              <w:t>Качество</w:t>
            </w:r>
            <w:r w:rsidR="00D46CF9">
              <w:rPr>
                <w:b/>
                <w:sz w:val="22"/>
                <w:szCs w:val="22"/>
              </w:rPr>
              <w:t xml:space="preserve"> </w:t>
            </w:r>
            <w:r w:rsidRPr="006F75B7">
              <w:rPr>
                <w:b/>
                <w:sz w:val="22"/>
                <w:szCs w:val="22"/>
              </w:rPr>
              <w:t>жизни населения</w:t>
            </w:r>
          </w:p>
        </w:tc>
      </w:tr>
      <w:tr w:rsidR="006F75B7" w:rsidRPr="006F75B7" w:rsidTr="001414D1">
        <w:trPr>
          <w:trHeight w:val="62"/>
        </w:trPr>
        <w:tc>
          <w:tcPr>
            <w:tcW w:w="10030" w:type="dxa"/>
            <w:gridSpan w:val="2"/>
            <w:shd w:val="clear" w:color="auto" w:fill="D9D9D9" w:themeFill="background1" w:themeFillShade="D9"/>
          </w:tcPr>
          <w:p w:rsidR="006F75B7" w:rsidRPr="006F75B7" w:rsidRDefault="006F75B7" w:rsidP="00D928E5">
            <w:pPr>
              <w:pStyle w:val="a7"/>
              <w:numPr>
                <w:ilvl w:val="1"/>
                <w:numId w:val="17"/>
              </w:numPr>
              <w:jc w:val="center"/>
              <w:rPr>
                <w:b/>
                <w:sz w:val="22"/>
                <w:szCs w:val="22"/>
              </w:rPr>
            </w:pPr>
            <w:r w:rsidRPr="006F75B7">
              <w:rPr>
                <w:b/>
                <w:sz w:val="22"/>
                <w:szCs w:val="22"/>
              </w:rPr>
              <w:t>Демографическая ситуация</w:t>
            </w:r>
          </w:p>
        </w:tc>
      </w:tr>
      <w:tr w:rsidR="006F75B7" w:rsidRPr="006F75B7" w:rsidTr="001414D1">
        <w:trPr>
          <w:trHeight w:val="62"/>
        </w:trPr>
        <w:tc>
          <w:tcPr>
            <w:tcW w:w="5014" w:type="dxa"/>
            <w:shd w:val="clear" w:color="auto" w:fill="D9D9D9" w:themeFill="background1" w:themeFillShade="D9"/>
          </w:tcPr>
          <w:p w:rsidR="006F75B7" w:rsidRPr="006F75B7" w:rsidRDefault="006F75B7" w:rsidP="006F75B7">
            <w:pPr>
              <w:ind w:firstLine="0"/>
              <w:jc w:val="center"/>
              <w:rPr>
                <w:b/>
                <w:sz w:val="22"/>
                <w:szCs w:val="22"/>
              </w:rPr>
            </w:pPr>
            <w:r w:rsidRPr="006F75B7">
              <w:rPr>
                <w:b/>
                <w:sz w:val="22"/>
                <w:szCs w:val="22"/>
              </w:rPr>
              <w:t>Сильные стороны</w:t>
            </w:r>
          </w:p>
        </w:tc>
        <w:tc>
          <w:tcPr>
            <w:tcW w:w="5016" w:type="dxa"/>
            <w:shd w:val="clear" w:color="auto" w:fill="D9D9D9" w:themeFill="background1" w:themeFillShade="D9"/>
          </w:tcPr>
          <w:p w:rsidR="006F75B7" w:rsidRPr="006F75B7" w:rsidRDefault="006F75B7" w:rsidP="006F75B7">
            <w:pPr>
              <w:ind w:firstLine="195"/>
              <w:jc w:val="center"/>
              <w:rPr>
                <w:b/>
                <w:sz w:val="22"/>
                <w:szCs w:val="22"/>
              </w:rPr>
            </w:pPr>
            <w:r w:rsidRPr="006F75B7">
              <w:rPr>
                <w:b/>
                <w:sz w:val="22"/>
                <w:szCs w:val="22"/>
              </w:rPr>
              <w:t>Слабые стороны</w:t>
            </w:r>
          </w:p>
        </w:tc>
      </w:tr>
      <w:tr w:rsidR="006F75B7" w:rsidRPr="00E336B7" w:rsidTr="001414D1">
        <w:trPr>
          <w:trHeight w:val="62"/>
        </w:trPr>
        <w:tc>
          <w:tcPr>
            <w:tcW w:w="5014" w:type="dxa"/>
            <w:shd w:val="clear" w:color="auto" w:fill="FFFFFF" w:themeFill="background1"/>
          </w:tcPr>
          <w:p w:rsidR="006F75B7" w:rsidRPr="00F141DF" w:rsidRDefault="006F75B7" w:rsidP="000E0B22">
            <w:pPr>
              <w:ind w:firstLine="0"/>
              <w:jc w:val="left"/>
              <w:rPr>
                <w:sz w:val="22"/>
                <w:szCs w:val="22"/>
              </w:rPr>
            </w:pPr>
            <w:r w:rsidRPr="00F141DF">
              <w:rPr>
                <w:sz w:val="22"/>
                <w:szCs w:val="22"/>
              </w:rPr>
              <w:t>- стабильный естественный и миграционный прирост численности населения</w:t>
            </w:r>
          </w:p>
        </w:tc>
        <w:tc>
          <w:tcPr>
            <w:tcW w:w="5016" w:type="dxa"/>
            <w:shd w:val="clear" w:color="auto" w:fill="FFFFFF" w:themeFill="background1"/>
          </w:tcPr>
          <w:p w:rsidR="006F75B7" w:rsidRPr="00F141DF" w:rsidRDefault="006F75B7" w:rsidP="000E0B22">
            <w:pPr>
              <w:ind w:firstLine="0"/>
              <w:jc w:val="left"/>
              <w:rPr>
                <w:sz w:val="22"/>
                <w:szCs w:val="22"/>
              </w:rPr>
            </w:pPr>
            <w:r w:rsidRPr="00F141DF">
              <w:rPr>
                <w:sz w:val="22"/>
                <w:szCs w:val="22"/>
              </w:rPr>
              <w:t>- увеличение доли населения старше трудоспособного возраста</w:t>
            </w:r>
          </w:p>
        </w:tc>
      </w:tr>
      <w:tr w:rsidR="006F75B7" w:rsidRPr="006F75B7" w:rsidTr="001414D1">
        <w:trPr>
          <w:trHeight w:val="62"/>
        </w:trPr>
        <w:tc>
          <w:tcPr>
            <w:tcW w:w="5014" w:type="dxa"/>
            <w:shd w:val="clear" w:color="auto" w:fill="D9D9D9" w:themeFill="background1" w:themeFillShade="D9"/>
          </w:tcPr>
          <w:p w:rsidR="006F75B7" w:rsidRPr="006F75B7" w:rsidRDefault="006F75B7" w:rsidP="006F75B7">
            <w:pPr>
              <w:ind w:firstLine="426"/>
              <w:jc w:val="center"/>
              <w:rPr>
                <w:b/>
                <w:sz w:val="22"/>
                <w:szCs w:val="22"/>
              </w:rPr>
            </w:pPr>
            <w:r w:rsidRPr="006F75B7">
              <w:rPr>
                <w:b/>
                <w:sz w:val="22"/>
                <w:szCs w:val="22"/>
              </w:rPr>
              <w:t>Возможности</w:t>
            </w:r>
          </w:p>
        </w:tc>
        <w:tc>
          <w:tcPr>
            <w:tcW w:w="5016" w:type="dxa"/>
            <w:shd w:val="clear" w:color="auto" w:fill="D9D9D9" w:themeFill="background1" w:themeFillShade="D9"/>
          </w:tcPr>
          <w:p w:rsidR="006F75B7" w:rsidRPr="006F75B7" w:rsidRDefault="006F75B7" w:rsidP="006F75B7">
            <w:pPr>
              <w:jc w:val="center"/>
              <w:rPr>
                <w:b/>
                <w:sz w:val="22"/>
                <w:szCs w:val="22"/>
              </w:rPr>
            </w:pPr>
            <w:r w:rsidRPr="006F75B7">
              <w:rPr>
                <w:b/>
                <w:sz w:val="22"/>
                <w:szCs w:val="22"/>
              </w:rPr>
              <w:t>Угрозы</w:t>
            </w:r>
          </w:p>
        </w:tc>
      </w:tr>
      <w:tr w:rsidR="006F75B7" w:rsidRPr="00E336B7" w:rsidTr="001414D1">
        <w:trPr>
          <w:trHeight w:val="62"/>
        </w:trPr>
        <w:tc>
          <w:tcPr>
            <w:tcW w:w="5014" w:type="dxa"/>
            <w:shd w:val="clear" w:color="auto" w:fill="FFFFFF" w:themeFill="background1"/>
          </w:tcPr>
          <w:p w:rsidR="006F75B7" w:rsidRDefault="006F75B7" w:rsidP="000E0B22">
            <w:pPr>
              <w:ind w:firstLine="0"/>
              <w:jc w:val="left"/>
              <w:rPr>
                <w:sz w:val="22"/>
                <w:szCs w:val="22"/>
              </w:rPr>
            </w:pPr>
            <w:r w:rsidRPr="00F141DF">
              <w:rPr>
                <w:sz w:val="22"/>
                <w:szCs w:val="22"/>
              </w:rPr>
              <w:t>- увеличение рождаемости и снижение смертности</w:t>
            </w:r>
          </w:p>
          <w:p w:rsidR="000E0B22" w:rsidRPr="00467C4C" w:rsidRDefault="000E0B22" w:rsidP="00467C4C">
            <w:pPr>
              <w:ind w:firstLine="0"/>
              <w:jc w:val="left"/>
              <w:rPr>
                <w:sz w:val="22"/>
                <w:szCs w:val="22"/>
              </w:rPr>
            </w:pPr>
            <w:r w:rsidRPr="00467C4C">
              <w:rPr>
                <w:sz w:val="22"/>
                <w:szCs w:val="22"/>
              </w:rPr>
              <w:t>-</w:t>
            </w:r>
            <w:r w:rsidR="00467C4C">
              <w:rPr>
                <w:sz w:val="22"/>
                <w:szCs w:val="22"/>
              </w:rPr>
              <w:t xml:space="preserve"> у</w:t>
            </w:r>
            <w:r w:rsidRPr="00467C4C">
              <w:rPr>
                <w:sz w:val="22"/>
                <w:szCs w:val="22"/>
              </w:rPr>
              <w:t>величение средней продолжительности жизн</w:t>
            </w:r>
            <w:r w:rsidR="00467C4C" w:rsidRPr="00467C4C">
              <w:rPr>
                <w:sz w:val="22"/>
                <w:szCs w:val="22"/>
              </w:rPr>
              <w:t>и</w:t>
            </w:r>
          </w:p>
        </w:tc>
        <w:tc>
          <w:tcPr>
            <w:tcW w:w="5016" w:type="dxa"/>
            <w:shd w:val="clear" w:color="auto" w:fill="FFFFFF" w:themeFill="background1"/>
          </w:tcPr>
          <w:p w:rsidR="006F75B7" w:rsidRPr="00F141DF" w:rsidRDefault="006F75B7" w:rsidP="000E0B22">
            <w:pPr>
              <w:ind w:firstLine="0"/>
              <w:jc w:val="left"/>
              <w:rPr>
                <w:sz w:val="22"/>
                <w:szCs w:val="22"/>
              </w:rPr>
            </w:pPr>
            <w:r w:rsidRPr="00F141DF">
              <w:rPr>
                <w:sz w:val="22"/>
                <w:szCs w:val="22"/>
              </w:rPr>
              <w:t>- отток активной части населения</w:t>
            </w:r>
          </w:p>
        </w:tc>
      </w:tr>
      <w:tr w:rsidR="00BA113A" w:rsidRPr="008845B0" w:rsidTr="008845B0">
        <w:trPr>
          <w:trHeight w:val="62"/>
        </w:trPr>
        <w:tc>
          <w:tcPr>
            <w:tcW w:w="10030" w:type="dxa"/>
            <w:gridSpan w:val="2"/>
            <w:shd w:val="clear" w:color="auto" w:fill="D9D9D9" w:themeFill="background1" w:themeFillShade="D9"/>
          </w:tcPr>
          <w:p w:rsidR="00BA113A" w:rsidRPr="001F2893" w:rsidRDefault="00BA113A" w:rsidP="001F2893">
            <w:pPr>
              <w:pStyle w:val="a7"/>
              <w:numPr>
                <w:ilvl w:val="0"/>
                <w:numId w:val="17"/>
              </w:numPr>
              <w:jc w:val="center"/>
              <w:rPr>
                <w:b/>
                <w:sz w:val="22"/>
                <w:szCs w:val="22"/>
              </w:rPr>
            </w:pPr>
            <w:r w:rsidRPr="001F2893">
              <w:rPr>
                <w:b/>
                <w:sz w:val="22"/>
                <w:szCs w:val="22"/>
              </w:rPr>
              <w:t>Экология</w:t>
            </w:r>
          </w:p>
        </w:tc>
      </w:tr>
      <w:tr w:rsidR="00BA113A" w:rsidRPr="008845B0" w:rsidTr="008845B0">
        <w:trPr>
          <w:trHeight w:val="62"/>
        </w:trPr>
        <w:tc>
          <w:tcPr>
            <w:tcW w:w="5014" w:type="dxa"/>
            <w:shd w:val="clear" w:color="auto" w:fill="D9D9D9" w:themeFill="background1" w:themeFillShade="D9"/>
          </w:tcPr>
          <w:p w:rsidR="00BA113A" w:rsidRPr="001F2893" w:rsidRDefault="00BA113A" w:rsidP="00BA113A">
            <w:pPr>
              <w:ind w:firstLine="0"/>
              <w:jc w:val="center"/>
              <w:rPr>
                <w:b/>
                <w:sz w:val="22"/>
                <w:szCs w:val="22"/>
              </w:rPr>
            </w:pPr>
            <w:r w:rsidRPr="001F2893">
              <w:rPr>
                <w:b/>
                <w:sz w:val="22"/>
                <w:szCs w:val="22"/>
              </w:rPr>
              <w:t>Сильные стороны</w:t>
            </w:r>
          </w:p>
        </w:tc>
        <w:tc>
          <w:tcPr>
            <w:tcW w:w="5016" w:type="dxa"/>
            <w:shd w:val="clear" w:color="auto" w:fill="D9D9D9" w:themeFill="background1" w:themeFillShade="D9"/>
          </w:tcPr>
          <w:p w:rsidR="00BA113A" w:rsidRPr="001F2893" w:rsidRDefault="00BA113A" w:rsidP="00BA113A">
            <w:pPr>
              <w:ind w:firstLine="0"/>
              <w:jc w:val="center"/>
              <w:rPr>
                <w:b/>
                <w:sz w:val="22"/>
                <w:szCs w:val="22"/>
              </w:rPr>
            </w:pPr>
            <w:r w:rsidRPr="001F2893">
              <w:rPr>
                <w:b/>
                <w:sz w:val="22"/>
                <w:szCs w:val="22"/>
              </w:rPr>
              <w:t>Слабые стороны</w:t>
            </w:r>
          </w:p>
        </w:tc>
      </w:tr>
      <w:tr w:rsidR="00BA113A" w:rsidRPr="008845B0" w:rsidTr="001414D1">
        <w:trPr>
          <w:trHeight w:val="62"/>
        </w:trPr>
        <w:tc>
          <w:tcPr>
            <w:tcW w:w="5014" w:type="dxa"/>
            <w:shd w:val="clear" w:color="auto" w:fill="FFFFFF" w:themeFill="background1"/>
          </w:tcPr>
          <w:p w:rsidR="00BA113A" w:rsidRPr="0010092A" w:rsidRDefault="00BA113A" w:rsidP="000E0B22">
            <w:pPr>
              <w:ind w:firstLine="0"/>
              <w:jc w:val="left"/>
              <w:rPr>
                <w:sz w:val="22"/>
                <w:szCs w:val="22"/>
              </w:rPr>
            </w:pPr>
            <w:r w:rsidRPr="0010092A">
              <w:rPr>
                <w:sz w:val="22"/>
                <w:szCs w:val="22"/>
              </w:rPr>
              <w:t>- проведение природоохранных и восстановительных мероприятий</w:t>
            </w:r>
            <w:r w:rsidR="003148D9" w:rsidRPr="0010092A">
              <w:rPr>
                <w:sz w:val="22"/>
                <w:szCs w:val="22"/>
              </w:rPr>
              <w:t>;</w:t>
            </w:r>
          </w:p>
          <w:p w:rsidR="003148D9" w:rsidRPr="0010092A" w:rsidRDefault="003148D9" w:rsidP="000E0B22">
            <w:pPr>
              <w:ind w:firstLine="0"/>
              <w:jc w:val="left"/>
              <w:rPr>
                <w:sz w:val="22"/>
                <w:szCs w:val="22"/>
              </w:rPr>
            </w:pPr>
            <w:r w:rsidRPr="0010092A">
              <w:rPr>
                <w:sz w:val="22"/>
                <w:szCs w:val="22"/>
              </w:rPr>
              <w:t xml:space="preserve">- развитая система ООПТ </w:t>
            </w:r>
            <w:r w:rsidR="00F65B75">
              <w:rPr>
                <w:sz w:val="22"/>
                <w:szCs w:val="22"/>
              </w:rPr>
              <w:t xml:space="preserve">(особо охраняемые природные территории) </w:t>
            </w:r>
            <w:r w:rsidRPr="0010092A">
              <w:rPr>
                <w:sz w:val="22"/>
                <w:szCs w:val="22"/>
              </w:rPr>
              <w:t>регионального значения;</w:t>
            </w:r>
          </w:p>
          <w:p w:rsidR="003148D9" w:rsidRPr="0010092A" w:rsidRDefault="003148D9" w:rsidP="003148D9">
            <w:pPr>
              <w:ind w:firstLine="0"/>
              <w:jc w:val="left"/>
              <w:rPr>
                <w:sz w:val="22"/>
                <w:szCs w:val="22"/>
              </w:rPr>
            </w:pPr>
            <w:r w:rsidRPr="0010092A">
              <w:rPr>
                <w:sz w:val="22"/>
                <w:szCs w:val="22"/>
              </w:rPr>
              <w:t xml:space="preserve">- включение части территории района в ЛЗП </w:t>
            </w:r>
            <w:r w:rsidR="00B96245">
              <w:rPr>
                <w:sz w:val="22"/>
                <w:szCs w:val="22"/>
              </w:rPr>
              <w:t xml:space="preserve">(лесопарковый зеленый пояс) </w:t>
            </w:r>
            <w:r w:rsidRPr="0010092A">
              <w:rPr>
                <w:sz w:val="22"/>
                <w:szCs w:val="22"/>
              </w:rPr>
              <w:t xml:space="preserve">г.Красноярска  </w:t>
            </w:r>
          </w:p>
        </w:tc>
        <w:tc>
          <w:tcPr>
            <w:tcW w:w="5016" w:type="dxa"/>
            <w:shd w:val="clear" w:color="auto" w:fill="FFFFFF" w:themeFill="background1"/>
          </w:tcPr>
          <w:p w:rsidR="00BA113A" w:rsidRPr="00A80C02" w:rsidRDefault="00A80C02" w:rsidP="00B96245">
            <w:pPr>
              <w:pStyle w:val="afb"/>
            </w:pPr>
            <w:r w:rsidRPr="00B96245">
              <w:rPr>
                <w:sz w:val="22"/>
                <w:szCs w:val="22"/>
              </w:rPr>
              <w:t xml:space="preserve">- </w:t>
            </w:r>
            <w:r w:rsidR="00BA113A" w:rsidRPr="00B96245">
              <w:rPr>
                <w:sz w:val="22"/>
                <w:szCs w:val="22"/>
              </w:rPr>
              <w:t>наличие несанкционированных свалок, отсутствие организованных полигонов ТБО</w:t>
            </w:r>
          </w:p>
        </w:tc>
      </w:tr>
      <w:tr w:rsidR="008845B0" w:rsidRPr="008845B0" w:rsidTr="008845B0">
        <w:trPr>
          <w:trHeight w:val="62"/>
        </w:trPr>
        <w:tc>
          <w:tcPr>
            <w:tcW w:w="5014" w:type="dxa"/>
            <w:shd w:val="clear" w:color="auto" w:fill="D9D9D9" w:themeFill="background1" w:themeFillShade="D9"/>
          </w:tcPr>
          <w:p w:rsidR="008845B0" w:rsidRPr="001F2893" w:rsidRDefault="008845B0" w:rsidP="008845B0">
            <w:pPr>
              <w:ind w:firstLine="0"/>
              <w:jc w:val="center"/>
              <w:rPr>
                <w:b/>
                <w:sz w:val="22"/>
                <w:szCs w:val="22"/>
              </w:rPr>
            </w:pPr>
            <w:r w:rsidRPr="001F2893">
              <w:rPr>
                <w:b/>
                <w:sz w:val="22"/>
                <w:szCs w:val="22"/>
              </w:rPr>
              <w:t>Возможности</w:t>
            </w:r>
          </w:p>
        </w:tc>
        <w:tc>
          <w:tcPr>
            <w:tcW w:w="5016" w:type="dxa"/>
            <w:shd w:val="clear" w:color="auto" w:fill="D9D9D9" w:themeFill="background1" w:themeFillShade="D9"/>
          </w:tcPr>
          <w:p w:rsidR="008845B0" w:rsidRPr="001F2893" w:rsidRDefault="008845B0" w:rsidP="001F2893">
            <w:pPr>
              <w:ind w:firstLine="0"/>
              <w:jc w:val="center"/>
              <w:rPr>
                <w:b/>
                <w:sz w:val="22"/>
                <w:szCs w:val="22"/>
              </w:rPr>
            </w:pPr>
            <w:r w:rsidRPr="001F2893">
              <w:rPr>
                <w:b/>
                <w:sz w:val="22"/>
                <w:szCs w:val="22"/>
              </w:rPr>
              <w:t>Угрозы</w:t>
            </w:r>
          </w:p>
        </w:tc>
      </w:tr>
      <w:tr w:rsidR="008845B0" w:rsidRPr="00E336B7" w:rsidTr="001414D1">
        <w:trPr>
          <w:trHeight w:val="62"/>
        </w:trPr>
        <w:tc>
          <w:tcPr>
            <w:tcW w:w="5014" w:type="dxa"/>
            <w:shd w:val="clear" w:color="auto" w:fill="FFFFFF" w:themeFill="background1"/>
          </w:tcPr>
          <w:p w:rsidR="008845B0" w:rsidRDefault="008845B0" w:rsidP="000E0B22">
            <w:pPr>
              <w:ind w:firstLine="0"/>
              <w:jc w:val="left"/>
              <w:rPr>
                <w:sz w:val="22"/>
                <w:szCs w:val="22"/>
              </w:rPr>
            </w:pPr>
            <w:r w:rsidRPr="0010092A">
              <w:rPr>
                <w:sz w:val="22"/>
                <w:szCs w:val="22"/>
              </w:rPr>
              <w:t>- организация деятельности регионального оператора;</w:t>
            </w:r>
          </w:p>
          <w:p w:rsidR="008845B0" w:rsidRDefault="008845B0" w:rsidP="00A80C02">
            <w:pPr>
              <w:ind w:firstLine="0"/>
              <w:jc w:val="left"/>
              <w:rPr>
                <w:sz w:val="22"/>
                <w:szCs w:val="22"/>
              </w:rPr>
            </w:pPr>
            <w:r>
              <w:rPr>
                <w:sz w:val="22"/>
                <w:szCs w:val="22"/>
              </w:rPr>
              <w:t xml:space="preserve">- поддержка на региональном уровне в области охраны окружающей среды </w:t>
            </w:r>
            <w:r w:rsidR="00182EF3">
              <w:rPr>
                <w:sz w:val="22"/>
                <w:szCs w:val="22"/>
              </w:rPr>
              <w:t>(размещение ТБО, строительство площадок для размещения отходов, на приобретение контейнерного оборудования)</w:t>
            </w:r>
          </w:p>
        </w:tc>
        <w:tc>
          <w:tcPr>
            <w:tcW w:w="5016" w:type="dxa"/>
            <w:shd w:val="clear" w:color="auto" w:fill="FFFFFF" w:themeFill="background1"/>
          </w:tcPr>
          <w:p w:rsidR="008845B0" w:rsidRPr="00B96245" w:rsidRDefault="003148D9" w:rsidP="008845B0">
            <w:pPr>
              <w:pStyle w:val="afb"/>
              <w:rPr>
                <w:sz w:val="22"/>
                <w:szCs w:val="22"/>
              </w:rPr>
            </w:pPr>
            <w:r w:rsidRPr="00B96245">
              <w:rPr>
                <w:sz w:val="22"/>
                <w:szCs w:val="22"/>
              </w:rPr>
              <w:t>- ухудшение экологии в соседних районах</w:t>
            </w:r>
          </w:p>
        </w:tc>
      </w:tr>
      <w:tr w:rsidR="00BA113A" w:rsidRPr="00E336B7" w:rsidTr="001414D1">
        <w:trPr>
          <w:trHeight w:val="62"/>
        </w:trPr>
        <w:tc>
          <w:tcPr>
            <w:tcW w:w="10030" w:type="dxa"/>
            <w:gridSpan w:val="2"/>
            <w:shd w:val="clear" w:color="auto" w:fill="D9D9D9" w:themeFill="background1" w:themeFillShade="D9"/>
          </w:tcPr>
          <w:p w:rsidR="00BA113A" w:rsidRPr="00467C4C" w:rsidRDefault="00BA113A" w:rsidP="00D928E5">
            <w:pPr>
              <w:pStyle w:val="a7"/>
              <w:numPr>
                <w:ilvl w:val="1"/>
                <w:numId w:val="17"/>
              </w:numPr>
              <w:autoSpaceDE w:val="0"/>
              <w:autoSpaceDN w:val="0"/>
              <w:adjustRightInd w:val="0"/>
              <w:ind w:right="420"/>
              <w:jc w:val="center"/>
              <w:rPr>
                <w:rFonts w:eastAsia="Times New Roman"/>
                <w:b/>
                <w:kern w:val="0"/>
                <w:sz w:val="22"/>
                <w:szCs w:val="22"/>
              </w:rPr>
            </w:pPr>
            <w:r w:rsidRPr="00467C4C">
              <w:rPr>
                <w:rFonts w:eastAsia="Times New Roman"/>
                <w:b/>
                <w:kern w:val="0"/>
                <w:sz w:val="22"/>
                <w:szCs w:val="22"/>
              </w:rPr>
              <w:t>Жилищно-коммунальное хозяйство</w:t>
            </w:r>
          </w:p>
        </w:tc>
      </w:tr>
      <w:tr w:rsidR="00BA113A" w:rsidRPr="00E336B7" w:rsidTr="001414D1">
        <w:trPr>
          <w:trHeight w:val="62"/>
        </w:trPr>
        <w:tc>
          <w:tcPr>
            <w:tcW w:w="5014" w:type="dxa"/>
            <w:shd w:val="clear" w:color="auto" w:fill="D9D9D9" w:themeFill="background1" w:themeFillShade="D9"/>
          </w:tcPr>
          <w:p w:rsidR="00BA113A" w:rsidRPr="00E336B7" w:rsidRDefault="00BA113A" w:rsidP="00C26284">
            <w:pPr>
              <w:ind w:firstLine="0"/>
              <w:jc w:val="center"/>
              <w:rPr>
                <w:b/>
                <w:sz w:val="22"/>
                <w:szCs w:val="22"/>
              </w:rPr>
            </w:pPr>
            <w:r w:rsidRPr="00E336B7">
              <w:rPr>
                <w:b/>
                <w:sz w:val="22"/>
                <w:szCs w:val="22"/>
              </w:rPr>
              <w:t>Сильные стороны</w:t>
            </w:r>
          </w:p>
        </w:tc>
        <w:tc>
          <w:tcPr>
            <w:tcW w:w="5016" w:type="dxa"/>
            <w:shd w:val="clear" w:color="auto" w:fill="D9D9D9" w:themeFill="background1" w:themeFillShade="D9"/>
          </w:tcPr>
          <w:p w:rsidR="00BA113A" w:rsidRPr="00E336B7" w:rsidRDefault="00BA113A" w:rsidP="00C26284">
            <w:pPr>
              <w:autoSpaceDE w:val="0"/>
              <w:autoSpaceDN w:val="0"/>
              <w:adjustRightInd w:val="0"/>
              <w:ind w:right="420" w:firstLine="0"/>
              <w:jc w:val="center"/>
              <w:rPr>
                <w:rFonts w:ascii="Times New Roman CYR" w:eastAsiaTheme="minorHAnsi" w:hAnsi="Times New Roman CYR" w:cs="Times New Roman CYR"/>
                <w:b/>
                <w:sz w:val="22"/>
                <w:szCs w:val="22"/>
                <w:lang w:eastAsia="en-US"/>
              </w:rPr>
            </w:pPr>
            <w:r w:rsidRPr="00E336B7">
              <w:rPr>
                <w:rFonts w:ascii="Times New Roman CYR" w:eastAsiaTheme="minorHAnsi" w:hAnsi="Times New Roman CYR" w:cs="Times New Roman CYR"/>
                <w:b/>
                <w:sz w:val="22"/>
                <w:szCs w:val="22"/>
                <w:lang w:eastAsia="en-US"/>
              </w:rPr>
              <w:t>Слабые стороны</w:t>
            </w:r>
          </w:p>
        </w:tc>
      </w:tr>
      <w:tr w:rsidR="00BA113A" w:rsidRPr="00E336B7" w:rsidTr="001414D1">
        <w:trPr>
          <w:trHeight w:val="62"/>
        </w:trPr>
        <w:tc>
          <w:tcPr>
            <w:tcW w:w="5014" w:type="dxa"/>
            <w:shd w:val="clear" w:color="auto" w:fill="FFFFFF" w:themeFill="background1"/>
          </w:tcPr>
          <w:p w:rsidR="00BA113A" w:rsidRPr="00F141DF" w:rsidRDefault="00BA113A" w:rsidP="000E0B22">
            <w:pPr>
              <w:ind w:firstLine="0"/>
              <w:jc w:val="left"/>
              <w:rPr>
                <w:sz w:val="22"/>
                <w:szCs w:val="22"/>
              </w:rPr>
            </w:pPr>
            <w:r w:rsidRPr="00F141DF">
              <w:rPr>
                <w:sz w:val="22"/>
                <w:szCs w:val="22"/>
              </w:rPr>
              <w:t>- реализация мероприятий, направленных на модернизацию и реконструкцию коммунальной инфраструктуры;</w:t>
            </w:r>
          </w:p>
          <w:p w:rsidR="00BA113A" w:rsidRPr="00F141DF" w:rsidRDefault="00BA113A" w:rsidP="000E0B22">
            <w:pPr>
              <w:ind w:firstLine="0"/>
              <w:jc w:val="left"/>
              <w:rPr>
                <w:sz w:val="22"/>
                <w:szCs w:val="22"/>
              </w:rPr>
            </w:pPr>
            <w:r w:rsidRPr="00F141DF">
              <w:rPr>
                <w:sz w:val="22"/>
                <w:szCs w:val="22"/>
              </w:rPr>
              <w:t>- снижение доли аварийного жилья в районе</w:t>
            </w:r>
          </w:p>
          <w:p w:rsidR="00BA113A" w:rsidRPr="00F141DF" w:rsidRDefault="00BA113A" w:rsidP="000E0B22">
            <w:pPr>
              <w:ind w:firstLine="0"/>
              <w:jc w:val="left"/>
              <w:rPr>
                <w:sz w:val="22"/>
                <w:szCs w:val="22"/>
              </w:rPr>
            </w:pPr>
          </w:p>
        </w:tc>
        <w:tc>
          <w:tcPr>
            <w:tcW w:w="5016" w:type="dxa"/>
            <w:shd w:val="clear" w:color="auto" w:fill="FFFFFF" w:themeFill="background1"/>
          </w:tcPr>
          <w:p w:rsidR="00BA113A" w:rsidRPr="00F141DF" w:rsidRDefault="00BA113A" w:rsidP="000E0B22">
            <w:pPr>
              <w:ind w:firstLine="0"/>
              <w:jc w:val="left"/>
              <w:rPr>
                <w:sz w:val="22"/>
                <w:szCs w:val="22"/>
              </w:rPr>
            </w:pPr>
            <w:r w:rsidRPr="00F141DF">
              <w:rPr>
                <w:sz w:val="22"/>
                <w:szCs w:val="22"/>
              </w:rPr>
              <w:t>- высокая степень износа коммунальной инфраструктуры;</w:t>
            </w:r>
          </w:p>
          <w:p w:rsidR="00BA113A" w:rsidRPr="00F141DF" w:rsidRDefault="00BA113A" w:rsidP="000E0B22">
            <w:pPr>
              <w:ind w:firstLine="0"/>
              <w:jc w:val="left"/>
              <w:rPr>
                <w:sz w:val="22"/>
                <w:szCs w:val="22"/>
              </w:rPr>
            </w:pPr>
            <w:r w:rsidRPr="00F141DF">
              <w:rPr>
                <w:sz w:val="22"/>
                <w:szCs w:val="22"/>
              </w:rPr>
              <w:t>- отсутствие в некоторых микрорайонах централизованного водоснабжения;</w:t>
            </w:r>
          </w:p>
          <w:p w:rsidR="00BA113A" w:rsidRPr="00F141DF" w:rsidRDefault="00BA113A" w:rsidP="000E0B22">
            <w:pPr>
              <w:ind w:firstLine="0"/>
              <w:jc w:val="left"/>
              <w:rPr>
                <w:sz w:val="22"/>
                <w:szCs w:val="22"/>
              </w:rPr>
            </w:pPr>
            <w:r w:rsidRPr="00F141DF">
              <w:rPr>
                <w:sz w:val="22"/>
                <w:szCs w:val="22"/>
              </w:rPr>
              <w:t xml:space="preserve">- низкое качество </w:t>
            </w:r>
            <w:r>
              <w:rPr>
                <w:sz w:val="22"/>
                <w:szCs w:val="22"/>
              </w:rPr>
              <w:t>питьевой воды</w:t>
            </w:r>
            <w:r w:rsidRPr="00F141DF">
              <w:rPr>
                <w:sz w:val="22"/>
                <w:szCs w:val="22"/>
              </w:rPr>
              <w:t>;</w:t>
            </w:r>
          </w:p>
          <w:p w:rsidR="00BA113A" w:rsidRPr="00F141DF" w:rsidRDefault="00BA113A" w:rsidP="000E0B22">
            <w:pPr>
              <w:ind w:firstLine="0"/>
              <w:jc w:val="left"/>
              <w:rPr>
                <w:sz w:val="22"/>
                <w:szCs w:val="22"/>
              </w:rPr>
            </w:pPr>
            <w:r w:rsidRPr="00F141DF">
              <w:rPr>
                <w:sz w:val="22"/>
                <w:szCs w:val="22"/>
              </w:rPr>
              <w:t>- наличие жилого фонда с высокой степенью износа;</w:t>
            </w:r>
          </w:p>
          <w:p w:rsidR="00BA113A" w:rsidRPr="00F141DF" w:rsidRDefault="00BA113A" w:rsidP="000E0B22">
            <w:pPr>
              <w:ind w:firstLine="0"/>
              <w:jc w:val="left"/>
              <w:rPr>
                <w:sz w:val="22"/>
                <w:szCs w:val="22"/>
              </w:rPr>
            </w:pPr>
            <w:r w:rsidRPr="00F141DF">
              <w:rPr>
                <w:sz w:val="22"/>
                <w:szCs w:val="22"/>
              </w:rPr>
              <w:t>- низкая</w:t>
            </w:r>
            <w:r>
              <w:rPr>
                <w:sz w:val="22"/>
                <w:szCs w:val="22"/>
              </w:rPr>
              <w:t xml:space="preserve"> </w:t>
            </w:r>
            <w:r w:rsidRPr="00F141DF">
              <w:rPr>
                <w:sz w:val="22"/>
                <w:szCs w:val="22"/>
              </w:rPr>
              <w:t>энергоэффективность котельных;</w:t>
            </w:r>
          </w:p>
          <w:p w:rsidR="00BA113A" w:rsidRPr="00F141DF" w:rsidRDefault="00BA113A" w:rsidP="000E0B22">
            <w:pPr>
              <w:ind w:firstLine="0"/>
              <w:jc w:val="left"/>
              <w:rPr>
                <w:sz w:val="22"/>
                <w:szCs w:val="22"/>
              </w:rPr>
            </w:pPr>
            <w:r w:rsidRPr="00F141DF">
              <w:rPr>
                <w:sz w:val="22"/>
                <w:szCs w:val="22"/>
              </w:rPr>
              <w:t>- высокие тарифы на услуги ЖКХ</w:t>
            </w:r>
          </w:p>
        </w:tc>
      </w:tr>
      <w:tr w:rsidR="00BA113A" w:rsidRPr="00E336B7" w:rsidTr="001414D1">
        <w:trPr>
          <w:trHeight w:val="62"/>
        </w:trPr>
        <w:tc>
          <w:tcPr>
            <w:tcW w:w="5014" w:type="dxa"/>
            <w:shd w:val="clear" w:color="auto" w:fill="D9D9D9" w:themeFill="background1" w:themeFillShade="D9"/>
          </w:tcPr>
          <w:p w:rsidR="00BA113A" w:rsidRPr="00E336B7" w:rsidRDefault="00BA113A" w:rsidP="00F3123A">
            <w:pPr>
              <w:ind w:firstLine="0"/>
              <w:jc w:val="center"/>
              <w:rPr>
                <w:b/>
                <w:sz w:val="22"/>
                <w:szCs w:val="22"/>
              </w:rPr>
            </w:pPr>
            <w:r w:rsidRPr="00E336B7">
              <w:rPr>
                <w:b/>
                <w:sz w:val="22"/>
                <w:szCs w:val="22"/>
              </w:rPr>
              <w:t>Возможности</w:t>
            </w:r>
          </w:p>
        </w:tc>
        <w:tc>
          <w:tcPr>
            <w:tcW w:w="5016" w:type="dxa"/>
            <w:shd w:val="clear" w:color="auto" w:fill="D9D9D9" w:themeFill="background1" w:themeFillShade="D9"/>
          </w:tcPr>
          <w:p w:rsidR="00BA113A" w:rsidRPr="00E336B7" w:rsidRDefault="00BA113A" w:rsidP="00F3123A">
            <w:pPr>
              <w:autoSpaceDE w:val="0"/>
              <w:autoSpaceDN w:val="0"/>
              <w:adjustRightInd w:val="0"/>
              <w:ind w:right="420" w:firstLine="0"/>
              <w:jc w:val="center"/>
              <w:rPr>
                <w:rFonts w:ascii="Times New Roman CYR" w:eastAsiaTheme="minorHAnsi" w:hAnsi="Times New Roman CYR" w:cs="Times New Roman CYR"/>
                <w:b/>
                <w:sz w:val="22"/>
                <w:szCs w:val="22"/>
                <w:lang w:eastAsia="en-US"/>
              </w:rPr>
            </w:pPr>
            <w:r w:rsidRPr="00E336B7">
              <w:rPr>
                <w:rFonts w:ascii="Times New Roman CYR" w:eastAsiaTheme="minorHAnsi" w:hAnsi="Times New Roman CYR" w:cs="Times New Roman CYR"/>
                <w:b/>
                <w:sz w:val="22"/>
                <w:szCs w:val="22"/>
                <w:lang w:eastAsia="en-US"/>
              </w:rPr>
              <w:t>Угрозы</w:t>
            </w:r>
          </w:p>
        </w:tc>
      </w:tr>
      <w:tr w:rsidR="00BA113A" w:rsidRPr="00E336B7" w:rsidTr="001414D1">
        <w:trPr>
          <w:trHeight w:val="62"/>
        </w:trPr>
        <w:tc>
          <w:tcPr>
            <w:tcW w:w="5014" w:type="dxa"/>
            <w:shd w:val="clear" w:color="auto" w:fill="FFFFFF" w:themeFill="background1"/>
          </w:tcPr>
          <w:p w:rsidR="00BA113A" w:rsidRPr="00467C4C" w:rsidRDefault="00BA113A" w:rsidP="000E0B22">
            <w:pPr>
              <w:ind w:firstLine="0"/>
              <w:jc w:val="left"/>
              <w:rPr>
                <w:sz w:val="22"/>
                <w:szCs w:val="22"/>
              </w:rPr>
            </w:pPr>
            <w:r w:rsidRPr="00467C4C">
              <w:rPr>
                <w:sz w:val="22"/>
                <w:szCs w:val="22"/>
              </w:rPr>
              <w:t>- участие в государственных программ по развитию и модернизации инженерной инфраструктуры;</w:t>
            </w:r>
          </w:p>
          <w:p w:rsidR="00BA113A" w:rsidRPr="00F141DF" w:rsidRDefault="00BA113A" w:rsidP="000E0B22">
            <w:pPr>
              <w:ind w:firstLine="0"/>
              <w:jc w:val="left"/>
              <w:rPr>
                <w:sz w:val="22"/>
                <w:szCs w:val="22"/>
              </w:rPr>
            </w:pPr>
            <w:r w:rsidRPr="00467C4C">
              <w:rPr>
                <w:sz w:val="22"/>
                <w:szCs w:val="22"/>
              </w:rPr>
              <w:t>- участие в региональной программе капитального ремонта многоквартирных жилых домов;</w:t>
            </w:r>
          </w:p>
          <w:p w:rsidR="00BA113A" w:rsidRPr="00F141DF" w:rsidRDefault="00BA113A" w:rsidP="000E0B22">
            <w:pPr>
              <w:ind w:firstLine="0"/>
              <w:jc w:val="left"/>
              <w:rPr>
                <w:sz w:val="22"/>
                <w:szCs w:val="22"/>
              </w:rPr>
            </w:pPr>
            <w:r w:rsidRPr="00F141DF">
              <w:rPr>
                <w:sz w:val="22"/>
                <w:szCs w:val="22"/>
              </w:rPr>
              <w:t>- привлечение инвестиций в отрасль;</w:t>
            </w:r>
          </w:p>
          <w:p w:rsidR="00BA113A" w:rsidRPr="00F141DF" w:rsidRDefault="00BA113A" w:rsidP="000E0B22">
            <w:pPr>
              <w:ind w:firstLine="0"/>
              <w:jc w:val="left"/>
              <w:rPr>
                <w:sz w:val="22"/>
                <w:szCs w:val="22"/>
              </w:rPr>
            </w:pPr>
            <w:r w:rsidRPr="00F141DF">
              <w:rPr>
                <w:sz w:val="22"/>
                <w:szCs w:val="22"/>
              </w:rPr>
              <w:t>- развитие ГЧП в сфере ЖКХ</w:t>
            </w:r>
          </w:p>
          <w:p w:rsidR="00BA113A" w:rsidRPr="00F141DF" w:rsidRDefault="00BA113A" w:rsidP="000E0B22">
            <w:pPr>
              <w:ind w:firstLine="0"/>
              <w:jc w:val="left"/>
              <w:rPr>
                <w:sz w:val="22"/>
                <w:szCs w:val="22"/>
              </w:rPr>
            </w:pPr>
            <w:r w:rsidRPr="00F141DF">
              <w:rPr>
                <w:sz w:val="22"/>
                <w:szCs w:val="22"/>
              </w:rPr>
              <w:lastRenderedPageBreak/>
              <w:t>- улучшение качества жилищно-коммунальных услуг</w:t>
            </w:r>
          </w:p>
        </w:tc>
        <w:tc>
          <w:tcPr>
            <w:tcW w:w="5016" w:type="dxa"/>
            <w:shd w:val="clear" w:color="auto" w:fill="FFFFFF" w:themeFill="background1"/>
          </w:tcPr>
          <w:p w:rsidR="00BA113A" w:rsidRPr="00F141DF" w:rsidRDefault="00BA113A" w:rsidP="000E0B22">
            <w:pPr>
              <w:ind w:firstLine="0"/>
              <w:jc w:val="left"/>
              <w:rPr>
                <w:sz w:val="22"/>
                <w:szCs w:val="22"/>
              </w:rPr>
            </w:pPr>
            <w:r w:rsidRPr="00F141DF">
              <w:rPr>
                <w:sz w:val="22"/>
                <w:szCs w:val="22"/>
              </w:rPr>
              <w:lastRenderedPageBreak/>
              <w:t>- снижение инвестиций в отрасль;</w:t>
            </w:r>
          </w:p>
          <w:p w:rsidR="00BA113A" w:rsidRPr="00F141DF" w:rsidRDefault="00BA113A" w:rsidP="000E0B22">
            <w:pPr>
              <w:ind w:firstLine="0"/>
              <w:jc w:val="left"/>
              <w:rPr>
                <w:sz w:val="22"/>
                <w:szCs w:val="22"/>
              </w:rPr>
            </w:pPr>
            <w:r w:rsidRPr="00F141DF">
              <w:rPr>
                <w:sz w:val="22"/>
                <w:szCs w:val="22"/>
              </w:rPr>
              <w:t>- увеличение уровня износа коммунальной инфраструктуры;</w:t>
            </w:r>
          </w:p>
          <w:p w:rsidR="00BA113A" w:rsidRPr="00F141DF" w:rsidRDefault="00BA113A" w:rsidP="000E0B22">
            <w:pPr>
              <w:ind w:firstLine="0"/>
              <w:jc w:val="left"/>
              <w:rPr>
                <w:sz w:val="22"/>
                <w:szCs w:val="22"/>
              </w:rPr>
            </w:pPr>
            <w:r w:rsidRPr="00F141DF">
              <w:rPr>
                <w:sz w:val="22"/>
                <w:szCs w:val="22"/>
              </w:rPr>
              <w:t>- рост тарифов на услуги ЖКХ</w:t>
            </w:r>
          </w:p>
        </w:tc>
      </w:tr>
      <w:tr w:rsidR="00BA113A" w:rsidRPr="00E336B7" w:rsidTr="001414D1">
        <w:trPr>
          <w:trHeight w:val="62"/>
        </w:trPr>
        <w:tc>
          <w:tcPr>
            <w:tcW w:w="10030" w:type="dxa"/>
            <w:gridSpan w:val="2"/>
            <w:shd w:val="clear" w:color="auto" w:fill="D9D9D9" w:themeFill="background1" w:themeFillShade="D9"/>
          </w:tcPr>
          <w:p w:rsidR="00BA113A" w:rsidRPr="00DD7291" w:rsidRDefault="00BA113A" w:rsidP="00D928E5">
            <w:pPr>
              <w:pStyle w:val="a7"/>
              <w:numPr>
                <w:ilvl w:val="1"/>
                <w:numId w:val="17"/>
              </w:numPr>
              <w:autoSpaceDE w:val="0"/>
              <w:autoSpaceDN w:val="0"/>
              <w:adjustRightInd w:val="0"/>
              <w:ind w:right="420"/>
              <w:jc w:val="center"/>
              <w:rPr>
                <w:rFonts w:ascii="Times New Roman CYR" w:eastAsiaTheme="minorHAnsi" w:hAnsi="Times New Roman CYR" w:cs="Times New Roman CYR"/>
                <w:b/>
                <w:sz w:val="22"/>
                <w:szCs w:val="22"/>
                <w:lang w:eastAsia="en-US"/>
              </w:rPr>
            </w:pPr>
            <w:r w:rsidRPr="00DD7291">
              <w:rPr>
                <w:b/>
                <w:sz w:val="22"/>
                <w:szCs w:val="22"/>
              </w:rPr>
              <w:lastRenderedPageBreak/>
              <w:t>Образование</w:t>
            </w:r>
          </w:p>
        </w:tc>
      </w:tr>
      <w:tr w:rsidR="00BA113A" w:rsidRPr="00E336B7" w:rsidTr="001414D1">
        <w:trPr>
          <w:trHeight w:val="62"/>
        </w:trPr>
        <w:tc>
          <w:tcPr>
            <w:tcW w:w="5014" w:type="dxa"/>
            <w:shd w:val="clear" w:color="auto" w:fill="D9D9D9" w:themeFill="background1" w:themeFillShade="D9"/>
          </w:tcPr>
          <w:p w:rsidR="00BA113A" w:rsidRPr="00E336B7" w:rsidRDefault="00BA113A" w:rsidP="00AA7C84">
            <w:pPr>
              <w:ind w:firstLine="0"/>
              <w:jc w:val="center"/>
              <w:rPr>
                <w:b/>
                <w:sz w:val="22"/>
                <w:szCs w:val="22"/>
              </w:rPr>
            </w:pPr>
            <w:r w:rsidRPr="00E336B7">
              <w:rPr>
                <w:b/>
                <w:sz w:val="22"/>
                <w:szCs w:val="22"/>
              </w:rPr>
              <w:t>Сильные стороны</w:t>
            </w:r>
          </w:p>
        </w:tc>
        <w:tc>
          <w:tcPr>
            <w:tcW w:w="5016" w:type="dxa"/>
            <w:shd w:val="clear" w:color="auto" w:fill="D9D9D9" w:themeFill="background1" w:themeFillShade="D9"/>
          </w:tcPr>
          <w:p w:rsidR="00BA113A" w:rsidRPr="00E336B7" w:rsidRDefault="00BA113A" w:rsidP="00AA7C84">
            <w:pPr>
              <w:autoSpaceDE w:val="0"/>
              <w:autoSpaceDN w:val="0"/>
              <w:adjustRightInd w:val="0"/>
              <w:ind w:right="420" w:firstLine="0"/>
              <w:jc w:val="center"/>
              <w:rPr>
                <w:rFonts w:ascii="Times New Roman CYR" w:eastAsiaTheme="minorHAnsi" w:hAnsi="Times New Roman CYR" w:cs="Times New Roman CYR"/>
                <w:b/>
                <w:sz w:val="22"/>
                <w:szCs w:val="22"/>
                <w:lang w:eastAsia="en-US"/>
              </w:rPr>
            </w:pPr>
            <w:r w:rsidRPr="00E336B7">
              <w:rPr>
                <w:rFonts w:ascii="Times New Roman CYR" w:eastAsiaTheme="minorHAnsi" w:hAnsi="Times New Roman CYR" w:cs="Times New Roman CYR"/>
                <w:b/>
                <w:sz w:val="22"/>
                <w:szCs w:val="22"/>
                <w:lang w:eastAsia="en-US"/>
              </w:rPr>
              <w:t>Слабые стороны</w:t>
            </w:r>
          </w:p>
        </w:tc>
      </w:tr>
      <w:tr w:rsidR="00BA113A" w:rsidRPr="00E336B7" w:rsidTr="001414D1">
        <w:trPr>
          <w:trHeight w:val="62"/>
        </w:trPr>
        <w:tc>
          <w:tcPr>
            <w:tcW w:w="5014" w:type="dxa"/>
            <w:shd w:val="clear" w:color="auto" w:fill="FFFFFF" w:themeFill="background1"/>
          </w:tcPr>
          <w:p w:rsidR="00BA113A" w:rsidRPr="00B96245" w:rsidRDefault="00BA113A" w:rsidP="000E0B22">
            <w:pPr>
              <w:ind w:firstLine="0"/>
              <w:jc w:val="left"/>
            </w:pPr>
            <w:r w:rsidRPr="00B96245">
              <w:rPr>
                <w:sz w:val="22"/>
                <w:szCs w:val="22"/>
              </w:rPr>
              <w:t>- 100% уровень обеспеченности местами в детских садах детей от 3-7 лет;</w:t>
            </w:r>
          </w:p>
          <w:p w:rsidR="00BA113A" w:rsidRPr="00B96245" w:rsidRDefault="00BA113A" w:rsidP="000E0B22">
            <w:pPr>
              <w:ind w:firstLine="0"/>
              <w:jc w:val="left"/>
              <w:rPr>
                <w:sz w:val="22"/>
                <w:szCs w:val="22"/>
              </w:rPr>
            </w:pPr>
            <w:r w:rsidRPr="00B96245">
              <w:t>- развитие сети объектов образования;</w:t>
            </w:r>
          </w:p>
          <w:p w:rsidR="00BA113A" w:rsidRPr="00B96245" w:rsidRDefault="00BA113A" w:rsidP="000E0B22">
            <w:pPr>
              <w:ind w:firstLine="0"/>
              <w:jc w:val="left"/>
              <w:rPr>
                <w:sz w:val="22"/>
                <w:szCs w:val="22"/>
              </w:rPr>
            </w:pPr>
            <w:r w:rsidRPr="00B96245">
              <w:rPr>
                <w:sz w:val="22"/>
                <w:szCs w:val="22"/>
              </w:rPr>
              <w:t>- модернизация системы общего образования;</w:t>
            </w:r>
          </w:p>
          <w:p w:rsidR="00BA113A" w:rsidRPr="00B96245" w:rsidRDefault="00BA113A" w:rsidP="000E0B22">
            <w:pPr>
              <w:ind w:firstLine="0"/>
              <w:jc w:val="left"/>
              <w:rPr>
                <w:sz w:val="22"/>
                <w:szCs w:val="22"/>
              </w:rPr>
            </w:pPr>
            <w:r w:rsidRPr="00B96245">
              <w:rPr>
                <w:sz w:val="22"/>
                <w:szCs w:val="22"/>
              </w:rPr>
              <w:t>- поддержка молодых педагогов;</w:t>
            </w:r>
          </w:p>
          <w:p w:rsidR="00BA113A" w:rsidRPr="00B96245" w:rsidRDefault="00BA113A" w:rsidP="00EE08A7">
            <w:pPr>
              <w:ind w:firstLine="0"/>
              <w:jc w:val="left"/>
              <w:rPr>
                <w:sz w:val="22"/>
                <w:szCs w:val="22"/>
              </w:rPr>
            </w:pPr>
            <w:r w:rsidRPr="00B96245">
              <w:rPr>
                <w:sz w:val="22"/>
                <w:szCs w:val="22"/>
              </w:rPr>
              <w:t>- предоставление образовательных услуг в соответствии с государственными стандартами;</w:t>
            </w:r>
          </w:p>
          <w:p w:rsidR="00BA113A" w:rsidRPr="00B96245" w:rsidRDefault="00BA113A" w:rsidP="00EE08A7">
            <w:pPr>
              <w:ind w:firstLine="0"/>
              <w:jc w:val="left"/>
              <w:rPr>
                <w:sz w:val="22"/>
                <w:szCs w:val="22"/>
              </w:rPr>
            </w:pPr>
            <w:r w:rsidRPr="00B96245">
              <w:rPr>
                <w:sz w:val="22"/>
                <w:szCs w:val="22"/>
              </w:rPr>
              <w:t xml:space="preserve">- укрепление связей образовательных учреждений с учреждениями профобразования </w:t>
            </w:r>
          </w:p>
        </w:tc>
        <w:tc>
          <w:tcPr>
            <w:tcW w:w="5016" w:type="dxa"/>
            <w:shd w:val="clear" w:color="auto" w:fill="FFFFFF" w:themeFill="background1"/>
          </w:tcPr>
          <w:p w:rsidR="00BA113A" w:rsidRPr="00F141DF" w:rsidRDefault="00BA113A" w:rsidP="000E0B22">
            <w:pPr>
              <w:ind w:firstLine="0"/>
              <w:jc w:val="left"/>
              <w:rPr>
                <w:sz w:val="22"/>
                <w:szCs w:val="22"/>
              </w:rPr>
            </w:pPr>
            <w:r w:rsidRPr="00F141DF">
              <w:rPr>
                <w:sz w:val="22"/>
                <w:szCs w:val="22"/>
              </w:rPr>
              <w:t>- сохранение очередности в детские сады детей в возрасте от 1,5-3 лет;</w:t>
            </w:r>
          </w:p>
          <w:p w:rsidR="00BA113A" w:rsidRPr="00F141DF" w:rsidRDefault="00BA113A" w:rsidP="000E0B22">
            <w:pPr>
              <w:ind w:firstLine="0"/>
              <w:jc w:val="left"/>
              <w:rPr>
                <w:sz w:val="22"/>
                <w:szCs w:val="22"/>
              </w:rPr>
            </w:pPr>
            <w:r w:rsidRPr="00F141DF">
              <w:rPr>
                <w:sz w:val="22"/>
                <w:szCs w:val="22"/>
              </w:rPr>
              <w:t>- обучение в две смены;</w:t>
            </w:r>
          </w:p>
          <w:p w:rsidR="00BA113A" w:rsidRPr="00F141DF" w:rsidRDefault="00BA113A" w:rsidP="000E0B22">
            <w:pPr>
              <w:ind w:firstLine="0"/>
              <w:jc w:val="left"/>
              <w:rPr>
                <w:sz w:val="22"/>
                <w:szCs w:val="22"/>
              </w:rPr>
            </w:pPr>
            <w:r>
              <w:rPr>
                <w:sz w:val="22"/>
                <w:szCs w:val="22"/>
              </w:rPr>
              <w:t>- н</w:t>
            </w:r>
            <w:r w:rsidRPr="00F141DF">
              <w:rPr>
                <w:sz w:val="22"/>
                <w:szCs w:val="22"/>
              </w:rPr>
              <w:t>есоответствие темпов обновления материально технической базы учреждений образования современным условиям;</w:t>
            </w:r>
          </w:p>
          <w:p w:rsidR="00BA113A" w:rsidRPr="00F141DF" w:rsidRDefault="00BA113A" w:rsidP="000E0B22">
            <w:pPr>
              <w:ind w:firstLine="0"/>
              <w:jc w:val="left"/>
              <w:rPr>
                <w:sz w:val="22"/>
                <w:szCs w:val="22"/>
              </w:rPr>
            </w:pPr>
            <w:r w:rsidRPr="00467C4C">
              <w:rPr>
                <w:sz w:val="22"/>
                <w:szCs w:val="22"/>
              </w:rPr>
              <w:t>- дефицит и старение кадров;</w:t>
            </w:r>
          </w:p>
          <w:p w:rsidR="00BA113A" w:rsidRPr="00F141DF" w:rsidRDefault="00BA113A" w:rsidP="000E0B22">
            <w:pPr>
              <w:ind w:firstLine="0"/>
              <w:jc w:val="left"/>
              <w:rPr>
                <w:sz w:val="22"/>
                <w:szCs w:val="22"/>
              </w:rPr>
            </w:pPr>
            <w:r w:rsidRPr="00F141DF">
              <w:rPr>
                <w:sz w:val="22"/>
                <w:szCs w:val="22"/>
              </w:rPr>
              <w:t>- наличие аварийной школы;</w:t>
            </w:r>
          </w:p>
          <w:p w:rsidR="00BA113A" w:rsidRPr="00F141DF" w:rsidRDefault="00BA113A" w:rsidP="000E0B22">
            <w:pPr>
              <w:ind w:firstLine="0"/>
              <w:jc w:val="left"/>
              <w:rPr>
                <w:sz w:val="22"/>
                <w:szCs w:val="22"/>
              </w:rPr>
            </w:pPr>
            <w:r w:rsidRPr="00F141DF">
              <w:rPr>
                <w:sz w:val="22"/>
                <w:szCs w:val="22"/>
              </w:rPr>
              <w:t>- отсутствие специально-подготовленных специалистов в сфере инклюзивного образования;</w:t>
            </w:r>
          </w:p>
          <w:p w:rsidR="00BA113A" w:rsidRPr="00F141DF" w:rsidRDefault="00BA113A" w:rsidP="000E0B22">
            <w:pPr>
              <w:ind w:firstLine="0"/>
              <w:jc w:val="left"/>
              <w:rPr>
                <w:sz w:val="22"/>
                <w:szCs w:val="22"/>
              </w:rPr>
            </w:pPr>
            <w:r w:rsidRPr="00F141DF">
              <w:rPr>
                <w:sz w:val="22"/>
                <w:szCs w:val="22"/>
              </w:rPr>
              <w:t>- отсутствие муниципального жилья для молодых педагогов</w:t>
            </w:r>
          </w:p>
        </w:tc>
      </w:tr>
      <w:tr w:rsidR="00BA113A" w:rsidRPr="00E336B7" w:rsidTr="001414D1">
        <w:trPr>
          <w:trHeight w:val="62"/>
        </w:trPr>
        <w:tc>
          <w:tcPr>
            <w:tcW w:w="5014" w:type="dxa"/>
            <w:shd w:val="clear" w:color="auto" w:fill="D9D9D9" w:themeFill="background1" w:themeFillShade="D9"/>
          </w:tcPr>
          <w:p w:rsidR="00BA113A" w:rsidRPr="00E336B7" w:rsidRDefault="00BA113A" w:rsidP="005C666D">
            <w:pPr>
              <w:ind w:firstLine="0"/>
              <w:jc w:val="center"/>
              <w:rPr>
                <w:b/>
                <w:sz w:val="22"/>
                <w:szCs w:val="22"/>
              </w:rPr>
            </w:pPr>
            <w:r w:rsidRPr="00E336B7">
              <w:rPr>
                <w:b/>
                <w:sz w:val="22"/>
                <w:szCs w:val="22"/>
              </w:rPr>
              <w:t>Возможности</w:t>
            </w:r>
          </w:p>
        </w:tc>
        <w:tc>
          <w:tcPr>
            <w:tcW w:w="5016" w:type="dxa"/>
            <w:shd w:val="clear" w:color="auto" w:fill="D9D9D9" w:themeFill="background1" w:themeFillShade="D9"/>
          </w:tcPr>
          <w:p w:rsidR="00BA113A" w:rsidRPr="00E336B7" w:rsidRDefault="00BA113A" w:rsidP="005C666D">
            <w:pPr>
              <w:autoSpaceDE w:val="0"/>
              <w:autoSpaceDN w:val="0"/>
              <w:adjustRightInd w:val="0"/>
              <w:ind w:right="420" w:firstLine="0"/>
              <w:jc w:val="center"/>
              <w:rPr>
                <w:rFonts w:ascii="Times New Roman CYR" w:eastAsiaTheme="minorHAnsi" w:hAnsi="Times New Roman CYR" w:cs="Times New Roman CYR"/>
                <w:b/>
                <w:sz w:val="22"/>
                <w:szCs w:val="22"/>
                <w:lang w:eastAsia="en-US"/>
              </w:rPr>
            </w:pPr>
            <w:r w:rsidRPr="00E336B7">
              <w:rPr>
                <w:rFonts w:ascii="Times New Roman CYR" w:eastAsiaTheme="minorHAnsi" w:hAnsi="Times New Roman CYR" w:cs="Times New Roman CYR"/>
                <w:b/>
                <w:sz w:val="22"/>
                <w:szCs w:val="22"/>
                <w:lang w:eastAsia="en-US"/>
              </w:rPr>
              <w:t>Угрозы</w:t>
            </w:r>
          </w:p>
        </w:tc>
      </w:tr>
      <w:tr w:rsidR="00BA113A" w:rsidRPr="00E336B7" w:rsidTr="001414D1">
        <w:trPr>
          <w:trHeight w:val="62"/>
        </w:trPr>
        <w:tc>
          <w:tcPr>
            <w:tcW w:w="5014" w:type="dxa"/>
            <w:shd w:val="clear" w:color="auto" w:fill="FFFFFF" w:themeFill="background1"/>
          </w:tcPr>
          <w:p w:rsidR="00BA113A" w:rsidRPr="004A1E7A" w:rsidRDefault="00BA113A" w:rsidP="000E0B22">
            <w:pPr>
              <w:ind w:firstLine="0"/>
              <w:jc w:val="left"/>
              <w:rPr>
                <w:sz w:val="22"/>
                <w:szCs w:val="22"/>
              </w:rPr>
            </w:pPr>
            <w:r w:rsidRPr="004A1E7A">
              <w:rPr>
                <w:sz w:val="22"/>
                <w:szCs w:val="22"/>
              </w:rPr>
              <w:t>- развитие сети образовательных учреждений;</w:t>
            </w:r>
          </w:p>
          <w:p w:rsidR="00BA113A" w:rsidRPr="004A1E7A" w:rsidRDefault="00BA113A" w:rsidP="000E0B22">
            <w:pPr>
              <w:ind w:firstLine="0"/>
              <w:jc w:val="left"/>
              <w:rPr>
                <w:sz w:val="22"/>
                <w:szCs w:val="22"/>
              </w:rPr>
            </w:pPr>
            <w:r w:rsidRPr="004A1E7A">
              <w:rPr>
                <w:sz w:val="22"/>
                <w:szCs w:val="22"/>
              </w:rPr>
              <w:t>- повышение доступности  образовательных объектов;</w:t>
            </w:r>
          </w:p>
          <w:p w:rsidR="00BA113A" w:rsidRPr="004A1E7A" w:rsidRDefault="00BA113A" w:rsidP="000E0B22">
            <w:pPr>
              <w:ind w:firstLine="0"/>
              <w:jc w:val="left"/>
              <w:rPr>
                <w:sz w:val="22"/>
                <w:szCs w:val="22"/>
              </w:rPr>
            </w:pPr>
            <w:r w:rsidRPr="004A1E7A">
              <w:rPr>
                <w:sz w:val="22"/>
                <w:szCs w:val="22"/>
              </w:rPr>
              <w:t>- повышение квалификации и переподготовка кадров с учетом введения новейших образовательных стандартов;</w:t>
            </w:r>
          </w:p>
          <w:p w:rsidR="00BA113A" w:rsidRPr="004A1E7A" w:rsidRDefault="00BA113A" w:rsidP="000E0B22">
            <w:pPr>
              <w:ind w:firstLine="0"/>
              <w:jc w:val="left"/>
              <w:rPr>
                <w:sz w:val="22"/>
                <w:szCs w:val="22"/>
              </w:rPr>
            </w:pPr>
            <w:r w:rsidRPr="004704E1">
              <w:rPr>
                <w:sz w:val="22"/>
                <w:szCs w:val="22"/>
              </w:rPr>
              <w:t>- участие молодых специалистов в государственных и муниципальных жилищных программах</w:t>
            </w:r>
          </w:p>
        </w:tc>
        <w:tc>
          <w:tcPr>
            <w:tcW w:w="5016" w:type="dxa"/>
            <w:shd w:val="clear" w:color="auto" w:fill="FFFFFF" w:themeFill="background1"/>
          </w:tcPr>
          <w:p w:rsidR="00BA113A" w:rsidRPr="00F141DF" w:rsidRDefault="00BA113A" w:rsidP="000E0B22">
            <w:pPr>
              <w:ind w:firstLine="0"/>
              <w:jc w:val="left"/>
              <w:rPr>
                <w:sz w:val="22"/>
                <w:szCs w:val="22"/>
              </w:rPr>
            </w:pPr>
            <w:r w:rsidRPr="00F141DF">
              <w:rPr>
                <w:sz w:val="22"/>
                <w:szCs w:val="22"/>
              </w:rPr>
              <w:t>- отсутствие специально подготовленных специалистов в сфере инклюзивного образования</w:t>
            </w:r>
          </w:p>
          <w:p w:rsidR="00BA113A" w:rsidRPr="00F141DF" w:rsidRDefault="00BA113A" w:rsidP="000E0B22">
            <w:pPr>
              <w:ind w:firstLine="0"/>
              <w:jc w:val="left"/>
              <w:rPr>
                <w:sz w:val="22"/>
                <w:szCs w:val="22"/>
              </w:rPr>
            </w:pPr>
          </w:p>
        </w:tc>
      </w:tr>
      <w:tr w:rsidR="00BA113A" w:rsidRPr="00E336B7" w:rsidTr="001414D1">
        <w:trPr>
          <w:trHeight w:val="62"/>
        </w:trPr>
        <w:tc>
          <w:tcPr>
            <w:tcW w:w="10030" w:type="dxa"/>
            <w:gridSpan w:val="2"/>
            <w:shd w:val="clear" w:color="auto" w:fill="D9D9D9" w:themeFill="background1" w:themeFillShade="D9"/>
          </w:tcPr>
          <w:p w:rsidR="00BA113A" w:rsidRPr="00E336B7" w:rsidRDefault="00114C6F" w:rsidP="00FF7134">
            <w:pPr>
              <w:autoSpaceDE w:val="0"/>
              <w:autoSpaceDN w:val="0"/>
              <w:adjustRightInd w:val="0"/>
              <w:ind w:right="420" w:firstLine="0"/>
              <w:jc w:val="center"/>
              <w:rPr>
                <w:rFonts w:ascii="Times New Roman CYR" w:eastAsiaTheme="minorHAnsi" w:hAnsi="Times New Roman CYR" w:cs="Times New Roman CYR"/>
                <w:b/>
                <w:sz w:val="22"/>
                <w:szCs w:val="22"/>
                <w:lang w:eastAsia="en-US"/>
              </w:rPr>
            </w:pPr>
            <w:r>
              <w:rPr>
                <w:rFonts w:ascii="Times New Roman CYR" w:eastAsiaTheme="minorHAnsi" w:hAnsi="Times New Roman CYR" w:cs="Times New Roman CYR"/>
                <w:b/>
                <w:sz w:val="22"/>
                <w:szCs w:val="22"/>
                <w:lang w:eastAsia="en-US"/>
              </w:rPr>
              <w:t>4.5</w:t>
            </w:r>
            <w:r w:rsidR="00BA113A">
              <w:rPr>
                <w:rFonts w:ascii="Times New Roman CYR" w:eastAsiaTheme="minorHAnsi" w:hAnsi="Times New Roman CYR" w:cs="Times New Roman CYR"/>
                <w:b/>
                <w:sz w:val="22"/>
                <w:szCs w:val="22"/>
                <w:lang w:eastAsia="en-US"/>
              </w:rPr>
              <w:t xml:space="preserve">. </w:t>
            </w:r>
            <w:r w:rsidR="00BA113A" w:rsidRPr="00E336B7">
              <w:rPr>
                <w:rFonts w:ascii="Times New Roman CYR" w:eastAsiaTheme="minorHAnsi" w:hAnsi="Times New Roman CYR" w:cs="Times New Roman CYR"/>
                <w:b/>
                <w:sz w:val="22"/>
                <w:szCs w:val="22"/>
                <w:lang w:eastAsia="en-US"/>
              </w:rPr>
              <w:t>Здравоохранение</w:t>
            </w:r>
          </w:p>
        </w:tc>
      </w:tr>
      <w:tr w:rsidR="00BA113A" w:rsidRPr="00E336B7" w:rsidTr="001414D1">
        <w:trPr>
          <w:trHeight w:val="62"/>
        </w:trPr>
        <w:tc>
          <w:tcPr>
            <w:tcW w:w="5014" w:type="dxa"/>
            <w:shd w:val="clear" w:color="auto" w:fill="D9D9D9" w:themeFill="background1" w:themeFillShade="D9"/>
          </w:tcPr>
          <w:p w:rsidR="00BA113A" w:rsidRPr="00E336B7" w:rsidRDefault="00BA113A" w:rsidP="00FF7134">
            <w:pPr>
              <w:ind w:firstLine="0"/>
              <w:jc w:val="center"/>
              <w:rPr>
                <w:b/>
                <w:sz w:val="22"/>
                <w:szCs w:val="22"/>
              </w:rPr>
            </w:pPr>
            <w:r w:rsidRPr="00E336B7">
              <w:rPr>
                <w:b/>
                <w:sz w:val="22"/>
                <w:szCs w:val="22"/>
              </w:rPr>
              <w:t>Сильные стороны</w:t>
            </w:r>
          </w:p>
        </w:tc>
        <w:tc>
          <w:tcPr>
            <w:tcW w:w="5016" w:type="dxa"/>
            <w:shd w:val="clear" w:color="auto" w:fill="D9D9D9" w:themeFill="background1" w:themeFillShade="D9"/>
          </w:tcPr>
          <w:p w:rsidR="00BA113A" w:rsidRPr="00E336B7" w:rsidRDefault="00BA113A" w:rsidP="00FF7134">
            <w:pPr>
              <w:autoSpaceDE w:val="0"/>
              <w:autoSpaceDN w:val="0"/>
              <w:adjustRightInd w:val="0"/>
              <w:ind w:right="420" w:firstLine="0"/>
              <w:jc w:val="center"/>
              <w:rPr>
                <w:rFonts w:ascii="Times New Roman CYR" w:eastAsiaTheme="minorHAnsi" w:hAnsi="Times New Roman CYR" w:cs="Times New Roman CYR"/>
                <w:b/>
                <w:sz w:val="22"/>
                <w:szCs w:val="22"/>
                <w:lang w:eastAsia="en-US"/>
              </w:rPr>
            </w:pPr>
            <w:r w:rsidRPr="00E336B7">
              <w:rPr>
                <w:rFonts w:ascii="Times New Roman CYR" w:eastAsiaTheme="minorHAnsi" w:hAnsi="Times New Roman CYR" w:cs="Times New Roman CYR"/>
                <w:b/>
                <w:sz w:val="22"/>
                <w:szCs w:val="22"/>
                <w:lang w:eastAsia="en-US"/>
              </w:rPr>
              <w:t>Слабые стороны</w:t>
            </w:r>
          </w:p>
        </w:tc>
      </w:tr>
      <w:tr w:rsidR="00BA113A" w:rsidRPr="00E336B7" w:rsidTr="001414D1">
        <w:trPr>
          <w:trHeight w:val="62"/>
        </w:trPr>
        <w:tc>
          <w:tcPr>
            <w:tcW w:w="5014" w:type="dxa"/>
            <w:shd w:val="clear" w:color="auto" w:fill="FFFFFF" w:themeFill="background1"/>
          </w:tcPr>
          <w:p w:rsidR="00BA113A" w:rsidRDefault="00BA113A" w:rsidP="004A1E7A">
            <w:pPr>
              <w:tabs>
                <w:tab w:val="left" w:pos="567"/>
              </w:tabs>
              <w:ind w:firstLine="0"/>
              <w:jc w:val="left"/>
              <w:rPr>
                <w:sz w:val="22"/>
                <w:szCs w:val="22"/>
              </w:rPr>
            </w:pPr>
            <w:r w:rsidRPr="00F141DF">
              <w:rPr>
                <w:sz w:val="22"/>
                <w:szCs w:val="22"/>
              </w:rPr>
              <w:t>- развитая сеть учреждений здравоохранения</w:t>
            </w:r>
            <w:r>
              <w:rPr>
                <w:sz w:val="22"/>
                <w:szCs w:val="22"/>
              </w:rPr>
              <w:t>;</w:t>
            </w:r>
          </w:p>
          <w:p w:rsidR="00BA113A" w:rsidRPr="004A1E7A" w:rsidRDefault="00BA113A" w:rsidP="0049145A">
            <w:pPr>
              <w:tabs>
                <w:tab w:val="left" w:pos="567"/>
              </w:tabs>
              <w:ind w:firstLine="0"/>
              <w:jc w:val="left"/>
              <w:rPr>
                <w:i/>
                <w:color w:val="FF0000"/>
                <w:sz w:val="22"/>
                <w:szCs w:val="22"/>
              </w:rPr>
            </w:pPr>
            <w:r w:rsidRPr="0049145A">
              <w:rPr>
                <w:sz w:val="22"/>
                <w:szCs w:val="22"/>
              </w:rPr>
              <w:t xml:space="preserve">- </w:t>
            </w:r>
            <w:r>
              <w:rPr>
                <w:sz w:val="22"/>
                <w:szCs w:val="22"/>
              </w:rPr>
              <w:t>б</w:t>
            </w:r>
            <w:r w:rsidRPr="0049145A">
              <w:rPr>
                <w:sz w:val="22"/>
                <w:szCs w:val="22"/>
              </w:rPr>
              <w:t>лизость краевых учреждений</w:t>
            </w:r>
          </w:p>
        </w:tc>
        <w:tc>
          <w:tcPr>
            <w:tcW w:w="5016" w:type="dxa"/>
            <w:shd w:val="clear" w:color="auto" w:fill="FFFFFF" w:themeFill="background1"/>
          </w:tcPr>
          <w:p w:rsidR="00BA113A" w:rsidRPr="00F141DF" w:rsidRDefault="00BA113A" w:rsidP="004A1E7A">
            <w:pPr>
              <w:ind w:firstLine="0"/>
              <w:jc w:val="left"/>
              <w:rPr>
                <w:sz w:val="22"/>
                <w:szCs w:val="22"/>
              </w:rPr>
            </w:pPr>
            <w:r w:rsidRPr="00F141DF">
              <w:rPr>
                <w:sz w:val="22"/>
                <w:szCs w:val="22"/>
              </w:rPr>
              <w:t>- кадровый дефицит специалистов узкой квалификации;</w:t>
            </w:r>
          </w:p>
          <w:p w:rsidR="00BA113A" w:rsidRPr="00F141DF" w:rsidRDefault="00BA113A" w:rsidP="004A1E7A">
            <w:pPr>
              <w:ind w:firstLine="0"/>
              <w:jc w:val="left"/>
              <w:rPr>
                <w:sz w:val="22"/>
                <w:szCs w:val="22"/>
              </w:rPr>
            </w:pPr>
            <w:r w:rsidRPr="00F141DF">
              <w:rPr>
                <w:sz w:val="22"/>
                <w:szCs w:val="22"/>
              </w:rPr>
              <w:t>- недостаточное материально-техническое обеспечение лечебных учреждений современным медицинским оборудованием</w:t>
            </w:r>
          </w:p>
        </w:tc>
      </w:tr>
      <w:tr w:rsidR="00BA113A" w:rsidRPr="00E336B7" w:rsidTr="001414D1">
        <w:trPr>
          <w:trHeight w:val="62"/>
        </w:trPr>
        <w:tc>
          <w:tcPr>
            <w:tcW w:w="5014" w:type="dxa"/>
            <w:shd w:val="clear" w:color="auto" w:fill="D9D9D9" w:themeFill="background1" w:themeFillShade="D9"/>
          </w:tcPr>
          <w:p w:rsidR="00BA113A" w:rsidRPr="00E336B7" w:rsidRDefault="00BA113A" w:rsidP="0015293F">
            <w:pPr>
              <w:ind w:firstLine="0"/>
              <w:jc w:val="center"/>
              <w:rPr>
                <w:b/>
                <w:sz w:val="22"/>
                <w:szCs w:val="22"/>
              </w:rPr>
            </w:pPr>
            <w:r w:rsidRPr="00E336B7">
              <w:rPr>
                <w:b/>
                <w:sz w:val="22"/>
                <w:szCs w:val="22"/>
              </w:rPr>
              <w:t>Возможности</w:t>
            </w:r>
          </w:p>
        </w:tc>
        <w:tc>
          <w:tcPr>
            <w:tcW w:w="5016" w:type="dxa"/>
            <w:shd w:val="clear" w:color="auto" w:fill="D9D9D9" w:themeFill="background1" w:themeFillShade="D9"/>
          </w:tcPr>
          <w:p w:rsidR="00BA113A" w:rsidRPr="00E336B7" w:rsidRDefault="00BA113A" w:rsidP="0015293F">
            <w:pPr>
              <w:autoSpaceDE w:val="0"/>
              <w:autoSpaceDN w:val="0"/>
              <w:adjustRightInd w:val="0"/>
              <w:ind w:right="420" w:firstLine="0"/>
              <w:jc w:val="center"/>
              <w:rPr>
                <w:rFonts w:ascii="Times New Roman CYR" w:eastAsiaTheme="minorHAnsi" w:hAnsi="Times New Roman CYR" w:cs="Times New Roman CYR"/>
                <w:b/>
                <w:sz w:val="22"/>
                <w:szCs w:val="22"/>
                <w:lang w:eastAsia="en-US"/>
              </w:rPr>
            </w:pPr>
            <w:r w:rsidRPr="00E336B7">
              <w:rPr>
                <w:rFonts w:ascii="Times New Roman CYR" w:eastAsiaTheme="minorHAnsi" w:hAnsi="Times New Roman CYR" w:cs="Times New Roman CYR"/>
                <w:b/>
                <w:sz w:val="22"/>
                <w:szCs w:val="22"/>
                <w:lang w:eastAsia="en-US"/>
              </w:rPr>
              <w:t>Угрозы</w:t>
            </w:r>
          </w:p>
        </w:tc>
      </w:tr>
      <w:tr w:rsidR="00BA113A" w:rsidRPr="00E336B7" w:rsidTr="001414D1">
        <w:trPr>
          <w:trHeight w:val="62"/>
        </w:trPr>
        <w:tc>
          <w:tcPr>
            <w:tcW w:w="5014" w:type="dxa"/>
            <w:shd w:val="clear" w:color="auto" w:fill="FFFFFF" w:themeFill="background1"/>
          </w:tcPr>
          <w:p w:rsidR="00BA113A" w:rsidRPr="00F141DF" w:rsidRDefault="00BA113A" w:rsidP="004A1E7A">
            <w:pPr>
              <w:ind w:firstLine="0"/>
              <w:jc w:val="left"/>
              <w:rPr>
                <w:sz w:val="22"/>
                <w:szCs w:val="22"/>
              </w:rPr>
            </w:pPr>
            <w:r w:rsidRPr="00F141DF">
              <w:rPr>
                <w:sz w:val="22"/>
                <w:szCs w:val="22"/>
              </w:rPr>
              <w:t>- развитие сети лечебных учреждений;</w:t>
            </w:r>
          </w:p>
          <w:p w:rsidR="00BA113A" w:rsidRPr="00F141DF" w:rsidRDefault="00BA113A" w:rsidP="004A1E7A">
            <w:pPr>
              <w:ind w:firstLine="0"/>
              <w:jc w:val="left"/>
              <w:rPr>
                <w:sz w:val="22"/>
                <w:szCs w:val="22"/>
              </w:rPr>
            </w:pPr>
            <w:r w:rsidRPr="00F141DF">
              <w:rPr>
                <w:sz w:val="22"/>
                <w:szCs w:val="22"/>
              </w:rPr>
              <w:t>- привлечение квалифицированных специалистов для работы на селе в рамках государственных программ;</w:t>
            </w:r>
          </w:p>
          <w:p w:rsidR="00BA113A" w:rsidRPr="00F141DF" w:rsidRDefault="00BA113A" w:rsidP="004A1E7A">
            <w:pPr>
              <w:ind w:firstLine="0"/>
              <w:jc w:val="left"/>
              <w:rPr>
                <w:sz w:val="22"/>
                <w:szCs w:val="22"/>
              </w:rPr>
            </w:pPr>
            <w:r w:rsidRPr="00F141DF">
              <w:rPr>
                <w:sz w:val="22"/>
                <w:szCs w:val="22"/>
              </w:rPr>
              <w:t>- укрепление здоровья населения</w:t>
            </w:r>
          </w:p>
        </w:tc>
        <w:tc>
          <w:tcPr>
            <w:tcW w:w="5016" w:type="dxa"/>
            <w:shd w:val="clear" w:color="auto" w:fill="FFFFFF" w:themeFill="background1"/>
          </w:tcPr>
          <w:p w:rsidR="00BA113A" w:rsidRPr="00F141DF" w:rsidRDefault="00BA113A" w:rsidP="004A1E7A">
            <w:pPr>
              <w:ind w:firstLine="0"/>
              <w:jc w:val="left"/>
              <w:rPr>
                <w:sz w:val="22"/>
                <w:szCs w:val="22"/>
              </w:rPr>
            </w:pPr>
            <w:r w:rsidRPr="00F141DF">
              <w:rPr>
                <w:sz w:val="22"/>
                <w:szCs w:val="22"/>
              </w:rPr>
              <w:t>- отток квалифицированных кадров;</w:t>
            </w:r>
          </w:p>
          <w:p w:rsidR="00BA113A" w:rsidRPr="00F141DF" w:rsidRDefault="00BA113A" w:rsidP="004A1E7A">
            <w:pPr>
              <w:ind w:firstLine="0"/>
              <w:jc w:val="left"/>
              <w:rPr>
                <w:sz w:val="22"/>
                <w:szCs w:val="22"/>
              </w:rPr>
            </w:pPr>
            <w:r w:rsidRPr="00F141DF">
              <w:rPr>
                <w:sz w:val="22"/>
                <w:szCs w:val="22"/>
              </w:rPr>
              <w:t xml:space="preserve">- снижение качества </w:t>
            </w:r>
            <w:r>
              <w:rPr>
                <w:sz w:val="22"/>
                <w:szCs w:val="22"/>
              </w:rPr>
              <w:t>медицинских услуг</w:t>
            </w:r>
            <w:r w:rsidRPr="00F141DF">
              <w:rPr>
                <w:sz w:val="22"/>
                <w:szCs w:val="22"/>
              </w:rPr>
              <w:t>;</w:t>
            </w:r>
          </w:p>
          <w:p w:rsidR="00BA113A" w:rsidRPr="00F141DF" w:rsidRDefault="00BA113A" w:rsidP="004A1E7A">
            <w:pPr>
              <w:ind w:firstLine="0"/>
              <w:jc w:val="left"/>
              <w:rPr>
                <w:sz w:val="22"/>
                <w:szCs w:val="22"/>
              </w:rPr>
            </w:pPr>
            <w:r w:rsidRPr="00F141DF">
              <w:rPr>
                <w:sz w:val="22"/>
                <w:szCs w:val="22"/>
              </w:rPr>
              <w:t xml:space="preserve">- ухудшение здоровья населения </w:t>
            </w:r>
          </w:p>
        </w:tc>
      </w:tr>
      <w:tr w:rsidR="00BA113A" w:rsidRPr="00E336B7" w:rsidTr="001414D1">
        <w:trPr>
          <w:trHeight w:val="62"/>
        </w:trPr>
        <w:tc>
          <w:tcPr>
            <w:tcW w:w="10030" w:type="dxa"/>
            <w:gridSpan w:val="2"/>
            <w:shd w:val="clear" w:color="auto" w:fill="D9D9D9" w:themeFill="background1" w:themeFillShade="D9"/>
          </w:tcPr>
          <w:p w:rsidR="00BA113A" w:rsidRPr="007D429D" w:rsidRDefault="00BA113A" w:rsidP="007D429D">
            <w:pPr>
              <w:pStyle w:val="a7"/>
              <w:autoSpaceDE w:val="0"/>
              <w:autoSpaceDN w:val="0"/>
              <w:adjustRightInd w:val="0"/>
              <w:ind w:left="0" w:right="420" w:firstLine="0"/>
              <w:jc w:val="center"/>
              <w:rPr>
                <w:rFonts w:ascii="Times New Roman CYR" w:eastAsiaTheme="minorHAnsi" w:hAnsi="Times New Roman CYR" w:cs="Times New Roman CYR"/>
                <w:b/>
                <w:sz w:val="22"/>
                <w:szCs w:val="22"/>
                <w:lang w:eastAsia="en-US"/>
              </w:rPr>
            </w:pPr>
            <w:r>
              <w:rPr>
                <w:rFonts w:ascii="Times New Roman CYR" w:eastAsiaTheme="minorHAnsi" w:hAnsi="Times New Roman CYR" w:cs="Times New Roman CYR"/>
                <w:b/>
                <w:sz w:val="22"/>
                <w:szCs w:val="22"/>
                <w:lang w:eastAsia="en-US"/>
              </w:rPr>
              <w:t xml:space="preserve">4.5. </w:t>
            </w:r>
            <w:r w:rsidRPr="007D429D">
              <w:rPr>
                <w:rFonts w:ascii="Times New Roman CYR" w:eastAsiaTheme="minorHAnsi" w:hAnsi="Times New Roman CYR" w:cs="Times New Roman CYR"/>
                <w:b/>
                <w:sz w:val="22"/>
                <w:szCs w:val="22"/>
                <w:lang w:eastAsia="en-US"/>
              </w:rPr>
              <w:t>Социальная защита</w:t>
            </w:r>
          </w:p>
        </w:tc>
      </w:tr>
      <w:tr w:rsidR="00BA113A" w:rsidRPr="00E336B7" w:rsidTr="001414D1">
        <w:trPr>
          <w:trHeight w:val="62"/>
        </w:trPr>
        <w:tc>
          <w:tcPr>
            <w:tcW w:w="5014" w:type="dxa"/>
            <w:shd w:val="clear" w:color="auto" w:fill="D9D9D9" w:themeFill="background1" w:themeFillShade="D9"/>
          </w:tcPr>
          <w:p w:rsidR="00BA113A" w:rsidRPr="00E336B7" w:rsidRDefault="00BA113A" w:rsidP="008A161A">
            <w:pPr>
              <w:ind w:firstLine="0"/>
              <w:jc w:val="center"/>
              <w:rPr>
                <w:b/>
                <w:sz w:val="22"/>
                <w:szCs w:val="22"/>
              </w:rPr>
            </w:pPr>
            <w:r w:rsidRPr="00E336B7">
              <w:rPr>
                <w:b/>
                <w:sz w:val="22"/>
                <w:szCs w:val="22"/>
              </w:rPr>
              <w:t>Сильные стороны</w:t>
            </w:r>
          </w:p>
        </w:tc>
        <w:tc>
          <w:tcPr>
            <w:tcW w:w="5016" w:type="dxa"/>
            <w:shd w:val="clear" w:color="auto" w:fill="D9D9D9" w:themeFill="background1" w:themeFillShade="D9"/>
          </w:tcPr>
          <w:p w:rsidR="00BA113A" w:rsidRPr="00E336B7" w:rsidRDefault="00BA113A" w:rsidP="008A161A">
            <w:pPr>
              <w:autoSpaceDE w:val="0"/>
              <w:autoSpaceDN w:val="0"/>
              <w:adjustRightInd w:val="0"/>
              <w:ind w:right="420" w:firstLine="0"/>
              <w:jc w:val="center"/>
              <w:rPr>
                <w:rFonts w:ascii="Times New Roman CYR" w:eastAsiaTheme="minorHAnsi" w:hAnsi="Times New Roman CYR" w:cs="Times New Roman CYR"/>
                <w:b/>
                <w:sz w:val="22"/>
                <w:szCs w:val="22"/>
                <w:lang w:eastAsia="en-US"/>
              </w:rPr>
            </w:pPr>
            <w:r w:rsidRPr="00E336B7">
              <w:rPr>
                <w:rFonts w:ascii="Times New Roman CYR" w:eastAsiaTheme="minorHAnsi" w:hAnsi="Times New Roman CYR" w:cs="Times New Roman CYR"/>
                <w:b/>
                <w:sz w:val="22"/>
                <w:szCs w:val="22"/>
                <w:lang w:eastAsia="en-US"/>
              </w:rPr>
              <w:t>Слабые стороны</w:t>
            </w:r>
          </w:p>
        </w:tc>
      </w:tr>
      <w:tr w:rsidR="00BA113A" w:rsidRPr="00E336B7" w:rsidTr="001414D1">
        <w:trPr>
          <w:trHeight w:val="62"/>
        </w:trPr>
        <w:tc>
          <w:tcPr>
            <w:tcW w:w="5014" w:type="dxa"/>
            <w:shd w:val="clear" w:color="auto" w:fill="FFFFFF" w:themeFill="background1"/>
          </w:tcPr>
          <w:p w:rsidR="00BA113A" w:rsidRPr="00F141DF" w:rsidRDefault="00BA113A" w:rsidP="004A1E7A">
            <w:pPr>
              <w:ind w:firstLine="0"/>
              <w:jc w:val="left"/>
              <w:rPr>
                <w:sz w:val="22"/>
                <w:szCs w:val="22"/>
              </w:rPr>
            </w:pPr>
            <w:r w:rsidRPr="00F141DF">
              <w:rPr>
                <w:sz w:val="22"/>
                <w:szCs w:val="22"/>
              </w:rPr>
              <w:t>- наличие развитой сети объектов социальной инфраструктуры;</w:t>
            </w:r>
          </w:p>
          <w:p w:rsidR="00BA113A" w:rsidRPr="00F141DF" w:rsidRDefault="00BA113A" w:rsidP="00CF00CD">
            <w:pPr>
              <w:ind w:firstLine="0"/>
              <w:jc w:val="left"/>
              <w:rPr>
                <w:sz w:val="22"/>
                <w:szCs w:val="22"/>
              </w:rPr>
            </w:pPr>
            <w:r w:rsidRPr="00F141DF">
              <w:rPr>
                <w:sz w:val="22"/>
                <w:szCs w:val="22"/>
              </w:rPr>
              <w:t>- материально-техническая база учреждений, усиление адресности социальной поддержки нуждающихся граждан</w:t>
            </w:r>
          </w:p>
        </w:tc>
        <w:tc>
          <w:tcPr>
            <w:tcW w:w="5016" w:type="dxa"/>
            <w:shd w:val="clear" w:color="auto" w:fill="FFFFFF" w:themeFill="background1"/>
          </w:tcPr>
          <w:p w:rsidR="00BA113A" w:rsidRPr="0049145A" w:rsidRDefault="00BA113A" w:rsidP="00B24FA6">
            <w:pPr>
              <w:autoSpaceDE w:val="0"/>
              <w:autoSpaceDN w:val="0"/>
              <w:adjustRightInd w:val="0"/>
              <w:ind w:right="420" w:firstLine="0"/>
              <w:jc w:val="left"/>
              <w:rPr>
                <w:rFonts w:ascii="Times New Roman CYR" w:eastAsiaTheme="minorHAnsi" w:hAnsi="Times New Roman CYR" w:cs="Times New Roman CYR"/>
                <w:i/>
                <w:color w:val="FF0000"/>
                <w:sz w:val="22"/>
                <w:szCs w:val="22"/>
                <w:lang w:eastAsia="en-US"/>
              </w:rPr>
            </w:pPr>
            <w:r>
              <w:rPr>
                <w:rFonts w:ascii="Times New Roman CYR" w:eastAsiaTheme="minorHAnsi" w:hAnsi="Times New Roman CYR" w:cs="Times New Roman CYR"/>
                <w:sz w:val="22"/>
                <w:szCs w:val="22"/>
                <w:lang w:eastAsia="en-US"/>
              </w:rPr>
              <w:t>- низкий уровень доступности объектов для маломобильных групп населения</w:t>
            </w:r>
          </w:p>
        </w:tc>
      </w:tr>
      <w:tr w:rsidR="00BA113A" w:rsidRPr="00E336B7" w:rsidTr="001414D1">
        <w:trPr>
          <w:trHeight w:val="62"/>
        </w:trPr>
        <w:tc>
          <w:tcPr>
            <w:tcW w:w="5014" w:type="dxa"/>
            <w:shd w:val="clear" w:color="auto" w:fill="D9D9D9" w:themeFill="background1" w:themeFillShade="D9"/>
          </w:tcPr>
          <w:p w:rsidR="00BA113A" w:rsidRPr="00E336B7" w:rsidRDefault="00BA113A" w:rsidP="008A161A">
            <w:pPr>
              <w:ind w:firstLine="0"/>
              <w:jc w:val="center"/>
              <w:rPr>
                <w:b/>
                <w:sz w:val="22"/>
                <w:szCs w:val="22"/>
              </w:rPr>
            </w:pPr>
            <w:r w:rsidRPr="00E336B7">
              <w:rPr>
                <w:b/>
                <w:sz w:val="22"/>
                <w:szCs w:val="22"/>
              </w:rPr>
              <w:t>Возможности</w:t>
            </w:r>
          </w:p>
        </w:tc>
        <w:tc>
          <w:tcPr>
            <w:tcW w:w="5016" w:type="dxa"/>
            <w:shd w:val="clear" w:color="auto" w:fill="D9D9D9" w:themeFill="background1" w:themeFillShade="D9"/>
          </w:tcPr>
          <w:p w:rsidR="00BA113A" w:rsidRPr="00E336B7" w:rsidRDefault="00BA113A" w:rsidP="008A161A">
            <w:pPr>
              <w:autoSpaceDE w:val="0"/>
              <w:autoSpaceDN w:val="0"/>
              <w:adjustRightInd w:val="0"/>
              <w:ind w:right="420" w:firstLine="0"/>
              <w:jc w:val="center"/>
              <w:rPr>
                <w:rFonts w:ascii="Times New Roman CYR" w:eastAsiaTheme="minorHAnsi" w:hAnsi="Times New Roman CYR" w:cs="Times New Roman CYR"/>
                <w:b/>
                <w:sz w:val="22"/>
                <w:szCs w:val="22"/>
                <w:lang w:eastAsia="en-US"/>
              </w:rPr>
            </w:pPr>
            <w:r w:rsidRPr="00E336B7">
              <w:rPr>
                <w:rFonts w:ascii="Times New Roman CYR" w:eastAsiaTheme="minorHAnsi" w:hAnsi="Times New Roman CYR" w:cs="Times New Roman CYR"/>
                <w:b/>
                <w:sz w:val="22"/>
                <w:szCs w:val="22"/>
                <w:lang w:eastAsia="en-US"/>
              </w:rPr>
              <w:t>Угрозы</w:t>
            </w:r>
          </w:p>
        </w:tc>
      </w:tr>
      <w:tr w:rsidR="00BA113A" w:rsidRPr="00E336B7" w:rsidTr="001414D1">
        <w:trPr>
          <w:trHeight w:val="62"/>
        </w:trPr>
        <w:tc>
          <w:tcPr>
            <w:tcW w:w="5014" w:type="dxa"/>
            <w:shd w:val="clear" w:color="auto" w:fill="FFFFFF" w:themeFill="background1"/>
          </w:tcPr>
          <w:p w:rsidR="00BA113A" w:rsidRPr="0049145A" w:rsidRDefault="00BA113A" w:rsidP="007D429D">
            <w:pPr>
              <w:ind w:firstLine="0"/>
              <w:rPr>
                <w:sz w:val="22"/>
                <w:szCs w:val="22"/>
              </w:rPr>
            </w:pPr>
            <w:r w:rsidRPr="0049145A">
              <w:rPr>
                <w:sz w:val="22"/>
                <w:szCs w:val="22"/>
              </w:rPr>
              <w:t>- участие в государственных программах</w:t>
            </w:r>
          </w:p>
        </w:tc>
        <w:tc>
          <w:tcPr>
            <w:tcW w:w="5016" w:type="dxa"/>
            <w:shd w:val="clear" w:color="auto" w:fill="FFFFFF" w:themeFill="background1"/>
          </w:tcPr>
          <w:p w:rsidR="00BA113A" w:rsidRPr="00E336B7" w:rsidRDefault="00BA113A" w:rsidP="007D429D">
            <w:pPr>
              <w:autoSpaceDE w:val="0"/>
              <w:autoSpaceDN w:val="0"/>
              <w:adjustRightInd w:val="0"/>
              <w:ind w:right="420" w:firstLine="0"/>
              <w:rPr>
                <w:rFonts w:ascii="Times New Roman CYR" w:eastAsiaTheme="minorHAnsi" w:hAnsi="Times New Roman CYR" w:cs="Times New Roman CYR"/>
                <w:sz w:val="22"/>
                <w:szCs w:val="22"/>
                <w:lang w:eastAsia="en-US"/>
              </w:rPr>
            </w:pPr>
            <w:r>
              <w:rPr>
                <w:rFonts w:ascii="Times New Roman CYR" w:eastAsiaTheme="minorHAnsi" w:hAnsi="Times New Roman CYR" w:cs="Times New Roman CYR"/>
                <w:sz w:val="22"/>
                <w:szCs w:val="22"/>
                <w:lang w:eastAsia="en-US"/>
              </w:rPr>
              <w:t>- р</w:t>
            </w:r>
            <w:r w:rsidRPr="00E336B7">
              <w:rPr>
                <w:rFonts w:ascii="Times New Roman CYR" w:eastAsiaTheme="minorHAnsi" w:hAnsi="Times New Roman CYR" w:cs="Times New Roman CYR"/>
                <w:sz w:val="22"/>
                <w:szCs w:val="22"/>
                <w:lang w:eastAsia="en-US"/>
              </w:rPr>
              <w:t>ост числа малообеспеченных граждан</w:t>
            </w:r>
          </w:p>
        </w:tc>
      </w:tr>
      <w:tr w:rsidR="00BA113A" w:rsidRPr="00E336B7" w:rsidTr="001414D1">
        <w:trPr>
          <w:trHeight w:val="62"/>
        </w:trPr>
        <w:tc>
          <w:tcPr>
            <w:tcW w:w="10030" w:type="dxa"/>
            <w:gridSpan w:val="2"/>
            <w:shd w:val="clear" w:color="auto" w:fill="D9D9D9" w:themeFill="background1" w:themeFillShade="D9"/>
          </w:tcPr>
          <w:p w:rsidR="00BA113A" w:rsidRPr="00CF00CD" w:rsidRDefault="00BA113A" w:rsidP="00CF00CD">
            <w:pPr>
              <w:autoSpaceDE w:val="0"/>
              <w:autoSpaceDN w:val="0"/>
              <w:adjustRightInd w:val="0"/>
              <w:ind w:left="720" w:right="420" w:firstLine="0"/>
              <w:jc w:val="center"/>
              <w:rPr>
                <w:rFonts w:ascii="Times New Roman CYR" w:eastAsiaTheme="minorHAnsi" w:hAnsi="Times New Roman CYR" w:cs="Times New Roman CYR"/>
                <w:b/>
                <w:sz w:val="22"/>
                <w:szCs w:val="22"/>
                <w:lang w:eastAsia="en-US"/>
              </w:rPr>
            </w:pPr>
            <w:r>
              <w:rPr>
                <w:rFonts w:ascii="Times New Roman CYR" w:eastAsiaTheme="minorHAnsi" w:hAnsi="Times New Roman CYR" w:cs="Times New Roman CYR"/>
                <w:b/>
                <w:sz w:val="22"/>
                <w:szCs w:val="22"/>
                <w:lang w:eastAsia="en-US"/>
              </w:rPr>
              <w:t xml:space="preserve">4.6. </w:t>
            </w:r>
            <w:r w:rsidRPr="00CF00CD">
              <w:rPr>
                <w:rFonts w:ascii="Times New Roman CYR" w:eastAsiaTheme="minorHAnsi" w:hAnsi="Times New Roman CYR" w:cs="Times New Roman CYR"/>
                <w:b/>
                <w:sz w:val="22"/>
                <w:szCs w:val="22"/>
                <w:lang w:eastAsia="en-US"/>
              </w:rPr>
              <w:t>Культура</w:t>
            </w:r>
          </w:p>
        </w:tc>
      </w:tr>
      <w:tr w:rsidR="00BA113A" w:rsidRPr="00E336B7" w:rsidTr="001414D1">
        <w:trPr>
          <w:trHeight w:val="62"/>
        </w:trPr>
        <w:tc>
          <w:tcPr>
            <w:tcW w:w="5014" w:type="dxa"/>
            <w:shd w:val="clear" w:color="auto" w:fill="D9D9D9" w:themeFill="background1" w:themeFillShade="D9"/>
          </w:tcPr>
          <w:p w:rsidR="00BA113A" w:rsidRPr="00E336B7" w:rsidRDefault="00BA113A" w:rsidP="008A161A">
            <w:pPr>
              <w:ind w:firstLine="0"/>
              <w:jc w:val="center"/>
              <w:rPr>
                <w:b/>
                <w:sz w:val="22"/>
                <w:szCs w:val="22"/>
              </w:rPr>
            </w:pPr>
            <w:r w:rsidRPr="00E336B7">
              <w:rPr>
                <w:b/>
                <w:sz w:val="22"/>
                <w:szCs w:val="22"/>
              </w:rPr>
              <w:t>Сильные стороны</w:t>
            </w:r>
          </w:p>
        </w:tc>
        <w:tc>
          <w:tcPr>
            <w:tcW w:w="5016" w:type="dxa"/>
            <w:shd w:val="clear" w:color="auto" w:fill="D9D9D9" w:themeFill="background1" w:themeFillShade="D9"/>
          </w:tcPr>
          <w:p w:rsidR="00BA113A" w:rsidRPr="00E336B7" w:rsidRDefault="00BA113A" w:rsidP="008A161A">
            <w:pPr>
              <w:autoSpaceDE w:val="0"/>
              <w:autoSpaceDN w:val="0"/>
              <w:adjustRightInd w:val="0"/>
              <w:ind w:right="420" w:firstLine="0"/>
              <w:jc w:val="center"/>
              <w:rPr>
                <w:rFonts w:ascii="Times New Roman CYR" w:eastAsiaTheme="minorHAnsi" w:hAnsi="Times New Roman CYR" w:cs="Times New Roman CYR"/>
                <w:b/>
                <w:sz w:val="22"/>
                <w:szCs w:val="22"/>
                <w:lang w:eastAsia="en-US"/>
              </w:rPr>
            </w:pPr>
            <w:r w:rsidRPr="00E336B7">
              <w:rPr>
                <w:rFonts w:ascii="Times New Roman CYR" w:eastAsiaTheme="minorHAnsi" w:hAnsi="Times New Roman CYR" w:cs="Times New Roman CYR"/>
                <w:b/>
                <w:sz w:val="22"/>
                <w:szCs w:val="22"/>
                <w:lang w:eastAsia="en-US"/>
              </w:rPr>
              <w:t>Слабые стороны</w:t>
            </w:r>
          </w:p>
        </w:tc>
      </w:tr>
      <w:tr w:rsidR="00BA113A" w:rsidRPr="00E336B7" w:rsidTr="001414D1">
        <w:trPr>
          <w:trHeight w:val="62"/>
        </w:trPr>
        <w:tc>
          <w:tcPr>
            <w:tcW w:w="5014" w:type="dxa"/>
            <w:shd w:val="clear" w:color="auto" w:fill="FFFFFF" w:themeFill="background1"/>
          </w:tcPr>
          <w:p w:rsidR="004B24FF" w:rsidRPr="00A80C02" w:rsidRDefault="00BA113A" w:rsidP="00CF00CD">
            <w:pPr>
              <w:ind w:firstLine="0"/>
              <w:jc w:val="left"/>
              <w:rPr>
                <w:sz w:val="22"/>
                <w:szCs w:val="22"/>
              </w:rPr>
            </w:pPr>
            <w:r w:rsidRPr="00A80C02">
              <w:rPr>
                <w:sz w:val="22"/>
                <w:szCs w:val="22"/>
              </w:rPr>
              <w:t xml:space="preserve">- </w:t>
            </w:r>
            <w:r w:rsidR="00A11929" w:rsidRPr="00A80C02">
              <w:rPr>
                <w:sz w:val="22"/>
                <w:szCs w:val="22"/>
              </w:rPr>
              <w:t>достаточный уровень культурно-просветительской деятельности учреждений культуры;</w:t>
            </w:r>
          </w:p>
          <w:p w:rsidR="00BA113A" w:rsidRPr="00A80C02" w:rsidRDefault="00BA113A" w:rsidP="00CF00CD">
            <w:pPr>
              <w:ind w:firstLine="0"/>
              <w:jc w:val="left"/>
              <w:rPr>
                <w:sz w:val="22"/>
                <w:szCs w:val="22"/>
              </w:rPr>
            </w:pPr>
            <w:r w:rsidRPr="00A80C02">
              <w:rPr>
                <w:sz w:val="22"/>
                <w:szCs w:val="22"/>
              </w:rPr>
              <w:t>- достаточно развитая сеть учреждений культуры;</w:t>
            </w:r>
          </w:p>
          <w:p w:rsidR="00BA113A" w:rsidRPr="00A80C02" w:rsidRDefault="00BA113A" w:rsidP="00CF00CD">
            <w:pPr>
              <w:ind w:firstLine="0"/>
              <w:jc w:val="left"/>
              <w:rPr>
                <w:sz w:val="22"/>
                <w:szCs w:val="22"/>
              </w:rPr>
            </w:pPr>
            <w:r w:rsidRPr="00A80C02">
              <w:rPr>
                <w:sz w:val="22"/>
                <w:szCs w:val="22"/>
              </w:rPr>
              <w:t>- наличие молодежного центра</w:t>
            </w:r>
          </w:p>
        </w:tc>
        <w:tc>
          <w:tcPr>
            <w:tcW w:w="5016" w:type="dxa"/>
            <w:shd w:val="clear" w:color="auto" w:fill="FFFFFF" w:themeFill="background1"/>
          </w:tcPr>
          <w:p w:rsidR="00BA113A" w:rsidRDefault="00BA113A" w:rsidP="00CF00CD">
            <w:pPr>
              <w:ind w:firstLine="0"/>
              <w:jc w:val="left"/>
              <w:rPr>
                <w:sz w:val="22"/>
                <w:szCs w:val="22"/>
              </w:rPr>
            </w:pPr>
            <w:r w:rsidRPr="00F141DF">
              <w:rPr>
                <w:sz w:val="22"/>
                <w:szCs w:val="22"/>
              </w:rPr>
              <w:t>-</w:t>
            </w:r>
            <w:r w:rsidR="00B96245">
              <w:rPr>
                <w:sz w:val="22"/>
                <w:szCs w:val="22"/>
              </w:rPr>
              <w:t xml:space="preserve"> </w:t>
            </w:r>
            <w:r w:rsidRPr="00F141DF">
              <w:rPr>
                <w:sz w:val="22"/>
                <w:szCs w:val="22"/>
              </w:rPr>
              <w:t>несоответствие темпов обновления материально-технической базы учреждений культуры современным условиям;</w:t>
            </w:r>
          </w:p>
          <w:p w:rsidR="00BA113A" w:rsidRPr="00F141DF" w:rsidRDefault="00BA113A" w:rsidP="00CF00CD">
            <w:pPr>
              <w:ind w:firstLine="0"/>
              <w:jc w:val="left"/>
              <w:rPr>
                <w:sz w:val="22"/>
                <w:szCs w:val="22"/>
              </w:rPr>
            </w:pPr>
            <w:r w:rsidRPr="00F141DF">
              <w:rPr>
                <w:sz w:val="22"/>
                <w:szCs w:val="22"/>
              </w:rPr>
              <w:t>- старение кадров в сфере культуры</w:t>
            </w:r>
          </w:p>
        </w:tc>
      </w:tr>
      <w:tr w:rsidR="00BA113A" w:rsidRPr="00E336B7" w:rsidTr="001414D1">
        <w:trPr>
          <w:trHeight w:val="62"/>
        </w:trPr>
        <w:tc>
          <w:tcPr>
            <w:tcW w:w="5014" w:type="dxa"/>
            <w:shd w:val="clear" w:color="auto" w:fill="D9D9D9" w:themeFill="background1" w:themeFillShade="D9"/>
          </w:tcPr>
          <w:p w:rsidR="00BA113A" w:rsidRPr="00E336B7" w:rsidRDefault="00BA113A" w:rsidP="007F2346">
            <w:pPr>
              <w:ind w:firstLine="0"/>
              <w:jc w:val="center"/>
              <w:rPr>
                <w:b/>
                <w:sz w:val="22"/>
                <w:szCs w:val="22"/>
              </w:rPr>
            </w:pPr>
            <w:r w:rsidRPr="00E336B7">
              <w:rPr>
                <w:b/>
                <w:sz w:val="22"/>
                <w:szCs w:val="22"/>
              </w:rPr>
              <w:t>Возможности</w:t>
            </w:r>
          </w:p>
        </w:tc>
        <w:tc>
          <w:tcPr>
            <w:tcW w:w="5016" w:type="dxa"/>
            <w:shd w:val="clear" w:color="auto" w:fill="D9D9D9" w:themeFill="background1" w:themeFillShade="D9"/>
          </w:tcPr>
          <w:p w:rsidR="00BA113A" w:rsidRPr="00E336B7" w:rsidRDefault="00BA113A" w:rsidP="007F2346">
            <w:pPr>
              <w:autoSpaceDE w:val="0"/>
              <w:autoSpaceDN w:val="0"/>
              <w:adjustRightInd w:val="0"/>
              <w:ind w:right="420" w:firstLine="0"/>
              <w:jc w:val="center"/>
              <w:rPr>
                <w:rFonts w:ascii="Times New Roman CYR" w:eastAsiaTheme="minorHAnsi" w:hAnsi="Times New Roman CYR" w:cs="Times New Roman CYR"/>
                <w:b/>
                <w:sz w:val="22"/>
                <w:szCs w:val="22"/>
                <w:lang w:eastAsia="en-US"/>
              </w:rPr>
            </w:pPr>
            <w:r w:rsidRPr="00E336B7">
              <w:rPr>
                <w:rFonts w:ascii="Times New Roman CYR" w:eastAsiaTheme="minorHAnsi" w:hAnsi="Times New Roman CYR" w:cs="Times New Roman CYR"/>
                <w:b/>
                <w:sz w:val="22"/>
                <w:szCs w:val="22"/>
                <w:lang w:eastAsia="en-US"/>
              </w:rPr>
              <w:t>Угрозы</w:t>
            </w:r>
          </w:p>
        </w:tc>
      </w:tr>
      <w:tr w:rsidR="00BA113A" w:rsidRPr="00E336B7" w:rsidTr="001414D1">
        <w:trPr>
          <w:trHeight w:val="62"/>
        </w:trPr>
        <w:tc>
          <w:tcPr>
            <w:tcW w:w="5014" w:type="dxa"/>
            <w:shd w:val="clear" w:color="auto" w:fill="FFFFFF" w:themeFill="background1"/>
          </w:tcPr>
          <w:p w:rsidR="00BA113A" w:rsidRPr="00F141DF" w:rsidRDefault="00BA113A" w:rsidP="00CF00CD">
            <w:pPr>
              <w:ind w:firstLine="0"/>
              <w:jc w:val="left"/>
              <w:rPr>
                <w:sz w:val="22"/>
                <w:szCs w:val="22"/>
              </w:rPr>
            </w:pPr>
            <w:r w:rsidRPr="0049145A">
              <w:rPr>
                <w:sz w:val="22"/>
                <w:szCs w:val="22"/>
              </w:rPr>
              <w:t>- развитие сети учреждений культуры;</w:t>
            </w:r>
          </w:p>
          <w:p w:rsidR="00BA113A" w:rsidRPr="0049145A" w:rsidRDefault="00BA113A" w:rsidP="00CF00CD">
            <w:pPr>
              <w:ind w:firstLine="0"/>
              <w:jc w:val="left"/>
              <w:rPr>
                <w:sz w:val="22"/>
                <w:szCs w:val="22"/>
              </w:rPr>
            </w:pPr>
            <w:r w:rsidRPr="0049145A">
              <w:rPr>
                <w:sz w:val="22"/>
                <w:szCs w:val="22"/>
              </w:rPr>
              <w:t>- развитие патриотизма;</w:t>
            </w:r>
          </w:p>
          <w:p w:rsidR="00BA113A" w:rsidRPr="00F141DF" w:rsidRDefault="00BA113A" w:rsidP="00CF00CD">
            <w:pPr>
              <w:ind w:firstLine="0"/>
              <w:jc w:val="left"/>
              <w:rPr>
                <w:sz w:val="22"/>
                <w:szCs w:val="22"/>
              </w:rPr>
            </w:pPr>
            <w:r w:rsidRPr="005A2037">
              <w:rPr>
                <w:sz w:val="22"/>
                <w:szCs w:val="22"/>
              </w:rPr>
              <w:t>-</w:t>
            </w:r>
            <w:r w:rsidRPr="00F141DF">
              <w:rPr>
                <w:sz w:val="22"/>
                <w:szCs w:val="22"/>
              </w:rPr>
              <w:t xml:space="preserve"> развитие декоративно-прикладного творчества;</w:t>
            </w:r>
          </w:p>
          <w:p w:rsidR="00BA113A" w:rsidRPr="00F141DF" w:rsidRDefault="00BA113A" w:rsidP="00CF00CD">
            <w:pPr>
              <w:ind w:firstLine="0"/>
              <w:jc w:val="left"/>
              <w:rPr>
                <w:sz w:val="22"/>
                <w:szCs w:val="22"/>
              </w:rPr>
            </w:pPr>
            <w:r w:rsidRPr="00F141DF">
              <w:rPr>
                <w:sz w:val="22"/>
                <w:szCs w:val="22"/>
              </w:rPr>
              <w:t xml:space="preserve">- активное участие коллективов художественной </w:t>
            </w:r>
            <w:r w:rsidRPr="00F141DF">
              <w:rPr>
                <w:sz w:val="22"/>
                <w:szCs w:val="22"/>
              </w:rPr>
              <w:lastRenderedPageBreak/>
              <w:t>самодеятельности в конкурсах и фестивалях всероссийского и международного уровня;</w:t>
            </w:r>
          </w:p>
        </w:tc>
        <w:tc>
          <w:tcPr>
            <w:tcW w:w="5016" w:type="dxa"/>
            <w:shd w:val="clear" w:color="auto" w:fill="FFFFFF" w:themeFill="background1"/>
          </w:tcPr>
          <w:p w:rsidR="00BA113A" w:rsidRPr="00F141DF" w:rsidRDefault="00BA113A" w:rsidP="00CF00CD">
            <w:pPr>
              <w:ind w:firstLine="0"/>
              <w:jc w:val="left"/>
              <w:rPr>
                <w:sz w:val="22"/>
                <w:szCs w:val="22"/>
              </w:rPr>
            </w:pPr>
            <w:r w:rsidRPr="00F141DF">
              <w:rPr>
                <w:sz w:val="22"/>
                <w:szCs w:val="22"/>
              </w:rPr>
              <w:lastRenderedPageBreak/>
              <w:t>- снижение финансирования отрасли;</w:t>
            </w:r>
          </w:p>
          <w:p w:rsidR="00BA113A" w:rsidRPr="00F141DF" w:rsidRDefault="00BA113A" w:rsidP="00CF00CD">
            <w:pPr>
              <w:ind w:firstLine="0"/>
              <w:jc w:val="left"/>
              <w:rPr>
                <w:sz w:val="22"/>
                <w:szCs w:val="22"/>
              </w:rPr>
            </w:pPr>
            <w:r w:rsidRPr="00F141DF">
              <w:rPr>
                <w:sz w:val="22"/>
                <w:szCs w:val="22"/>
              </w:rPr>
              <w:t>- старение кадров;</w:t>
            </w:r>
          </w:p>
          <w:p w:rsidR="00BA113A" w:rsidRPr="00F141DF" w:rsidRDefault="00BA113A" w:rsidP="00CF00CD">
            <w:pPr>
              <w:ind w:firstLine="0"/>
              <w:jc w:val="left"/>
              <w:rPr>
                <w:sz w:val="22"/>
                <w:szCs w:val="22"/>
              </w:rPr>
            </w:pPr>
            <w:r w:rsidRPr="00F141DF">
              <w:rPr>
                <w:sz w:val="22"/>
                <w:szCs w:val="22"/>
              </w:rPr>
              <w:t>-снижение уровня жизни населения</w:t>
            </w:r>
          </w:p>
        </w:tc>
      </w:tr>
      <w:tr w:rsidR="00BA113A" w:rsidRPr="00E336B7" w:rsidTr="001414D1">
        <w:trPr>
          <w:trHeight w:val="62"/>
        </w:trPr>
        <w:tc>
          <w:tcPr>
            <w:tcW w:w="10030" w:type="dxa"/>
            <w:gridSpan w:val="2"/>
            <w:shd w:val="clear" w:color="auto" w:fill="D9D9D9" w:themeFill="background1" w:themeFillShade="D9"/>
          </w:tcPr>
          <w:p w:rsidR="00BA113A" w:rsidRPr="00E336B7" w:rsidRDefault="00BA113A" w:rsidP="009E74BD">
            <w:pPr>
              <w:autoSpaceDE w:val="0"/>
              <w:autoSpaceDN w:val="0"/>
              <w:adjustRightInd w:val="0"/>
              <w:ind w:right="420" w:firstLine="0"/>
              <w:jc w:val="center"/>
              <w:rPr>
                <w:rFonts w:ascii="Times New Roman CYR" w:eastAsiaTheme="minorHAnsi" w:hAnsi="Times New Roman CYR" w:cs="Times New Roman CYR"/>
                <w:b/>
                <w:sz w:val="22"/>
                <w:szCs w:val="22"/>
                <w:lang w:eastAsia="en-US"/>
              </w:rPr>
            </w:pPr>
            <w:r>
              <w:rPr>
                <w:b/>
                <w:sz w:val="22"/>
                <w:szCs w:val="22"/>
              </w:rPr>
              <w:lastRenderedPageBreak/>
              <w:t xml:space="preserve">4.7. </w:t>
            </w:r>
            <w:r w:rsidRPr="00E336B7">
              <w:rPr>
                <w:b/>
                <w:sz w:val="22"/>
                <w:szCs w:val="22"/>
              </w:rPr>
              <w:t>Физическая культура и спорт</w:t>
            </w:r>
          </w:p>
        </w:tc>
      </w:tr>
      <w:tr w:rsidR="00BA113A" w:rsidRPr="00E336B7" w:rsidTr="001414D1">
        <w:trPr>
          <w:trHeight w:val="62"/>
        </w:trPr>
        <w:tc>
          <w:tcPr>
            <w:tcW w:w="5014" w:type="dxa"/>
            <w:shd w:val="clear" w:color="auto" w:fill="D9D9D9" w:themeFill="background1" w:themeFillShade="D9"/>
          </w:tcPr>
          <w:p w:rsidR="00BA113A" w:rsidRPr="00E336B7" w:rsidRDefault="00BA113A" w:rsidP="009E74BD">
            <w:pPr>
              <w:ind w:firstLine="0"/>
              <w:jc w:val="center"/>
              <w:rPr>
                <w:b/>
                <w:sz w:val="22"/>
                <w:szCs w:val="22"/>
              </w:rPr>
            </w:pPr>
            <w:r w:rsidRPr="00E336B7">
              <w:rPr>
                <w:b/>
                <w:sz w:val="22"/>
                <w:szCs w:val="22"/>
              </w:rPr>
              <w:t>Сильные стороны</w:t>
            </w:r>
          </w:p>
        </w:tc>
        <w:tc>
          <w:tcPr>
            <w:tcW w:w="5016" w:type="dxa"/>
            <w:shd w:val="clear" w:color="auto" w:fill="D9D9D9" w:themeFill="background1" w:themeFillShade="D9"/>
          </w:tcPr>
          <w:p w:rsidR="00BA113A" w:rsidRPr="00E336B7" w:rsidRDefault="00BA113A" w:rsidP="009E74BD">
            <w:pPr>
              <w:autoSpaceDE w:val="0"/>
              <w:autoSpaceDN w:val="0"/>
              <w:adjustRightInd w:val="0"/>
              <w:ind w:right="420" w:firstLine="0"/>
              <w:jc w:val="center"/>
              <w:rPr>
                <w:rFonts w:ascii="Times New Roman CYR" w:eastAsiaTheme="minorHAnsi" w:hAnsi="Times New Roman CYR" w:cs="Times New Roman CYR"/>
                <w:b/>
                <w:sz w:val="22"/>
                <w:szCs w:val="22"/>
                <w:lang w:eastAsia="en-US"/>
              </w:rPr>
            </w:pPr>
            <w:r w:rsidRPr="00E336B7">
              <w:rPr>
                <w:rFonts w:ascii="Times New Roman CYR" w:eastAsiaTheme="minorHAnsi" w:hAnsi="Times New Roman CYR" w:cs="Times New Roman CYR"/>
                <w:b/>
                <w:sz w:val="22"/>
                <w:szCs w:val="22"/>
                <w:lang w:eastAsia="en-US"/>
              </w:rPr>
              <w:t>Слабые стороны</w:t>
            </w:r>
          </w:p>
        </w:tc>
      </w:tr>
      <w:tr w:rsidR="00BA113A" w:rsidRPr="00E336B7" w:rsidTr="001414D1">
        <w:trPr>
          <w:trHeight w:val="62"/>
        </w:trPr>
        <w:tc>
          <w:tcPr>
            <w:tcW w:w="5014" w:type="dxa"/>
            <w:shd w:val="clear" w:color="auto" w:fill="FFFFFF" w:themeFill="background1"/>
          </w:tcPr>
          <w:p w:rsidR="00BA113A" w:rsidRPr="00F141DF" w:rsidRDefault="00BA113A" w:rsidP="00CF00CD">
            <w:pPr>
              <w:ind w:firstLine="0"/>
              <w:jc w:val="left"/>
              <w:rPr>
                <w:sz w:val="22"/>
                <w:szCs w:val="22"/>
              </w:rPr>
            </w:pPr>
            <w:r w:rsidRPr="00F141DF">
              <w:rPr>
                <w:sz w:val="22"/>
                <w:szCs w:val="22"/>
              </w:rPr>
              <w:t>- высокие достижения спортсменов в спорте;</w:t>
            </w:r>
          </w:p>
          <w:p w:rsidR="00BA113A" w:rsidRPr="00F141DF" w:rsidRDefault="00BA113A" w:rsidP="00CF00CD">
            <w:pPr>
              <w:ind w:firstLine="0"/>
              <w:jc w:val="left"/>
              <w:rPr>
                <w:sz w:val="22"/>
                <w:szCs w:val="22"/>
              </w:rPr>
            </w:pPr>
            <w:r w:rsidRPr="00F141DF">
              <w:rPr>
                <w:sz w:val="22"/>
                <w:szCs w:val="22"/>
              </w:rPr>
              <w:t xml:space="preserve">- высокий уровень фактической обеспеченности плоскостными  спортивными сооружениями от нормативной </w:t>
            </w:r>
          </w:p>
        </w:tc>
        <w:tc>
          <w:tcPr>
            <w:tcW w:w="5016" w:type="dxa"/>
            <w:shd w:val="clear" w:color="auto" w:fill="FFFFFF" w:themeFill="background1"/>
          </w:tcPr>
          <w:p w:rsidR="00BA113A" w:rsidRPr="00F141DF" w:rsidRDefault="00BA113A" w:rsidP="00CF00CD">
            <w:pPr>
              <w:ind w:firstLine="0"/>
              <w:jc w:val="left"/>
              <w:rPr>
                <w:sz w:val="22"/>
                <w:szCs w:val="22"/>
              </w:rPr>
            </w:pPr>
            <w:r w:rsidRPr="00F141DF">
              <w:rPr>
                <w:sz w:val="22"/>
                <w:szCs w:val="22"/>
              </w:rPr>
              <w:t xml:space="preserve">- </w:t>
            </w:r>
            <w:r>
              <w:rPr>
                <w:sz w:val="22"/>
                <w:szCs w:val="22"/>
              </w:rPr>
              <w:t>недостаточное финансирование спортивных мероприятий</w:t>
            </w:r>
            <w:r w:rsidRPr="00F141DF">
              <w:rPr>
                <w:sz w:val="22"/>
                <w:szCs w:val="22"/>
              </w:rPr>
              <w:t>;</w:t>
            </w:r>
          </w:p>
          <w:p w:rsidR="00BA113A" w:rsidRPr="00F141DF" w:rsidRDefault="00BA113A" w:rsidP="00CF00CD">
            <w:pPr>
              <w:ind w:firstLine="0"/>
              <w:jc w:val="left"/>
              <w:rPr>
                <w:sz w:val="22"/>
                <w:szCs w:val="22"/>
              </w:rPr>
            </w:pPr>
            <w:r w:rsidRPr="00F141DF">
              <w:rPr>
                <w:sz w:val="22"/>
                <w:szCs w:val="22"/>
              </w:rPr>
              <w:t>- недостаточная обеспеченность спортивными залами от нормативной обеспеченности</w:t>
            </w:r>
            <w:r>
              <w:rPr>
                <w:sz w:val="22"/>
                <w:szCs w:val="22"/>
              </w:rPr>
              <w:t xml:space="preserve"> (35,57%)</w:t>
            </w:r>
          </w:p>
        </w:tc>
      </w:tr>
      <w:tr w:rsidR="00BA113A" w:rsidRPr="00E336B7" w:rsidTr="001414D1">
        <w:trPr>
          <w:trHeight w:val="62"/>
        </w:trPr>
        <w:tc>
          <w:tcPr>
            <w:tcW w:w="5014" w:type="dxa"/>
            <w:shd w:val="clear" w:color="auto" w:fill="D9D9D9" w:themeFill="background1" w:themeFillShade="D9"/>
          </w:tcPr>
          <w:p w:rsidR="00BA113A" w:rsidRPr="00E336B7" w:rsidRDefault="00BA113A" w:rsidP="009E74BD">
            <w:pPr>
              <w:ind w:firstLine="0"/>
              <w:jc w:val="center"/>
              <w:rPr>
                <w:b/>
                <w:sz w:val="22"/>
                <w:szCs w:val="22"/>
              </w:rPr>
            </w:pPr>
            <w:r w:rsidRPr="00E336B7">
              <w:rPr>
                <w:b/>
                <w:sz w:val="22"/>
                <w:szCs w:val="22"/>
              </w:rPr>
              <w:t>Возможности</w:t>
            </w:r>
          </w:p>
        </w:tc>
        <w:tc>
          <w:tcPr>
            <w:tcW w:w="5016" w:type="dxa"/>
            <w:shd w:val="clear" w:color="auto" w:fill="D9D9D9" w:themeFill="background1" w:themeFillShade="D9"/>
          </w:tcPr>
          <w:p w:rsidR="00BA113A" w:rsidRPr="00E336B7" w:rsidRDefault="00BA113A" w:rsidP="009E74BD">
            <w:pPr>
              <w:autoSpaceDE w:val="0"/>
              <w:autoSpaceDN w:val="0"/>
              <w:adjustRightInd w:val="0"/>
              <w:ind w:right="420" w:firstLine="0"/>
              <w:jc w:val="center"/>
              <w:rPr>
                <w:rFonts w:ascii="Times New Roman CYR" w:eastAsiaTheme="minorHAnsi" w:hAnsi="Times New Roman CYR" w:cs="Times New Roman CYR"/>
                <w:b/>
                <w:sz w:val="22"/>
                <w:szCs w:val="22"/>
                <w:lang w:eastAsia="en-US"/>
              </w:rPr>
            </w:pPr>
            <w:r w:rsidRPr="00E336B7">
              <w:rPr>
                <w:rFonts w:ascii="Times New Roman CYR" w:eastAsiaTheme="minorHAnsi" w:hAnsi="Times New Roman CYR" w:cs="Times New Roman CYR"/>
                <w:b/>
                <w:sz w:val="22"/>
                <w:szCs w:val="22"/>
                <w:lang w:eastAsia="en-US"/>
              </w:rPr>
              <w:t>Угрозы</w:t>
            </w:r>
          </w:p>
        </w:tc>
      </w:tr>
      <w:tr w:rsidR="00BA113A" w:rsidRPr="00E336B7" w:rsidTr="001414D1">
        <w:trPr>
          <w:trHeight w:val="62"/>
        </w:trPr>
        <w:tc>
          <w:tcPr>
            <w:tcW w:w="5014" w:type="dxa"/>
            <w:shd w:val="clear" w:color="auto" w:fill="FFFFFF" w:themeFill="background1"/>
          </w:tcPr>
          <w:p w:rsidR="00BA113A" w:rsidRPr="00F141DF" w:rsidRDefault="00BA113A" w:rsidP="00CF00CD">
            <w:pPr>
              <w:ind w:firstLine="0"/>
              <w:jc w:val="left"/>
              <w:rPr>
                <w:sz w:val="22"/>
                <w:szCs w:val="22"/>
              </w:rPr>
            </w:pPr>
            <w:r w:rsidRPr="00F141DF">
              <w:rPr>
                <w:sz w:val="22"/>
                <w:szCs w:val="22"/>
              </w:rPr>
              <w:t>- увеличение доли населения, регулярно занимающейся физической культурой и спортом;</w:t>
            </w:r>
          </w:p>
          <w:p w:rsidR="00BA113A" w:rsidRPr="00F141DF" w:rsidRDefault="00BA113A" w:rsidP="00CF00CD">
            <w:pPr>
              <w:ind w:firstLine="0"/>
              <w:jc w:val="left"/>
              <w:rPr>
                <w:sz w:val="22"/>
                <w:szCs w:val="22"/>
              </w:rPr>
            </w:pPr>
            <w:r w:rsidRPr="00F141DF">
              <w:rPr>
                <w:sz w:val="22"/>
                <w:szCs w:val="22"/>
              </w:rPr>
              <w:t>- расширение объема услуг населению, предоставляемых учреждениями физкультуры и спорта, в т.ч. для маломобильных групп</w:t>
            </w:r>
          </w:p>
        </w:tc>
        <w:tc>
          <w:tcPr>
            <w:tcW w:w="5016" w:type="dxa"/>
            <w:shd w:val="clear" w:color="auto" w:fill="FFFFFF" w:themeFill="background1"/>
          </w:tcPr>
          <w:p w:rsidR="00BA113A" w:rsidRPr="00F141DF" w:rsidRDefault="00BA113A" w:rsidP="00CF00CD">
            <w:pPr>
              <w:ind w:firstLine="0"/>
              <w:jc w:val="left"/>
              <w:rPr>
                <w:sz w:val="22"/>
                <w:szCs w:val="22"/>
              </w:rPr>
            </w:pPr>
            <w:r w:rsidRPr="00F141DF">
              <w:rPr>
                <w:sz w:val="22"/>
                <w:szCs w:val="22"/>
              </w:rPr>
              <w:t>- снижение финансирования спортивных мероприятий</w:t>
            </w:r>
          </w:p>
        </w:tc>
      </w:tr>
    </w:tbl>
    <w:p w:rsidR="00450BB3" w:rsidRDefault="00450BB3" w:rsidP="00450BB3">
      <w:pPr>
        <w:ind w:firstLine="0"/>
        <w:rPr>
          <w:sz w:val="28"/>
        </w:rPr>
      </w:pPr>
    </w:p>
    <w:p w:rsidR="00B60B11" w:rsidRPr="00073D57" w:rsidRDefault="00704113" w:rsidP="00A8632A">
      <w:pPr>
        <w:ind w:firstLine="720"/>
        <w:rPr>
          <w:sz w:val="28"/>
        </w:rPr>
      </w:pPr>
      <w:r w:rsidRPr="00073D57">
        <w:rPr>
          <w:sz w:val="28"/>
        </w:rPr>
        <w:t xml:space="preserve">На основании </w:t>
      </w:r>
      <w:r w:rsidRPr="00073D57">
        <w:rPr>
          <w:sz w:val="28"/>
          <w:lang w:val="en-US"/>
        </w:rPr>
        <w:t>SWOT</w:t>
      </w:r>
      <w:r w:rsidRPr="00073D57">
        <w:rPr>
          <w:sz w:val="28"/>
        </w:rPr>
        <w:t xml:space="preserve">-анализа выявлены основные </w:t>
      </w:r>
      <w:r w:rsidR="000E78DC">
        <w:rPr>
          <w:sz w:val="28"/>
        </w:rPr>
        <w:t>преимущества и проблемы, характерные</w:t>
      </w:r>
      <w:r w:rsidRPr="00073D57">
        <w:rPr>
          <w:sz w:val="28"/>
        </w:rPr>
        <w:t xml:space="preserve"> для района, среди которых можно выделить следующие </w:t>
      </w:r>
      <w:r w:rsidR="00B15CFA" w:rsidRPr="00073D57">
        <w:rPr>
          <w:sz w:val="28"/>
        </w:rPr>
        <w:t xml:space="preserve">основные </w:t>
      </w:r>
      <w:r w:rsidRPr="00073D57">
        <w:rPr>
          <w:sz w:val="28"/>
        </w:rPr>
        <w:t>преимущества:</w:t>
      </w:r>
    </w:p>
    <w:p w:rsidR="00704113" w:rsidRPr="00073D57" w:rsidRDefault="00704113" w:rsidP="00A8632A">
      <w:pPr>
        <w:ind w:firstLine="720"/>
        <w:rPr>
          <w:sz w:val="28"/>
        </w:rPr>
      </w:pPr>
      <w:r w:rsidRPr="00073D57">
        <w:rPr>
          <w:sz w:val="28"/>
        </w:rPr>
        <w:t>- выгодное географическое положение</w:t>
      </w:r>
      <w:r w:rsidR="00B15CFA" w:rsidRPr="00073D57">
        <w:rPr>
          <w:sz w:val="28"/>
        </w:rPr>
        <w:t xml:space="preserve">, </w:t>
      </w:r>
      <w:r w:rsidR="00284268" w:rsidRPr="00073D57">
        <w:rPr>
          <w:sz w:val="28"/>
        </w:rPr>
        <w:t xml:space="preserve">для развития торгово-экономических отношений с </w:t>
      </w:r>
      <w:r w:rsidR="000E78DC">
        <w:rPr>
          <w:sz w:val="28"/>
        </w:rPr>
        <w:t>городом Красноярском и другими территориями</w:t>
      </w:r>
      <w:r w:rsidRPr="00073D57">
        <w:rPr>
          <w:sz w:val="28"/>
        </w:rPr>
        <w:t>;</w:t>
      </w:r>
    </w:p>
    <w:p w:rsidR="00806020" w:rsidRPr="00073D57" w:rsidRDefault="00806020" w:rsidP="00A8632A">
      <w:pPr>
        <w:ind w:firstLine="720"/>
        <w:rPr>
          <w:sz w:val="28"/>
        </w:rPr>
      </w:pPr>
      <w:r w:rsidRPr="00073D57">
        <w:rPr>
          <w:sz w:val="28"/>
        </w:rPr>
        <w:t>- высокая доступность к финансовым, информационным услугам, федеральным и краевым органам власти и учреждениям;</w:t>
      </w:r>
    </w:p>
    <w:p w:rsidR="00ED4CF9" w:rsidRPr="00073D57" w:rsidRDefault="00ED4CF9" w:rsidP="00ED4CF9">
      <w:pPr>
        <w:ind w:firstLine="720"/>
        <w:rPr>
          <w:sz w:val="28"/>
        </w:rPr>
      </w:pPr>
      <w:r w:rsidRPr="00073D57">
        <w:rPr>
          <w:sz w:val="28"/>
        </w:rPr>
        <w:t xml:space="preserve">- наличие на территории района месторождений </w:t>
      </w:r>
      <w:r>
        <w:rPr>
          <w:sz w:val="28"/>
        </w:rPr>
        <w:t xml:space="preserve">и запасов нерудных </w:t>
      </w:r>
      <w:r w:rsidR="00252C21">
        <w:rPr>
          <w:sz w:val="28"/>
        </w:rPr>
        <w:t>полезных ископаемых, пригодных для развития добывающей и обрабатывающих отраслей;</w:t>
      </w:r>
    </w:p>
    <w:p w:rsidR="00D952A6" w:rsidRPr="00073D57" w:rsidRDefault="00D952A6" w:rsidP="00A8632A">
      <w:pPr>
        <w:ind w:firstLine="720"/>
        <w:rPr>
          <w:sz w:val="28"/>
        </w:rPr>
      </w:pPr>
      <w:r w:rsidRPr="00073D57">
        <w:rPr>
          <w:sz w:val="28"/>
        </w:rPr>
        <w:t>- благоприятная природная среда</w:t>
      </w:r>
      <w:r w:rsidR="000E78DC">
        <w:rPr>
          <w:sz w:val="28"/>
        </w:rPr>
        <w:t xml:space="preserve"> для развития туризма</w:t>
      </w:r>
      <w:r w:rsidRPr="00073D57">
        <w:rPr>
          <w:sz w:val="28"/>
        </w:rPr>
        <w:t>;</w:t>
      </w:r>
    </w:p>
    <w:p w:rsidR="00D44DEA" w:rsidRPr="00D44DEA" w:rsidRDefault="00B15CFA" w:rsidP="00D44DEA">
      <w:pPr>
        <w:ind w:firstLine="720"/>
        <w:rPr>
          <w:sz w:val="28"/>
        </w:rPr>
      </w:pPr>
      <w:r w:rsidRPr="00073D57">
        <w:rPr>
          <w:sz w:val="28"/>
        </w:rPr>
        <w:t xml:space="preserve">- </w:t>
      </w:r>
      <w:r w:rsidR="00D44DEA" w:rsidRPr="00D44DEA">
        <w:rPr>
          <w:sz w:val="28"/>
        </w:rPr>
        <w:t>наличие резервных земельных участков для размещения новых производств;</w:t>
      </w:r>
    </w:p>
    <w:p w:rsidR="000E78DC" w:rsidRPr="00073D57" w:rsidRDefault="00A32C5A" w:rsidP="00A8632A">
      <w:pPr>
        <w:ind w:firstLine="720"/>
        <w:rPr>
          <w:sz w:val="28"/>
        </w:rPr>
      </w:pPr>
      <w:r w:rsidRPr="00A32C5A">
        <w:rPr>
          <w:sz w:val="28"/>
        </w:rPr>
        <w:t>- развитие овощеводства</w:t>
      </w:r>
      <w:r>
        <w:rPr>
          <w:sz w:val="28"/>
        </w:rPr>
        <w:t xml:space="preserve"> в районе</w:t>
      </w:r>
      <w:r w:rsidR="00ED4CF9">
        <w:rPr>
          <w:sz w:val="28"/>
        </w:rPr>
        <w:t>;</w:t>
      </w:r>
    </w:p>
    <w:p w:rsidR="00704113" w:rsidRDefault="00704113" w:rsidP="00DF6B14">
      <w:pPr>
        <w:tabs>
          <w:tab w:val="left" w:pos="851"/>
        </w:tabs>
        <w:ind w:firstLine="720"/>
        <w:rPr>
          <w:sz w:val="28"/>
        </w:rPr>
      </w:pPr>
      <w:r w:rsidRPr="00073D57">
        <w:rPr>
          <w:sz w:val="28"/>
        </w:rPr>
        <w:t>- развитая транспортная инфраструктура</w:t>
      </w:r>
      <w:r w:rsidR="00B15CFA" w:rsidRPr="00073D57">
        <w:rPr>
          <w:sz w:val="28"/>
        </w:rPr>
        <w:t>;</w:t>
      </w:r>
    </w:p>
    <w:p w:rsidR="00350528" w:rsidRDefault="00350528" w:rsidP="00A8632A">
      <w:pPr>
        <w:ind w:firstLine="720"/>
        <w:rPr>
          <w:sz w:val="28"/>
        </w:rPr>
      </w:pPr>
      <w:r w:rsidRPr="00073D57">
        <w:rPr>
          <w:sz w:val="28"/>
        </w:rPr>
        <w:t xml:space="preserve">- </w:t>
      </w:r>
      <w:r w:rsidR="00D44DEA">
        <w:rPr>
          <w:sz w:val="28"/>
        </w:rPr>
        <w:t xml:space="preserve">наличие свободных трудовых ресурсов и </w:t>
      </w:r>
      <w:r w:rsidRPr="00073D57">
        <w:rPr>
          <w:sz w:val="28"/>
        </w:rPr>
        <w:t>низкий уровень безработицы;</w:t>
      </w:r>
    </w:p>
    <w:p w:rsidR="004B190C" w:rsidRPr="00073D57" w:rsidRDefault="004B190C" w:rsidP="00A8632A">
      <w:pPr>
        <w:ind w:firstLine="720"/>
        <w:rPr>
          <w:sz w:val="28"/>
        </w:rPr>
      </w:pPr>
      <w:r>
        <w:rPr>
          <w:sz w:val="28"/>
        </w:rPr>
        <w:t>- рост числа субъектов малого предпринимательства;</w:t>
      </w:r>
    </w:p>
    <w:p w:rsidR="00B15CFA" w:rsidRDefault="00B15CFA" w:rsidP="00A8632A">
      <w:pPr>
        <w:ind w:firstLine="720"/>
        <w:rPr>
          <w:sz w:val="28"/>
        </w:rPr>
      </w:pPr>
      <w:r w:rsidRPr="00073D57">
        <w:rPr>
          <w:sz w:val="28"/>
        </w:rPr>
        <w:t xml:space="preserve">- наличие </w:t>
      </w:r>
      <w:r w:rsidR="009869A3">
        <w:rPr>
          <w:sz w:val="28"/>
        </w:rPr>
        <w:t>площадок под</w:t>
      </w:r>
      <w:r w:rsidRPr="00073D57">
        <w:rPr>
          <w:sz w:val="28"/>
        </w:rPr>
        <w:t xml:space="preserve"> жилищно</w:t>
      </w:r>
      <w:r w:rsidR="009869A3">
        <w:rPr>
          <w:sz w:val="28"/>
        </w:rPr>
        <w:t>е</w:t>
      </w:r>
      <w:r w:rsidRPr="00073D57">
        <w:rPr>
          <w:sz w:val="28"/>
        </w:rPr>
        <w:t xml:space="preserve"> строительств</w:t>
      </w:r>
      <w:r w:rsidR="009869A3">
        <w:rPr>
          <w:sz w:val="28"/>
        </w:rPr>
        <w:t>о, определенных документами территориального планирования</w:t>
      </w:r>
      <w:r w:rsidR="001D3D9A">
        <w:rPr>
          <w:sz w:val="28"/>
        </w:rPr>
        <w:t>;</w:t>
      </w:r>
    </w:p>
    <w:p w:rsidR="001D3D9A" w:rsidRDefault="001D3D9A" w:rsidP="00A8632A">
      <w:pPr>
        <w:ind w:firstLine="720"/>
        <w:rPr>
          <w:sz w:val="28"/>
        </w:rPr>
      </w:pPr>
    </w:p>
    <w:p w:rsidR="00B15CFA" w:rsidRDefault="00B15CFA" w:rsidP="00A8632A">
      <w:pPr>
        <w:ind w:firstLine="720"/>
        <w:rPr>
          <w:sz w:val="28"/>
        </w:rPr>
      </w:pPr>
      <w:r w:rsidRPr="00073D57">
        <w:rPr>
          <w:sz w:val="28"/>
        </w:rPr>
        <w:t>Основные проблемы:</w:t>
      </w:r>
    </w:p>
    <w:p w:rsidR="00252C21" w:rsidRDefault="00252C21" w:rsidP="00A8632A">
      <w:pPr>
        <w:ind w:firstLine="720"/>
        <w:rPr>
          <w:sz w:val="28"/>
        </w:rPr>
      </w:pPr>
      <w:r>
        <w:rPr>
          <w:sz w:val="28"/>
        </w:rPr>
        <w:t xml:space="preserve">- негативное влияние </w:t>
      </w:r>
      <w:r w:rsidR="00C72AC7">
        <w:rPr>
          <w:sz w:val="28"/>
        </w:rPr>
        <w:t>на экологию крупного промышленного центра – города Красноярска;</w:t>
      </w:r>
    </w:p>
    <w:p w:rsidR="00B15CFA" w:rsidRDefault="00B15CFA" w:rsidP="00A8632A">
      <w:pPr>
        <w:ind w:firstLine="720"/>
        <w:rPr>
          <w:sz w:val="28"/>
        </w:rPr>
      </w:pPr>
      <w:r w:rsidRPr="00C31759">
        <w:rPr>
          <w:sz w:val="28"/>
        </w:rPr>
        <w:t xml:space="preserve">- </w:t>
      </w:r>
      <w:r w:rsidR="000608FB" w:rsidRPr="00C31759">
        <w:rPr>
          <w:sz w:val="28"/>
        </w:rPr>
        <w:t>высокая степень износа коммунальной инфраструктуры;</w:t>
      </w:r>
    </w:p>
    <w:p w:rsidR="00B558D8" w:rsidRDefault="00B558D8" w:rsidP="00A8632A">
      <w:pPr>
        <w:ind w:firstLine="720"/>
        <w:rPr>
          <w:sz w:val="28"/>
        </w:rPr>
      </w:pPr>
      <w:r>
        <w:rPr>
          <w:sz w:val="28"/>
        </w:rPr>
        <w:t>- низкое качество питьевой воды;</w:t>
      </w:r>
    </w:p>
    <w:p w:rsidR="00B558D8" w:rsidRPr="00C31759" w:rsidRDefault="00B558D8" w:rsidP="00A8632A">
      <w:pPr>
        <w:ind w:firstLine="720"/>
        <w:rPr>
          <w:sz w:val="28"/>
        </w:rPr>
      </w:pPr>
      <w:r w:rsidRPr="00C31759">
        <w:rPr>
          <w:sz w:val="28"/>
        </w:rPr>
        <w:t xml:space="preserve">- </w:t>
      </w:r>
      <w:r w:rsidR="00C31759">
        <w:rPr>
          <w:sz w:val="28"/>
        </w:rPr>
        <w:t>слабое развитие</w:t>
      </w:r>
      <w:r w:rsidRPr="00C31759">
        <w:rPr>
          <w:sz w:val="28"/>
        </w:rPr>
        <w:t xml:space="preserve"> жилищного строительства;</w:t>
      </w:r>
    </w:p>
    <w:p w:rsidR="000608FB" w:rsidRPr="00073D57" w:rsidRDefault="000608FB" w:rsidP="00A8632A">
      <w:pPr>
        <w:ind w:firstLine="720"/>
        <w:rPr>
          <w:sz w:val="28"/>
        </w:rPr>
      </w:pPr>
      <w:r w:rsidRPr="00C31759">
        <w:rPr>
          <w:sz w:val="28"/>
        </w:rPr>
        <w:t>- несоответствие темпов обновления материально</w:t>
      </w:r>
      <w:r w:rsidRPr="00073D57">
        <w:rPr>
          <w:sz w:val="28"/>
        </w:rPr>
        <w:t>-технической базы</w:t>
      </w:r>
      <w:r w:rsidR="00F53865" w:rsidRPr="00073D57">
        <w:rPr>
          <w:sz w:val="28"/>
        </w:rPr>
        <w:t xml:space="preserve"> учреждений социальной сферы;</w:t>
      </w:r>
    </w:p>
    <w:p w:rsidR="00F53865" w:rsidRPr="00073D57" w:rsidRDefault="00F53865" w:rsidP="00A8632A">
      <w:pPr>
        <w:ind w:firstLine="720"/>
        <w:rPr>
          <w:sz w:val="28"/>
        </w:rPr>
      </w:pPr>
      <w:r w:rsidRPr="00073D57">
        <w:rPr>
          <w:sz w:val="28"/>
        </w:rPr>
        <w:t>- неудовлетворительное качество дорожной сети;</w:t>
      </w:r>
    </w:p>
    <w:p w:rsidR="00F53865" w:rsidRPr="00073D57" w:rsidRDefault="00F53865" w:rsidP="00A8632A">
      <w:pPr>
        <w:ind w:firstLine="720"/>
        <w:rPr>
          <w:sz w:val="28"/>
        </w:rPr>
      </w:pPr>
      <w:r w:rsidRPr="00073D57">
        <w:rPr>
          <w:sz w:val="28"/>
        </w:rPr>
        <w:t>- отток тр</w:t>
      </w:r>
      <w:r w:rsidR="0010092A">
        <w:rPr>
          <w:sz w:val="28"/>
        </w:rPr>
        <w:t>удовых ресурсов в краевой центр.</w:t>
      </w:r>
    </w:p>
    <w:p w:rsidR="00186E07" w:rsidRPr="00073D57" w:rsidRDefault="00CC4226" w:rsidP="00A8632A">
      <w:pPr>
        <w:ind w:firstLine="720"/>
        <w:rPr>
          <w:sz w:val="28"/>
        </w:rPr>
      </w:pPr>
      <w:r>
        <w:rPr>
          <w:sz w:val="28"/>
        </w:rPr>
        <w:t>Таким образом</w:t>
      </w:r>
      <w:r w:rsidR="000B6EF4" w:rsidRPr="00073D57">
        <w:rPr>
          <w:sz w:val="28"/>
        </w:rPr>
        <w:t>,</w:t>
      </w:r>
      <w:r>
        <w:rPr>
          <w:sz w:val="28"/>
        </w:rPr>
        <w:t xml:space="preserve"> наиболее вероятными </w:t>
      </w:r>
      <w:r w:rsidR="000B6EF4" w:rsidRPr="00073D57">
        <w:rPr>
          <w:sz w:val="28"/>
        </w:rPr>
        <w:t xml:space="preserve">точками роста и </w:t>
      </w:r>
      <w:r w:rsidR="00380821" w:rsidRPr="00073D57">
        <w:rPr>
          <w:sz w:val="28"/>
        </w:rPr>
        <w:t xml:space="preserve">стратегическими </w:t>
      </w:r>
      <w:r w:rsidR="000B6EF4" w:rsidRPr="00073D57">
        <w:rPr>
          <w:sz w:val="28"/>
        </w:rPr>
        <w:t xml:space="preserve">направлениями социально-экономического развития района </w:t>
      </w:r>
      <w:r w:rsidR="00187DF4">
        <w:rPr>
          <w:sz w:val="28"/>
        </w:rPr>
        <w:t xml:space="preserve">в перспективе </w:t>
      </w:r>
      <w:r>
        <w:rPr>
          <w:sz w:val="28"/>
        </w:rPr>
        <w:t xml:space="preserve">до 2030 года </w:t>
      </w:r>
      <w:r w:rsidR="000B6EF4" w:rsidRPr="00073D57">
        <w:rPr>
          <w:sz w:val="28"/>
        </w:rPr>
        <w:t>будут являться:</w:t>
      </w:r>
    </w:p>
    <w:p w:rsidR="000B6EF4" w:rsidRPr="00073D57" w:rsidRDefault="00F874E3" w:rsidP="00D730BC">
      <w:pPr>
        <w:ind w:firstLine="720"/>
        <w:rPr>
          <w:sz w:val="28"/>
        </w:rPr>
      </w:pPr>
      <w:r w:rsidRPr="00073D57">
        <w:rPr>
          <w:sz w:val="28"/>
        </w:rPr>
        <w:t>1.</w:t>
      </w:r>
      <w:r w:rsidR="00D730BC">
        <w:rPr>
          <w:sz w:val="28"/>
        </w:rPr>
        <w:t xml:space="preserve"> </w:t>
      </w:r>
      <w:r w:rsidR="00380821" w:rsidRPr="00073D57">
        <w:rPr>
          <w:sz w:val="28"/>
        </w:rPr>
        <w:t xml:space="preserve">Развитие действующих производств и </w:t>
      </w:r>
      <w:r w:rsidR="00B47B7F">
        <w:rPr>
          <w:sz w:val="28"/>
        </w:rPr>
        <w:t>создание новых предприятий в</w:t>
      </w:r>
      <w:r w:rsidR="00D730BC">
        <w:rPr>
          <w:sz w:val="28"/>
        </w:rPr>
        <w:t xml:space="preserve"> </w:t>
      </w:r>
      <w:r w:rsidR="00380821" w:rsidRPr="00073D57">
        <w:rPr>
          <w:sz w:val="28"/>
        </w:rPr>
        <w:t>об</w:t>
      </w:r>
      <w:r w:rsidR="00D730BC">
        <w:rPr>
          <w:sz w:val="28"/>
        </w:rPr>
        <w:t>рабатывающих отраслях экономики.</w:t>
      </w:r>
    </w:p>
    <w:p w:rsidR="00380821" w:rsidRPr="00073D57" w:rsidRDefault="00F874E3" w:rsidP="00F874E3">
      <w:pPr>
        <w:ind w:firstLine="709"/>
        <w:rPr>
          <w:sz w:val="28"/>
        </w:rPr>
      </w:pPr>
      <w:r w:rsidRPr="00073D57">
        <w:rPr>
          <w:sz w:val="28"/>
        </w:rPr>
        <w:lastRenderedPageBreak/>
        <w:t>2.</w:t>
      </w:r>
      <w:r w:rsidR="00D730BC">
        <w:rPr>
          <w:sz w:val="28"/>
        </w:rPr>
        <w:t xml:space="preserve"> </w:t>
      </w:r>
      <w:r w:rsidR="00380821" w:rsidRPr="00073D57">
        <w:rPr>
          <w:sz w:val="28"/>
        </w:rPr>
        <w:t>Развитие сельскохозяйственного производства и переработки продукции мест</w:t>
      </w:r>
      <w:r w:rsidR="00D730BC">
        <w:rPr>
          <w:sz w:val="28"/>
        </w:rPr>
        <w:t>ных сельхозтоваропроизводителей.</w:t>
      </w:r>
    </w:p>
    <w:p w:rsidR="00380821" w:rsidRPr="00073D57" w:rsidRDefault="00F874E3" w:rsidP="00F874E3">
      <w:pPr>
        <w:ind w:left="720" w:firstLine="0"/>
        <w:rPr>
          <w:sz w:val="28"/>
        </w:rPr>
      </w:pPr>
      <w:r w:rsidRPr="00073D57">
        <w:rPr>
          <w:sz w:val="28"/>
        </w:rPr>
        <w:t>3.</w:t>
      </w:r>
      <w:r w:rsidR="00D730BC">
        <w:rPr>
          <w:sz w:val="28"/>
        </w:rPr>
        <w:t xml:space="preserve"> </w:t>
      </w:r>
      <w:r w:rsidR="00380821" w:rsidRPr="00073D57">
        <w:rPr>
          <w:sz w:val="28"/>
        </w:rPr>
        <w:t>Развитие жилищного стр</w:t>
      </w:r>
      <w:r w:rsidR="00D730BC">
        <w:rPr>
          <w:sz w:val="28"/>
        </w:rPr>
        <w:t>оительства, в т.ч. малоэтажного.</w:t>
      </w:r>
    </w:p>
    <w:p w:rsidR="00380821" w:rsidRPr="00073D57" w:rsidRDefault="00F874E3" w:rsidP="00F874E3">
      <w:pPr>
        <w:ind w:left="720" w:firstLine="0"/>
        <w:rPr>
          <w:sz w:val="28"/>
        </w:rPr>
      </w:pPr>
      <w:r w:rsidRPr="00073D57">
        <w:rPr>
          <w:sz w:val="28"/>
        </w:rPr>
        <w:t>4.</w:t>
      </w:r>
      <w:r w:rsidR="00D730BC">
        <w:rPr>
          <w:sz w:val="28"/>
        </w:rPr>
        <w:t xml:space="preserve"> </w:t>
      </w:r>
      <w:r w:rsidR="00380821" w:rsidRPr="00073D57">
        <w:rPr>
          <w:sz w:val="28"/>
        </w:rPr>
        <w:t>Развитие транспорт</w:t>
      </w:r>
      <w:r w:rsidR="00D730BC">
        <w:rPr>
          <w:sz w:val="28"/>
        </w:rPr>
        <w:t>но-логистической инфраструктуры.</w:t>
      </w:r>
    </w:p>
    <w:p w:rsidR="00380821" w:rsidRPr="00371DEF" w:rsidRDefault="00073D57" w:rsidP="00073D57">
      <w:pPr>
        <w:pStyle w:val="a7"/>
        <w:ind w:left="709" w:firstLine="0"/>
        <w:rPr>
          <w:sz w:val="28"/>
          <w:highlight w:val="green"/>
        </w:rPr>
      </w:pPr>
      <w:r w:rsidRPr="00073D57">
        <w:rPr>
          <w:sz w:val="28"/>
        </w:rPr>
        <w:t>5.</w:t>
      </w:r>
      <w:r w:rsidR="00D730BC">
        <w:rPr>
          <w:sz w:val="28"/>
        </w:rPr>
        <w:t xml:space="preserve"> </w:t>
      </w:r>
      <w:r w:rsidR="00380821" w:rsidRPr="00073D57">
        <w:rPr>
          <w:sz w:val="28"/>
        </w:rPr>
        <w:t xml:space="preserve">Развитие малого предпринимательства, в т.ч. </w:t>
      </w:r>
      <w:r w:rsidR="00B558D8">
        <w:rPr>
          <w:sz w:val="28"/>
        </w:rPr>
        <w:t xml:space="preserve">в сфере </w:t>
      </w:r>
      <w:r w:rsidR="00380821" w:rsidRPr="00073D57">
        <w:rPr>
          <w:sz w:val="28"/>
        </w:rPr>
        <w:t>туризма</w:t>
      </w:r>
      <w:r w:rsidR="00371DEF" w:rsidRPr="00073D57">
        <w:rPr>
          <w:sz w:val="28"/>
        </w:rPr>
        <w:t>.</w:t>
      </w:r>
    </w:p>
    <w:p w:rsidR="00186E07" w:rsidRPr="003422D6" w:rsidRDefault="00186E07" w:rsidP="00A8632A">
      <w:pPr>
        <w:ind w:firstLine="720"/>
        <w:rPr>
          <w:b/>
          <w:sz w:val="28"/>
        </w:rPr>
      </w:pPr>
    </w:p>
    <w:p w:rsidR="00187DF4" w:rsidRDefault="00CD1B49" w:rsidP="00D43A86">
      <w:pPr>
        <w:ind w:firstLine="0"/>
        <w:jc w:val="center"/>
        <w:rPr>
          <w:b/>
          <w:sz w:val="28"/>
        </w:rPr>
      </w:pPr>
      <w:r w:rsidRPr="00CD1B49">
        <w:rPr>
          <w:b/>
          <w:sz w:val="28"/>
        </w:rPr>
        <w:t xml:space="preserve">Раздел 2. </w:t>
      </w:r>
      <w:r w:rsidR="00187DF4" w:rsidRPr="00CD1B49">
        <w:rPr>
          <w:b/>
          <w:sz w:val="28"/>
        </w:rPr>
        <w:t xml:space="preserve">ЦЕЛИ И ЗАДАЧИ СОЦИАЛЬНО-ЭКОНОМИЧЕСКОГО РАЗВИТИЯ БЕРЕЗОВСКОГО РАЙОНА ДО 2030 ГОДА, </w:t>
      </w:r>
    </w:p>
    <w:p w:rsidR="00871489" w:rsidRDefault="00187DF4" w:rsidP="00187DF4">
      <w:pPr>
        <w:ind w:firstLine="720"/>
        <w:jc w:val="center"/>
        <w:rPr>
          <w:b/>
          <w:sz w:val="28"/>
        </w:rPr>
      </w:pPr>
      <w:r w:rsidRPr="00CD1B49">
        <w:rPr>
          <w:b/>
          <w:sz w:val="28"/>
        </w:rPr>
        <w:t>ОСНОВНЫЕ НАПРАВЛЕНИЯ</w:t>
      </w:r>
      <w:r>
        <w:rPr>
          <w:b/>
          <w:sz w:val="28"/>
        </w:rPr>
        <w:t xml:space="preserve"> СТРАТЕГИИ</w:t>
      </w:r>
    </w:p>
    <w:p w:rsidR="00F10EC4" w:rsidRDefault="00F10EC4" w:rsidP="00187DF4">
      <w:pPr>
        <w:ind w:firstLine="720"/>
        <w:jc w:val="center"/>
        <w:rPr>
          <w:b/>
          <w:sz w:val="28"/>
        </w:rPr>
      </w:pPr>
    </w:p>
    <w:p w:rsidR="00064397" w:rsidRDefault="00BA18CA" w:rsidP="00A8632A">
      <w:pPr>
        <w:ind w:firstLine="720"/>
        <w:rPr>
          <w:sz w:val="28"/>
        </w:rPr>
      </w:pPr>
      <w:r w:rsidRPr="00184271">
        <w:rPr>
          <w:sz w:val="28"/>
        </w:rPr>
        <w:t xml:space="preserve">Опыт выполнения предыдущих документов долгосрочного планирования Березовского района в целом оказался положительным и способствовал реализации достаточно широкого спектра проектов развития Березовского района и улучшению качества жизни населения района. Достигнуты ощутимые позитивные результаты, особенно в таких сферах деятельности, как </w:t>
      </w:r>
      <w:r w:rsidR="00996F23" w:rsidRPr="00184271">
        <w:rPr>
          <w:sz w:val="28"/>
        </w:rPr>
        <w:t>сельское хозяйство</w:t>
      </w:r>
      <w:r w:rsidR="001F40FC">
        <w:rPr>
          <w:sz w:val="28"/>
        </w:rPr>
        <w:t>,</w:t>
      </w:r>
      <w:r w:rsidR="00996F23" w:rsidRPr="00184271">
        <w:rPr>
          <w:sz w:val="28"/>
        </w:rPr>
        <w:t xml:space="preserve"> </w:t>
      </w:r>
      <w:r w:rsidRPr="00184271">
        <w:rPr>
          <w:sz w:val="28"/>
        </w:rPr>
        <w:t>благоустройство, образование, жилищное строительство, здравоохранение, физическая культура и спорт</w:t>
      </w:r>
      <w:r w:rsidR="00C0334B" w:rsidRPr="00184271">
        <w:rPr>
          <w:sz w:val="28"/>
        </w:rPr>
        <w:t>, социальная защита населения</w:t>
      </w:r>
      <w:r w:rsidRPr="00184271">
        <w:rPr>
          <w:sz w:val="28"/>
        </w:rPr>
        <w:t>.</w:t>
      </w:r>
      <w:r w:rsidR="000902D8">
        <w:rPr>
          <w:sz w:val="28"/>
        </w:rPr>
        <w:t xml:space="preserve"> </w:t>
      </w:r>
      <w:r w:rsidR="00531E04" w:rsidRPr="00184271">
        <w:rPr>
          <w:sz w:val="28"/>
        </w:rPr>
        <w:t>Однако не все из существующих проблем были решены. В</w:t>
      </w:r>
      <w:r w:rsidR="00996F23" w:rsidRPr="00184271">
        <w:rPr>
          <w:sz w:val="28"/>
        </w:rPr>
        <w:t>опросы повышения инвестиционной активности, снижения уровня износа коммунальной инфраструктуры,</w:t>
      </w:r>
      <w:r w:rsidR="003D5172" w:rsidRPr="00184271">
        <w:rPr>
          <w:sz w:val="28"/>
        </w:rPr>
        <w:t xml:space="preserve"> </w:t>
      </w:r>
      <w:r w:rsidR="003D5172" w:rsidRPr="0010092A">
        <w:rPr>
          <w:sz w:val="28"/>
        </w:rPr>
        <w:t>противодействия преступности и охраны</w:t>
      </w:r>
      <w:r w:rsidR="003D5172" w:rsidRPr="00184271">
        <w:rPr>
          <w:sz w:val="28"/>
        </w:rPr>
        <w:t xml:space="preserve"> окружающей природной среды </w:t>
      </w:r>
      <w:r w:rsidR="00186B24" w:rsidRPr="00184271">
        <w:rPr>
          <w:sz w:val="28"/>
        </w:rPr>
        <w:t>продолжают оставаться актуальными для района</w:t>
      </w:r>
      <w:r w:rsidR="003D5172" w:rsidRPr="00184271">
        <w:rPr>
          <w:sz w:val="28"/>
        </w:rPr>
        <w:t xml:space="preserve"> и найдут отражение </w:t>
      </w:r>
      <w:r w:rsidR="00FC603B">
        <w:rPr>
          <w:sz w:val="28"/>
        </w:rPr>
        <w:t>целях и задачах</w:t>
      </w:r>
      <w:r w:rsidR="003D5172" w:rsidRPr="00184271">
        <w:rPr>
          <w:sz w:val="28"/>
        </w:rPr>
        <w:t xml:space="preserve"> Стратегии до 2030 года.</w:t>
      </w:r>
    </w:p>
    <w:p w:rsidR="00CD1B49" w:rsidRDefault="00CD1B49" w:rsidP="00A8632A">
      <w:pPr>
        <w:ind w:firstLine="720"/>
        <w:rPr>
          <w:sz w:val="28"/>
        </w:rPr>
      </w:pPr>
      <w:r>
        <w:rPr>
          <w:sz w:val="28"/>
        </w:rPr>
        <w:t xml:space="preserve">Имеющийся потенциал социально-экономического развития Березовского района с учетом достигнутых в предыдущие годы результатов, складывающихся угроз и вызовов, </w:t>
      </w:r>
      <w:r w:rsidRPr="0010092A">
        <w:rPr>
          <w:sz w:val="28"/>
        </w:rPr>
        <w:t>а также миссия, обозначенная в Стратегии развития Красноярского края до 2030 года</w:t>
      </w:r>
      <w:r w:rsidR="00D709F0" w:rsidRPr="0010092A">
        <w:rPr>
          <w:sz w:val="28"/>
        </w:rPr>
        <w:t>, учитывая цели и задачи, поставленные Президентом РФ в Указе от 07.05.2018</w:t>
      </w:r>
      <w:r w:rsidR="001F40FC" w:rsidRPr="0010092A">
        <w:rPr>
          <w:sz w:val="28"/>
        </w:rPr>
        <w:t xml:space="preserve"> </w:t>
      </w:r>
      <w:r w:rsidR="00D709F0" w:rsidRPr="0010092A">
        <w:rPr>
          <w:sz w:val="28"/>
        </w:rPr>
        <w:t>№204</w:t>
      </w:r>
      <w:r w:rsidR="00C6042A" w:rsidRPr="0010092A">
        <w:rPr>
          <w:sz w:val="28"/>
        </w:rPr>
        <w:t>,</w:t>
      </w:r>
      <w:r w:rsidR="006E07FC" w:rsidRPr="0010092A">
        <w:rPr>
          <w:sz w:val="28"/>
        </w:rPr>
        <w:t xml:space="preserve"> определяют</w:t>
      </w:r>
      <w:r w:rsidR="006E07FC" w:rsidRPr="001F40FC">
        <w:rPr>
          <w:sz w:val="28"/>
        </w:rPr>
        <w:t xml:space="preserve"> главную стратегическую цель и приоритеты социально-экономического развития </w:t>
      </w:r>
      <w:r w:rsidR="00F50271" w:rsidRPr="001F40FC">
        <w:rPr>
          <w:sz w:val="28"/>
        </w:rPr>
        <w:t>Березовского района</w:t>
      </w:r>
      <w:r w:rsidR="006E07FC" w:rsidRPr="001F40FC">
        <w:rPr>
          <w:sz w:val="28"/>
        </w:rPr>
        <w:t xml:space="preserve"> до 2030 года.</w:t>
      </w:r>
      <w:r w:rsidR="006E07FC">
        <w:rPr>
          <w:sz w:val="28"/>
        </w:rPr>
        <w:t xml:space="preserve">  </w:t>
      </w:r>
    </w:p>
    <w:p w:rsidR="00E72938" w:rsidRDefault="00D70344" w:rsidP="00E72938">
      <w:pPr>
        <w:rPr>
          <w:sz w:val="28"/>
        </w:rPr>
      </w:pPr>
      <w:r>
        <w:rPr>
          <w:b/>
          <w:i/>
          <w:sz w:val="28"/>
        </w:rPr>
        <w:t>С</w:t>
      </w:r>
      <w:r w:rsidR="00E36D7B" w:rsidRPr="003829D8">
        <w:rPr>
          <w:b/>
          <w:i/>
          <w:sz w:val="28"/>
        </w:rPr>
        <w:t xml:space="preserve">тратегической целью </w:t>
      </w:r>
      <w:r w:rsidR="00E36D7B">
        <w:rPr>
          <w:sz w:val="28"/>
        </w:rPr>
        <w:t xml:space="preserve">развития муниципального образования Березовский район Красноярского края является </w:t>
      </w:r>
      <w:r w:rsidR="00F45608">
        <w:rPr>
          <w:b/>
          <w:i/>
          <w:color w:val="002060"/>
          <w:sz w:val="28"/>
          <w:szCs w:val="28"/>
        </w:rPr>
        <w:t>рост благосостояния и качества жизни населения посредством развития экономики района и межмуниципальной кооперации,</w:t>
      </w:r>
      <w:r w:rsidR="00E72938">
        <w:rPr>
          <w:b/>
          <w:i/>
          <w:sz w:val="28"/>
        </w:rPr>
        <w:t xml:space="preserve"> </w:t>
      </w:r>
      <w:r w:rsidR="00E72938">
        <w:rPr>
          <w:sz w:val="28"/>
        </w:rPr>
        <w:t xml:space="preserve">что позволит обеспечить </w:t>
      </w:r>
      <w:r w:rsidR="00AA3AE3">
        <w:rPr>
          <w:sz w:val="28"/>
        </w:rPr>
        <w:t>к 2030 году рост численности</w:t>
      </w:r>
      <w:r w:rsidR="00E72938">
        <w:rPr>
          <w:sz w:val="28"/>
        </w:rPr>
        <w:t xml:space="preserve"> населения района до 49,0 тыс.чел</w:t>
      </w:r>
      <w:r w:rsidR="00AA3AE3">
        <w:rPr>
          <w:sz w:val="28"/>
        </w:rPr>
        <w:t>овек</w:t>
      </w:r>
      <w:r w:rsidR="00E72938">
        <w:rPr>
          <w:sz w:val="28"/>
        </w:rPr>
        <w:t>.</w:t>
      </w:r>
    </w:p>
    <w:p w:rsidR="00C57D2F" w:rsidRPr="00F01947" w:rsidRDefault="00C57D2F" w:rsidP="00C57D2F">
      <w:pPr>
        <w:ind w:firstLine="708"/>
        <w:rPr>
          <w:i/>
          <w:color w:val="FF0000"/>
          <w:sz w:val="28"/>
          <w:highlight w:val="red"/>
        </w:rPr>
      </w:pPr>
      <w:r w:rsidRPr="00F01947">
        <w:rPr>
          <w:sz w:val="28"/>
        </w:rPr>
        <w:t xml:space="preserve">Причем под качеством жизни понимается удовлетворенность населения района своей жизнью в различных ее </w:t>
      </w:r>
      <w:r>
        <w:rPr>
          <w:sz w:val="28"/>
        </w:rPr>
        <w:t>проявлениях</w:t>
      </w:r>
      <w:r w:rsidRPr="00F01947">
        <w:rPr>
          <w:sz w:val="28"/>
        </w:rPr>
        <w:t>:</w:t>
      </w:r>
    </w:p>
    <w:p w:rsidR="00C57D2F" w:rsidRPr="00F01947" w:rsidRDefault="00C57D2F" w:rsidP="00C57D2F">
      <w:pPr>
        <w:ind w:firstLine="708"/>
        <w:rPr>
          <w:sz w:val="28"/>
        </w:rPr>
      </w:pPr>
      <w:r w:rsidRPr="00F01947">
        <w:rPr>
          <w:sz w:val="28"/>
        </w:rPr>
        <w:t>- возможность трудиться и получать достойное вознаграждение за труд;</w:t>
      </w:r>
    </w:p>
    <w:p w:rsidR="00C57D2F" w:rsidRPr="00112B0E" w:rsidRDefault="00C57D2F" w:rsidP="00C57D2F">
      <w:pPr>
        <w:ind w:firstLine="708"/>
        <w:rPr>
          <w:sz w:val="28"/>
        </w:rPr>
      </w:pPr>
      <w:r w:rsidRPr="00F01947">
        <w:rPr>
          <w:sz w:val="28"/>
        </w:rPr>
        <w:t xml:space="preserve">- комфортные жилищные условия (обустройство жилья и благоустройство </w:t>
      </w:r>
      <w:r w:rsidRPr="00112B0E">
        <w:rPr>
          <w:sz w:val="28"/>
        </w:rPr>
        <w:t>населенных пунктов);</w:t>
      </w:r>
    </w:p>
    <w:p w:rsidR="00C57D2F" w:rsidRPr="00F01947" w:rsidRDefault="00C57D2F" w:rsidP="00C57D2F">
      <w:pPr>
        <w:ind w:firstLine="708"/>
        <w:rPr>
          <w:sz w:val="28"/>
        </w:rPr>
      </w:pPr>
      <w:r w:rsidRPr="00F01947">
        <w:rPr>
          <w:sz w:val="28"/>
        </w:rPr>
        <w:t>- возможность получать качественные услуги образования, здравоохранения, культуры;</w:t>
      </w:r>
    </w:p>
    <w:p w:rsidR="00C57D2F" w:rsidRPr="007B08E9" w:rsidRDefault="00C57D2F" w:rsidP="00C57D2F">
      <w:pPr>
        <w:ind w:firstLine="708"/>
        <w:rPr>
          <w:sz w:val="28"/>
        </w:rPr>
      </w:pPr>
      <w:r w:rsidRPr="007B08E9">
        <w:rPr>
          <w:sz w:val="28"/>
        </w:rPr>
        <w:t>- возможность эффективного проведения своего свободного времени и отдыха в различных учреждениях для отдыха, с</w:t>
      </w:r>
      <w:r>
        <w:rPr>
          <w:sz w:val="28"/>
        </w:rPr>
        <w:t>порта и развлечения</w:t>
      </w:r>
      <w:r w:rsidRPr="007B08E9">
        <w:rPr>
          <w:sz w:val="28"/>
        </w:rPr>
        <w:t>;</w:t>
      </w:r>
    </w:p>
    <w:p w:rsidR="00C57D2F" w:rsidRPr="00F01947" w:rsidRDefault="00C57D2F" w:rsidP="00C57D2F">
      <w:pPr>
        <w:ind w:firstLine="708"/>
        <w:rPr>
          <w:sz w:val="28"/>
        </w:rPr>
      </w:pPr>
      <w:r w:rsidRPr="00F01947">
        <w:rPr>
          <w:sz w:val="28"/>
        </w:rPr>
        <w:t>- личная безопасность населения и экологическая безопасность.</w:t>
      </w:r>
    </w:p>
    <w:p w:rsidR="00E72938" w:rsidRPr="00786EF9" w:rsidRDefault="00E72938" w:rsidP="00E72938">
      <w:pPr>
        <w:ind w:firstLine="709"/>
        <w:rPr>
          <w:b/>
          <w:i/>
          <w:sz w:val="28"/>
          <w:szCs w:val="28"/>
        </w:rPr>
      </w:pPr>
      <w:r w:rsidRPr="00786EF9">
        <w:rPr>
          <w:b/>
          <w:i/>
          <w:sz w:val="28"/>
          <w:szCs w:val="28"/>
        </w:rPr>
        <w:t>Миссия района:</w:t>
      </w:r>
    </w:p>
    <w:p w:rsidR="00E72938" w:rsidRPr="00856939" w:rsidRDefault="00E72938" w:rsidP="00E72938">
      <w:pPr>
        <w:ind w:firstLine="709"/>
        <w:rPr>
          <w:b/>
          <w:i/>
          <w:color w:val="FF0000"/>
          <w:sz w:val="28"/>
          <w:szCs w:val="28"/>
        </w:rPr>
      </w:pPr>
      <w:r w:rsidRPr="00786EF9">
        <w:rPr>
          <w:b/>
          <w:i/>
          <w:sz w:val="28"/>
          <w:szCs w:val="28"/>
        </w:rPr>
        <w:t>Березовский район – современная, уютная территория для жизни и отдыха вблизи города Красноярска</w:t>
      </w:r>
      <w:r w:rsidR="00786EF9">
        <w:rPr>
          <w:b/>
          <w:i/>
          <w:sz w:val="28"/>
          <w:szCs w:val="28"/>
        </w:rPr>
        <w:t>.</w:t>
      </w:r>
    </w:p>
    <w:p w:rsidR="00064397" w:rsidRDefault="00064397" w:rsidP="00A8632A">
      <w:pPr>
        <w:ind w:firstLine="720"/>
        <w:rPr>
          <w:sz w:val="28"/>
        </w:rPr>
      </w:pPr>
      <w:r>
        <w:rPr>
          <w:sz w:val="28"/>
        </w:rPr>
        <w:lastRenderedPageBreak/>
        <w:t>Реализация стратегии социально-экономического развития Березовского района на период до 2030 года определяет достижение трех целей первого уровня:</w:t>
      </w:r>
    </w:p>
    <w:p w:rsidR="00681AC3" w:rsidRDefault="00681AC3" w:rsidP="00A8632A">
      <w:pPr>
        <w:ind w:firstLine="720"/>
        <w:rPr>
          <w:sz w:val="28"/>
        </w:rPr>
      </w:pPr>
      <w:r w:rsidRPr="00AD2101">
        <w:rPr>
          <w:b/>
          <w:sz w:val="28"/>
        </w:rPr>
        <w:t xml:space="preserve">Цель 1. </w:t>
      </w:r>
      <w:r w:rsidR="002B17A1">
        <w:rPr>
          <w:b/>
          <w:sz w:val="28"/>
        </w:rPr>
        <w:t>Улучшить</w:t>
      </w:r>
      <w:r w:rsidR="00137AD4" w:rsidRPr="00AD2101">
        <w:rPr>
          <w:b/>
          <w:sz w:val="28"/>
        </w:rPr>
        <w:t xml:space="preserve"> качеств</w:t>
      </w:r>
      <w:r w:rsidR="002B17A1">
        <w:rPr>
          <w:b/>
          <w:sz w:val="28"/>
        </w:rPr>
        <w:t>о</w:t>
      </w:r>
      <w:r w:rsidR="00137AD4" w:rsidRPr="00AD2101">
        <w:rPr>
          <w:b/>
          <w:sz w:val="28"/>
        </w:rPr>
        <w:t xml:space="preserve"> социальной среды и условий жизни жителей района</w:t>
      </w:r>
      <w:r>
        <w:rPr>
          <w:sz w:val="28"/>
        </w:rPr>
        <w:t>.</w:t>
      </w:r>
    </w:p>
    <w:p w:rsidR="007A4BE4" w:rsidRPr="00CE0719" w:rsidRDefault="002B17A1" w:rsidP="00CE0719">
      <w:pPr>
        <w:pStyle w:val="a7"/>
        <w:tabs>
          <w:tab w:val="left" w:pos="1276"/>
        </w:tabs>
        <w:ind w:left="709" w:firstLine="0"/>
        <w:rPr>
          <w:b/>
          <w:sz w:val="28"/>
        </w:rPr>
      </w:pPr>
      <w:r>
        <w:rPr>
          <w:b/>
          <w:sz w:val="28"/>
        </w:rPr>
        <w:t>Цель 2. Развить экономический</w:t>
      </w:r>
      <w:r w:rsidR="007A4BE4" w:rsidRPr="00CE0719">
        <w:rPr>
          <w:b/>
          <w:sz w:val="28"/>
        </w:rPr>
        <w:t xml:space="preserve"> потенциал района.</w:t>
      </w:r>
    </w:p>
    <w:p w:rsidR="00B57DE7" w:rsidRPr="00652C3D" w:rsidRDefault="002B17A1" w:rsidP="007A4BE4">
      <w:pPr>
        <w:pStyle w:val="a7"/>
        <w:ind w:left="0" w:firstLine="709"/>
        <w:rPr>
          <w:b/>
          <w:sz w:val="28"/>
        </w:rPr>
      </w:pPr>
      <w:r>
        <w:rPr>
          <w:b/>
          <w:sz w:val="28"/>
        </w:rPr>
        <w:t>Цель 3. Повысить эффективность</w:t>
      </w:r>
      <w:r w:rsidR="00652C3D" w:rsidRPr="00652C3D">
        <w:rPr>
          <w:b/>
          <w:sz w:val="28"/>
        </w:rPr>
        <w:t xml:space="preserve"> деятельности органов местного самоуправления.</w:t>
      </w:r>
    </w:p>
    <w:p w:rsidR="003111A6" w:rsidRDefault="00B9433B" w:rsidP="00212EA9">
      <w:pPr>
        <w:ind w:firstLine="720"/>
        <w:rPr>
          <w:sz w:val="28"/>
          <w:szCs w:val="28"/>
        </w:rPr>
      </w:pPr>
      <w:r>
        <w:rPr>
          <w:sz w:val="28"/>
          <w:szCs w:val="28"/>
        </w:rPr>
        <w:t>Для каждой</w:t>
      </w:r>
      <w:r w:rsidR="000902D8">
        <w:rPr>
          <w:sz w:val="28"/>
          <w:szCs w:val="28"/>
        </w:rPr>
        <w:t xml:space="preserve"> </w:t>
      </w:r>
      <w:r>
        <w:rPr>
          <w:sz w:val="28"/>
          <w:szCs w:val="28"/>
        </w:rPr>
        <w:t xml:space="preserve">цели первого уровня </w:t>
      </w:r>
      <w:r w:rsidR="001E605D" w:rsidRPr="001E605D">
        <w:rPr>
          <w:sz w:val="28"/>
          <w:szCs w:val="28"/>
        </w:rPr>
        <w:t xml:space="preserve">определены цели </w:t>
      </w:r>
      <w:r w:rsidR="001E605D" w:rsidRPr="0070251D">
        <w:rPr>
          <w:b/>
          <w:sz w:val="28"/>
          <w:szCs w:val="28"/>
        </w:rPr>
        <w:t>второго уровня</w:t>
      </w:r>
      <w:r w:rsidR="001E605D" w:rsidRPr="001E605D">
        <w:rPr>
          <w:sz w:val="28"/>
          <w:szCs w:val="28"/>
        </w:rPr>
        <w:t xml:space="preserve"> и</w:t>
      </w:r>
      <w:r w:rsidR="000902D8">
        <w:rPr>
          <w:sz w:val="28"/>
          <w:szCs w:val="28"/>
        </w:rPr>
        <w:t xml:space="preserve"> </w:t>
      </w:r>
      <w:r>
        <w:rPr>
          <w:sz w:val="28"/>
          <w:szCs w:val="28"/>
        </w:rPr>
        <w:t>задачи</w:t>
      </w:r>
      <w:r w:rsidR="001E605D">
        <w:rPr>
          <w:sz w:val="28"/>
          <w:szCs w:val="28"/>
        </w:rPr>
        <w:t>, обеспечивающие достижение данных целей.</w:t>
      </w:r>
    </w:p>
    <w:p w:rsidR="003A6445" w:rsidRDefault="00AE20E4" w:rsidP="003A6445">
      <w:pPr>
        <w:ind w:firstLine="720"/>
        <w:rPr>
          <w:sz w:val="28"/>
        </w:rPr>
      </w:pPr>
      <w:r>
        <w:rPr>
          <w:b/>
          <w:sz w:val="28"/>
          <w:szCs w:val="28"/>
        </w:rPr>
        <w:t>Ц</w:t>
      </w:r>
      <w:r w:rsidR="00AF2ED5" w:rsidRPr="00AE20E4">
        <w:rPr>
          <w:b/>
          <w:sz w:val="28"/>
          <w:szCs w:val="28"/>
        </w:rPr>
        <w:t>ель</w:t>
      </w:r>
      <w:r w:rsidR="00D97B41">
        <w:rPr>
          <w:b/>
          <w:sz w:val="28"/>
          <w:szCs w:val="28"/>
        </w:rPr>
        <w:t xml:space="preserve"> 1.</w:t>
      </w:r>
      <w:r w:rsidR="002B17A1">
        <w:rPr>
          <w:b/>
          <w:sz w:val="28"/>
        </w:rPr>
        <w:t xml:space="preserve"> Улучшить качество</w:t>
      </w:r>
      <w:r w:rsidR="003A6445" w:rsidRPr="00AD2101">
        <w:rPr>
          <w:b/>
          <w:sz w:val="28"/>
        </w:rPr>
        <w:t xml:space="preserve"> социальной среды и условий жизни жителей района</w:t>
      </w:r>
      <w:r w:rsidR="003A6445">
        <w:rPr>
          <w:sz w:val="28"/>
        </w:rPr>
        <w:t>.</w:t>
      </w:r>
    </w:p>
    <w:p w:rsidR="00AF2ED5" w:rsidRDefault="00AF2ED5" w:rsidP="00AF2ED5">
      <w:pPr>
        <w:ind w:firstLine="720"/>
        <w:rPr>
          <w:b/>
          <w:sz w:val="28"/>
        </w:rPr>
      </w:pPr>
      <w:r>
        <w:rPr>
          <w:sz w:val="28"/>
        </w:rPr>
        <w:t xml:space="preserve">Качественное образование и эффективное медицинское обслуживание, доступность благоустроенного жилья, высокий уровень безопасности населения, благоприятная экологическая обстановка – все это необходимые условия для </w:t>
      </w:r>
      <w:r w:rsidR="0099360E" w:rsidRPr="00FB2803">
        <w:rPr>
          <w:sz w:val="28"/>
        </w:rPr>
        <w:t>самореализации</w:t>
      </w:r>
      <w:r w:rsidR="0099360E" w:rsidRPr="0099360E">
        <w:rPr>
          <w:b/>
          <w:sz w:val="28"/>
        </w:rPr>
        <w:t xml:space="preserve"> </w:t>
      </w:r>
      <w:r w:rsidR="0099360E">
        <w:rPr>
          <w:sz w:val="28"/>
        </w:rPr>
        <w:t xml:space="preserve">и </w:t>
      </w:r>
      <w:r>
        <w:rPr>
          <w:sz w:val="28"/>
        </w:rPr>
        <w:t>развития человеческого потенциала. Комфортные условия для жизни являются важнейшим фактором для привлечения и удержания квалифицированных трудовых ресурсов, которые необходимы для дальнейшего социально-экономического развития муниципального района.</w:t>
      </w:r>
      <w:r w:rsidR="00C958BF">
        <w:rPr>
          <w:sz w:val="28"/>
        </w:rPr>
        <w:t xml:space="preserve"> </w:t>
      </w:r>
      <w:r w:rsidR="00E16E1E">
        <w:rPr>
          <w:sz w:val="28"/>
          <w:szCs w:val="28"/>
        </w:rPr>
        <w:t>Улучшение жилищных условий является одной из первоочередных задач государственной жилищной политики. Поддержка молодых семей при решении жилищной проблемы станет основой стабильной жизни для наиболее активной части населения, повлечет улучшение демографической ситуации в районе</w:t>
      </w:r>
      <w:r w:rsidR="00FB2803">
        <w:rPr>
          <w:sz w:val="28"/>
          <w:szCs w:val="28"/>
        </w:rPr>
        <w:t xml:space="preserve">. </w:t>
      </w:r>
      <w:r w:rsidR="00C958BF">
        <w:rPr>
          <w:sz w:val="28"/>
        </w:rPr>
        <w:t xml:space="preserve">Для решения поставленной цели необходимо обеспечить достижение </w:t>
      </w:r>
      <w:r w:rsidR="00C958BF" w:rsidRPr="00C958BF">
        <w:rPr>
          <w:b/>
          <w:sz w:val="28"/>
        </w:rPr>
        <w:t xml:space="preserve">целей второго уровня: </w:t>
      </w:r>
    </w:p>
    <w:p w:rsidR="00C958BF" w:rsidRPr="00C958BF" w:rsidRDefault="00063552" w:rsidP="0027334D">
      <w:pPr>
        <w:pStyle w:val="a7"/>
        <w:numPr>
          <w:ilvl w:val="1"/>
          <w:numId w:val="10"/>
        </w:numPr>
        <w:ind w:left="0" w:firstLine="709"/>
        <w:rPr>
          <w:b/>
          <w:sz w:val="28"/>
        </w:rPr>
      </w:pPr>
      <w:r>
        <w:rPr>
          <w:b/>
          <w:sz w:val="28"/>
        </w:rPr>
        <w:t xml:space="preserve"> </w:t>
      </w:r>
      <w:r w:rsidR="002B17A1">
        <w:rPr>
          <w:b/>
          <w:sz w:val="28"/>
        </w:rPr>
        <w:t>Улучшить</w:t>
      </w:r>
      <w:r w:rsidR="00C958BF" w:rsidRPr="00C958BF">
        <w:rPr>
          <w:b/>
          <w:sz w:val="28"/>
        </w:rPr>
        <w:t xml:space="preserve"> услови</w:t>
      </w:r>
      <w:r w:rsidR="002B17A1">
        <w:rPr>
          <w:b/>
          <w:sz w:val="28"/>
        </w:rPr>
        <w:t>я</w:t>
      </w:r>
      <w:r w:rsidR="00C958BF" w:rsidRPr="00C958BF">
        <w:rPr>
          <w:b/>
          <w:sz w:val="28"/>
        </w:rPr>
        <w:t xml:space="preserve"> жизни за счет повышения эффективности муниципальных услуг</w:t>
      </w:r>
      <w:r w:rsidR="002B17A1">
        <w:rPr>
          <w:b/>
          <w:sz w:val="28"/>
        </w:rPr>
        <w:t>.</w:t>
      </w:r>
    </w:p>
    <w:p w:rsidR="00AF2ED5" w:rsidRPr="00C958BF" w:rsidRDefault="00AF2ED5" w:rsidP="00C15B96">
      <w:pPr>
        <w:pStyle w:val="a7"/>
        <w:ind w:left="0" w:firstLine="709"/>
        <w:rPr>
          <w:sz w:val="28"/>
          <w:szCs w:val="28"/>
        </w:rPr>
      </w:pPr>
      <w:r w:rsidRPr="00C15B96">
        <w:rPr>
          <w:b/>
          <w:i/>
          <w:sz w:val="28"/>
          <w:szCs w:val="28"/>
        </w:rPr>
        <w:t>Основные задачи</w:t>
      </w:r>
      <w:r w:rsidR="005163CF">
        <w:rPr>
          <w:b/>
          <w:i/>
          <w:sz w:val="28"/>
          <w:szCs w:val="28"/>
        </w:rPr>
        <w:t>:</w:t>
      </w:r>
    </w:p>
    <w:p w:rsidR="009C34A4" w:rsidRDefault="00C84541" w:rsidP="009C34A4">
      <w:pPr>
        <w:pStyle w:val="afb"/>
        <w:spacing w:before="0" w:beforeAutospacing="0" w:after="0" w:afterAutospacing="0"/>
        <w:ind w:firstLine="709"/>
        <w:jc w:val="both"/>
        <w:rPr>
          <w:sz w:val="28"/>
          <w:szCs w:val="28"/>
        </w:rPr>
      </w:pPr>
      <w:r w:rsidRPr="00786EF9">
        <w:rPr>
          <w:sz w:val="28"/>
          <w:szCs w:val="28"/>
        </w:rPr>
        <w:t>-</w:t>
      </w:r>
      <w:r w:rsidR="005163CF" w:rsidRPr="00786EF9">
        <w:rPr>
          <w:sz w:val="28"/>
          <w:szCs w:val="28"/>
        </w:rPr>
        <w:t xml:space="preserve"> </w:t>
      </w:r>
      <w:r w:rsidR="00C50CEA" w:rsidRPr="00786EF9">
        <w:rPr>
          <w:sz w:val="28"/>
          <w:szCs w:val="28"/>
        </w:rPr>
        <w:t>Обеспечить р</w:t>
      </w:r>
      <w:r w:rsidR="0009438A" w:rsidRPr="00786EF9">
        <w:rPr>
          <w:sz w:val="28"/>
          <w:szCs w:val="28"/>
        </w:rPr>
        <w:t>азвитие социальной с</w:t>
      </w:r>
      <w:r w:rsidR="00821C6F" w:rsidRPr="00786EF9">
        <w:rPr>
          <w:sz w:val="28"/>
          <w:szCs w:val="28"/>
        </w:rPr>
        <w:t>феры муниципального образования</w:t>
      </w:r>
      <w:r w:rsidR="00786EF9">
        <w:rPr>
          <w:sz w:val="28"/>
          <w:szCs w:val="28"/>
        </w:rPr>
        <w:t>,</w:t>
      </w:r>
      <w:r w:rsidR="009C34A4" w:rsidRPr="00786EF9">
        <w:rPr>
          <w:sz w:val="28"/>
          <w:szCs w:val="28"/>
        </w:rPr>
        <w:t xml:space="preserve"> т.е. достижение социальной сферой нового качественного состояния, обеспечивающего более широкий спектр и качество услуг, удовлетворяющих интеллектуальные и с</w:t>
      </w:r>
      <w:r w:rsidR="00786EF9">
        <w:rPr>
          <w:sz w:val="28"/>
          <w:szCs w:val="28"/>
        </w:rPr>
        <w:t>оциальные потребности населения</w:t>
      </w:r>
      <w:r w:rsidR="000C43D0" w:rsidRPr="00786EF9">
        <w:rPr>
          <w:sz w:val="28"/>
          <w:szCs w:val="28"/>
        </w:rPr>
        <w:t>;</w:t>
      </w:r>
    </w:p>
    <w:p w:rsidR="005C7171" w:rsidRDefault="00821C6F" w:rsidP="009C34A4">
      <w:pPr>
        <w:pStyle w:val="afb"/>
        <w:spacing w:before="0" w:beforeAutospacing="0" w:after="0" w:afterAutospacing="0"/>
        <w:ind w:firstLine="709"/>
        <w:rPr>
          <w:sz w:val="28"/>
          <w:szCs w:val="28"/>
        </w:rPr>
      </w:pPr>
      <w:r w:rsidRPr="000C43D0">
        <w:rPr>
          <w:sz w:val="28"/>
          <w:szCs w:val="28"/>
        </w:rPr>
        <w:t>-</w:t>
      </w:r>
      <w:r w:rsidR="009C34A4">
        <w:rPr>
          <w:sz w:val="28"/>
          <w:szCs w:val="28"/>
        </w:rPr>
        <w:t xml:space="preserve"> </w:t>
      </w:r>
      <w:r w:rsidR="0092728E">
        <w:rPr>
          <w:sz w:val="28"/>
          <w:szCs w:val="28"/>
        </w:rPr>
        <w:t>Повысить уровень</w:t>
      </w:r>
      <w:r w:rsidR="00A2271D" w:rsidRPr="000C43D0">
        <w:rPr>
          <w:sz w:val="28"/>
          <w:szCs w:val="28"/>
        </w:rPr>
        <w:t xml:space="preserve"> нравс</w:t>
      </w:r>
      <w:r w:rsidR="000C43D0">
        <w:rPr>
          <w:sz w:val="28"/>
          <w:szCs w:val="28"/>
        </w:rPr>
        <w:t>твенного и духовного потенциала;</w:t>
      </w:r>
    </w:p>
    <w:p w:rsidR="003408D7" w:rsidRDefault="003408D7" w:rsidP="009C34A4">
      <w:pPr>
        <w:ind w:firstLine="709"/>
        <w:rPr>
          <w:sz w:val="28"/>
          <w:szCs w:val="28"/>
        </w:rPr>
      </w:pPr>
      <w:r>
        <w:rPr>
          <w:sz w:val="28"/>
          <w:szCs w:val="28"/>
        </w:rPr>
        <w:t xml:space="preserve">- </w:t>
      </w:r>
      <w:r w:rsidR="0092728E">
        <w:rPr>
          <w:sz w:val="28"/>
          <w:szCs w:val="28"/>
        </w:rPr>
        <w:t>Создать</w:t>
      </w:r>
      <w:r>
        <w:rPr>
          <w:sz w:val="28"/>
          <w:szCs w:val="28"/>
        </w:rPr>
        <w:t xml:space="preserve"> </w:t>
      </w:r>
      <w:r w:rsidR="0092728E">
        <w:rPr>
          <w:sz w:val="28"/>
          <w:szCs w:val="28"/>
        </w:rPr>
        <w:t>благоприятную</w:t>
      </w:r>
      <w:r>
        <w:rPr>
          <w:sz w:val="28"/>
          <w:szCs w:val="28"/>
        </w:rPr>
        <w:t xml:space="preserve"> сред</w:t>
      </w:r>
      <w:r w:rsidR="0092728E">
        <w:rPr>
          <w:sz w:val="28"/>
          <w:szCs w:val="28"/>
        </w:rPr>
        <w:t>у</w:t>
      </w:r>
      <w:r>
        <w:rPr>
          <w:sz w:val="28"/>
          <w:szCs w:val="28"/>
        </w:rPr>
        <w:t xml:space="preserve"> для </w:t>
      </w:r>
      <w:r w:rsidRPr="0092728E">
        <w:rPr>
          <w:sz w:val="28"/>
          <w:szCs w:val="28"/>
        </w:rPr>
        <w:t>формирования</w:t>
      </w:r>
      <w:r>
        <w:rPr>
          <w:sz w:val="28"/>
          <w:szCs w:val="28"/>
        </w:rPr>
        <w:t xml:space="preserve"> молодого поколения, как </w:t>
      </w:r>
      <w:r w:rsidR="005C7171">
        <w:rPr>
          <w:sz w:val="28"/>
          <w:szCs w:val="28"/>
        </w:rPr>
        <w:t>гармонично развитой и социально-ответственной личности на основе</w:t>
      </w:r>
      <w:r w:rsidR="00133DDB">
        <w:rPr>
          <w:sz w:val="28"/>
          <w:szCs w:val="28"/>
        </w:rPr>
        <w:t xml:space="preserve"> духовно-нравственных ценностей и приобщения к отечественному и мировому культурному наследию;</w:t>
      </w:r>
    </w:p>
    <w:p w:rsidR="004221B9" w:rsidRDefault="00514655" w:rsidP="00063552">
      <w:pPr>
        <w:ind w:firstLine="709"/>
        <w:rPr>
          <w:sz w:val="28"/>
          <w:szCs w:val="28"/>
        </w:rPr>
      </w:pPr>
      <w:r>
        <w:rPr>
          <w:sz w:val="28"/>
          <w:szCs w:val="28"/>
        </w:rPr>
        <w:t>-</w:t>
      </w:r>
      <w:r w:rsidR="00BF5924">
        <w:rPr>
          <w:sz w:val="28"/>
          <w:szCs w:val="28"/>
        </w:rPr>
        <w:t xml:space="preserve"> </w:t>
      </w:r>
      <w:r w:rsidR="0053678B" w:rsidRPr="00BF5924">
        <w:rPr>
          <w:sz w:val="28"/>
          <w:szCs w:val="28"/>
        </w:rPr>
        <w:t xml:space="preserve">Создание </w:t>
      </w:r>
      <w:r w:rsidR="00085D76" w:rsidRPr="00BF5924">
        <w:rPr>
          <w:sz w:val="28"/>
          <w:szCs w:val="28"/>
        </w:rPr>
        <w:t>условий для оказания медицинской помощи населению</w:t>
      </w:r>
      <w:r w:rsidR="00786EF9">
        <w:rPr>
          <w:sz w:val="28"/>
          <w:szCs w:val="28"/>
        </w:rPr>
        <w:t>.</w:t>
      </w:r>
    </w:p>
    <w:p w:rsidR="00F2708A" w:rsidRPr="00821C6F" w:rsidRDefault="00F2708A" w:rsidP="00063552">
      <w:pPr>
        <w:ind w:firstLine="709"/>
        <w:rPr>
          <w:sz w:val="28"/>
          <w:szCs w:val="28"/>
        </w:rPr>
      </w:pPr>
    </w:p>
    <w:p w:rsidR="00C958BF" w:rsidRPr="00D17221" w:rsidRDefault="00C958BF" w:rsidP="00063552">
      <w:pPr>
        <w:ind w:firstLine="709"/>
        <w:rPr>
          <w:b/>
          <w:sz w:val="28"/>
          <w:szCs w:val="28"/>
        </w:rPr>
      </w:pPr>
      <w:r w:rsidRPr="00C958BF">
        <w:rPr>
          <w:b/>
          <w:sz w:val="28"/>
          <w:szCs w:val="28"/>
        </w:rPr>
        <w:t>1.</w:t>
      </w:r>
      <w:r w:rsidR="003408D7">
        <w:rPr>
          <w:b/>
          <w:sz w:val="28"/>
          <w:szCs w:val="28"/>
        </w:rPr>
        <w:t>2</w:t>
      </w:r>
      <w:r w:rsidRPr="00C958BF">
        <w:rPr>
          <w:b/>
          <w:sz w:val="28"/>
          <w:szCs w:val="28"/>
        </w:rPr>
        <w:t xml:space="preserve">. </w:t>
      </w:r>
      <w:r w:rsidR="00821C6F">
        <w:rPr>
          <w:b/>
          <w:sz w:val="28"/>
          <w:szCs w:val="28"/>
        </w:rPr>
        <w:t>С</w:t>
      </w:r>
      <w:r w:rsidR="002B17A1">
        <w:rPr>
          <w:b/>
          <w:sz w:val="28"/>
          <w:szCs w:val="28"/>
        </w:rPr>
        <w:t xml:space="preserve">формировать благоприятную социальную </w:t>
      </w:r>
      <w:r w:rsidRPr="00C958BF">
        <w:rPr>
          <w:b/>
          <w:sz w:val="28"/>
          <w:szCs w:val="28"/>
        </w:rPr>
        <w:t>сред</w:t>
      </w:r>
      <w:r w:rsidR="002B17A1">
        <w:rPr>
          <w:b/>
          <w:sz w:val="28"/>
          <w:szCs w:val="28"/>
        </w:rPr>
        <w:t>у</w:t>
      </w:r>
      <w:r w:rsidRPr="00C958BF">
        <w:rPr>
          <w:b/>
          <w:sz w:val="28"/>
          <w:szCs w:val="28"/>
        </w:rPr>
        <w:t xml:space="preserve"> для жизни населения.</w:t>
      </w:r>
    </w:p>
    <w:p w:rsidR="004C716E" w:rsidRPr="00821C6F" w:rsidRDefault="00821C6F" w:rsidP="00063552">
      <w:pPr>
        <w:pStyle w:val="a7"/>
        <w:ind w:left="0" w:firstLine="709"/>
        <w:rPr>
          <w:b/>
          <w:i/>
          <w:sz w:val="28"/>
          <w:szCs w:val="28"/>
        </w:rPr>
      </w:pPr>
      <w:r w:rsidRPr="00821C6F">
        <w:rPr>
          <w:b/>
          <w:i/>
          <w:sz w:val="28"/>
          <w:szCs w:val="28"/>
        </w:rPr>
        <w:t>Основные задачи:</w:t>
      </w:r>
    </w:p>
    <w:p w:rsidR="003408D7" w:rsidRDefault="00821C6F" w:rsidP="001442A2">
      <w:pPr>
        <w:pStyle w:val="a7"/>
        <w:tabs>
          <w:tab w:val="left" w:pos="1276"/>
        </w:tabs>
        <w:ind w:left="0" w:firstLine="709"/>
        <w:rPr>
          <w:sz w:val="28"/>
          <w:szCs w:val="28"/>
        </w:rPr>
      </w:pPr>
      <w:r w:rsidRPr="00821C6F">
        <w:rPr>
          <w:sz w:val="28"/>
          <w:szCs w:val="28"/>
        </w:rPr>
        <w:t xml:space="preserve">- </w:t>
      </w:r>
      <w:r w:rsidR="007A7C7D">
        <w:rPr>
          <w:sz w:val="28"/>
          <w:szCs w:val="28"/>
        </w:rPr>
        <w:t>П</w:t>
      </w:r>
      <w:r w:rsidR="000D6DA0">
        <w:rPr>
          <w:sz w:val="28"/>
          <w:szCs w:val="28"/>
        </w:rPr>
        <w:t>овысить</w:t>
      </w:r>
      <w:r w:rsidR="004C716E" w:rsidRPr="00821C6F">
        <w:rPr>
          <w:sz w:val="28"/>
          <w:szCs w:val="28"/>
        </w:rPr>
        <w:t xml:space="preserve"> качеств</w:t>
      </w:r>
      <w:r w:rsidR="000D6DA0">
        <w:rPr>
          <w:sz w:val="28"/>
          <w:szCs w:val="28"/>
        </w:rPr>
        <w:t>о</w:t>
      </w:r>
      <w:r w:rsidR="004C716E" w:rsidRPr="00821C6F">
        <w:rPr>
          <w:sz w:val="28"/>
          <w:szCs w:val="28"/>
        </w:rPr>
        <w:t xml:space="preserve"> услуг ЖКХ и материально</w:t>
      </w:r>
      <w:r>
        <w:rPr>
          <w:sz w:val="28"/>
          <w:szCs w:val="28"/>
        </w:rPr>
        <w:t>-технического состояния отрасли</w:t>
      </w:r>
      <w:r w:rsidR="001442A2">
        <w:rPr>
          <w:sz w:val="28"/>
          <w:szCs w:val="28"/>
        </w:rPr>
        <w:t xml:space="preserve">, </w:t>
      </w:r>
      <w:r w:rsidR="001442A2" w:rsidRPr="000C43D0">
        <w:rPr>
          <w:sz w:val="28"/>
          <w:szCs w:val="28"/>
        </w:rPr>
        <w:t>в т.ч. повышение качества питьевой воды;</w:t>
      </w:r>
    </w:p>
    <w:p w:rsidR="003408D7" w:rsidRPr="00821C6F" w:rsidRDefault="003408D7" w:rsidP="00063552">
      <w:pPr>
        <w:ind w:firstLine="709"/>
        <w:rPr>
          <w:sz w:val="28"/>
          <w:szCs w:val="28"/>
        </w:rPr>
      </w:pPr>
      <w:r w:rsidRPr="003408D7">
        <w:rPr>
          <w:b/>
          <w:sz w:val="28"/>
          <w:szCs w:val="28"/>
        </w:rPr>
        <w:t xml:space="preserve">- </w:t>
      </w:r>
      <w:r w:rsidRPr="003408D7">
        <w:rPr>
          <w:sz w:val="28"/>
          <w:szCs w:val="28"/>
        </w:rPr>
        <w:t>Улучшить жилищные условия граждан;</w:t>
      </w:r>
    </w:p>
    <w:p w:rsidR="004C716E" w:rsidRPr="00821C6F" w:rsidRDefault="00821C6F" w:rsidP="00063552">
      <w:pPr>
        <w:pStyle w:val="a7"/>
        <w:ind w:left="0" w:firstLine="709"/>
        <w:rPr>
          <w:sz w:val="28"/>
          <w:szCs w:val="28"/>
        </w:rPr>
      </w:pPr>
      <w:r>
        <w:rPr>
          <w:b/>
          <w:sz w:val="28"/>
          <w:szCs w:val="28"/>
        </w:rPr>
        <w:t>-</w:t>
      </w:r>
      <w:r w:rsidR="004C716E" w:rsidRPr="004C716E">
        <w:rPr>
          <w:b/>
          <w:sz w:val="28"/>
          <w:szCs w:val="28"/>
        </w:rPr>
        <w:t xml:space="preserve"> </w:t>
      </w:r>
      <w:r w:rsidR="000D6DA0" w:rsidRPr="000D6DA0">
        <w:rPr>
          <w:sz w:val="28"/>
          <w:szCs w:val="28"/>
        </w:rPr>
        <w:t>П</w:t>
      </w:r>
      <w:r w:rsidR="000D6DA0">
        <w:rPr>
          <w:sz w:val="28"/>
          <w:szCs w:val="28"/>
        </w:rPr>
        <w:t>овысить</w:t>
      </w:r>
      <w:r w:rsidR="004C716E" w:rsidRPr="00821C6F">
        <w:rPr>
          <w:sz w:val="28"/>
          <w:szCs w:val="28"/>
        </w:rPr>
        <w:t xml:space="preserve"> уров</w:t>
      </w:r>
      <w:r w:rsidR="000D6DA0">
        <w:rPr>
          <w:sz w:val="28"/>
          <w:szCs w:val="28"/>
        </w:rPr>
        <w:t>е</w:t>
      </w:r>
      <w:r w:rsidR="004C716E" w:rsidRPr="00821C6F">
        <w:rPr>
          <w:sz w:val="28"/>
          <w:szCs w:val="28"/>
        </w:rPr>
        <w:t>н</w:t>
      </w:r>
      <w:r w:rsidR="000D6DA0">
        <w:rPr>
          <w:sz w:val="28"/>
          <w:szCs w:val="28"/>
        </w:rPr>
        <w:t>ь</w:t>
      </w:r>
      <w:r w:rsidR="004C716E" w:rsidRPr="00821C6F">
        <w:rPr>
          <w:sz w:val="28"/>
          <w:szCs w:val="28"/>
        </w:rPr>
        <w:t xml:space="preserve"> бла</w:t>
      </w:r>
      <w:r>
        <w:rPr>
          <w:sz w:val="28"/>
          <w:szCs w:val="28"/>
        </w:rPr>
        <w:t>гоустройства населенных пунктов;</w:t>
      </w:r>
    </w:p>
    <w:p w:rsidR="00063552" w:rsidRPr="00821C6F" w:rsidRDefault="00063552" w:rsidP="00063552">
      <w:pPr>
        <w:pStyle w:val="a7"/>
        <w:tabs>
          <w:tab w:val="left" w:pos="1276"/>
        </w:tabs>
        <w:ind w:left="0" w:firstLine="709"/>
        <w:rPr>
          <w:sz w:val="28"/>
          <w:szCs w:val="28"/>
        </w:rPr>
      </w:pPr>
      <w:r>
        <w:rPr>
          <w:b/>
          <w:sz w:val="28"/>
          <w:szCs w:val="28"/>
        </w:rPr>
        <w:t>-</w:t>
      </w:r>
      <w:r w:rsidR="00821C6F" w:rsidRPr="00821C6F">
        <w:rPr>
          <w:sz w:val="28"/>
          <w:szCs w:val="28"/>
        </w:rPr>
        <w:t xml:space="preserve"> </w:t>
      </w:r>
      <w:r w:rsidR="000D6DA0">
        <w:rPr>
          <w:sz w:val="28"/>
          <w:szCs w:val="28"/>
        </w:rPr>
        <w:t>Повысить</w:t>
      </w:r>
      <w:r w:rsidR="00AE73FD" w:rsidRPr="00821C6F">
        <w:rPr>
          <w:sz w:val="28"/>
          <w:szCs w:val="28"/>
        </w:rPr>
        <w:t xml:space="preserve"> уров</w:t>
      </w:r>
      <w:r w:rsidR="000D6DA0">
        <w:rPr>
          <w:sz w:val="28"/>
          <w:szCs w:val="28"/>
        </w:rPr>
        <w:t>е</w:t>
      </w:r>
      <w:r w:rsidR="00AE73FD" w:rsidRPr="00821C6F">
        <w:rPr>
          <w:sz w:val="28"/>
          <w:szCs w:val="28"/>
        </w:rPr>
        <w:t>н</w:t>
      </w:r>
      <w:r w:rsidR="000D6DA0">
        <w:rPr>
          <w:sz w:val="28"/>
          <w:szCs w:val="28"/>
        </w:rPr>
        <w:t>ь</w:t>
      </w:r>
      <w:r w:rsidR="00AE73FD" w:rsidRPr="00821C6F">
        <w:rPr>
          <w:sz w:val="28"/>
          <w:szCs w:val="28"/>
        </w:rPr>
        <w:t xml:space="preserve"> личной и экологической безопасности </w:t>
      </w:r>
      <w:r w:rsidR="00CC11E4" w:rsidRPr="00821C6F">
        <w:rPr>
          <w:sz w:val="28"/>
          <w:szCs w:val="28"/>
        </w:rPr>
        <w:t xml:space="preserve">граждан </w:t>
      </w:r>
      <w:r w:rsidR="00AE73FD" w:rsidRPr="00821C6F">
        <w:rPr>
          <w:sz w:val="28"/>
          <w:szCs w:val="28"/>
        </w:rPr>
        <w:t>на территории района</w:t>
      </w:r>
      <w:r w:rsidR="00514655" w:rsidRPr="000C43D0">
        <w:rPr>
          <w:sz w:val="28"/>
          <w:szCs w:val="28"/>
        </w:rPr>
        <w:t xml:space="preserve">, </w:t>
      </w:r>
      <w:r w:rsidR="001442A2" w:rsidRPr="000C43D0">
        <w:rPr>
          <w:sz w:val="28"/>
          <w:szCs w:val="28"/>
        </w:rPr>
        <w:t xml:space="preserve">в т.ч. повышение эффективности обращения с отходами </w:t>
      </w:r>
      <w:r w:rsidR="001442A2" w:rsidRPr="000C43D0">
        <w:rPr>
          <w:sz w:val="28"/>
          <w:szCs w:val="28"/>
        </w:rPr>
        <w:lastRenderedPageBreak/>
        <w:t>производства и потребления, включая ликвидацию всех выявленных несанкционированных свалок</w:t>
      </w:r>
      <w:r w:rsidR="000C43D0">
        <w:rPr>
          <w:sz w:val="28"/>
          <w:szCs w:val="28"/>
        </w:rPr>
        <w:t>.</w:t>
      </w:r>
    </w:p>
    <w:p w:rsidR="005A061E" w:rsidRDefault="00AE20E4" w:rsidP="00063552">
      <w:pPr>
        <w:pStyle w:val="a7"/>
        <w:ind w:left="0" w:firstLine="709"/>
        <w:rPr>
          <w:b/>
          <w:sz w:val="28"/>
          <w:szCs w:val="28"/>
        </w:rPr>
      </w:pPr>
      <w:r>
        <w:rPr>
          <w:b/>
          <w:sz w:val="28"/>
          <w:szCs w:val="28"/>
        </w:rPr>
        <w:t>Ц</w:t>
      </w:r>
      <w:r w:rsidR="005A061E" w:rsidRPr="005A061E">
        <w:rPr>
          <w:b/>
          <w:sz w:val="28"/>
          <w:szCs w:val="28"/>
        </w:rPr>
        <w:t>е</w:t>
      </w:r>
      <w:r w:rsidR="002B17A1">
        <w:rPr>
          <w:b/>
          <w:sz w:val="28"/>
          <w:szCs w:val="28"/>
        </w:rPr>
        <w:t xml:space="preserve">ль 2. Развить экономический потенциал </w:t>
      </w:r>
      <w:r w:rsidR="005A061E" w:rsidRPr="005A061E">
        <w:rPr>
          <w:b/>
          <w:sz w:val="28"/>
          <w:szCs w:val="28"/>
        </w:rPr>
        <w:t>района.</w:t>
      </w:r>
    </w:p>
    <w:p w:rsidR="00C37010" w:rsidRPr="00C37010" w:rsidRDefault="005A061E" w:rsidP="00063552">
      <w:pPr>
        <w:ind w:firstLine="709"/>
        <w:rPr>
          <w:b/>
          <w:sz w:val="28"/>
          <w:szCs w:val="28"/>
        </w:rPr>
      </w:pPr>
      <w:r w:rsidRPr="00756EAB">
        <w:rPr>
          <w:sz w:val="28"/>
        </w:rPr>
        <w:t xml:space="preserve">Развитие экономического потенциала муниципального образования возможно с помощью создания условий для привлечения инвестиций в развитие малого предпринимательства, в действующие промышленные предприятия, в создание </w:t>
      </w:r>
      <w:r w:rsidR="00AA49E1">
        <w:rPr>
          <w:sz w:val="28"/>
        </w:rPr>
        <w:t xml:space="preserve">новых </w:t>
      </w:r>
      <w:r w:rsidRPr="00756EAB">
        <w:rPr>
          <w:sz w:val="28"/>
        </w:rPr>
        <w:t>перерабатывающих предприятий</w:t>
      </w:r>
      <w:r w:rsidR="00653F46">
        <w:rPr>
          <w:sz w:val="28"/>
        </w:rPr>
        <w:t>.</w:t>
      </w:r>
      <w:r w:rsidR="00CE2B79">
        <w:rPr>
          <w:sz w:val="28"/>
        </w:rPr>
        <w:t xml:space="preserve"> </w:t>
      </w:r>
      <w:r w:rsidR="00AA49E1">
        <w:rPr>
          <w:sz w:val="28"/>
          <w:szCs w:val="28"/>
        </w:rPr>
        <w:t xml:space="preserve">Для достижения цели </w:t>
      </w:r>
      <w:r w:rsidR="00C37010">
        <w:rPr>
          <w:sz w:val="28"/>
          <w:szCs w:val="28"/>
        </w:rPr>
        <w:t xml:space="preserve">первого уровня </w:t>
      </w:r>
      <w:r w:rsidR="00070F9A">
        <w:rPr>
          <w:sz w:val="28"/>
          <w:szCs w:val="28"/>
        </w:rPr>
        <w:t xml:space="preserve">необходимо обеспечить </w:t>
      </w:r>
      <w:r w:rsidR="00C37010">
        <w:rPr>
          <w:sz w:val="28"/>
          <w:szCs w:val="28"/>
        </w:rPr>
        <w:t xml:space="preserve">достижение </w:t>
      </w:r>
      <w:r w:rsidR="00C37010" w:rsidRPr="00C37010">
        <w:rPr>
          <w:b/>
          <w:sz w:val="28"/>
          <w:szCs w:val="28"/>
        </w:rPr>
        <w:t>целей второго уровня:</w:t>
      </w:r>
    </w:p>
    <w:p w:rsidR="0070251D" w:rsidRDefault="00C37010" w:rsidP="0070251D">
      <w:pPr>
        <w:tabs>
          <w:tab w:val="left" w:pos="709"/>
        </w:tabs>
        <w:ind w:firstLine="709"/>
        <w:rPr>
          <w:sz w:val="28"/>
          <w:szCs w:val="28"/>
        </w:rPr>
      </w:pPr>
      <w:r w:rsidRPr="00D17221">
        <w:rPr>
          <w:b/>
          <w:sz w:val="28"/>
          <w:szCs w:val="28"/>
        </w:rPr>
        <w:t>2.1</w:t>
      </w:r>
      <w:r w:rsidR="008A4F2E">
        <w:rPr>
          <w:b/>
          <w:sz w:val="28"/>
          <w:szCs w:val="28"/>
        </w:rPr>
        <w:t>.</w:t>
      </w:r>
      <w:r w:rsidR="002B17A1">
        <w:rPr>
          <w:b/>
          <w:sz w:val="28"/>
          <w:szCs w:val="28"/>
        </w:rPr>
        <w:t xml:space="preserve"> Повысить</w:t>
      </w:r>
      <w:r w:rsidRPr="00D17221">
        <w:rPr>
          <w:b/>
          <w:sz w:val="28"/>
          <w:szCs w:val="28"/>
        </w:rPr>
        <w:t xml:space="preserve"> устойчивост</w:t>
      </w:r>
      <w:r w:rsidR="002B17A1">
        <w:rPr>
          <w:b/>
          <w:sz w:val="28"/>
          <w:szCs w:val="28"/>
        </w:rPr>
        <w:t>ь</w:t>
      </w:r>
      <w:r w:rsidRPr="00D17221">
        <w:rPr>
          <w:b/>
          <w:sz w:val="28"/>
          <w:szCs w:val="28"/>
        </w:rPr>
        <w:t xml:space="preserve"> функционирования экономики района.</w:t>
      </w:r>
      <w:r>
        <w:rPr>
          <w:sz w:val="28"/>
          <w:szCs w:val="28"/>
        </w:rPr>
        <w:t xml:space="preserve"> </w:t>
      </w:r>
    </w:p>
    <w:p w:rsidR="0070251D" w:rsidRDefault="0070251D" w:rsidP="0070251D">
      <w:pPr>
        <w:tabs>
          <w:tab w:val="left" w:pos="709"/>
        </w:tabs>
        <w:ind w:firstLine="709"/>
        <w:rPr>
          <w:sz w:val="28"/>
        </w:rPr>
      </w:pPr>
      <w:r>
        <w:rPr>
          <w:sz w:val="28"/>
        </w:rPr>
        <w:t>Промышленность является драйвером экономики Березовского района</w:t>
      </w:r>
      <w:r w:rsidR="003F1171">
        <w:rPr>
          <w:sz w:val="28"/>
        </w:rPr>
        <w:t>,</w:t>
      </w:r>
      <w:r>
        <w:rPr>
          <w:sz w:val="28"/>
        </w:rPr>
        <w:t xml:space="preserve"> от эффективной работы которой зависит качество жизни населения. Одним из стратегических направлений развития района является развитие </w:t>
      </w:r>
      <w:r w:rsidR="003F1171">
        <w:rPr>
          <w:sz w:val="28"/>
        </w:rPr>
        <w:t>обрабатывающей</w:t>
      </w:r>
      <w:r>
        <w:rPr>
          <w:sz w:val="28"/>
        </w:rPr>
        <w:t xml:space="preserve"> промышленности (пищевая, деревообрабатывающая промышленность, производство строительных материалов), для развития которой имеется природно-ресурсный потенциал - наличие более 165 га земель промышленного назначения для размещения новых производств, наличие развитой транспортной и инженерной инфраструктуры, а также выгодное географическое положение с точки зрения круглогодичной транспортной доступности, близости к городу Красноярску.</w:t>
      </w:r>
    </w:p>
    <w:p w:rsidR="0070251D" w:rsidRPr="00980E47" w:rsidRDefault="0070251D" w:rsidP="0021570C">
      <w:pPr>
        <w:pStyle w:val="aff2"/>
        <w:spacing w:after="0"/>
        <w:ind w:firstLine="720"/>
        <w:rPr>
          <w:sz w:val="28"/>
          <w:szCs w:val="28"/>
        </w:rPr>
      </w:pPr>
      <w:r w:rsidRPr="00980E47">
        <w:rPr>
          <w:sz w:val="28"/>
          <w:szCs w:val="28"/>
        </w:rPr>
        <w:t xml:space="preserve">Развитие предпринимательства – одно из важнейших приоритетных направлений социально-экономического развития муниципального образования, поэтому поддержка малого предпринимательства с привлечением средств </w:t>
      </w:r>
      <w:r>
        <w:rPr>
          <w:sz w:val="28"/>
          <w:szCs w:val="28"/>
        </w:rPr>
        <w:t xml:space="preserve">краевого </w:t>
      </w:r>
      <w:r w:rsidRPr="00980E47">
        <w:rPr>
          <w:sz w:val="28"/>
          <w:szCs w:val="28"/>
        </w:rPr>
        <w:t>и местного бюджетов посредством муниципальных программ будет продолжена до конца периода реализации стратегии.</w:t>
      </w:r>
    </w:p>
    <w:p w:rsidR="0070251D" w:rsidRDefault="0070251D" w:rsidP="0070251D">
      <w:pPr>
        <w:pStyle w:val="a7"/>
        <w:ind w:left="0" w:firstLine="709"/>
        <w:rPr>
          <w:rFonts w:ascii="Times New Roman CYR" w:eastAsiaTheme="minorHAnsi" w:hAnsi="Times New Roman CYR" w:cs="Times New Roman CYR"/>
          <w:sz w:val="28"/>
          <w:szCs w:val="28"/>
          <w:lang w:eastAsia="en-US"/>
        </w:rPr>
      </w:pPr>
      <w:r w:rsidRPr="00980E47">
        <w:rPr>
          <w:sz w:val="28"/>
          <w:szCs w:val="28"/>
        </w:rPr>
        <w:t>Формирование благоприятного инвестиционного климата является основой для эффективного привлечения инвестиций в экономику муниципального образования в целях обеспечения стабильного роста уровня его социально-экономического развития. Активному привлечению инвестиций будет способствовать, прежде всего, нейтрализация слабых сторон территории, повышение ее конкурентоспособности, развитие конкурентных преимуществ, а также формирование базы инвестиционных проектов, реализация которых окажет существенное влияние на социально-эконом</w:t>
      </w:r>
      <w:r>
        <w:rPr>
          <w:sz w:val="28"/>
          <w:szCs w:val="28"/>
        </w:rPr>
        <w:t xml:space="preserve">ическое развитие муниципального </w:t>
      </w:r>
      <w:r w:rsidRPr="00980E47">
        <w:rPr>
          <w:sz w:val="28"/>
          <w:szCs w:val="28"/>
        </w:rPr>
        <w:t>образования.</w:t>
      </w:r>
    </w:p>
    <w:p w:rsidR="0070251D" w:rsidRPr="0021570C" w:rsidRDefault="0070251D" w:rsidP="0070251D">
      <w:pPr>
        <w:pStyle w:val="a7"/>
        <w:ind w:left="0" w:firstLine="709"/>
        <w:rPr>
          <w:sz w:val="28"/>
          <w:szCs w:val="28"/>
        </w:rPr>
      </w:pPr>
      <w:r w:rsidRPr="0021570C">
        <w:rPr>
          <w:sz w:val="28"/>
          <w:szCs w:val="28"/>
        </w:rPr>
        <w:t>Дальнейшее повышение роли и конкурентоспособности агропромышленного комплекса во многом зависит от улучшения качественных характеристик трудовых ресурсов в сельской местности, повышения уровня комфортности проживания в сельской местности. Поэтому в долгосрочной перспективе наряду с мерами поддержки сельхозтоваропроизводителей, необходима реализация мер на улучшение социальной сферы сельских территорий.</w:t>
      </w:r>
    </w:p>
    <w:p w:rsidR="00070F9A" w:rsidRDefault="00C37010" w:rsidP="0070251D">
      <w:pPr>
        <w:ind w:firstLine="720"/>
        <w:rPr>
          <w:sz w:val="28"/>
          <w:szCs w:val="28"/>
        </w:rPr>
      </w:pPr>
      <w:r>
        <w:rPr>
          <w:sz w:val="28"/>
          <w:szCs w:val="28"/>
        </w:rPr>
        <w:t>Для достижения цели второго уровня необходимо решить следующие</w:t>
      </w:r>
      <w:r w:rsidR="00CE2B79">
        <w:rPr>
          <w:sz w:val="28"/>
          <w:szCs w:val="28"/>
        </w:rPr>
        <w:t xml:space="preserve"> </w:t>
      </w:r>
      <w:r w:rsidR="00AA49E1" w:rsidRPr="00D17221">
        <w:rPr>
          <w:b/>
          <w:i/>
          <w:sz w:val="28"/>
          <w:szCs w:val="28"/>
        </w:rPr>
        <w:t>задач</w:t>
      </w:r>
      <w:r w:rsidRPr="00D17221">
        <w:rPr>
          <w:b/>
          <w:i/>
          <w:sz w:val="28"/>
          <w:szCs w:val="28"/>
        </w:rPr>
        <w:t>и</w:t>
      </w:r>
      <w:r w:rsidR="00AA49E1">
        <w:rPr>
          <w:sz w:val="28"/>
          <w:szCs w:val="28"/>
        </w:rPr>
        <w:t>:</w:t>
      </w:r>
    </w:p>
    <w:p w:rsidR="005A061E" w:rsidRPr="0070251D" w:rsidRDefault="0070251D" w:rsidP="0070251D">
      <w:pPr>
        <w:tabs>
          <w:tab w:val="left" w:pos="709"/>
        </w:tabs>
        <w:ind w:firstLine="709"/>
        <w:rPr>
          <w:sz w:val="28"/>
        </w:rPr>
      </w:pPr>
      <w:r>
        <w:rPr>
          <w:b/>
          <w:i/>
          <w:sz w:val="28"/>
        </w:rPr>
        <w:t xml:space="preserve">- </w:t>
      </w:r>
      <w:r w:rsidR="00C50CEA" w:rsidRPr="0070251D">
        <w:rPr>
          <w:sz w:val="28"/>
        </w:rPr>
        <w:t>Обеспечить р</w:t>
      </w:r>
      <w:r w:rsidR="002D11BC" w:rsidRPr="0070251D">
        <w:rPr>
          <w:sz w:val="28"/>
        </w:rPr>
        <w:t>азвитие</w:t>
      </w:r>
      <w:r w:rsidR="00CE2B79" w:rsidRPr="0070251D">
        <w:rPr>
          <w:sz w:val="28"/>
        </w:rPr>
        <w:t xml:space="preserve"> </w:t>
      </w:r>
      <w:r w:rsidR="00F40043">
        <w:rPr>
          <w:sz w:val="28"/>
        </w:rPr>
        <w:t xml:space="preserve">основных производств </w:t>
      </w:r>
      <w:r>
        <w:rPr>
          <w:sz w:val="28"/>
        </w:rPr>
        <w:t>и</w:t>
      </w:r>
      <w:r w:rsidR="00F40043">
        <w:rPr>
          <w:sz w:val="28"/>
        </w:rPr>
        <w:t xml:space="preserve"> создание условий для размещения новых </w:t>
      </w:r>
      <w:r>
        <w:rPr>
          <w:sz w:val="28"/>
        </w:rPr>
        <w:t>видов деятельности;</w:t>
      </w:r>
    </w:p>
    <w:p w:rsidR="005A061E" w:rsidRDefault="0070251D" w:rsidP="00BB4FE7">
      <w:pPr>
        <w:tabs>
          <w:tab w:val="left" w:pos="709"/>
        </w:tabs>
        <w:ind w:firstLine="709"/>
        <w:rPr>
          <w:b/>
          <w:i/>
          <w:sz w:val="28"/>
        </w:rPr>
      </w:pPr>
      <w:r>
        <w:rPr>
          <w:b/>
          <w:i/>
          <w:sz w:val="28"/>
        </w:rPr>
        <w:t xml:space="preserve">- </w:t>
      </w:r>
      <w:r w:rsidR="00C50CEA" w:rsidRPr="0070251D">
        <w:rPr>
          <w:sz w:val="28"/>
        </w:rPr>
        <w:t xml:space="preserve">Создать </w:t>
      </w:r>
      <w:r w:rsidR="008626B7" w:rsidRPr="0070251D">
        <w:rPr>
          <w:sz w:val="28"/>
        </w:rPr>
        <w:t>благоприятн</w:t>
      </w:r>
      <w:r w:rsidR="00C50CEA" w:rsidRPr="0070251D">
        <w:rPr>
          <w:sz w:val="28"/>
        </w:rPr>
        <w:t>ую</w:t>
      </w:r>
      <w:r w:rsidR="005A061E" w:rsidRPr="0070251D">
        <w:rPr>
          <w:sz w:val="28"/>
        </w:rPr>
        <w:t xml:space="preserve"> сред</w:t>
      </w:r>
      <w:r w:rsidR="00C50CEA" w:rsidRPr="0070251D">
        <w:rPr>
          <w:sz w:val="28"/>
        </w:rPr>
        <w:t>у</w:t>
      </w:r>
      <w:r w:rsidR="005A061E" w:rsidRPr="0070251D">
        <w:rPr>
          <w:sz w:val="28"/>
        </w:rPr>
        <w:t xml:space="preserve"> для развития малого </w:t>
      </w:r>
      <w:r w:rsidR="00D17221" w:rsidRPr="0070251D">
        <w:rPr>
          <w:sz w:val="28"/>
        </w:rPr>
        <w:t xml:space="preserve">и среднего </w:t>
      </w:r>
      <w:r w:rsidR="00DA5F91" w:rsidRPr="0070251D">
        <w:rPr>
          <w:sz w:val="28"/>
        </w:rPr>
        <w:t xml:space="preserve">предпринимательства, в т.ч. в сфере туризма </w:t>
      </w:r>
      <w:r w:rsidR="00C50CEA" w:rsidRPr="0070251D">
        <w:rPr>
          <w:sz w:val="28"/>
        </w:rPr>
        <w:t xml:space="preserve">и повысить </w:t>
      </w:r>
      <w:r w:rsidR="005A061E" w:rsidRPr="0070251D">
        <w:rPr>
          <w:sz w:val="28"/>
        </w:rPr>
        <w:t>инвестиц</w:t>
      </w:r>
      <w:r w:rsidR="008626B7" w:rsidRPr="0070251D">
        <w:rPr>
          <w:sz w:val="28"/>
        </w:rPr>
        <w:t>ион</w:t>
      </w:r>
      <w:r w:rsidR="00C50CEA" w:rsidRPr="0070251D">
        <w:rPr>
          <w:sz w:val="28"/>
        </w:rPr>
        <w:t>ную</w:t>
      </w:r>
      <w:r w:rsidR="008626B7" w:rsidRPr="0070251D">
        <w:rPr>
          <w:sz w:val="28"/>
        </w:rPr>
        <w:t xml:space="preserve"> привлекательност</w:t>
      </w:r>
      <w:r w:rsidR="00C50CEA" w:rsidRPr="0070251D">
        <w:rPr>
          <w:sz w:val="28"/>
        </w:rPr>
        <w:t>ь</w:t>
      </w:r>
      <w:r w:rsidR="008626B7" w:rsidRPr="0070251D">
        <w:rPr>
          <w:sz w:val="28"/>
        </w:rPr>
        <w:t xml:space="preserve"> района</w:t>
      </w:r>
      <w:r w:rsidR="00501E93">
        <w:rPr>
          <w:sz w:val="28"/>
        </w:rPr>
        <w:t>;</w:t>
      </w:r>
    </w:p>
    <w:p w:rsidR="0070251D" w:rsidRDefault="0070251D" w:rsidP="00B63092">
      <w:pPr>
        <w:pStyle w:val="aff2"/>
        <w:tabs>
          <w:tab w:val="left" w:pos="851"/>
        </w:tabs>
        <w:spacing w:after="0"/>
        <w:ind w:firstLine="720"/>
        <w:rPr>
          <w:bCs/>
          <w:sz w:val="28"/>
          <w:szCs w:val="28"/>
        </w:rPr>
      </w:pPr>
      <w:r w:rsidRPr="0070251D">
        <w:rPr>
          <w:sz w:val="28"/>
        </w:rPr>
        <w:lastRenderedPageBreak/>
        <w:t xml:space="preserve">- </w:t>
      </w:r>
      <w:r w:rsidR="00C50CEA" w:rsidRPr="0070251D">
        <w:rPr>
          <w:bCs/>
          <w:sz w:val="28"/>
          <w:szCs w:val="28"/>
        </w:rPr>
        <w:t>Обеспечить п</w:t>
      </w:r>
      <w:r w:rsidR="00230D87" w:rsidRPr="0070251D">
        <w:rPr>
          <w:bCs/>
          <w:sz w:val="28"/>
          <w:szCs w:val="28"/>
        </w:rPr>
        <w:t xml:space="preserve">овышение конкурентоспособности продукции </w:t>
      </w:r>
      <w:r w:rsidR="00935A4E" w:rsidRPr="0070251D">
        <w:rPr>
          <w:bCs/>
          <w:sz w:val="28"/>
          <w:szCs w:val="28"/>
        </w:rPr>
        <w:t>сельского хозяйства и инвестиционной активности в агропромышленно</w:t>
      </w:r>
      <w:r w:rsidR="009B7E0B" w:rsidRPr="0070251D">
        <w:rPr>
          <w:bCs/>
          <w:sz w:val="28"/>
          <w:szCs w:val="28"/>
        </w:rPr>
        <w:t>м</w:t>
      </w:r>
      <w:r w:rsidR="00501E93">
        <w:rPr>
          <w:bCs/>
          <w:sz w:val="28"/>
          <w:szCs w:val="28"/>
        </w:rPr>
        <w:t xml:space="preserve"> комплексе;</w:t>
      </w:r>
    </w:p>
    <w:p w:rsidR="00D17221" w:rsidRPr="0070251D" w:rsidRDefault="0070251D" w:rsidP="00B63092">
      <w:pPr>
        <w:pStyle w:val="aff2"/>
        <w:tabs>
          <w:tab w:val="left" w:pos="851"/>
        </w:tabs>
        <w:spacing w:after="0"/>
        <w:ind w:firstLine="720"/>
        <w:rPr>
          <w:bCs/>
          <w:sz w:val="28"/>
          <w:szCs w:val="28"/>
        </w:rPr>
      </w:pPr>
      <w:r>
        <w:rPr>
          <w:bCs/>
          <w:sz w:val="28"/>
          <w:szCs w:val="28"/>
        </w:rPr>
        <w:t xml:space="preserve">- </w:t>
      </w:r>
      <w:r w:rsidR="00A429A0" w:rsidRPr="0070251D">
        <w:rPr>
          <w:sz w:val="28"/>
        </w:rPr>
        <w:t xml:space="preserve">Сохранить и </w:t>
      </w:r>
      <w:r w:rsidR="009B7E0B" w:rsidRPr="0070251D">
        <w:rPr>
          <w:sz w:val="28"/>
        </w:rPr>
        <w:t>р</w:t>
      </w:r>
      <w:r w:rsidR="00A429A0" w:rsidRPr="0070251D">
        <w:rPr>
          <w:sz w:val="28"/>
        </w:rPr>
        <w:t>азвить транспортную</w:t>
      </w:r>
      <w:r w:rsidR="000902D8" w:rsidRPr="0070251D">
        <w:rPr>
          <w:sz w:val="28"/>
        </w:rPr>
        <w:t xml:space="preserve"> </w:t>
      </w:r>
      <w:r w:rsidR="00A429A0" w:rsidRPr="0070251D">
        <w:rPr>
          <w:sz w:val="28"/>
        </w:rPr>
        <w:t>и инженерную</w:t>
      </w:r>
      <w:r w:rsidR="000902D8" w:rsidRPr="0070251D">
        <w:rPr>
          <w:sz w:val="28"/>
        </w:rPr>
        <w:t xml:space="preserve"> </w:t>
      </w:r>
      <w:r w:rsidR="00D17221" w:rsidRPr="0070251D">
        <w:rPr>
          <w:sz w:val="28"/>
        </w:rPr>
        <w:t>инфраструктуры в районе.</w:t>
      </w:r>
      <w:r w:rsidR="00D17221" w:rsidRPr="008A4BF9">
        <w:rPr>
          <w:b/>
          <w:i/>
          <w:sz w:val="28"/>
        </w:rPr>
        <w:t xml:space="preserve"> </w:t>
      </w:r>
    </w:p>
    <w:p w:rsidR="00B47B7F" w:rsidRDefault="00D17221" w:rsidP="00B47B7F">
      <w:pPr>
        <w:ind w:left="57" w:firstLine="663"/>
        <w:rPr>
          <w:b/>
          <w:i/>
          <w:sz w:val="28"/>
        </w:rPr>
      </w:pPr>
      <w:r w:rsidRPr="00023BE2">
        <w:rPr>
          <w:b/>
          <w:sz w:val="28"/>
        </w:rPr>
        <w:t xml:space="preserve">2.2. </w:t>
      </w:r>
      <w:r w:rsidR="00A429A0" w:rsidRPr="00023BE2">
        <w:rPr>
          <w:b/>
          <w:sz w:val="28"/>
        </w:rPr>
        <w:t>Повысить</w:t>
      </w:r>
      <w:r w:rsidR="00CE2B79" w:rsidRPr="00023BE2">
        <w:rPr>
          <w:b/>
          <w:sz w:val="28"/>
        </w:rPr>
        <w:t xml:space="preserve"> </w:t>
      </w:r>
      <w:r w:rsidR="00501E93" w:rsidRPr="00023BE2">
        <w:rPr>
          <w:b/>
          <w:sz w:val="28"/>
        </w:rPr>
        <w:t xml:space="preserve">эффективность </w:t>
      </w:r>
      <w:r w:rsidR="00064874">
        <w:rPr>
          <w:b/>
          <w:sz w:val="28"/>
        </w:rPr>
        <w:t xml:space="preserve">функционирования </w:t>
      </w:r>
      <w:r w:rsidR="00501E93" w:rsidRPr="00023BE2">
        <w:rPr>
          <w:b/>
          <w:sz w:val="28"/>
        </w:rPr>
        <w:t>рынка труда</w:t>
      </w:r>
      <w:r w:rsidR="00501E93" w:rsidRPr="00347B16">
        <w:rPr>
          <w:b/>
          <w:sz w:val="28"/>
        </w:rPr>
        <w:t xml:space="preserve"> и </w:t>
      </w:r>
      <w:r w:rsidR="00956220" w:rsidRPr="00347B16">
        <w:rPr>
          <w:b/>
          <w:sz w:val="28"/>
        </w:rPr>
        <w:t>занятост</w:t>
      </w:r>
      <w:r w:rsidR="00064874">
        <w:rPr>
          <w:b/>
          <w:sz w:val="28"/>
        </w:rPr>
        <w:t>и</w:t>
      </w:r>
      <w:r w:rsidR="00956220" w:rsidRPr="00347B16">
        <w:rPr>
          <w:b/>
          <w:sz w:val="28"/>
        </w:rPr>
        <w:t xml:space="preserve"> населения.</w:t>
      </w:r>
      <w:r w:rsidR="00CE2B79">
        <w:rPr>
          <w:b/>
          <w:i/>
          <w:sz w:val="28"/>
        </w:rPr>
        <w:t xml:space="preserve"> </w:t>
      </w:r>
    </w:p>
    <w:p w:rsidR="00BB1379" w:rsidRPr="00BB1379" w:rsidRDefault="0071505C" w:rsidP="005B329F">
      <w:pPr>
        <w:ind w:left="57" w:firstLine="663"/>
        <w:rPr>
          <w:sz w:val="28"/>
          <w:szCs w:val="28"/>
        </w:rPr>
      </w:pPr>
      <w:r w:rsidRPr="0071505C">
        <w:rPr>
          <w:sz w:val="28"/>
          <w:szCs w:val="28"/>
        </w:rPr>
        <w:t xml:space="preserve">Наличие трудовых ресурсов на территории района и их качественное состояние является </w:t>
      </w:r>
      <w:r w:rsidR="00287283" w:rsidRPr="0071505C">
        <w:rPr>
          <w:sz w:val="28"/>
          <w:szCs w:val="28"/>
        </w:rPr>
        <w:t>одним из важнейших факторов, влияющих на устойчивое экономическое развитие</w:t>
      </w:r>
      <w:r w:rsidRPr="0071505C">
        <w:rPr>
          <w:sz w:val="28"/>
          <w:szCs w:val="28"/>
        </w:rPr>
        <w:t>.</w:t>
      </w:r>
      <w:r w:rsidR="00AB17F7">
        <w:rPr>
          <w:i/>
          <w:color w:val="FF0000"/>
          <w:sz w:val="28"/>
          <w:szCs w:val="28"/>
        </w:rPr>
        <w:t xml:space="preserve"> </w:t>
      </w:r>
      <w:r w:rsidRPr="00BB1379">
        <w:rPr>
          <w:sz w:val="28"/>
          <w:szCs w:val="28"/>
        </w:rPr>
        <w:t>Несмотря на низкий уровень зарегистрир</w:t>
      </w:r>
      <w:r w:rsidR="005B329F">
        <w:rPr>
          <w:sz w:val="28"/>
          <w:szCs w:val="28"/>
        </w:rPr>
        <w:t xml:space="preserve">ованной </w:t>
      </w:r>
      <w:r w:rsidR="0044506E" w:rsidRPr="00BB1379">
        <w:rPr>
          <w:sz w:val="28"/>
          <w:szCs w:val="28"/>
        </w:rPr>
        <w:t>безработицы</w:t>
      </w:r>
      <w:r w:rsidR="005B329F">
        <w:rPr>
          <w:sz w:val="28"/>
          <w:szCs w:val="28"/>
        </w:rPr>
        <w:t>,</w:t>
      </w:r>
      <w:r w:rsidR="0044506E" w:rsidRPr="00BB1379">
        <w:rPr>
          <w:sz w:val="28"/>
          <w:szCs w:val="28"/>
        </w:rPr>
        <w:t xml:space="preserve"> в </w:t>
      </w:r>
      <w:r w:rsidR="00BB1379" w:rsidRPr="00BB1379">
        <w:rPr>
          <w:sz w:val="28"/>
          <w:szCs w:val="28"/>
        </w:rPr>
        <w:t>районе присутствуют пр</w:t>
      </w:r>
      <w:r w:rsidR="00104E9F">
        <w:rPr>
          <w:sz w:val="28"/>
          <w:szCs w:val="28"/>
        </w:rPr>
        <w:t xml:space="preserve">изнаки структурной безработицы. </w:t>
      </w:r>
      <w:r w:rsidR="00471489" w:rsidRPr="00BB1379">
        <w:rPr>
          <w:sz w:val="28"/>
          <w:szCs w:val="28"/>
        </w:rPr>
        <w:t>Высо</w:t>
      </w:r>
      <w:r w:rsidR="00865D87">
        <w:rPr>
          <w:sz w:val="28"/>
          <w:szCs w:val="28"/>
        </w:rPr>
        <w:t>ко</w:t>
      </w:r>
      <w:r w:rsidR="00471489" w:rsidRPr="00BB1379">
        <w:rPr>
          <w:sz w:val="28"/>
          <w:szCs w:val="28"/>
        </w:rPr>
        <w:t xml:space="preserve">технологичной экономике требуются высококвалифицированные кадры. </w:t>
      </w:r>
    </w:p>
    <w:p w:rsidR="00D17221" w:rsidRPr="00D17221" w:rsidRDefault="00D17221" w:rsidP="006C7F0E">
      <w:pPr>
        <w:tabs>
          <w:tab w:val="left" w:pos="1276"/>
        </w:tabs>
        <w:ind w:firstLine="709"/>
        <w:rPr>
          <w:sz w:val="28"/>
        </w:rPr>
      </w:pPr>
      <w:r w:rsidRPr="00D17221">
        <w:rPr>
          <w:sz w:val="28"/>
        </w:rPr>
        <w:t xml:space="preserve">Для достижения цели будут решены </w:t>
      </w:r>
      <w:r w:rsidRPr="00D17221">
        <w:rPr>
          <w:b/>
          <w:sz w:val="28"/>
        </w:rPr>
        <w:t>задачи:</w:t>
      </w:r>
    </w:p>
    <w:p w:rsidR="00501E93" w:rsidRPr="00DE6EE6" w:rsidRDefault="0070251D" w:rsidP="00501E93">
      <w:pPr>
        <w:tabs>
          <w:tab w:val="left" w:pos="1276"/>
        </w:tabs>
        <w:ind w:firstLine="709"/>
        <w:rPr>
          <w:sz w:val="28"/>
          <w:szCs w:val="28"/>
        </w:rPr>
      </w:pPr>
      <w:r w:rsidRPr="00DE6EE6">
        <w:rPr>
          <w:sz w:val="28"/>
          <w:szCs w:val="28"/>
        </w:rPr>
        <w:t>-</w:t>
      </w:r>
      <w:r w:rsidR="00D17221" w:rsidRPr="00DE6EE6">
        <w:rPr>
          <w:sz w:val="28"/>
          <w:szCs w:val="28"/>
        </w:rPr>
        <w:t xml:space="preserve"> </w:t>
      </w:r>
      <w:r w:rsidR="00EA2D18" w:rsidRPr="00DE6EE6">
        <w:rPr>
          <w:sz w:val="28"/>
          <w:szCs w:val="28"/>
        </w:rPr>
        <w:t>П</w:t>
      </w:r>
      <w:r w:rsidR="00454FB8" w:rsidRPr="00DE6EE6">
        <w:rPr>
          <w:sz w:val="28"/>
          <w:szCs w:val="28"/>
        </w:rPr>
        <w:t>овысить эффективность</w:t>
      </w:r>
      <w:r w:rsidR="00A429A0" w:rsidRPr="00DE6EE6">
        <w:rPr>
          <w:sz w:val="28"/>
          <w:szCs w:val="28"/>
        </w:rPr>
        <w:t xml:space="preserve"> занятост</w:t>
      </w:r>
      <w:r w:rsidR="00454FB8" w:rsidRPr="00DE6EE6">
        <w:rPr>
          <w:sz w:val="28"/>
          <w:szCs w:val="28"/>
        </w:rPr>
        <w:t>и</w:t>
      </w:r>
      <w:r w:rsidR="00A429A0" w:rsidRPr="00DE6EE6">
        <w:rPr>
          <w:sz w:val="28"/>
          <w:szCs w:val="28"/>
        </w:rPr>
        <w:t xml:space="preserve"> населения</w:t>
      </w:r>
      <w:r w:rsidR="00501E93" w:rsidRPr="00DE6EE6">
        <w:rPr>
          <w:sz w:val="28"/>
          <w:szCs w:val="28"/>
        </w:rPr>
        <w:t>;</w:t>
      </w:r>
    </w:p>
    <w:p w:rsidR="000C7870" w:rsidRPr="00DE6EE6" w:rsidRDefault="00501E93" w:rsidP="00501E93">
      <w:pPr>
        <w:tabs>
          <w:tab w:val="left" w:pos="1276"/>
        </w:tabs>
        <w:ind w:firstLine="709"/>
        <w:rPr>
          <w:sz w:val="28"/>
          <w:szCs w:val="28"/>
        </w:rPr>
      </w:pPr>
      <w:r w:rsidRPr="00501E93">
        <w:rPr>
          <w:sz w:val="28"/>
          <w:szCs w:val="28"/>
        </w:rPr>
        <w:t>-</w:t>
      </w:r>
      <w:r w:rsidR="00EA2D18">
        <w:rPr>
          <w:sz w:val="28"/>
          <w:szCs w:val="28"/>
        </w:rPr>
        <w:t xml:space="preserve"> О</w:t>
      </w:r>
      <w:r w:rsidR="006F4814" w:rsidRPr="00501E93">
        <w:rPr>
          <w:sz w:val="28"/>
          <w:szCs w:val="28"/>
        </w:rPr>
        <w:t>беспечить</w:t>
      </w:r>
      <w:r w:rsidR="009B7E0B" w:rsidRPr="00501E93">
        <w:rPr>
          <w:sz w:val="28"/>
          <w:szCs w:val="28"/>
        </w:rPr>
        <w:t xml:space="preserve"> р</w:t>
      </w:r>
      <w:r w:rsidR="00D17221" w:rsidRPr="00501E93">
        <w:rPr>
          <w:sz w:val="28"/>
          <w:szCs w:val="28"/>
        </w:rPr>
        <w:t>азвитие системы под</w:t>
      </w:r>
      <w:r w:rsidR="006F4814" w:rsidRPr="00501E93">
        <w:rPr>
          <w:sz w:val="28"/>
          <w:szCs w:val="28"/>
        </w:rPr>
        <w:t xml:space="preserve">готовки и переподготовки кадров </w:t>
      </w:r>
      <w:r w:rsidR="00D17221" w:rsidRPr="00501E93">
        <w:rPr>
          <w:sz w:val="28"/>
          <w:szCs w:val="28"/>
        </w:rPr>
        <w:t>ориентированной на потребности экономики района</w:t>
      </w:r>
      <w:r w:rsidR="004569B4">
        <w:rPr>
          <w:sz w:val="28"/>
          <w:szCs w:val="28"/>
        </w:rPr>
        <w:t>;</w:t>
      </w:r>
    </w:p>
    <w:p w:rsidR="00F110F2" w:rsidRDefault="00501E93" w:rsidP="006C7F0E">
      <w:pPr>
        <w:ind w:firstLine="720"/>
        <w:rPr>
          <w:sz w:val="28"/>
          <w:szCs w:val="28"/>
        </w:rPr>
      </w:pPr>
      <w:r w:rsidRPr="00023BE2">
        <w:rPr>
          <w:sz w:val="28"/>
          <w:szCs w:val="28"/>
        </w:rPr>
        <w:t>-</w:t>
      </w:r>
      <w:r w:rsidR="00A46797" w:rsidRPr="00023BE2">
        <w:rPr>
          <w:sz w:val="28"/>
          <w:szCs w:val="28"/>
        </w:rPr>
        <w:t xml:space="preserve"> </w:t>
      </w:r>
      <w:r w:rsidR="00064874">
        <w:rPr>
          <w:sz w:val="28"/>
          <w:szCs w:val="28"/>
        </w:rPr>
        <w:t>Стимулировать</w:t>
      </w:r>
      <w:r w:rsidR="00F9439A">
        <w:rPr>
          <w:sz w:val="28"/>
          <w:szCs w:val="28"/>
        </w:rPr>
        <w:t xml:space="preserve"> </w:t>
      </w:r>
      <w:r w:rsidR="00064874">
        <w:rPr>
          <w:sz w:val="28"/>
          <w:szCs w:val="28"/>
        </w:rPr>
        <w:t>активность</w:t>
      </w:r>
      <w:r w:rsidR="004569B4" w:rsidRPr="00023BE2">
        <w:rPr>
          <w:sz w:val="28"/>
          <w:szCs w:val="28"/>
        </w:rPr>
        <w:t xml:space="preserve"> граждан в организации собственного бизнеса.</w:t>
      </w:r>
    </w:p>
    <w:p w:rsidR="00501E93" w:rsidRDefault="00501E93" w:rsidP="006C7F0E">
      <w:pPr>
        <w:ind w:firstLine="720"/>
        <w:rPr>
          <w:sz w:val="28"/>
          <w:szCs w:val="28"/>
        </w:rPr>
      </w:pPr>
    </w:p>
    <w:p w:rsidR="00070F9A" w:rsidRPr="00652C3D" w:rsidRDefault="00AE20E4" w:rsidP="00070F9A">
      <w:pPr>
        <w:pStyle w:val="a7"/>
        <w:ind w:left="0" w:firstLine="709"/>
        <w:rPr>
          <w:b/>
          <w:sz w:val="28"/>
        </w:rPr>
      </w:pPr>
      <w:r>
        <w:rPr>
          <w:b/>
          <w:sz w:val="28"/>
        </w:rPr>
        <w:t>Ц</w:t>
      </w:r>
      <w:r w:rsidR="002B17A1">
        <w:rPr>
          <w:b/>
          <w:sz w:val="28"/>
        </w:rPr>
        <w:t>ель 3. Повысить</w:t>
      </w:r>
      <w:r w:rsidR="00070F9A" w:rsidRPr="00652C3D">
        <w:rPr>
          <w:b/>
          <w:sz w:val="28"/>
        </w:rPr>
        <w:t xml:space="preserve"> эффективност</w:t>
      </w:r>
      <w:r w:rsidR="002B17A1">
        <w:rPr>
          <w:b/>
          <w:sz w:val="28"/>
        </w:rPr>
        <w:t>ь</w:t>
      </w:r>
      <w:r w:rsidR="00070F9A" w:rsidRPr="00652C3D">
        <w:rPr>
          <w:b/>
          <w:sz w:val="28"/>
        </w:rPr>
        <w:t xml:space="preserve"> деятельности органов местного самоуправления.</w:t>
      </w:r>
    </w:p>
    <w:p w:rsidR="00070F9A" w:rsidRDefault="00070F9A" w:rsidP="00070F9A">
      <w:pPr>
        <w:ind w:firstLine="720"/>
        <w:rPr>
          <w:sz w:val="28"/>
          <w:szCs w:val="28"/>
        </w:rPr>
      </w:pPr>
      <w:r>
        <w:rPr>
          <w:sz w:val="28"/>
        </w:rPr>
        <w:t>Реализация целей со</w:t>
      </w:r>
      <w:r w:rsidR="00B77DF8">
        <w:rPr>
          <w:sz w:val="28"/>
        </w:rPr>
        <w:t>циально-экономического развития муниципального образования</w:t>
      </w:r>
      <w:r>
        <w:rPr>
          <w:sz w:val="28"/>
        </w:rPr>
        <w:t xml:space="preserve"> по развитию человеческого потенциала, привлечению инвестиций и сбалансированному территориа</w:t>
      </w:r>
      <w:r w:rsidR="00B77DF8">
        <w:rPr>
          <w:sz w:val="28"/>
        </w:rPr>
        <w:t>льному развитию предъявляет повышение требований</w:t>
      </w:r>
      <w:r>
        <w:rPr>
          <w:sz w:val="28"/>
        </w:rPr>
        <w:t xml:space="preserve"> к эффективному муниципальному управлению и оказанию муни</w:t>
      </w:r>
      <w:r w:rsidR="00B77DF8">
        <w:rPr>
          <w:sz w:val="28"/>
        </w:rPr>
        <w:t>ципальных услуг. Предполагается повышать</w:t>
      </w:r>
      <w:r>
        <w:rPr>
          <w:sz w:val="28"/>
        </w:rPr>
        <w:t xml:space="preserve"> прозрачность и подотчетность работы муниципальных органов власти, обеспечить гибкие формы и мониторинг предоставления муниципальных услуг, в т.ч. с использованием современных технологий. </w:t>
      </w:r>
      <w:r>
        <w:rPr>
          <w:sz w:val="28"/>
          <w:szCs w:val="28"/>
        </w:rPr>
        <w:t xml:space="preserve">Для достижения цели </w:t>
      </w:r>
      <w:r w:rsidR="009F1A06">
        <w:rPr>
          <w:sz w:val="28"/>
          <w:szCs w:val="28"/>
        </w:rPr>
        <w:t xml:space="preserve">первого уровня </w:t>
      </w:r>
      <w:r>
        <w:rPr>
          <w:sz w:val="28"/>
          <w:szCs w:val="28"/>
        </w:rPr>
        <w:t xml:space="preserve">необходимо обеспечить </w:t>
      </w:r>
      <w:r w:rsidR="009F1A06">
        <w:rPr>
          <w:sz w:val="28"/>
          <w:szCs w:val="28"/>
        </w:rPr>
        <w:t>достижение целей второго уровня</w:t>
      </w:r>
      <w:r w:rsidR="00876AFD">
        <w:rPr>
          <w:sz w:val="28"/>
          <w:szCs w:val="28"/>
        </w:rPr>
        <w:t>:</w:t>
      </w:r>
    </w:p>
    <w:p w:rsidR="00E6436E" w:rsidRPr="00EA2D18" w:rsidRDefault="00EA2D18" w:rsidP="00EA2D18">
      <w:pPr>
        <w:pStyle w:val="a7"/>
        <w:ind w:left="709" w:firstLine="0"/>
        <w:rPr>
          <w:sz w:val="28"/>
          <w:szCs w:val="28"/>
        </w:rPr>
      </w:pPr>
      <w:r>
        <w:rPr>
          <w:b/>
          <w:sz w:val="28"/>
          <w:szCs w:val="28"/>
        </w:rPr>
        <w:t>3.1.</w:t>
      </w:r>
      <w:r w:rsidR="00B77DF8">
        <w:rPr>
          <w:b/>
          <w:sz w:val="28"/>
          <w:szCs w:val="28"/>
        </w:rPr>
        <w:t xml:space="preserve"> </w:t>
      </w:r>
      <w:r w:rsidR="002B17A1" w:rsidRPr="00EA2D18">
        <w:rPr>
          <w:b/>
          <w:sz w:val="28"/>
          <w:szCs w:val="28"/>
        </w:rPr>
        <w:t>Повысить</w:t>
      </w:r>
      <w:r w:rsidR="00D721A1" w:rsidRPr="00EA2D18">
        <w:rPr>
          <w:b/>
          <w:sz w:val="28"/>
          <w:szCs w:val="28"/>
        </w:rPr>
        <w:t xml:space="preserve"> качеств</w:t>
      </w:r>
      <w:r w:rsidR="00006696" w:rsidRPr="00EA2D18">
        <w:rPr>
          <w:b/>
          <w:sz w:val="28"/>
          <w:szCs w:val="28"/>
        </w:rPr>
        <w:t>о</w:t>
      </w:r>
      <w:r w:rsidR="00D721A1" w:rsidRPr="00EA2D18">
        <w:rPr>
          <w:b/>
          <w:sz w:val="28"/>
          <w:szCs w:val="28"/>
        </w:rPr>
        <w:t xml:space="preserve"> управления муниципальным образованием</w:t>
      </w:r>
      <w:r w:rsidR="00D721A1" w:rsidRPr="00EA2D18">
        <w:rPr>
          <w:sz w:val="28"/>
          <w:szCs w:val="28"/>
        </w:rPr>
        <w:t>.</w:t>
      </w:r>
      <w:r w:rsidR="00A5667D" w:rsidRPr="00EA2D18">
        <w:rPr>
          <w:sz w:val="28"/>
          <w:szCs w:val="28"/>
        </w:rPr>
        <w:t xml:space="preserve"> </w:t>
      </w:r>
      <w:r w:rsidR="00E6436E" w:rsidRPr="00EA2D18">
        <w:rPr>
          <w:sz w:val="28"/>
          <w:szCs w:val="28"/>
        </w:rPr>
        <w:t xml:space="preserve">  </w:t>
      </w:r>
    </w:p>
    <w:p w:rsidR="00D721A1" w:rsidRPr="00E6436E" w:rsidRDefault="00E64B58" w:rsidP="00E6436E">
      <w:pPr>
        <w:ind w:firstLine="709"/>
        <w:rPr>
          <w:b/>
          <w:sz w:val="28"/>
          <w:szCs w:val="28"/>
        </w:rPr>
      </w:pPr>
      <w:r w:rsidRPr="00E6436E">
        <w:rPr>
          <w:sz w:val="28"/>
          <w:szCs w:val="28"/>
        </w:rPr>
        <w:t>Для достижения целей второго уровня необходимо обеспечить выполнение следующих</w:t>
      </w:r>
      <w:r w:rsidRPr="00E6436E">
        <w:rPr>
          <w:b/>
          <w:sz w:val="28"/>
          <w:szCs w:val="28"/>
        </w:rPr>
        <w:t xml:space="preserve"> задач:</w:t>
      </w:r>
    </w:p>
    <w:p w:rsidR="004569B4" w:rsidRDefault="004569B4" w:rsidP="00E64B58">
      <w:pPr>
        <w:pStyle w:val="a7"/>
        <w:ind w:left="0" w:firstLine="709"/>
        <w:rPr>
          <w:sz w:val="28"/>
          <w:szCs w:val="28"/>
        </w:rPr>
      </w:pPr>
      <w:r w:rsidRPr="00EA2D18">
        <w:rPr>
          <w:sz w:val="28"/>
        </w:rPr>
        <w:t xml:space="preserve">- </w:t>
      </w:r>
      <w:r w:rsidR="008B168F" w:rsidRPr="0050578F">
        <w:rPr>
          <w:sz w:val="28"/>
        </w:rPr>
        <w:t>П</w:t>
      </w:r>
      <w:r w:rsidR="00006696" w:rsidRPr="0050578F">
        <w:rPr>
          <w:sz w:val="28"/>
        </w:rPr>
        <w:t>овысить</w:t>
      </w:r>
      <w:r w:rsidR="00E976F1" w:rsidRPr="0050578F">
        <w:rPr>
          <w:sz w:val="28"/>
        </w:rPr>
        <w:t xml:space="preserve"> у</w:t>
      </w:r>
      <w:r w:rsidR="00E976F1" w:rsidRPr="00EA2D18">
        <w:rPr>
          <w:sz w:val="28"/>
        </w:rPr>
        <w:t>ровень</w:t>
      </w:r>
      <w:r w:rsidR="00F110F2" w:rsidRPr="00EA2D18">
        <w:rPr>
          <w:sz w:val="28"/>
          <w:szCs w:val="28"/>
        </w:rPr>
        <w:t xml:space="preserve"> информационной открытости</w:t>
      </w:r>
      <w:r w:rsidR="00A5667D" w:rsidRPr="00EA2D18">
        <w:rPr>
          <w:sz w:val="28"/>
          <w:szCs w:val="28"/>
        </w:rPr>
        <w:t xml:space="preserve"> </w:t>
      </w:r>
      <w:r w:rsidR="00AB5E64" w:rsidRPr="00EA2D18">
        <w:rPr>
          <w:sz w:val="28"/>
          <w:szCs w:val="28"/>
        </w:rPr>
        <w:t>органов местного самоуправления</w:t>
      </w:r>
      <w:r w:rsidR="00B77DF8">
        <w:rPr>
          <w:sz w:val="28"/>
          <w:szCs w:val="28"/>
        </w:rPr>
        <w:t>;</w:t>
      </w:r>
      <w:r w:rsidR="00830456" w:rsidRPr="00EA2D18">
        <w:rPr>
          <w:sz w:val="28"/>
          <w:szCs w:val="28"/>
        </w:rPr>
        <w:t xml:space="preserve"> </w:t>
      </w:r>
    </w:p>
    <w:p w:rsidR="002E1626" w:rsidRDefault="002E1626" w:rsidP="00E64B58">
      <w:pPr>
        <w:pStyle w:val="a7"/>
        <w:ind w:left="0" w:firstLine="709"/>
        <w:rPr>
          <w:sz w:val="28"/>
          <w:szCs w:val="28"/>
        </w:rPr>
      </w:pPr>
      <w:r w:rsidRPr="005B329F">
        <w:rPr>
          <w:sz w:val="28"/>
          <w:szCs w:val="28"/>
        </w:rPr>
        <w:t xml:space="preserve">- </w:t>
      </w:r>
      <w:r w:rsidR="0050578F" w:rsidRPr="0050578F">
        <w:rPr>
          <w:sz w:val="28"/>
          <w:szCs w:val="28"/>
        </w:rPr>
        <w:t>Повы</w:t>
      </w:r>
      <w:r w:rsidR="00431B08">
        <w:rPr>
          <w:sz w:val="28"/>
          <w:szCs w:val="28"/>
        </w:rPr>
        <w:t>шать</w:t>
      </w:r>
      <w:r w:rsidRPr="005B329F">
        <w:rPr>
          <w:sz w:val="28"/>
          <w:szCs w:val="28"/>
        </w:rPr>
        <w:t xml:space="preserve"> квалификаци</w:t>
      </w:r>
      <w:r w:rsidR="0050578F">
        <w:rPr>
          <w:sz w:val="28"/>
          <w:szCs w:val="28"/>
        </w:rPr>
        <w:t>ю</w:t>
      </w:r>
      <w:r w:rsidRPr="005B329F">
        <w:rPr>
          <w:sz w:val="28"/>
          <w:szCs w:val="28"/>
        </w:rPr>
        <w:t xml:space="preserve"> муниципальных служащих;</w:t>
      </w:r>
    </w:p>
    <w:p w:rsidR="00F76BA5" w:rsidRPr="005B329F" w:rsidRDefault="00F76BA5" w:rsidP="00E64B58">
      <w:pPr>
        <w:pStyle w:val="a7"/>
        <w:ind w:left="0" w:firstLine="709"/>
        <w:rPr>
          <w:sz w:val="28"/>
          <w:szCs w:val="28"/>
        </w:rPr>
      </w:pPr>
      <w:r>
        <w:rPr>
          <w:sz w:val="28"/>
          <w:szCs w:val="28"/>
        </w:rPr>
        <w:t>- Создать эффективную систему взаимодействия органов местного самоуправления с населением;</w:t>
      </w:r>
    </w:p>
    <w:p w:rsidR="00A46797" w:rsidRDefault="00EA2D18" w:rsidP="00B77DF8">
      <w:pPr>
        <w:pStyle w:val="aff2"/>
        <w:spacing w:after="0"/>
        <w:ind w:firstLine="709"/>
        <w:rPr>
          <w:sz w:val="28"/>
          <w:szCs w:val="28"/>
        </w:rPr>
      </w:pPr>
      <w:r w:rsidRPr="00EA2D18">
        <w:rPr>
          <w:sz w:val="28"/>
          <w:szCs w:val="28"/>
        </w:rPr>
        <w:t>-</w:t>
      </w:r>
      <w:r w:rsidR="00A46797" w:rsidRPr="00EA2D18">
        <w:rPr>
          <w:sz w:val="28"/>
          <w:szCs w:val="28"/>
        </w:rPr>
        <w:t xml:space="preserve"> </w:t>
      </w:r>
      <w:r w:rsidR="00504CE5">
        <w:rPr>
          <w:sz w:val="28"/>
          <w:szCs w:val="28"/>
        </w:rPr>
        <w:t>Совершенствование системы межведомственного взаимодействия при предоставлении муниципальных услуг.</w:t>
      </w:r>
    </w:p>
    <w:p w:rsidR="00504CE5" w:rsidRPr="00EA2D18" w:rsidRDefault="00504CE5" w:rsidP="00B77DF8">
      <w:pPr>
        <w:pStyle w:val="aff2"/>
        <w:spacing w:after="0"/>
        <w:ind w:firstLine="709"/>
        <w:rPr>
          <w:sz w:val="28"/>
          <w:szCs w:val="28"/>
        </w:rPr>
      </w:pPr>
    </w:p>
    <w:p w:rsidR="00C31FB9" w:rsidRPr="00EA2D18" w:rsidRDefault="00E64B58" w:rsidP="00876AFD">
      <w:pPr>
        <w:ind w:firstLine="720"/>
        <w:rPr>
          <w:b/>
          <w:sz w:val="28"/>
          <w:szCs w:val="28"/>
        </w:rPr>
      </w:pPr>
      <w:r w:rsidRPr="00EA2D18">
        <w:rPr>
          <w:b/>
          <w:sz w:val="28"/>
        </w:rPr>
        <w:t>3</w:t>
      </w:r>
      <w:r w:rsidR="00D721A1" w:rsidRPr="00EA2D18">
        <w:rPr>
          <w:b/>
          <w:sz w:val="28"/>
        </w:rPr>
        <w:t>.</w:t>
      </w:r>
      <w:r w:rsidR="002B17A1" w:rsidRPr="00EA2D18">
        <w:rPr>
          <w:b/>
          <w:sz w:val="28"/>
        </w:rPr>
        <w:t>2. Повысить</w:t>
      </w:r>
      <w:r w:rsidR="0000021C" w:rsidRPr="00EA2D18">
        <w:rPr>
          <w:b/>
          <w:sz w:val="28"/>
        </w:rPr>
        <w:t xml:space="preserve"> эффективност</w:t>
      </w:r>
      <w:r w:rsidR="00B77DF8">
        <w:rPr>
          <w:b/>
          <w:sz w:val="28"/>
        </w:rPr>
        <w:t>ь</w:t>
      </w:r>
      <w:r w:rsidR="00173323" w:rsidRPr="00EA2D18">
        <w:rPr>
          <w:b/>
          <w:sz w:val="28"/>
        </w:rPr>
        <w:t xml:space="preserve"> финансовой, </w:t>
      </w:r>
      <w:r w:rsidR="00070F9A" w:rsidRPr="00EA2D18">
        <w:rPr>
          <w:b/>
          <w:sz w:val="28"/>
        </w:rPr>
        <w:t>бюджетной, налоговой и экономической политики в районе</w:t>
      </w:r>
      <w:r w:rsidR="00CE2B79" w:rsidRPr="00EA2D18">
        <w:rPr>
          <w:b/>
          <w:sz w:val="28"/>
        </w:rPr>
        <w:t xml:space="preserve"> </w:t>
      </w:r>
      <w:r w:rsidR="00C31FB9" w:rsidRPr="00B77DF8">
        <w:rPr>
          <w:sz w:val="28"/>
          <w:szCs w:val="28"/>
        </w:rPr>
        <w:t xml:space="preserve">возможно при </w:t>
      </w:r>
      <w:r w:rsidR="00B1577D" w:rsidRPr="00B77DF8">
        <w:rPr>
          <w:sz w:val="28"/>
          <w:szCs w:val="28"/>
        </w:rPr>
        <w:t>решении</w:t>
      </w:r>
      <w:r w:rsidR="0000021C" w:rsidRPr="00B77DF8">
        <w:rPr>
          <w:sz w:val="28"/>
          <w:szCs w:val="28"/>
        </w:rPr>
        <w:t xml:space="preserve"> следующих</w:t>
      </w:r>
      <w:r w:rsidR="0000021C" w:rsidRPr="00EA2D18">
        <w:rPr>
          <w:b/>
          <w:sz w:val="28"/>
          <w:szCs w:val="28"/>
        </w:rPr>
        <w:t xml:space="preserve"> </w:t>
      </w:r>
      <w:r w:rsidRPr="00EA2D18">
        <w:rPr>
          <w:b/>
          <w:sz w:val="28"/>
          <w:szCs w:val="28"/>
        </w:rPr>
        <w:t>задач</w:t>
      </w:r>
      <w:r w:rsidR="00C31FB9" w:rsidRPr="00EA2D18">
        <w:rPr>
          <w:b/>
          <w:sz w:val="28"/>
          <w:szCs w:val="28"/>
        </w:rPr>
        <w:t>:</w:t>
      </w:r>
    </w:p>
    <w:p w:rsidR="0000021C" w:rsidRPr="00EA2D18" w:rsidRDefault="00EA2D18" w:rsidP="00876AFD">
      <w:pPr>
        <w:ind w:firstLine="720"/>
        <w:rPr>
          <w:sz w:val="28"/>
          <w:szCs w:val="28"/>
        </w:rPr>
      </w:pPr>
      <w:r w:rsidRPr="00EA2D18">
        <w:rPr>
          <w:sz w:val="28"/>
          <w:szCs w:val="28"/>
        </w:rPr>
        <w:t xml:space="preserve">- </w:t>
      </w:r>
      <w:r w:rsidR="008B168F">
        <w:rPr>
          <w:sz w:val="28"/>
          <w:szCs w:val="28"/>
        </w:rPr>
        <w:t>П</w:t>
      </w:r>
      <w:r w:rsidR="00B1577D" w:rsidRPr="00EA2D18">
        <w:rPr>
          <w:sz w:val="28"/>
          <w:szCs w:val="28"/>
        </w:rPr>
        <w:t>овысить</w:t>
      </w:r>
      <w:r w:rsidRPr="00EA2D18">
        <w:rPr>
          <w:sz w:val="28"/>
          <w:szCs w:val="28"/>
        </w:rPr>
        <w:t xml:space="preserve"> </w:t>
      </w:r>
      <w:r w:rsidR="0000021C" w:rsidRPr="00EA2D18">
        <w:rPr>
          <w:sz w:val="28"/>
          <w:szCs w:val="28"/>
        </w:rPr>
        <w:t>эффективност</w:t>
      </w:r>
      <w:r w:rsidR="00E976F1" w:rsidRPr="00EA2D18">
        <w:rPr>
          <w:sz w:val="28"/>
          <w:szCs w:val="28"/>
        </w:rPr>
        <w:t>ь</w:t>
      </w:r>
      <w:r w:rsidR="0000021C" w:rsidRPr="00EA2D18">
        <w:rPr>
          <w:sz w:val="28"/>
          <w:szCs w:val="28"/>
        </w:rPr>
        <w:t xml:space="preserve"> использован</w:t>
      </w:r>
      <w:r w:rsidR="00F2708A">
        <w:rPr>
          <w:sz w:val="28"/>
          <w:szCs w:val="28"/>
        </w:rPr>
        <w:t>ия муниципальной собственности;</w:t>
      </w:r>
    </w:p>
    <w:p w:rsidR="00173323" w:rsidRDefault="00EA2D18" w:rsidP="00876AFD">
      <w:pPr>
        <w:ind w:firstLine="720"/>
        <w:rPr>
          <w:spacing w:val="-4"/>
          <w:kern w:val="32"/>
          <w:sz w:val="28"/>
          <w:szCs w:val="28"/>
        </w:rPr>
      </w:pPr>
      <w:r>
        <w:rPr>
          <w:spacing w:val="-4"/>
          <w:kern w:val="32"/>
          <w:sz w:val="28"/>
          <w:szCs w:val="28"/>
        </w:rPr>
        <w:t xml:space="preserve">- </w:t>
      </w:r>
      <w:r w:rsidR="008B168F">
        <w:rPr>
          <w:spacing w:val="-4"/>
          <w:kern w:val="32"/>
          <w:sz w:val="28"/>
          <w:szCs w:val="28"/>
        </w:rPr>
        <w:t>У</w:t>
      </w:r>
      <w:r w:rsidR="00E976F1" w:rsidRPr="00EA2D18">
        <w:rPr>
          <w:spacing w:val="-4"/>
          <w:kern w:val="32"/>
          <w:sz w:val="28"/>
          <w:szCs w:val="28"/>
        </w:rPr>
        <w:t xml:space="preserve">крепить </w:t>
      </w:r>
      <w:r w:rsidR="00173323" w:rsidRPr="00EA2D18">
        <w:rPr>
          <w:spacing w:val="-4"/>
          <w:kern w:val="32"/>
          <w:sz w:val="28"/>
          <w:szCs w:val="28"/>
        </w:rPr>
        <w:t>механизм</w:t>
      </w:r>
      <w:r w:rsidR="00E976F1" w:rsidRPr="00EA2D18">
        <w:rPr>
          <w:spacing w:val="-4"/>
          <w:kern w:val="32"/>
          <w:sz w:val="28"/>
          <w:szCs w:val="28"/>
        </w:rPr>
        <w:t>ы</w:t>
      </w:r>
      <w:r w:rsidR="00F2708A">
        <w:rPr>
          <w:spacing w:val="-4"/>
          <w:kern w:val="32"/>
          <w:sz w:val="28"/>
          <w:szCs w:val="28"/>
        </w:rPr>
        <w:t xml:space="preserve"> социального партнерства;</w:t>
      </w:r>
    </w:p>
    <w:p w:rsidR="00F2708A" w:rsidRDefault="00F2708A" w:rsidP="00876AFD">
      <w:pPr>
        <w:ind w:firstLine="720"/>
        <w:rPr>
          <w:spacing w:val="-4"/>
          <w:kern w:val="32"/>
          <w:sz w:val="28"/>
          <w:szCs w:val="28"/>
        </w:rPr>
      </w:pPr>
      <w:r>
        <w:rPr>
          <w:spacing w:val="-4"/>
          <w:kern w:val="32"/>
          <w:sz w:val="28"/>
          <w:szCs w:val="28"/>
        </w:rPr>
        <w:t xml:space="preserve">- </w:t>
      </w:r>
      <w:r w:rsidR="007015AE">
        <w:rPr>
          <w:spacing w:val="-4"/>
          <w:kern w:val="32"/>
          <w:sz w:val="28"/>
          <w:szCs w:val="28"/>
        </w:rPr>
        <w:t>Развивать формы муниципально-частного</w:t>
      </w:r>
      <w:r>
        <w:rPr>
          <w:spacing w:val="-4"/>
          <w:kern w:val="32"/>
          <w:sz w:val="28"/>
          <w:szCs w:val="28"/>
        </w:rPr>
        <w:t xml:space="preserve"> партнерства;</w:t>
      </w:r>
    </w:p>
    <w:p w:rsidR="00CB0615" w:rsidRPr="00EA2D18" w:rsidRDefault="00CB0615" w:rsidP="00876AFD">
      <w:pPr>
        <w:ind w:firstLine="720"/>
        <w:rPr>
          <w:spacing w:val="-4"/>
          <w:kern w:val="32"/>
          <w:sz w:val="28"/>
          <w:szCs w:val="28"/>
        </w:rPr>
      </w:pPr>
      <w:r w:rsidRPr="00FC3D2E">
        <w:rPr>
          <w:spacing w:val="-4"/>
          <w:kern w:val="32"/>
          <w:sz w:val="28"/>
          <w:szCs w:val="28"/>
        </w:rPr>
        <w:t>- Обеспечить сбалансированность и устойчивость бюджета;</w:t>
      </w:r>
    </w:p>
    <w:p w:rsidR="00C31FB9" w:rsidRPr="00EA2D18" w:rsidRDefault="00173323" w:rsidP="00876AFD">
      <w:pPr>
        <w:ind w:firstLine="720"/>
        <w:rPr>
          <w:spacing w:val="-4"/>
          <w:kern w:val="32"/>
          <w:sz w:val="28"/>
          <w:szCs w:val="28"/>
        </w:rPr>
      </w:pPr>
      <w:r w:rsidRPr="00173323">
        <w:rPr>
          <w:spacing w:val="-4"/>
          <w:kern w:val="32"/>
          <w:sz w:val="28"/>
          <w:szCs w:val="28"/>
        </w:rPr>
        <w:t xml:space="preserve">- </w:t>
      </w:r>
      <w:r w:rsidR="008B168F">
        <w:rPr>
          <w:spacing w:val="-4"/>
          <w:kern w:val="32"/>
          <w:sz w:val="28"/>
          <w:szCs w:val="28"/>
        </w:rPr>
        <w:t>П</w:t>
      </w:r>
      <w:r w:rsidR="00E976F1" w:rsidRPr="00EA2D18">
        <w:rPr>
          <w:spacing w:val="-4"/>
          <w:kern w:val="32"/>
          <w:sz w:val="28"/>
          <w:szCs w:val="28"/>
        </w:rPr>
        <w:t>овысить</w:t>
      </w:r>
      <w:r w:rsidR="00480A1E" w:rsidRPr="00EA2D18">
        <w:rPr>
          <w:spacing w:val="-4"/>
          <w:kern w:val="32"/>
          <w:sz w:val="28"/>
          <w:szCs w:val="28"/>
        </w:rPr>
        <w:t xml:space="preserve"> уров</w:t>
      </w:r>
      <w:r w:rsidR="00E976F1" w:rsidRPr="00EA2D18">
        <w:rPr>
          <w:spacing w:val="-4"/>
          <w:kern w:val="32"/>
          <w:sz w:val="28"/>
          <w:szCs w:val="28"/>
        </w:rPr>
        <w:t>ень</w:t>
      </w:r>
      <w:r w:rsidR="00EA2D18">
        <w:rPr>
          <w:spacing w:val="-4"/>
          <w:kern w:val="32"/>
          <w:sz w:val="28"/>
          <w:szCs w:val="28"/>
        </w:rPr>
        <w:t xml:space="preserve"> собираемости налогов.</w:t>
      </w:r>
    </w:p>
    <w:p w:rsidR="00EA2D18" w:rsidRDefault="00EA2D18" w:rsidP="00E976F1">
      <w:pPr>
        <w:pStyle w:val="a7"/>
        <w:ind w:left="0" w:firstLine="709"/>
        <w:rPr>
          <w:sz w:val="28"/>
        </w:rPr>
      </w:pPr>
    </w:p>
    <w:p w:rsidR="006C42CA" w:rsidRDefault="009E4C62" w:rsidP="00E976F1">
      <w:pPr>
        <w:pStyle w:val="a7"/>
        <w:ind w:left="0" w:firstLine="709"/>
        <w:rPr>
          <w:sz w:val="28"/>
        </w:rPr>
      </w:pPr>
      <w:r>
        <w:rPr>
          <w:sz w:val="28"/>
        </w:rPr>
        <w:lastRenderedPageBreak/>
        <w:t xml:space="preserve">При разработке сценариев долгосрочного развития района в основу легли </w:t>
      </w:r>
      <w:r w:rsidR="00F12F2A">
        <w:rPr>
          <w:sz w:val="28"/>
        </w:rPr>
        <w:t xml:space="preserve">результаты стратегического анализа, выбранные цели, </w:t>
      </w:r>
      <w:r>
        <w:rPr>
          <w:sz w:val="28"/>
        </w:rPr>
        <w:t>вероятные сочетания возможностей и угроз</w:t>
      </w:r>
      <w:r w:rsidR="00693F5C">
        <w:rPr>
          <w:sz w:val="28"/>
        </w:rPr>
        <w:t>, конъ</w:t>
      </w:r>
      <w:r w:rsidR="00BD207B">
        <w:rPr>
          <w:sz w:val="28"/>
        </w:rPr>
        <w:t>юктуры</w:t>
      </w:r>
      <w:r w:rsidR="006C42CA">
        <w:rPr>
          <w:sz w:val="28"/>
        </w:rPr>
        <w:t xml:space="preserve"> внутреннего и внешнего рынков и т.д. </w:t>
      </w:r>
      <w:r w:rsidR="00BD207B">
        <w:rPr>
          <w:sz w:val="28"/>
        </w:rPr>
        <w:t>П</w:t>
      </w:r>
      <w:r w:rsidR="006C42CA">
        <w:rPr>
          <w:sz w:val="28"/>
        </w:rPr>
        <w:t xml:space="preserve">редлагаются </w:t>
      </w:r>
      <w:r w:rsidR="00E5031B">
        <w:rPr>
          <w:sz w:val="28"/>
        </w:rPr>
        <w:t>два</w:t>
      </w:r>
      <w:r w:rsidR="00CE2B79">
        <w:rPr>
          <w:sz w:val="28"/>
        </w:rPr>
        <w:t xml:space="preserve"> </w:t>
      </w:r>
      <w:r w:rsidR="006C42CA">
        <w:rPr>
          <w:sz w:val="28"/>
        </w:rPr>
        <w:t xml:space="preserve">варианта долгосрочного развития: </w:t>
      </w:r>
      <w:r w:rsidR="00015E13">
        <w:rPr>
          <w:sz w:val="28"/>
        </w:rPr>
        <w:t>с</w:t>
      </w:r>
      <w:r w:rsidR="006C42CA">
        <w:rPr>
          <w:sz w:val="28"/>
        </w:rPr>
        <w:t>ценарий поглощения части района городом Красноярск</w:t>
      </w:r>
      <w:r w:rsidR="00BD207B">
        <w:rPr>
          <w:sz w:val="28"/>
        </w:rPr>
        <w:t>ом</w:t>
      </w:r>
      <w:r w:rsidR="00EB31C2">
        <w:rPr>
          <w:sz w:val="28"/>
        </w:rPr>
        <w:t xml:space="preserve"> </w:t>
      </w:r>
      <w:r w:rsidR="00015E13">
        <w:rPr>
          <w:sz w:val="28"/>
        </w:rPr>
        <w:t xml:space="preserve">- </w:t>
      </w:r>
      <w:r w:rsidR="00F12F2A">
        <w:rPr>
          <w:sz w:val="28"/>
        </w:rPr>
        <w:t>«Пессимистический»</w:t>
      </w:r>
      <w:r w:rsidR="006C42CA">
        <w:rPr>
          <w:sz w:val="28"/>
        </w:rPr>
        <w:t xml:space="preserve"> и </w:t>
      </w:r>
      <w:r w:rsidR="00F12F2A">
        <w:rPr>
          <w:sz w:val="28"/>
        </w:rPr>
        <w:t>«</w:t>
      </w:r>
      <w:r w:rsidR="004025AD">
        <w:rPr>
          <w:sz w:val="28"/>
        </w:rPr>
        <w:t>Оптимистический</w:t>
      </w:r>
      <w:r w:rsidR="00F12F2A">
        <w:rPr>
          <w:sz w:val="28"/>
        </w:rPr>
        <w:t>»</w:t>
      </w:r>
      <w:r w:rsidR="006C42CA">
        <w:rPr>
          <w:sz w:val="28"/>
        </w:rPr>
        <w:t>.</w:t>
      </w:r>
    </w:p>
    <w:p w:rsidR="00564AC9" w:rsidRDefault="006C42CA" w:rsidP="00E900E4">
      <w:pPr>
        <w:pStyle w:val="a7"/>
        <w:ind w:left="0" w:firstLine="709"/>
        <w:rPr>
          <w:sz w:val="28"/>
        </w:rPr>
      </w:pPr>
      <w:r>
        <w:rPr>
          <w:b/>
          <w:sz w:val="28"/>
        </w:rPr>
        <w:t>Сценарий поглощения части района городом Красноярск</w:t>
      </w:r>
      <w:r w:rsidR="00BD207B">
        <w:rPr>
          <w:b/>
          <w:sz w:val="28"/>
        </w:rPr>
        <w:t>ом</w:t>
      </w:r>
      <w:r w:rsidR="00F12F2A">
        <w:rPr>
          <w:b/>
          <w:sz w:val="28"/>
        </w:rPr>
        <w:t xml:space="preserve"> «п</w:t>
      </w:r>
      <w:r w:rsidR="00532D1B">
        <w:rPr>
          <w:b/>
          <w:sz w:val="28"/>
        </w:rPr>
        <w:t>ессимистический»</w:t>
      </w:r>
      <w:r w:rsidR="003A61EA">
        <w:rPr>
          <w:b/>
          <w:sz w:val="28"/>
        </w:rPr>
        <w:t xml:space="preserve"> </w:t>
      </w:r>
      <w:r w:rsidR="00500924">
        <w:rPr>
          <w:sz w:val="28"/>
        </w:rPr>
        <w:t>исходит из предположения того, что независимо от кризисных явлений в экономике региона столица края – г.</w:t>
      </w:r>
      <w:r w:rsidR="003A61EA">
        <w:rPr>
          <w:sz w:val="28"/>
        </w:rPr>
        <w:t xml:space="preserve"> </w:t>
      </w:r>
      <w:r w:rsidR="00500924">
        <w:rPr>
          <w:sz w:val="28"/>
        </w:rPr>
        <w:t>Красноярск будет расти вширь, в т.ч</w:t>
      </w:r>
      <w:r w:rsidR="00BD207B">
        <w:rPr>
          <w:sz w:val="28"/>
        </w:rPr>
        <w:t>. в сторону Березовского района.</w:t>
      </w:r>
      <w:r w:rsidR="00E900E4">
        <w:rPr>
          <w:sz w:val="28"/>
        </w:rPr>
        <w:t xml:space="preserve"> Прилегающие к городу территории Березовского района</w:t>
      </w:r>
      <w:r w:rsidR="003A61EA">
        <w:rPr>
          <w:sz w:val="28"/>
        </w:rPr>
        <w:t xml:space="preserve"> </w:t>
      </w:r>
      <w:r w:rsidR="00E900E4">
        <w:rPr>
          <w:sz w:val="28"/>
        </w:rPr>
        <w:t>(д.Кузнецово и часть территории п.Березовка – в районе МУП «Шумковское») могут войти</w:t>
      </w:r>
      <w:r w:rsidR="00564AC9">
        <w:rPr>
          <w:sz w:val="28"/>
        </w:rPr>
        <w:t xml:space="preserve"> в границы города Красноярска. </w:t>
      </w:r>
    </w:p>
    <w:p w:rsidR="00564AC9" w:rsidRDefault="00564AC9" w:rsidP="00C71593">
      <w:pPr>
        <w:pStyle w:val="a7"/>
        <w:ind w:left="0" w:firstLine="709"/>
        <w:rPr>
          <w:sz w:val="28"/>
        </w:rPr>
      </w:pPr>
      <w:r>
        <w:rPr>
          <w:sz w:val="28"/>
        </w:rPr>
        <w:t xml:space="preserve">Несомненно, </w:t>
      </w:r>
      <w:r w:rsidR="00E900E4">
        <w:rPr>
          <w:sz w:val="28"/>
        </w:rPr>
        <w:t>населени</w:t>
      </w:r>
      <w:r>
        <w:rPr>
          <w:sz w:val="28"/>
        </w:rPr>
        <w:t>е</w:t>
      </w:r>
      <w:r w:rsidR="00E900E4">
        <w:rPr>
          <w:sz w:val="28"/>
        </w:rPr>
        <w:t>, проживающе</w:t>
      </w:r>
      <w:r>
        <w:rPr>
          <w:sz w:val="28"/>
        </w:rPr>
        <w:t>е</w:t>
      </w:r>
      <w:r w:rsidR="00E900E4">
        <w:rPr>
          <w:sz w:val="28"/>
        </w:rPr>
        <w:t xml:space="preserve"> на территории, отходящей городу Красноярску, получит </w:t>
      </w:r>
      <w:r>
        <w:rPr>
          <w:sz w:val="28"/>
        </w:rPr>
        <w:t xml:space="preserve">много положительных моментов: </w:t>
      </w:r>
      <w:r w:rsidR="00E900E4">
        <w:rPr>
          <w:sz w:val="28"/>
        </w:rPr>
        <w:t xml:space="preserve">доступ к финансовым, информационным услугам, предоставляемым федеральными и краевыми органами власти и учреждениями. Жители будут обеспечены более качественными услугами пассажирских перевозок, более высококвалифицированной медицинской помощью и образовательными услугами. </w:t>
      </w:r>
      <w:r>
        <w:rPr>
          <w:sz w:val="28"/>
        </w:rPr>
        <w:t xml:space="preserve">Но для Березовского района данный сценарий развития мы воспринимаем как угрозу, так как </w:t>
      </w:r>
      <w:r w:rsidR="00620BFE">
        <w:rPr>
          <w:sz w:val="28"/>
        </w:rPr>
        <w:t>мы потеряем около 512 га</w:t>
      </w:r>
      <w:r w:rsidR="00CE2B79">
        <w:rPr>
          <w:sz w:val="28"/>
        </w:rPr>
        <w:t xml:space="preserve"> </w:t>
      </w:r>
      <w:r w:rsidR="00620BFE">
        <w:rPr>
          <w:sz w:val="28"/>
        </w:rPr>
        <w:t>сельхозугодий и 400 га</w:t>
      </w:r>
      <w:r w:rsidR="00ED178F">
        <w:rPr>
          <w:sz w:val="28"/>
        </w:rPr>
        <w:t xml:space="preserve"> земель под индивидуальное жилищное строительство</w:t>
      </w:r>
      <w:r w:rsidR="002D23D7">
        <w:rPr>
          <w:sz w:val="28"/>
        </w:rPr>
        <w:t>.</w:t>
      </w:r>
    </w:p>
    <w:p w:rsidR="006C42CA" w:rsidRDefault="002D23D7" w:rsidP="00254386">
      <w:pPr>
        <w:pStyle w:val="a7"/>
        <w:ind w:left="0" w:firstLine="709"/>
        <w:rPr>
          <w:sz w:val="28"/>
        </w:rPr>
      </w:pPr>
      <w:r>
        <w:rPr>
          <w:sz w:val="28"/>
        </w:rPr>
        <w:t>При данном сценарии развития район будет уступать другим районам Красноярской агломерации (Емельяновский, Манский) и городу Сосновоборску в конкурентной борьбе за жилищное строительство</w:t>
      </w:r>
      <w:r w:rsidR="00E87226">
        <w:rPr>
          <w:sz w:val="28"/>
        </w:rPr>
        <w:t>. Уменьшение площади сельхозугодий будет сдерживать развитие сельского</w:t>
      </w:r>
      <w:r w:rsidR="005F38E5">
        <w:rPr>
          <w:sz w:val="28"/>
        </w:rPr>
        <w:t xml:space="preserve"> </w:t>
      </w:r>
      <w:r w:rsidR="00E87226">
        <w:rPr>
          <w:sz w:val="28"/>
        </w:rPr>
        <w:t xml:space="preserve">хозяйства. </w:t>
      </w:r>
      <w:r w:rsidR="00254386">
        <w:rPr>
          <w:sz w:val="28"/>
        </w:rPr>
        <w:t>В то же время</w:t>
      </w:r>
      <w:r w:rsidR="002D4297">
        <w:rPr>
          <w:sz w:val="28"/>
        </w:rPr>
        <w:t xml:space="preserve"> в связи </w:t>
      </w:r>
      <w:r w:rsidR="00707E14">
        <w:rPr>
          <w:sz w:val="28"/>
        </w:rPr>
        <w:t xml:space="preserve">с выносом вредных производств за пределы города Красноярска и, как следствие, усилением антропогенной нагрузки на прилегающую </w:t>
      </w:r>
      <w:r w:rsidR="0012297E">
        <w:rPr>
          <w:sz w:val="28"/>
        </w:rPr>
        <w:t>к городу территорию района – роль района в сфере развития сельского хозяйства, обеспечения продуктами питания жителей краевого центра и прилегающих территорий, туризма будет сведена к минимуму.</w:t>
      </w:r>
      <w:r w:rsidR="00254386">
        <w:rPr>
          <w:sz w:val="28"/>
        </w:rPr>
        <w:t xml:space="preserve"> Р</w:t>
      </w:r>
      <w:r w:rsidR="00BB546D">
        <w:rPr>
          <w:sz w:val="28"/>
        </w:rPr>
        <w:t xml:space="preserve">айонный </w:t>
      </w:r>
      <w:r w:rsidR="008E4094">
        <w:rPr>
          <w:sz w:val="28"/>
        </w:rPr>
        <w:t xml:space="preserve">бюджет потеряет </w:t>
      </w:r>
      <w:r w:rsidR="00524CC5">
        <w:rPr>
          <w:sz w:val="28"/>
        </w:rPr>
        <w:t xml:space="preserve">доходов </w:t>
      </w:r>
      <w:r w:rsidR="008E4094">
        <w:rPr>
          <w:sz w:val="28"/>
        </w:rPr>
        <w:t>в сумме около 10981,0 тыс.</w:t>
      </w:r>
      <w:r w:rsidR="008D0AE0">
        <w:rPr>
          <w:sz w:val="28"/>
        </w:rPr>
        <w:t xml:space="preserve"> </w:t>
      </w:r>
      <w:r w:rsidR="008E4094">
        <w:rPr>
          <w:sz w:val="28"/>
        </w:rPr>
        <w:t>руб</w:t>
      </w:r>
      <w:r w:rsidR="008D0AE0">
        <w:rPr>
          <w:sz w:val="28"/>
        </w:rPr>
        <w:t xml:space="preserve">лей </w:t>
      </w:r>
      <w:r w:rsidR="00D43C54">
        <w:rPr>
          <w:sz w:val="28"/>
        </w:rPr>
        <w:t>ежегодно, что может усилить дотационность местного бюджета.</w:t>
      </w:r>
    </w:p>
    <w:p w:rsidR="00425EC2" w:rsidRDefault="006F37F2" w:rsidP="00240959">
      <w:pPr>
        <w:ind w:firstLine="709"/>
        <w:rPr>
          <w:sz w:val="28"/>
        </w:rPr>
      </w:pPr>
      <w:r>
        <w:rPr>
          <w:sz w:val="28"/>
        </w:rPr>
        <w:t>Поэтому, у</w:t>
      </w:r>
      <w:r w:rsidR="00254386">
        <w:rPr>
          <w:sz w:val="28"/>
        </w:rPr>
        <w:t xml:space="preserve">читывая </w:t>
      </w:r>
      <w:r>
        <w:rPr>
          <w:sz w:val="28"/>
        </w:rPr>
        <w:t xml:space="preserve">параметры сценария </w:t>
      </w:r>
      <w:r w:rsidR="0006259A">
        <w:rPr>
          <w:sz w:val="28"/>
        </w:rPr>
        <w:t>поглощения ча</w:t>
      </w:r>
      <w:r>
        <w:rPr>
          <w:sz w:val="28"/>
        </w:rPr>
        <w:t xml:space="preserve">сти района городом Красноярском, </w:t>
      </w:r>
      <w:r w:rsidR="00F97D38">
        <w:rPr>
          <w:sz w:val="28"/>
        </w:rPr>
        <w:t>следует признать</w:t>
      </w:r>
      <w:r>
        <w:rPr>
          <w:sz w:val="28"/>
        </w:rPr>
        <w:t xml:space="preserve"> данный вариант неприемлем</w:t>
      </w:r>
      <w:r w:rsidR="00F97D38">
        <w:rPr>
          <w:sz w:val="28"/>
        </w:rPr>
        <w:t>ым</w:t>
      </w:r>
      <w:r>
        <w:rPr>
          <w:sz w:val="28"/>
        </w:rPr>
        <w:t xml:space="preserve"> для дальнейшего развития района, т.к. </w:t>
      </w:r>
      <w:r w:rsidR="0006259A">
        <w:rPr>
          <w:sz w:val="28"/>
        </w:rPr>
        <w:t xml:space="preserve">не сможет превратить район в </w:t>
      </w:r>
      <w:r w:rsidR="00240959">
        <w:rPr>
          <w:b/>
          <w:i/>
          <w:sz w:val="28"/>
          <w:szCs w:val="28"/>
        </w:rPr>
        <w:t xml:space="preserve">современную, уютную территорию для жизни и отдыха вблизи города Красноярск </w:t>
      </w:r>
      <w:r w:rsidR="0006259A">
        <w:rPr>
          <w:sz w:val="28"/>
          <w:szCs w:val="28"/>
        </w:rPr>
        <w:t>как заявлено в миссии.</w:t>
      </w:r>
    </w:p>
    <w:p w:rsidR="007E7064" w:rsidRDefault="00F12F2A" w:rsidP="00E55184">
      <w:pPr>
        <w:pStyle w:val="a7"/>
        <w:ind w:left="0" w:firstLine="709"/>
        <w:rPr>
          <w:sz w:val="28"/>
        </w:rPr>
      </w:pPr>
      <w:r>
        <w:rPr>
          <w:b/>
          <w:sz w:val="28"/>
        </w:rPr>
        <w:t>«</w:t>
      </w:r>
      <w:r w:rsidR="004C0DC3">
        <w:rPr>
          <w:b/>
          <w:sz w:val="28"/>
        </w:rPr>
        <w:t>Оптимистический</w:t>
      </w:r>
      <w:r>
        <w:rPr>
          <w:b/>
          <w:sz w:val="28"/>
        </w:rPr>
        <w:t>»</w:t>
      </w:r>
      <w:r w:rsidR="004901BD">
        <w:rPr>
          <w:sz w:val="28"/>
        </w:rPr>
        <w:t xml:space="preserve"> сценарий п</w:t>
      </w:r>
      <w:r w:rsidR="00C90240">
        <w:rPr>
          <w:sz w:val="28"/>
        </w:rPr>
        <w:t xml:space="preserve">редполагает, что будут проведены необходимые меры, направленные на преодоление ресурсных ограничений. </w:t>
      </w:r>
      <w:r w:rsidR="00C41135">
        <w:rPr>
          <w:sz w:val="28"/>
        </w:rPr>
        <w:t>У</w:t>
      </w:r>
      <w:r w:rsidR="002C3A65" w:rsidRPr="00712A64">
        <w:rPr>
          <w:sz w:val="28"/>
        </w:rPr>
        <w:t>лучшатся общие</w:t>
      </w:r>
      <w:r w:rsidR="002D4F30" w:rsidRPr="00712A64">
        <w:rPr>
          <w:sz w:val="28"/>
        </w:rPr>
        <w:t xml:space="preserve"> тенденции социально-экономического развития района. </w:t>
      </w:r>
      <w:r w:rsidR="00180866">
        <w:rPr>
          <w:sz w:val="28"/>
        </w:rPr>
        <w:t>Изменится т</w:t>
      </w:r>
      <w:r w:rsidR="002C3A65" w:rsidRPr="00712A64">
        <w:rPr>
          <w:sz w:val="28"/>
        </w:rPr>
        <w:t xml:space="preserve">екущая структура экономики </w:t>
      </w:r>
      <w:r w:rsidR="00180866">
        <w:rPr>
          <w:sz w:val="28"/>
        </w:rPr>
        <w:t xml:space="preserve">– увеличится </w:t>
      </w:r>
      <w:r w:rsidR="002C3A65" w:rsidRPr="00712A64">
        <w:rPr>
          <w:sz w:val="28"/>
        </w:rPr>
        <w:t xml:space="preserve">доля </w:t>
      </w:r>
      <w:r w:rsidR="00180866">
        <w:rPr>
          <w:sz w:val="28"/>
        </w:rPr>
        <w:t>обрабатывающих производств</w:t>
      </w:r>
      <w:r w:rsidR="002C3A65" w:rsidRPr="00712A64">
        <w:rPr>
          <w:sz w:val="28"/>
        </w:rPr>
        <w:t xml:space="preserve">. </w:t>
      </w:r>
      <w:r w:rsidR="00E55184" w:rsidRPr="00712A64">
        <w:rPr>
          <w:sz w:val="28"/>
        </w:rPr>
        <w:t xml:space="preserve">Сценарий предусматривает масштабную </w:t>
      </w:r>
      <w:r w:rsidR="006C27E9" w:rsidRPr="00712A64">
        <w:rPr>
          <w:sz w:val="28"/>
        </w:rPr>
        <w:t>модернизацию</w:t>
      </w:r>
      <w:r w:rsidR="00C72A4B" w:rsidRPr="00712A64">
        <w:rPr>
          <w:sz w:val="28"/>
        </w:rPr>
        <w:t xml:space="preserve"> действующих производств</w:t>
      </w:r>
      <w:r w:rsidR="007E7064" w:rsidRPr="00712A64">
        <w:rPr>
          <w:sz w:val="28"/>
        </w:rPr>
        <w:t xml:space="preserve"> и </w:t>
      </w:r>
      <w:r w:rsidR="006C27E9" w:rsidRPr="00712A64">
        <w:rPr>
          <w:sz w:val="28"/>
        </w:rPr>
        <w:t xml:space="preserve">рост </w:t>
      </w:r>
      <w:r w:rsidR="00C72A4B" w:rsidRPr="00712A64">
        <w:rPr>
          <w:sz w:val="28"/>
        </w:rPr>
        <w:t>инвестиционн</w:t>
      </w:r>
      <w:r w:rsidR="007E7064" w:rsidRPr="00712A64">
        <w:rPr>
          <w:sz w:val="28"/>
        </w:rPr>
        <w:t>ой</w:t>
      </w:r>
      <w:r w:rsidR="00C72A4B">
        <w:rPr>
          <w:sz w:val="28"/>
        </w:rPr>
        <w:t xml:space="preserve"> активност</w:t>
      </w:r>
      <w:r w:rsidR="007E7064">
        <w:rPr>
          <w:sz w:val="28"/>
        </w:rPr>
        <w:t>и</w:t>
      </w:r>
      <w:r w:rsidR="00C72A4B">
        <w:rPr>
          <w:sz w:val="28"/>
        </w:rPr>
        <w:t xml:space="preserve"> хозяйствующих субъектов</w:t>
      </w:r>
      <w:r w:rsidR="007E7064">
        <w:rPr>
          <w:sz w:val="28"/>
        </w:rPr>
        <w:t xml:space="preserve">, </w:t>
      </w:r>
      <w:r w:rsidR="006C27E9">
        <w:rPr>
          <w:sz w:val="28"/>
        </w:rPr>
        <w:t>более высокие</w:t>
      </w:r>
      <w:r w:rsidR="007E7064">
        <w:rPr>
          <w:sz w:val="28"/>
        </w:rPr>
        <w:t xml:space="preserve"> темпы роста численности населения, сопровождающееся увеличением темпов миграционного прироста населения</w:t>
      </w:r>
      <w:r w:rsidR="006C27E9">
        <w:rPr>
          <w:sz w:val="28"/>
        </w:rPr>
        <w:t>.</w:t>
      </w:r>
      <w:r w:rsidR="00EB31C2">
        <w:rPr>
          <w:sz w:val="28"/>
        </w:rPr>
        <w:t xml:space="preserve"> </w:t>
      </w:r>
      <w:r w:rsidR="006C27E9">
        <w:rPr>
          <w:sz w:val="28"/>
        </w:rPr>
        <w:t>Ч</w:t>
      </w:r>
      <w:r w:rsidR="007E7064">
        <w:rPr>
          <w:sz w:val="28"/>
        </w:rPr>
        <w:t>исленность трудоспособного населения будет расти, сократится доля населения с доходами ниже прожиточного минимума.</w:t>
      </w:r>
      <w:r w:rsidR="00033F53">
        <w:rPr>
          <w:sz w:val="28"/>
        </w:rPr>
        <w:t xml:space="preserve"> В структуре населения района увеличится доля «среднего» класса.</w:t>
      </w:r>
    </w:p>
    <w:p w:rsidR="00033F53" w:rsidRDefault="002D4F30" w:rsidP="00C71593">
      <w:pPr>
        <w:pStyle w:val="a7"/>
        <w:ind w:left="0" w:firstLine="709"/>
        <w:rPr>
          <w:sz w:val="28"/>
        </w:rPr>
      </w:pPr>
      <w:r>
        <w:rPr>
          <w:sz w:val="28"/>
        </w:rPr>
        <w:lastRenderedPageBreak/>
        <w:t>Существенную роль в экономике Березовского района будет играть малое предпринимательство, особенно в отраслях обрабатывающей промышленности и производстве товаров народного потребления</w:t>
      </w:r>
      <w:r w:rsidR="00712A64">
        <w:rPr>
          <w:sz w:val="28"/>
        </w:rPr>
        <w:t>.</w:t>
      </w:r>
      <w:r w:rsidR="004B4A93">
        <w:rPr>
          <w:sz w:val="28"/>
        </w:rPr>
        <w:t xml:space="preserve"> </w:t>
      </w:r>
      <w:r w:rsidR="000E5A55">
        <w:rPr>
          <w:sz w:val="28"/>
        </w:rPr>
        <w:t>Это</w:t>
      </w:r>
      <w:r w:rsidR="000E5A55" w:rsidRPr="009E4C62">
        <w:rPr>
          <w:sz w:val="28"/>
        </w:rPr>
        <w:t xml:space="preserve"> обеспечит повышение занятости</w:t>
      </w:r>
      <w:r w:rsidR="000E5A55">
        <w:rPr>
          <w:sz w:val="28"/>
        </w:rPr>
        <w:t>, создание новых рабочих мест</w:t>
      </w:r>
      <w:r w:rsidR="006C27E9">
        <w:rPr>
          <w:sz w:val="28"/>
        </w:rPr>
        <w:t>, повышение</w:t>
      </w:r>
      <w:r w:rsidR="00033F53">
        <w:rPr>
          <w:sz w:val="28"/>
        </w:rPr>
        <w:t xml:space="preserve"> качеств</w:t>
      </w:r>
      <w:r w:rsidR="006C27E9">
        <w:rPr>
          <w:sz w:val="28"/>
        </w:rPr>
        <w:t>а</w:t>
      </w:r>
      <w:r w:rsidR="00033F53">
        <w:rPr>
          <w:sz w:val="28"/>
        </w:rPr>
        <w:t xml:space="preserve"> производимой на территории района продукции</w:t>
      </w:r>
      <w:r w:rsidR="000E5A55" w:rsidRPr="009E4C62">
        <w:rPr>
          <w:sz w:val="28"/>
        </w:rPr>
        <w:t xml:space="preserve"> и увеличение налоговых поступлений в местный бюджет. </w:t>
      </w:r>
      <w:r w:rsidR="008957A5">
        <w:rPr>
          <w:sz w:val="28"/>
        </w:rPr>
        <w:t>Развитию и модернизации сельскохозяйственной отрасли будет во многом способствовать проведение мер фин</w:t>
      </w:r>
      <w:r w:rsidR="00532D1B">
        <w:rPr>
          <w:sz w:val="28"/>
        </w:rPr>
        <w:t>ансовой поддержки сельхозтоваро</w:t>
      </w:r>
      <w:r w:rsidR="00CA7CA7">
        <w:rPr>
          <w:sz w:val="28"/>
        </w:rPr>
        <w:t>производителям</w:t>
      </w:r>
      <w:r w:rsidR="008957A5">
        <w:rPr>
          <w:sz w:val="28"/>
        </w:rPr>
        <w:t xml:space="preserve"> района.</w:t>
      </w:r>
    </w:p>
    <w:p w:rsidR="008957A5" w:rsidRDefault="006C27E9" w:rsidP="00C71593">
      <w:pPr>
        <w:pStyle w:val="a7"/>
        <w:ind w:left="0" w:firstLine="709"/>
        <w:rPr>
          <w:sz w:val="28"/>
        </w:rPr>
      </w:pPr>
      <w:r>
        <w:rPr>
          <w:sz w:val="28"/>
        </w:rPr>
        <w:t>Приоритетное внимание будет уделяться улучшению делового климата, привлечению в район инвестиций, созданию благоприятных условий для осуществления хозяйственной деятельности</w:t>
      </w:r>
      <w:r w:rsidR="00191F05">
        <w:rPr>
          <w:sz w:val="28"/>
        </w:rPr>
        <w:t xml:space="preserve">, поддержке традиционных и перспективных видов экономической деятельности. </w:t>
      </w:r>
      <w:r w:rsidR="008957A5">
        <w:rPr>
          <w:sz w:val="28"/>
        </w:rPr>
        <w:t>Будет осуществляться информационная и финансовая поддержка малого бизнеса, будут определены новые промышленные площадки для реализации инвестиционных проектов, повысится качество управления территорией. Все эти мероприятия позволят повысить инвестиционную привлекательность Березовского района.</w:t>
      </w:r>
    </w:p>
    <w:p w:rsidR="000E5A55" w:rsidRDefault="000E5A55" w:rsidP="00C71593">
      <w:pPr>
        <w:pStyle w:val="a7"/>
        <w:ind w:left="0" w:firstLine="709"/>
        <w:rPr>
          <w:sz w:val="28"/>
        </w:rPr>
      </w:pPr>
      <w:r>
        <w:rPr>
          <w:sz w:val="28"/>
        </w:rPr>
        <w:t>Реализация экологических мероприятий на предприятиях района позволит улучшить экологическую ситуацию в Березовском районе.</w:t>
      </w:r>
    </w:p>
    <w:p w:rsidR="00E963BE" w:rsidRDefault="00BE556E" w:rsidP="00C71593">
      <w:pPr>
        <w:pStyle w:val="a7"/>
        <w:ind w:left="0" w:firstLine="709"/>
        <w:rPr>
          <w:sz w:val="28"/>
        </w:rPr>
      </w:pPr>
      <w:r w:rsidRPr="006E1D0D">
        <w:rPr>
          <w:sz w:val="28"/>
        </w:rPr>
        <w:t xml:space="preserve">Модернизация существующей инженерной инфраструктуры позволит увеличить </w:t>
      </w:r>
      <w:r w:rsidR="009E4C62" w:rsidRPr="006E1D0D">
        <w:rPr>
          <w:sz w:val="28"/>
        </w:rPr>
        <w:t>объем</w:t>
      </w:r>
      <w:r w:rsidRPr="006E1D0D">
        <w:rPr>
          <w:sz w:val="28"/>
        </w:rPr>
        <w:t>ы жилищного строительства. Обеспечение земельных участков</w:t>
      </w:r>
      <w:r w:rsidR="006E1D0D">
        <w:rPr>
          <w:sz w:val="28"/>
        </w:rPr>
        <w:t>,</w:t>
      </w:r>
      <w:r w:rsidRPr="006E1D0D">
        <w:rPr>
          <w:sz w:val="28"/>
        </w:rPr>
        <w:t xml:space="preserve"> предоставленных</w:t>
      </w:r>
      <w:r>
        <w:rPr>
          <w:sz w:val="28"/>
        </w:rPr>
        <w:t xml:space="preserve"> под жилищное строительство необходимой инфраструктурой</w:t>
      </w:r>
      <w:r w:rsidR="006E1D0D">
        <w:rPr>
          <w:sz w:val="28"/>
        </w:rPr>
        <w:t>,</w:t>
      </w:r>
      <w:r>
        <w:rPr>
          <w:sz w:val="28"/>
        </w:rPr>
        <w:t xml:space="preserve"> позволит </w:t>
      </w:r>
      <w:r w:rsidR="001608C0">
        <w:rPr>
          <w:sz w:val="28"/>
        </w:rPr>
        <w:t>улу</w:t>
      </w:r>
      <w:r w:rsidR="00E963BE">
        <w:rPr>
          <w:sz w:val="28"/>
        </w:rPr>
        <w:t>чш</w:t>
      </w:r>
      <w:r w:rsidR="006E1D0D">
        <w:rPr>
          <w:sz w:val="28"/>
        </w:rPr>
        <w:t>ить</w:t>
      </w:r>
      <w:r w:rsidR="00E963BE">
        <w:rPr>
          <w:sz w:val="28"/>
        </w:rPr>
        <w:t xml:space="preserve"> жилищные условия граждан</w:t>
      </w:r>
      <w:r w:rsidR="00E963BE" w:rsidRPr="0071505C">
        <w:rPr>
          <w:sz w:val="28"/>
        </w:rPr>
        <w:t>.</w:t>
      </w:r>
      <w:r w:rsidR="0071505C" w:rsidRPr="0071505C">
        <w:rPr>
          <w:sz w:val="28"/>
        </w:rPr>
        <w:t xml:space="preserve"> При поддержке краевого бюджета могут быть осуществлены отдельные мероприятия по строительству объектов коммуна</w:t>
      </w:r>
      <w:r w:rsidR="008E3E05">
        <w:rPr>
          <w:sz w:val="28"/>
        </w:rPr>
        <w:t>льной и топливно-энергетической</w:t>
      </w:r>
      <w:r w:rsidR="0071505C" w:rsidRPr="0071505C">
        <w:rPr>
          <w:sz w:val="28"/>
        </w:rPr>
        <w:t xml:space="preserve"> инфраструктуры.</w:t>
      </w:r>
    </w:p>
    <w:p w:rsidR="000E5A55" w:rsidRPr="006E1D0D" w:rsidRDefault="00E963BE" w:rsidP="00C71593">
      <w:pPr>
        <w:pStyle w:val="a7"/>
        <w:ind w:left="0" w:firstLine="709"/>
        <w:rPr>
          <w:i/>
          <w:color w:val="FF0000"/>
          <w:sz w:val="28"/>
        </w:rPr>
      </w:pPr>
      <w:r>
        <w:rPr>
          <w:sz w:val="28"/>
        </w:rPr>
        <w:t>Улучшение параметров человеческого капитала будет происходить</w:t>
      </w:r>
      <w:r w:rsidR="004E0ADD">
        <w:rPr>
          <w:sz w:val="28"/>
        </w:rPr>
        <w:t xml:space="preserve"> за счет позитивных преобразований</w:t>
      </w:r>
      <w:r w:rsidR="00200736">
        <w:rPr>
          <w:sz w:val="28"/>
        </w:rPr>
        <w:t xml:space="preserve"> в социальной сфере и в демографических процессах. Повышение</w:t>
      </w:r>
      <w:r w:rsidR="006E1D0D">
        <w:rPr>
          <w:sz w:val="28"/>
        </w:rPr>
        <w:t xml:space="preserve"> качества</w:t>
      </w:r>
      <w:r w:rsidR="00200736">
        <w:rPr>
          <w:sz w:val="28"/>
        </w:rPr>
        <w:t xml:space="preserve"> образования, </w:t>
      </w:r>
      <w:r w:rsidR="009E4C62" w:rsidRPr="009E4C62">
        <w:rPr>
          <w:sz w:val="28"/>
        </w:rPr>
        <w:t>улучш</w:t>
      </w:r>
      <w:r w:rsidR="00200736">
        <w:rPr>
          <w:sz w:val="28"/>
        </w:rPr>
        <w:t>ение медицинского обслуживания, сохранение высокого уровня рождаемости, снижение смертности, в т.ч. мужчин трудоспособного возраста, доступность учреждений культуры, физической культуры и спорта приведут к существенному улучшению качественных и количественных характеристик населения района.</w:t>
      </w:r>
      <w:r w:rsidR="00534BCA">
        <w:rPr>
          <w:sz w:val="28"/>
        </w:rPr>
        <w:t xml:space="preserve"> </w:t>
      </w:r>
    </w:p>
    <w:p w:rsidR="00033F53" w:rsidRDefault="00427FF8" w:rsidP="00033F53">
      <w:pPr>
        <w:pStyle w:val="a7"/>
        <w:ind w:left="0" w:firstLine="709"/>
        <w:rPr>
          <w:sz w:val="28"/>
        </w:rPr>
      </w:pPr>
      <w:r w:rsidRPr="00427FF8">
        <w:rPr>
          <w:sz w:val="28"/>
        </w:rPr>
        <w:t xml:space="preserve">Одним из приоритетов развития на данном этапе является закрепление положительных тенденций роста качества жизни населения. </w:t>
      </w:r>
      <w:r w:rsidR="00033F53">
        <w:rPr>
          <w:sz w:val="28"/>
        </w:rPr>
        <w:t xml:space="preserve">Поэтому </w:t>
      </w:r>
      <w:r w:rsidRPr="00427FF8">
        <w:rPr>
          <w:sz w:val="28"/>
        </w:rPr>
        <w:t>продолжит</w:t>
      </w:r>
      <w:r w:rsidR="00033F53">
        <w:rPr>
          <w:sz w:val="28"/>
        </w:rPr>
        <w:t>ся работа по</w:t>
      </w:r>
      <w:r w:rsidRPr="00427FF8">
        <w:rPr>
          <w:sz w:val="28"/>
        </w:rPr>
        <w:t xml:space="preserve"> повышению размеров заработной платы (в том числе в рамках социального</w:t>
      </w:r>
      <w:r w:rsidR="00033F53">
        <w:rPr>
          <w:sz w:val="28"/>
        </w:rPr>
        <w:t xml:space="preserve"> партнерства с собственниками), снижению недоимки в бюджет,</w:t>
      </w:r>
      <w:r w:rsidRPr="00427FF8">
        <w:rPr>
          <w:sz w:val="28"/>
        </w:rPr>
        <w:t xml:space="preserve"> созданию розничного рынка сбыта собственной продукции; развитию системы здравоохранения, образования, социальной защиты и других отраслей социальной сферы</w:t>
      </w:r>
      <w:r w:rsidR="00033F53">
        <w:rPr>
          <w:sz w:val="28"/>
        </w:rPr>
        <w:t>.</w:t>
      </w:r>
      <w:r w:rsidR="00534BCA">
        <w:rPr>
          <w:sz w:val="28"/>
        </w:rPr>
        <w:t xml:space="preserve"> </w:t>
      </w:r>
      <w:r w:rsidR="00033F53">
        <w:rPr>
          <w:sz w:val="28"/>
        </w:rPr>
        <w:t xml:space="preserve">Будут построены объекты социальной сферы (детский сад, </w:t>
      </w:r>
      <w:r w:rsidR="00307AB6">
        <w:rPr>
          <w:sz w:val="28"/>
        </w:rPr>
        <w:t xml:space="preserve">школа, </w:t>
      </w:r>
      <w:r w:rsidR="00033F53">
        <w:rPr>
          <w:sz w:val="28"/>
        </w:rPr>
        <w:t xml:space="preserve">дом культуры). </w:t>
      </w:r>
    </w:p>
    <w:p w:rsidR="00427FF8" w:rsidRDefault="00033F53" w:rsidP="00427FF8">
      <w:pPr>
        <w:pStyle w:val="a7"/>
        <w:ind w:left="0" w:firstLine="709"/>
        <w:rPr>
          <w:sz w:val="28"/>
        </w:rPr>
      </w:pPr>
      <w:r>
        <w:rPr>
          <w:sz w:val="28"/>
        </w:rPr>
        <w:t xml:space="preserve">В населенных пунктах района продолжится работа по </w:t>
      </w:r>
      <w:r w:rsidR="00427FF8" w:rsidRPr="00427FF8">
        <w:rPr>
          <w:sz w:val="28"/>
        </w:rPr>
        <w:t xml:space="preserve">благоустройству и повышению качества </w:t>
      </w:r>
      <w:r>
        <w:rPr>
          <w:sz w:val="28"/>
        </w:rPr>
        <w:t xml:space="preserve">предоставляемых населению </w:t>
      </w:r>
      <w:r w:rsidR="00427FF8" w:rsidRPr="00427FF8">
        <w:rPr>
          <w:sz w:val="28"/>
        </w:rPr>
        <w:t>жилищно-коммунальных</w:t>
      </w:r>
      <w:r>
        <w:rPr>
          <w:sz w:val="28"/>
        </w:rPr>
        <w:t xml:space="preserve"> услуг.</w:t>
      </w:r>
    </w:p>
    <w:p w:rsidR="00FE106F" w:rsidRDefault="00A76D8C" w:rsidP="007A4BE4">
      <w:pPr>
        <w:pStyle w:val="a7"/>
        <w:ind w:left="0" w:firstLine="709"/>
        <w:rPr>
          <w:sz w:val="28"/>
        </w:rPr>
      </w:pPr>
      <w:r>
        <w:rPr>
          <w:sz w:val="28"/>
        </w:rPr>
        <w:t>Оценив</w:t>
      </w:r>
      <w:r w:rsidR="00F97D38">
        <w:rPr>
          <w:sz w:val="28"/>
        </w:rPr>
        <w:t xml:space="preserve"> возможност</w:t>
      </w:r>
      <w:r>
        <w:rPr>
          <w:sz w:val="28"/>
        </w:rPr>
        <w:t xml:space="preserve">и </w:t>
      </w:r>
      <w:r w:rsidR="00F97D38">
        <w:rPr>
          <w:sz w:val="28"/>
        </w:rPr>
        <w:t xml:space="preserve">реализации </w:t>
      </w:r>
      <w:r w:rsidR="00F12F2A">
        <w:rPr>
          <w:sz w:val="28"/>
        </w:rPr>
        <w:t>«</w:t>
      </w:r>
      <w:r w:rsidR="00F12F2A" w:rsidRPr="00F12F2A">
        <w:rPr>
          <w:b/>
          <w:i/>
          <w:sz w:val="28"/>
        </w:rPr>
        <w:t>о</w:t>
      </w:r>
      <w:r w:rsidRPr="00532D1B">
        <w:rPr>
          <w:b/>
          <w:i/>
          <w:sz w:val="28"/>
        </w:rPr>
        <w:t>птимистического</w:t>
      </w:r>
      <w:r w:rsidR="00F12F2A">
        <w:rPr>
          <w:b/>
          <w:i/>
          <w:sz w:val="28"/>
        </w:rPr>
        <w:t>»</w:t>
      </w:r>
      <w:r w:rsidRPr="00532D1B">
        <w:rPr>
          <w:b/>
          <w:i/>
          <w:sz w:val="28"/>
        </w:rPr>
        <w:t xml:space="preserve"> сценария</w:t>
      </w:r>
      <w:r>
        <w:rPr>
          <w:sz w:val="28"/>
        </w:rPr>
        <w:t xml:space="preserve"> развития района с точки зрения достижения стратегической цели и миссии района</w:t>
      </w:r>
      <w:r w:rsidR="006E1D0D">
        <w:rPr>
          <w:sz w:val="28"/>
        </w:rPr>
        <w:t>,</w:t>
      </w:r>
      <w:r>
        <w:rPr>
          <w:sz w:val="28"/>
        </w:rPr>
        <w:t xml:space="preserve"> можно </w:t>
      </w:r>
      <w:r w:rsidR="00162AB0">
        <w:rPr>
          <w:sz w:val="28"/>
        </w:rPr>
        <w:t>сделать вывод</w:t>
      </w:r>
      <w:r>
        <w:rPr>
          <w:sz w:val="28"/>
        </w:rPr>
        <w:t>, что данный сценарий развития</w:t>
      </w:r>
      <w:r w:rsidR="00162AB0">
        <w:rPr>
          <w:sz w:val="28"/>
        </w:rPr>
        <w:t xml:space="preserve"> обес</w:t>
      </w:r>
      <w:r w:rsidR="006E1D0D">
        <w:rPr>
          <w:sz w:val="28"/>
        </w:rPr>
        <w:t>печит максимально быстрые темпы</w:t>
      </w:r>
      <w:r w:rsidR="00162AB0">
        <w:rPr>
          <w:sz w:val="28"/>
        </w:rPr>
        <w:t xml:space="preserve"> достиж</w:t>
      </w:r>
      <w:r w:rsidR="00162AB0" w:rsidRPr="00532D1B">
        <w:rPr>
          <w:sz w:val="28"/>
        </w:rPr>
        <w:t>е</w:t>
      </w:r>
      <w:r w:rsidR="00162AB0">
        <w:rPr>
          <w:sz w:val="28"/>
        </w:rPr>
        <w:t>ния стратегической цели и ключевых приоритетов развития.</w:t>
      </w:r>
      <w:r w:rsidR="000902D8">
        <w:rPr>
          <w:sz w:val="28"/>
        </w:rPr>
        <w:t xml:space="preserve"> </w:t>
      </w:r>
      <w:r w:rsidR="00532D1B">
        <w:rPr>
          <w:sz w:val="28"/>
        </w:rPr>
        <w:t xml:space="preserve">Следовательно данный сценарий может быть выбран в качестве </w:t>
      </w:r>
      <w:r w:rsidR="00532D1B" w:rsidRPr="00532D1B">
        <w:rPr>
          <w:b/>
          <w:i/>
          <w:sz w:val="28"/>
        </w:rPr>
        <w:t xml:space="preserve">базового </w:t>
      </w:r>
      <w:r w:rsidR="00532D1B">
        <w:rPr>
          <w:sz w:val="28"/>
        </w:rPr>
        <w:t>сценария развития.</w:t>
      </w:r>
    </w:p>
    <w:p w:rsidR="00220CEB" w:rsidRDefault="0073427D" w:rsidP="007A4BE4">
      <w:pPr>
        <w:pStyle w:val="a7"/>
        <w:ind w:left="0" w:firstLine="709"/>
        <w:rPr>
          <w:sz w:val="28"/>
        </w:rPr>
      </w:pPr>
      <w:r>
        <w:rPr>
          <w:sz w:val="28"/>
        </w:rPr>
        <w:lastRenderedPageBreak/>
        <w:t xml:space="preserve">Этапы реализации стратегии </w:t>
      </w:r>
    </w:p>
    <w:p w:rsidR="0073427D" w:rsidRDefault="0073427D" w:rsidP="007A4BE4">
      <w:pPr>
        <w:pStyle w:val="a7"/>
        <w:ind w:left="0" w:firstLine="709"/>
        <w:rPr>
          <w:sz w:val="28"/>
        </w:rPr>
      </w:pPr>
      <w:r>
        <w:rPr>
          <w:sz w:val="28"/>
        </w:rPr>
        <w:t xml:space="preserve">Реализация стратегии будет осуществляться </w:t>
      </w:r>
      <w:r w:rsidR="0038662B">
        <w:rPr>
          <w:sz w:val="28"/>
        </w:rPr>
        <w:t>с 2020</w:t>
      </w:r>
      <w:r w:rsidR="004432D9">
        <w:rPr>
          <w:sz w:val="28"/>
        </w:rPr>
        <w:t xml:space="preserve"> – 2030 </w:t>
      </w:r>
      <w:r>
        <w:rPr>
          <w:sz w:val="28"/>
        </w:rPr>
        <w:t>годы</w:t>
      </w:r>
      <w:r w:rsidR="004432D9">
        <w:rPr>
          <w:sz w:val="28"/>
        </w:rPr>
        <w:t xml:space="preserve"> в </w:t>
      </w:r>
      <w:r w:rsidR="0038662B">
        <w:rPr>
          <w:sz w:val="28"/>
        </w:rPr>
        <w:t>два</w:t>
      </w:r>
      <w:r w:rsidR="004432D9">
        <w:rPr>
          <w:sz w:val="28"/>
        </w:rPr>
        <w:t xml:space="preserve"> этапа</w:t>
      </w:r>
      <w:r>
        <w:rPr>
          <w:sz w:val="28"/>
        </w:rPr>
        <w:t>.</w:t>
      </w:r>
    </w:p>
    <w:p w:rsidR="004432D9" w:rsidRPr="004432D9" w:rsidRDefault="004432D9" w:rsidP="0038662B">
      <w:pPr>
        <w:pStyle w:val="a7"/>
        <w:ind w:left="0" w:firstLine="851"/>
        <w:rPr>
          <w:sz w:val="28"/>
        </w:rPr>
      </w:pPr>
      <w:r>
        <w:rPr>
          <w:sz w:val="28"/>
        </w:rPr>
        <w:t xml:space="preserve">  </w:t>
      </w:r>
      <w:r w:rsidRPr="004432D9">
        <w:rPr>
          <w:sz w:val="28"/>
        </w:rPr>
        <w:t xml:space="preserve"> 1 этап – 2020</w:t>
      </w:r>
      <w:r>
        <w:rPr>
          <w:sz w:val="28"/>
        </w:rPr>
        <w:t xml:space="preserve"> </w:t>
      </w:r>
      <w:r w:rsidR="007B42B4" w:rsidRPr="004432D9">
        <w:rPr>
          <w:sz w:val="28"/>
        </w:rPr>
        <w:t>–</w:t>
      </w:r>
      <w:r>
        <w:rPr>
          <w:sz w:val="28"/>
        </w:rPr>
        <w:t xml:space="preserve"> </w:t>
      </w:r>
      <w:r w:rsidRPr="004432D9">
        <w:rPr>
          <w:sz w:val="28"/>
        </w:rPr>
        <w:t xml:space="preserve">2024 </w:t>
      </w:r>
      <w:r w:rsidR="007B42B4">
        <w:rPr>
          <w:sz w:val="28"/>
        </w:rPr>
        <w:t>годы;</w:t>
      </w:r>
    </w:p>
    <w:p w:rsidR="004432D9" w:rsidRPr="009D79E5" w:rsidRDefault="004432D9" w:rsidP="004432D9">
      <w:pPr>
        <w:pStyle w:val="a7"/>
        <w:ind w:left="0" w:firstLine="851"/>
        <w:rPr>
          <w:sz w:val="28"/>
        </w:rPr>
      </w:pPr>
      <w:r>
        <w:rPr>
          <w:sz w:val="28"/>
        </w:rPr>
        <w:t xml:space="preserve">   </w:t>
      </w:r>
      <w:r w:rsidR="007B42B4">
        <w:rPr>
          <w:sz w:val="28"/>
        </w:rPr>
        <w:t xml:space="preserve">3 этап – </w:t>
      </w:r>
      <w:r w:rsidRPr="004432D9">
        <w:rPr>
          <w:sz w:val="28"/>
        </w:rPr>
        <w:t>2025</w:t>
      </w:r>
      <w:r w:rsidR="007B42B4">
        <w:rPr>
          <w:sz w:val="28"/>
        </w:rPr>
        <w:t xml:space="preserve"> </w:t>
      </w:r>
      <w:r w:rsidRPr="004432D9">
        <w:rPr>
          <w:sz w:val="28"/>
        </w:rPr>
        <w:t>–</w:t>
      </w:r>
      <w:r w:rsidR="007B42B4">
        <w:rPr>
          <w:sz w:val="28"/>
        </w:rPr>
        <w:t xml:space="preserve"> </w:t>
      </w:r>
      <w:r w:rsidRPr="004432D9">
        <w:rPr>
          <w:sz w:val="28"/>
        </w:rPr>
        <w:t xml:space="preserve">2030 </w:t>
      </w:r>
      <w:r w:rsidR="007B42B4">
        <w:rPr>
          <w:sz w:val="28"/>
        </w:rPr>
        <w:t>годы.</w:t>
      </w:r>
    </w:p>
    <w:p w:rsidR="0073427D" w:rsidRDefault="0073427D" w:rsidP="004432D9">
      <w:pPr>
        <w:pStyle w:val="a7"/>
        <w:ind w:left="0" w:firstLine="851"/>
        <w:rPr>
          <w:sz w:val="28"/>
        </w:rPr>
      </w:pPr>
    </w:p>
    <w:p w:rsidR="00D93C2D" w:rsidRDefault="00FE106F" w:rsidP="006E1D0D">
      <w:pPr>
        <w:pStyle w:val="a7"/>
        <w:ind w:left="0" w:firstLine="0"/>
        <w:jc w:val="center"/>
        <w:rPr>
          <w:b/>
          <w:sz w:val="28"/>
        </w:rPr>
      </w:pPr>
      <w:r w:rsidRPr="000909E4">
        <w:rPr>
          <w:b/>
          <w:sz w:val="28"/>
        </w:rPr>
        <w:t xml:space="preserve">Раздел 3. </w:t>
      </w:r>
      <w:r w:rsidR="006E1D0D" w:rsidRPr="000909E4">
        <w:rPr>
          <w:b/>
          <w:sz w:val="28"/>
        </w:rPr>
        <w:t xml:space="preserve">ПРИОРИТЕТНЫЕ НАПРАВЛЕНИЯ </w:t>
      </w:r>
    </w:p>
    <w:p w:rsidR="00D93C2D" w:rsidRDefault="006E1D0D" w:rsidP="006E1D0D">
      <w:pPr>
        <w:pStyle w:val="a7"/>
        <w:ind w:left="0" w:firstLine="0"/>
        <w:jc w:val="center"/>
        <w:rPr>
          <w:b/>
          <w:sz w:val="28"/>
        </w:rPr>
      </w:pPr>
      <w:r w:rsidRPr="000909E4">
        <w:rPr>
          <w:b/>
          <w:sz w:val="28"/>
        </w:rPr>
        <w:t xml:space="preserve">СОЦИАЛЬНО-ЭКОНОМИЧЕСКОГО РАЗВИТИЯ </w:t>
      </w:r>
    </w:p>
    <w:p w:rsidR="00FE106F" w:rsidRPr="000909E4" w:rsidRDefault="00DC3FBD" w:rsidP="006E1D0D">
      <w:pPr>
        <w:pStyle w:val="a7"/>
        <w:ind w:left="0" w:firstLine="0"/>
        <w:jc w:val="center"/>
        <w:rPr>
          <w:b/>
          <w:sz w:val="28"/>
        </w:rPr>
      </w:pPr>
      <w:r>
        <w:rPr>
          <w:b/>
          <w:sz w:val="28"/>
        </w:rPr>
        <w:t>БЕРЕЗОВСКОГО РАЙОНА</w:t>
      </w:r>
    </w:p>
    <w:p w:rsidR="00652C3D" w:rsidRPr="00AA7B5E" w:rsidRDefault="00652C3D" w:rsidP="007A4BE4">
      <w:pPr>
        <w:pStyle w:val="a7"/>
        <w:ind w:left="0" w:firstLine="709"/>
        <w:rPr>
          <w:sz w:val="28"/>
        </w:rPr>
      </w:pPr>
    </w:p>
    <w:p w:rsidR="000909E4" w:rsidRDefault="00E972FC" w:rsidP="006E1D0D">
      <w:pPr>
        <w:pStyle w:val="aff2"/>
        <w:spacing w:after="0"/>
        <w:ind w:firstLine="720"/>
        <w:rPr>
          <w:spacing w:val="-4"/>
          <w:kern w:val="32"/>
          <w:sz w:val="28"/>
          <w:szCs w:val="28"/>
        </w:rPr>
      </w:pPr>
      <w:r>
        <w:rPr>
          <w:spacing w:val="-4"/>
          <w:kern w:val="32"/>
          <w:sz w:val="28"/>
          <w:szCs w:val="28"/>
        </w:rPr>
        <w:t>Анализ существующего положения дел, преимуществ и ограничений муниципального образования Березовский район, сформированное видение образа будущего территории и стратегическая цель позволят реализовать стратегические н</w:t>
      </w:r>
      <w:r w:rsidR="00781053">
        <w:rPr>
          <w:spacing w:val="-4"/>
          <w:kern w:val="32"/>
          <w:sz w:val="28"/>
          <w:szCs w:val="28"/>
        </w:rPr>
        <w:t xml:space="preserve">аправления развития территории. </w:t>
      </w:r>
      <w:r>
        <w:rPr>
          <w:spacing w:val="-4"/>
          <w:kern w:val="32"/>
          <w:sz w:val="28"/>
          <w:szCs w:val="28"/>
        </w:rPr>
        <w:t>По каждому приоритетному направлению формулируются основные задачи</w:t>
      </w:r>
      <w:r w:rsidR="00CA1551">
        <w:rPr>
          <w:spacing w:val="-4"/>
          <w:kern w:val="32"/>
          <w:sz w:val="28"/>
          <w:szCs w:val="28"/>
        </w:rPr>
        <w:t>, на решение которых они ориентированы, целевые ориентиры, которые позволяют измерить успешность выполнения Стратегии, а также предлагаются конкретные мероприятия в форме приоритетных проектов, программ, как социальных, так и инвестиционных.</w:t>
      </w:r>
    </w:p>
    <w:p w:rsidR="00CA1551" w:rsidRDefault="00CA1551" w:rsidP="006E1D0D">
      <w:pPr>
        <w:pStyle w:val="aff2"/>
        <w:spacing w:after="0"/>
        <w:ind w:firstLine="709"/>
        <w:rPr>
          <w:spacing w:val="-4"/>
          <w:kern w:val="32"/>
          <w:sz w:val="28"/>
          <w:szCs w:val="28"/>
        </w:rPr>
      </w:pPr>
      <w:r>
        <w:rPr>
          <w:spacing w:val="-4"/>
          <w:kern w:val="32"/>
          <w:sz w:val="28"/>
          <w:szCs w:val="28"/>
        </w:rPr>
        <w:t xml:space="preserve">При этом важно подчеркнуть следующие моменты: </w:t>
      </w:r>
    </w:p>
    <w:p w:rsidR="00CA1551" w:rsidRDefault="006E1D0D" w:rsidP="006E1D0D">
      <w:pPr>
        <w:pStyle w:val="aff2"/>
        <w:numPr>
          <w:ilvl w:val="0"/>
          <w:numId w:val="12"/>
        </w:numPr>
        <w:spacing w:after="0"/>
        <w:ind w:left="0" w:firstLine="709"/>
        <w:rPr>
          <w:spacing w:val="-4"/>
          <w:kern w:val="32"/>
          <w:sz w:val="28"/>
          <w:szCs w:val="28"/>
        </w:rPr>
      </w:pPr>
      <w:r>
        <w:rPr>
          <w:spacing w:val="-4"/>
          <w:kern w:val="32"/>
          <w:sz w:val="28"/>
          <w:szCs w:val="28"/>
        </w:rPr>
        <w:t xml:space="preserve"> </w:t>
      </w:r>
      <w:r w:rsidR="00CA1551">
        <w:rPr>
          <w:spacing w:val="-4"/>
          <w:kern w:val="32"/>
          <w:sz w:val="28"/>
          <w:szCs w:val="28"/>
        </w:rPr>
        <w:t>приоритетные направления не охватывают абсолютно все сферы жизнедеятельности района. Они указывают на главное – на наиболее актуальные сферы развития района, способствующие достижению стратегической цели;</w:t>
      </w:r>
    </w:p>
    <w:p w:rsidR="00CA1551" w:rsidRDefault="00781053" w:rsidP="006E1D0D">
      <w:pPr>
        <w:pStyle w:val="aff2"/>
        <w:spacing w:after="0"/>
        <w:ind w:firstLine="709"/>
        <w:rPr>
          <w:spacing w:val="-4"/>
          <w:kern w:val="32"/>
          <w:sz w:val="28"/>
          <w:szCs w:val="28"/>
        </w:rPr>
      </w:pPr>
      <w:r>
        <w:rPr>
          <w:spacing w:val="-4"/>
          <w:kern w:val="32"/>
          <w:sz w:val="28"/>
          <w:szCs w:val="28"/>
        </w:rPr>
        <w:t>2) п</w:t>
      </w:r>
      <w:r w:rsidR="00CA1551">
        <w:rPr>
          <w:spacing w:val="-4"/>
          <w:kern w:val="32"/>
          <w:sz w:val="28"/>
          <w:szCs w:val="28"/>
        </w:rPr>
        <w:t xml:space="preserve">риоритетные направления синхронизированы </w:t>
      </w:r>
      <w:r w:rsidR="002826BC">
        <w:rPr>
          <w:spacing w:val="-4"/>
          <w:kern w:val="32"/>
          <w:sz w:val="28"/>
          <w:szCs w:val="28"/>
        </w:rPr>
        <w:t xml:space="preserve">с приоритетами </w:t>
      </w:r>
      <w:r w:rsidR="00CA1551">
        <w:rPr>
          <w:spacing w:val="-4"/>
          <w:kern w:val="32"/>
          <w:sz w:val="28"/>
          <w:szCs w:val="28"/>
        </w:rPr>
        <w:t xml:space="preserve">Стратегии развития </w:t>
      </w:r>
      <w:r w:rsidR="002826BC">
        <w:rPr>
          <w:spacing w:val="-4"/>
          <w:kern w:val="32"/>
          <w:sz w:val="28"/>
          <w:szCs w:val="28"/>
        </w:rPr>
        <w:t>Красноярского края до 2030 года</w:t>
      </w:r>
      <w:r w:rsidR="004415E2">
        <w:rPr>
          <w:spacing w:val="-4"/>
          <w:kern w:val="32"/>
          <w:sz w:val="28"/>
          <w:szCs w:val="28"/>
        </w:rPr>
        <w:t>, схемы территориального планирования Красноярского края</w:t>
      </w:r>
      <w:r>
        <w:rPr>
          <w:spacing w:val="-4"/>
          <w:kern w:val="32"/>
          <w:sz w:val="28"/>
          <w:szCs w:val="28"/>
        </w:rPr>
        <w:t>;</w:t>
      </w:r>
    </w:p>
    <w:p w:rsidR="00781053" w:rsidRPr="000909E4" w:rsidRDefault="00781053" w:rsidP="006E1D0D">
      <w:pPr>
        <w:pStyle w:val="aff2"/>
        <w:spacing w:after="0"/>
        <w:ind w:firstLine="709"/>
        <w:rPr>
          <w:spacing w:val="-4"/>
          <w:kern w:val="32"/>
          <w:sz w:val="28"/>
          <w:szCs w:val="28"/>
        </w:rPr>
      </w:pPr>
      <w:r>
        <w:rPr>
          <w:spacing w:val="-4"/>
          <w:kern w:val="32"/>
          <w:sz w:val="28"/>
          <w:szCs w:val="28"/>
        </w:rPr>
        <w:t>3) достижение стратегической цели зависит как от уровня социально-экономического развития района, так и от ряда внешних условий, связанных с действием глобальных трендов: изменением природной среды, демографической и социальной тран</w:t>
      </w:r>
      <w:r w:rsidR="00654F80">
        <w:rPr>
          <w:spacing w:val="-4"/>
          <w:kern w:val="32"/>
          <w:sz w:val="28"/>
          <w:szCs w:val="28"/>
        </w:rPr>
        <w:t>с</w:t>
      </w:r>
      <w:r>
        <w:rPr>
          <w:spacing w:val="-4"/>
          <w:kern w:val="32"/>
          <w:sz w:val="28"/>
          <w:szCs w:val="28"/>
        </w:rPr>
        <w:t>формацией</w:t>
      </w:r>
      <w:r w:rsidR="006E1D0D">
        <w:rPr>
          <w:spacing w:val="-4"/>
          <w:kern w:val="32"/>
          <w:sz w:val="28"/>
          <w:szCs w:val="28"/>
        </w:rPr>
        <w:t>, переход</w:t>
      </w:r>
      <w:r w:rsidR="00654F80">
        <w:rPr>
          <w:spacing w:val="-4"/>
          <w:kern w:val="32"/>
          <w:sz w:val="28"/>
          <w:szCs w:val="28"/>
        </w:rPr>
        <w:t xml:space="preserve"> к новой модели экономического роста.</w:t>
      </w:r>
    </w:p>
    <w:p w:rsidR="000909E4" w:rsidRPr="00687CCE" w:rsidRDefault="000036B3" w:rsidP="00286449">
      <w:pPr>
        <w:pStyle w:val="aff2"/>
        <w:spacing w:after="0"/>
        <w:ind w:firstLine="720"/>
        <w:rPr>
          <w:b/>
          <w:color w:val="0000FF"/>
          <w:sz w:val="28"/>
          <w:szCs w:val="28"/>
        </w:rPr>
      </w:pPr>
      <w:r>
        <w:rPr>
          <w:b/>
          <w:spacing w:val="-4"/>
          <w:kern w:val="32"/>
          <w:sz w:val="28"/>
          <w:szCs w:val="28"/>
        </w:rPr>
        <w:t>3.</w:t>
      </w:r>
      <w:r w:rsidR="000909E4" w:rsidRPr="00687CCE">
        <w:rPr>
          <w:b/>
          <w:spacing w:val="-4"/>
          <w:kern w:val="32"/>
          <w:sz w:val="28"/>
          <w:szCs w:val="28"/>
        </w:rPr>
        <w:t>1.</w:t>
      </w:r>
      <w:r w:rsidR="002826BC">
        <w:rPr>
          <w:b/>
          <w:spacing w:val="-4"/>
          <w:kern w:val="32"/>
          <w:sz w:val="28"/>
          <w:szCs w:val="28"/>
        </w:rPr>
        <w:t xml:space="preserve"> Улучшение условий жизни за счет повышения эффективности муниципальных услуг.</w:t>
      </w:r>
    </w:p>
    <w:p w:rsidR="000909E4" w:rsidRPr="00687CCE" w:rsidRDefault="000909E4" w:rsidP="00286449">
      <w:pPr>
        <w:pStyle w:val="aff2"/>
        <w:spacing w:after="0"/>
        <w:ind w:firstLine="720"/>
        <w:rPr>
          <w:sz w:val="28"/>
          <w:szCs w:val="28"/>
        </w:rPr>
      </w:pPr>
      <w:r w:rsidRPr="00687CCE">
        <w:rPr>
          <w:sz w:val="28"/>
          <w:szCs w:val="28"/>
        </w:rPr>
        <w:t>Оптимизацию и рост эффективности представления услуг в социальной сфере, реализацию проектов</w:t>
      </w:r>
      <w:r w:rsidR="007B42B4">
        <w:rPr>
          <w:sz w:val="28"/>
          <w:szCs w:val="28"/>
        </w:rPr>
        <w:t>,</w:t>
      </w:r>
      <w:r w:rsidRPr="00687CCE">
        <w:rPr>
          <w:sz w:val="28"/>
          <w:szCs w:val="28"/>
        </w:rPr>
        <w:t xml:space="preserve"> направленных на улучшение условий воспроизводства качественного человеческого капитала</w:t>
      </w:r>
      <w:r w:rsidR="007B42B4">
        <w:rPr>
          <w:sz w:val="28"/>
          <w:szCs w:val="28"/>
        </w:rPr>
        <w:t>,</w:t>
      </w:r>
      <w:r w:rsidRPr="00687CCE">
        <w:rPr>
          <w:sz w:val="28"/>
          <w:szCs w:val="28"/>
        </w:rPr>
        <w:t xml:space="preserve"> предполагается осуществлять поэтапно, учитывая благоприятные географические условия, </w:t>
      </w:r>
      <w:r w:rsidR="00687CCE">
        <w:rPr>
          <w:sz w:val="28"/>
          <w:szCs w:val="28"/>
        </w:rPr>
        <w:t>близость</w:t>
      </w:r>
      <w:r w:rsidRPr="00687CCE">
        <w:rPr>
          <w:sz w:val="28"/>
          <w:szCs w:val="28"/>
        </w:rPr>
        <w:t xml:space="preserve"> от </w:t>
      </w:r>
      <w:r w:rsidR="00687CCE">
        <w:rPr>
          <w:sz w:val="28"/>
          <w:szCs w:val="28"/>
        </w:rPr>
        <w:t xml:space="preserve">краевого </w:t>
      </w:r>
      <w:r w:rsidRPr="00687CCE">
        <w:rPr>
          <w:sz w:val="28"/>
          <w:szCs w:val="28"/>
        </w:rPr>
        <w:t xml:space="preserve">центра, </w:t>
      </w:r>
      <w:r w:rsidR="00EC53AC">
        <w:rPr>
          <w:sz w:val="28"/>
          <w:szCs w:val="28"/>
        </w:rPr>
        <w:t xml:space="preserve">хорошо развитую транспортную </w:t>
      </w:r>
      <w:r w:rsidR="006F2D50">
        <w:rPr>
          <w:sz w:val="28"/>
          <w:szCs w:val="28"/>
        </w:rPr>
        <w:t>инфраструктур</w:t>
      </w:r>
      <w:r w:rsidR="00EC53AC">
        <w:rPr>
          <w:sz w:val="28"/>
          <w:szCs w:val="28"/>
        </w:rPr>
        <w:t>у</w:t>
      </w:r>
      <w:r w:rsidR="006F2D50">
        <w:rPr>
          <w:sz w:val="28"/>
          <w:szCs w:val="28"/>
        </w:rPr>
        <w:t xml:space="preserve">, </w:t>
      </w:r>
      <w:r w:rsidR="00EC53AC">
        <w:rPr>
          <w:sz w:val="28"/>
          <w:szCs w:val="28"/>
        </w:rPr>
        <w:t>ограниченность</w:t>
      </w:r>
      <w:r w:rsidRPr="00687CCE">
        <w:rPr>
          <w:sz w:val="28"/>
          <w:szCs w:val="28"/>
        </w:rPr>
        <w:t xml:space="preserve"> финансовых ресурсов. Успешное решение социальных задач развития муниципального образования пред</w:t>
      </w:r>
      <w:r w:rsidR="004F26F1">
        <w:rPr>
          <w:sz w:val="28"/>
          <w:szCs w:val="28"/>
        </w:rPr>
        <w:t>полагается обеспечивать за счет</w:t>
      </w:r>
      <w:r w:rsidR="00056FE0">
        <w:rPr>
          <w:sz w:val="28"/>
          <w:szCs w:val="28"/>
        </w:rPr>
        <w:t xml:space="preserve"> </w:t>
      </w:r>
      <w:r w:rsidRPr="00687CCE">
        <w:rPr>
          <w:sz w:val="28"/>
          <w:szCs w:val="28"/>
        </w:rPr>
        <w:t>концентрации ресурсов на приоритетных на</w:t>
      </w:r>
      <w:r w:rsidR="004F26F1">
        <w:rPr>
          <w:sz w:val="28"/>
          <w:szCs w:val="28"/>
        </w:rPr>
        <w:t>правлениях социального развития</w:t>
      </w:r>
      <w:r w:rsidR="00EC53AC">
        <w:rPr>
          <w:sz w:val="28"/>
          <w:szCs w:val="28"/>
        </w:rPr>
        <w:t>.</w:t>
      </w:r>
    </w:p>
    <w:p w:rsidR="002826BC" w:rsidRDefault="000909E4" w:rsidP="00524684">
      <w:pPr>
        <w:autoSpaceDE w:val="0"/>
        <w:autoSpaceDN w:val="0"/>
        <w:adjustRightInd w:val="0"/>
        <w:ind w:firstLine="708"/>
        <w:rPr>
          <w:spacing w:val="-4"/>
          <w:sz w:val="28"/>
          <w:szCs w:val="28"/>
        </w:rPr>
      </w:pPr>
      <w:r w:rsidRPr="004F26F1">
        <w:rPr>
          <w:sz w:val="28"/>
          <w:szCs w:val="28"/>
        </w:rPr>
        <w:t xml:space="preserve">Дальнейшее развитие социальной сферы на территории </w:t>
      </w:r>
      <w:r w:rsidR="006F2D50" w:rsidRPr="004F26F1">
        <w:rPr>
          <w:sz w:val="28"/>
          <w:szCs w:val="28"/>
        </w:rPr>
        <w:t>Березовского</w:t>
      </w:r>
      <w:r w:rsidR="006F2D50">
        <w:rPr>
          <w:spacing w:val="-4"/>
          <w:sz w:val="28"/>
          <w:szCs w:val="28"/>
        </w:rPr>
        <w:t xml:space="preserve"> района </w:t>
      </w:r>
      <w:r w:rsidRPr="006F2D50">
        <w:rPr>
          <w:spacing w:val="-4"/>
          <w:sz w:val="28"/>
          <w:szCs w:val="28"/>
        </w:rPr>
        <w:t>ор</w:t>
      </w:r>
      <w:r w:rsidR="006F2D50">
        <w:rPr>
          <w:spacing w:val="-4"/>
          <w:sz w:val="28"/>
          <w:szCs w:val="28"/>
        </w:rPr>
        <w:t>иентировано на</w:t>
      </w:r>
      <w:r w:rsidR="002B03D8">
        <w:rPr>
          <w:spacing w:val="-4"/>
          <w:sz w:val="28"/>
          <w:szCs w:val="28"/>
        </w:rPr>
        <w:t xml:space="preserve"> </w:t>
      </w:r>
      <w:r w:rsidR="00DB2515">
        <w:rPr>
          <w:spacing w:val="-4"/>
          <w:sz w:val="28"/>
          <w:szCs w:val="28"/>
        </w:rPr>
        <w:t>повышение</w:t>
      </w:r>
      <w:r w:rsidR="002B03D8">
        <w:rPr>
          <w:spacing w:val="-4"/>
          <w:sz w:val="28"/>
          <w:szCs w:val="28"/>
        </w:rPr>
        <w:t xml:space="preserve"> </w:t>
      </w:r>
      <w:r w:rsidRPr="006F2D50">
        <w:rPr>
          <w:spacing w:val="-4"/>
          <w:sz w:val="28"/>
          <w:szCs w:val="28"/>
        </w:rPr>
        <w:t>доступности населения к получению га</w:t>
      </w:r>
      <w:r w:rsidR="002B03D8">
        <w:rPr>
          <w:spacing w:val="-4"/>
          <w:sz w:val="28"/>
          <w:szCs w:val="28"/>
        </w:rPr>
        <w:t>рантированных социальных услуг, технологическое и материально-техническое развитие социальных отраслей. Таким образом</w:t>
      </w:r>
      <w:r w:rsidR="00662741">
        <w:rPr>
          <w:spacing w:val="-4"/>
          <w:sz w:val="28"/>
          <w:szCs w:val="28"/>
        </w:rPr>
        <w:t>,</w:t>
      </w:r>
      <w:r w:rsidR="002B03D8">
        <w:rPr>
          <w:spacing w:val="-4"/>
          <w:sz w:val="28"/>
          <w:szCs w:val="28"/>
        </w:rPr>
        <w:t xml:space="preserve"> будут решены проблемы</w:t>
      </w:r>
      <w:r w:rsidR="00C04722">
        <w:rPr>
          <w:spacing w:val="-4"/>
          <w:sz w:val="28"/>
          <w:szCs w:val="28"/>
        </w:rPr>
        <w:t xml:space="preserve"> кадрового дефицита, </w:t>
      </w:r>
      <w:r w:rsidR="00662741">
        <w:rPr>
          <w:spacing w:val="-4"/>
          <w:sz w:val="28"/>
          <w:szCs w:val="28"/>
        </w:rPr>
        <w:t xml:space="preserve">несоответствия темпов обновления </w:t>
      </w:r>
      <w:r w:rsidR="002B03D8">
        <w:rPr>
          <w:spacing w:val="-4"/>
          <w:sz w:val="28"/>
          <w:szCs w:val="28"/>
        </w:rPr>
        <w:t>матер</w:t>
      </w:r>
      <w:r w:rsidR="00662741">
        <w:rPr>
          <w:spacing w:val="-4"/>
          <w:sz w:val="28"/>
          <w:szCs w:val="28"/>
        </w:rPr>
        <w:t>иально-технической базы учреждений социальной сферы</w:t>
      </w:r>
      <w:r w:rsidR="00C04722">
        <w:rPr>
          <w:spacing w:val="-4"/>
          <w:sz w:val="28"/>
          <w:szCs w:val="28"/>
        </w:rPr>
        <w:t xml:space="preserve"> современным условиям</w:t>
      </w:r>
      <w:r w:rsidR="00662741">
        <w:rPr>
          <w:spacing w:val="-4"/>
          <w:sz w:val="28"/>
          <w:szCs w:val="28"/>
        </w:rPr>
        <w:t>, увеличится продолжительность жизни, улучшится состояние здоровья граждан, повысится уровень куль</w:t>
      </w:r>
      <w:r w:rsidR="00C04722">
        <w:rPr>
          <w:spacing w:val="-4"/>
          <w:sz w:val="28"/>
          <w:szCs w:val="28"/>
        </w:rPr>
        <w:t xml:space="preserve">туры, образования и социальной </w:t>
      </w:r>
      <w:r w:rsidR="00662741">
        <w:rPr>
          <w:spacing w:val="-4"/>
          <w:sz w:val="28"/>
          <w:szCs w:val="28"/>
        </w:rPr>
        <w:t>защищенности.</w:t>
      </w:r>
    </w:p>
    <w:p w:rsidR="002C0A7E" w:rsidRDefault="002C0A7E" w:rsidP="00524684">
      <w:pPr>
        <w:autoSpaceDE w:val="0"/>
        <w:autoSpaceDN w:val="0"/>
        <w:adjustRightInd w:val="0"/>
        <w:ind w:firstLine="708"/>
        <w:rPr>
          <w:spacing w:val="-4"/>
          <w:sz w:val="28"/>
          <w:szCs w:val="28"/>
        </w:rPr>
      </w:pPr>
      <w:r>
        <w:rPr>
          <w:spacing w:val="-4"/>
          <w:sz w:val="28"/>
          <w:szCs w:val="28"/>
        </w:rPr>
        <w:lastRenderedPageBreak/>
        <w:t>Будет создана благоприятная и комфортная среда для роста благосостояния и качества жизни населения.</w:t>
      </w:r>
    </w:p>
    <w:p w:rsidR="00431B08" w:rsidRDefault="00431B08" w:rsidP="00524684">
      <w:pPr>
        <w:autoSpaceDE w:val="0"/>
        <w:autoSpaceDN w:val="0"/>
        <w:adjustRightInd w:val="0"/>
        <w:ind w:firstLine="708"/>
        <w:rPr>
          <w:spacing w:val="-4"/>
          <w:sz w:val="28"/>
          <w:szCs w:val="28"/>
        </w:rPr>
      </w:pPr>
    </w:p>
    <w:p w:rsidR="002C0A7E" w:rsidRPr="00F81035" w:rsidRDefault="002C0A7E" w:rsidP="00524684">
      <w:pPr>
        <w:autoSpaceDE w:val="0"/>
        <w:autoSpaceDN w:val="0"/>
        <w:adjustRightInd w:val="0"/>
        <w:ind w:firstLine="708"/>
        <w:rPr>
          <w:b/>
          <w:i/>
          <w:spacing w:val="-4"/>
          <w:sz w:val="28"/>
          <w:szCs w:val="28"/>
        </w:rPr>
      </w:pPr>
      <w:r w:rsidRPr="00F81035">
        <w:rPr>
          <w:b/>
          <w:i/>
          <w:spacing w:val="-4"/>
          <w:sz w:val="28"/>
          <w:szCs w:val="28"/>
        </w:rPr>
        <w:t>Образование</w:t>
      </w:r>
    </w:p>
    <w:p w:rsidR="007B42B4" w:rsidRDefault="0090395D" w:rsidP="00524684">
      <w:pPr>
        <w:autoSpaceDE w:val="0"/>
        <w:autoSpaceDN w:val="0"/>
        <w:adjustRightInd w:val="0"/>
        <w:ind w:firstLine="708"/>
        <w:rPr>
          <w:spacing w:val="-4"/>
          <w:sz w:val="28"/>
          <w:szCs w:val="28"/>
        </w:rPr>
      </w:pPr>
      <w:r w:rsidRPr="0090395D">
        <w:rPr>
          <w:spacing w:val="-4"/>
          <w:sz w:val="28"/>
          <w:szCs w:val="28"/>
        </w:rPr>
        <w:t>Образование – это не только приобретение и совершенствование знаний, расширение своего кругозора и профессиональных навыков, но и один из способов становления человека как личности.</w:t>
      </w:r>
      <w:r w:rsidR="00286449">
        <w:rPr>
          <w:spacing w:val="-4"/>
          <w:sz w:val="28"/>
          <w:szCs w:val="28"/>
        </w:rPr>
        <w:t xml:space="preserve"> </w:t>
      </w:r>
      <w:r>
        <w:rPr>
          <w:spacing w:val="-4"/>
          <w:sz w:val="28"/>
          <w:szCs w:val="28"/>
        </w:rPr>
        <w:tab/>
      </w:r>
    </w:p>
    <w:p w:rsidR="0090395D" w:rsidRDefault="0090395D" w:rsidP="00524684">
      <w:pPr>
        <w:autoSpaceDE w:val="0"/>
        <w:autoSpaceDN w:val="0"/>
        <w:adjustRightInd w:val="0"/>
        <w:ind w:firstLine="708"/>
        <w:rPr>
          <w:spacing w:val="-4"/>
          <w:sz w:val="28"/>
          <w:szCs w:val="28"/>
        </w:rPr>
      </w:pPr>
      <w:r>
        <w:rPr>
          <w:spacing w:val="-4"/>
          <w:sz w:val="28"/>
          <w:szCs w:val="28"/>
        </w:rPr>
        <w:t xml:space="preserve">В последние годы удалось достичь существенных результатов в </w:t>
      </w:r>
      <w:r w:rsidR="006A443A">
        <w:rPr>
          <w:spacing w:val="-4"/>
          <w:sz w:val="28"/>
          <w:szCs w:val="28"/>
        </w:rPr>
        <w:t xml:space="preserve">развитии </w:t>
      </w:r>
      <w:r>
        <w:rPr>
          <w:spacing w:val="-4"/>
          <w:sz w:val="28"/>
          <w:szCs w:val="28"/>
        </w:rPr>
        <w:t>отрасли.</w:t>
      </w:r>
      <w:r w:rsidR="006A443A">
        <w:rPr>
          <w:spacing w:val="-4"/>
          <w:sz w:val="28"/>
          <w:szCs w:val="28"/>
        </w:rPr>
        <w:t xml:space="preserve"> Проделана огромная работа по сокращению очередности в детские сады дошкольников в возрасте от 3-7 лет, за счет участия в государственных программах, проведения капитальных ремонтов </w:t>
      </w:r>
      <w:r w:rsidR="006F7470">
        <w:rPr>
          <w:spacing w:val="-4"/>
          <w:sz w:val="28"/>
          <w:szCs w:val="28"/>
        </w:rPr>
        <w:t>зданий</w:t>
      </w:r>
      <w:r w:rsidR="006A443A">
        <w:rPr>
          <w:spacing w:val="-4"/>
          <w:sz w:val="28"/>
          <w:szCs w:val="28"/>
        </w:rPr>
        <w:t xml:space="preserve"> детских сад</w:t>
      </w:r>
      <w:r w:rsidR="006F7470">
        <w:rPr>
          <w:spacing w:val="-4"/>
          <w:sz w:val="28"/>
          <w:szCs w:val="28"/>
        </w:rPr>
        <w:t>ов</w:t>
      </w:r>
      <w:r w:rsidR="006A443A">
        <w:rPr>
          <w:spacing w:val="-4"/>
          <w:sz w:val="28"/>
          <w:szCs w:val="28"/>
        </w:rPr>
        <w:t xml:space="preserve">, </w:t>
      </w:r>
      <w:r w:rsidR="006F7470">
        <w:rPr>
          <w:spacing w:val="-4"/>
          <w:sz w:val="28"/>
          <w:szCs w:val="28"/>
        </w:rPr>
        <w:t xml:space="preserve">доукомплектования групп. Введены в эксплуатацию два новых детских сада. Проведены капитальные ремонты еще в 6 дошкольных образовательных учреждениях </w:t>
      </w:r>
      <w:r w:rsidR="006F7470" w:rsidRPr="00B3137C">
        <w:rPr>
          <w:spacing w:val="-4"/>
          <w:sz w:val="28"/>
          <w:szCs w:val="28"/>
        </w:rPr>
        <w:t xml:space="preserve">и </w:t>
      </w:r>
      <w:r w:rsidR="00B3137C" w:rsidRPr="00B3137C">
        <w:rPr>
          <w:spacing w:val="-4"/>
          <w:sz w:val="28"/>
          <w:szCs w:val="28"/>
        </w:rPr>
        <w:t>в 2 общеобразовательных</w:t>
      </w:r>
      <w:r w:rsidR="006F7470" w:rsidRPr="00B3137C">
        <w:rPr>
          <w:spacing w:val="-4"/>
          <w:sz w:val="28"/>
          <w:szCs w:val="28"/>
        </w:rPr>
        <w:t xml:space="preserve"> учреждени</w:t>
      </w:r>
      <w:r w:rsidR="00B3137C" w:rsidRPr="00B3137C">
        <w:rPr>
          <w:spacing w:val="-4"/>
          <w:sz w:val="28"/>
          <w:szCs w:val="28"/>
        </w:rPr>
        <w:t>я</w:t>
      </w:r>
      <w:r w:rsidR="00B3137C">
        <w:rPr>
          <w:spacing w:val="-4"/>
          <w:sz w:val="28"/>
          <w:szCs w:val="28"/>
        </w:rPr>
        <w:t>х</w:t>
      </w:r>
      <w:r w:rsidR="006F7470">
        <w:rPr>
          <w:spacing w:val="-4"/>
          <w:sz w:val="28"/>
          <w:szCs w:val="28"/>
        </w:rPr>
        <w:t>.</w:t>
      </w:r>
    </w:p>
    <w:p w:rsidR="002E3C4E" w:rsidRDefault="002E3C4E" w:rsidP="00524684">
      <w:pPr>
        <w:autoSpaceDE w:val="0"/>
        <w:autoSpaceDN w:val="0"/>
        <w:adjustRightInd w:val="0"/>
        <w:ind w:firstLine="708"/>
        <w:rPr>
          <w:spacing w:val="-4"/>
          <w:sz w:val="28"/>
          <w:szCs w:val="28"/>
        </w:rPr>
      </w:pPr>
      <w:r>
        <w:rPr>
          <w:spacing w:val="-4"/>
          <w:sz w:val="28"/>
          <w:szCs w:val="28"/>
        </w:rPr>
        <w:t xml:space="preserve">Развитая инфраструктура общего образования, характеризующаяся устойчивой положительной динамикой ключевых качественных показателей, определяет возможность высоких образовательных результатов. </w:t>
      </w:r>
      <w:r w:rsidRPr="00B3137C">
        <w:rPr>
          <w:spacing w:val="-4"/>
          <w:sz w:val="28"/>
          <w:szCs w:val="28"/>
        </w:rPr>
        <w:t xml:space="preserve">Ежегодно более </w:t>
      </w:r>
      <w:r w:rsidR="00B3137C" w:rsidRPr="00B3137C">
        <w:rPr>
          <w:spacing w:val="-4"/>
          <w:sz w:val="28"/>
          <w:szCs w:val="28"/>
        </w:rPr>
        <w:t xml:space="preserve">1200 </w:t>
      </w:r>
      <w:r w:rsidRPr="00B3137C">
        <w:rPr>
          <w:spacing w:val="-4"/>
          <w:sz w:val="28"/>
          <w:szCs w:val="28"/>
        </w:rPr>
        <w:t>школьников принимают участие в конкурсных мероприятиях интеллектуальной, творческой и спортивной направлен</w:t>
      </w:r>
      <w:r w:rsidR="00B3137C" w:rsidRPr="00B3137C">
        <w:rPr>
          <w:spacing w:val="-4"/>
          <w:sz w:val="28"/>
          <w:szCs w:val="28"/>
        </w:rPr>
        <w:t>но</w:t>
      </w:r>
      <w:r w:rsidR="003E7BA8">
        <w:rPr>
          <w:spacing w:val="-4"/>
          <w:sz w:val="28"/>
          <w:szCs w:val="28"/>
        </w:rPr>
        <w:t>сти различного уровня. Более 500</w:t>
      </w:r>
      <w:r w:rsidR="001270A5">
        <w:rPr>
          <w:spacing w:val="-4"/>
          <w:sz w:val="28"/>
          <w:szCs w:val="28"/>
        </w:rPr>
        <w:t xml:space="preserve"> </w:t>
      </w:r>
      <w:r w:rsidRPr="00B3137C">
        <w:rPr>
          <w:spacing w:val="-4"/>
          <w:sz w:val="28"/>
          <w:szCs w:val="28"/>
        </w:rPr>
        <w:t>учащихся ежегодно участвуют в олимпиадах.</w:t>
      </w:r>
    </w:p>
    <w:p w:rsidR="00644538" w:rsidRDefault="00DE69C7" w:rsidP="00286449">
      <w:pPr>
        <w:pStyle w:val="aff2"/>
        <w:spacing w:after="0"/>
        <w:ind w:firstLine="720"/>
        <w:rPr>
          <w:spacing w:val="-4"/>
          <w:sz w:val="28"/>
          <w:szCs w:val="28"/>
        </w:rPr>
      </w:pPr>
      <w:r>
        <w:rPr>
          <w:spacing w:val="-4"/>
          <w:sz w:val="28"/>
          <w:szCs w:val="28"/>
        </w:rPr>
        <w:t xml:space="preserve">Однако, </w:t>
      </w:r>
      <w:r w:rsidR="002E3C4E">
        <w:rPr>
          <w:spacing w:val="-4"/>
          <w:sz w:val="28"/>
          <w:szCs w:val="28"/>
        </w:rPr>
        <w:t xml:space="preserve">несмотря на ряд положительных тенденций, система образования сталкивается и с проблемами. </w:t>
      </w:r>
      <w:r w:rsidR="00B3137C">
        <w:rPr>
          <w:spacing w:val="-4"/>
          <w:sz w:val="28"/>
          <w:szCs w:val="28"/>
        </w:rPr>
        <w:t>С</w:t>
      </w:r>
      <w:r>
        <w:rPr>
          <w:spacing w:val="-4"/>
          <w:sz w:val="28"/>
          <w:szCs w:val="28"/>
        </w:rPr>
        <w:t>охраня</w:t>
      </w:r>
      <w:r w:rsidR="00B3137C">
        <w:rPr>
          <w:spacing w:val="-4"/>
          <w:sz w:val="28"/>
          <w:szCs w:val="28"/>
        </w:rPr>
        <w:t>ет</w:t>
      </w:r>
      <w:r>
        <w:rPr>
          <w:spacing w:val="-4"/>
          <w:sz w:val="28"/>
          <w:szCs w:val="28"/>
        </w:rPr>
        <w:t xml:space="preserve">ся очередность в детские сады от 1,5 до 3-х лет. </w:t>
      </w:r>
      <w:r w:rsidR="00644538">
        <w:rPr>
          <w:spacing w:val="-4"/>
          <w:sz w:val="28"/>
          <w:szCs w:val="28"/>
        </w:rPr>
        <w:t xml:space="preserve">В образовательных учреждениях района школьники обучаются в две смены. Отрасль испытывает недостаточность финансовых средств, выделяемых на совершенствование материально-технической базы учреждений, благоустройство территории и ремонт. Существует проблема дефицита и старения кадров, что препятствует введению федеральных государственных образовательных стандартов на всех уровнях образования. </w:t>
      </w:r>
      <w:r w:rsidR="00FA57E8" w:rsidRPr="00525D7C">
        <w:rPr>
          <w:spacing w:val="-4"/>
          <w:sz w:val="28"/>
          <w:szCs w:val="28"/>
        </w:rPr>
        <w:t xml:space="preserve">Дальнейшее социальное развитие территории невозможно без </w:t>
      </w:r>
      <w:r w:rsidR="00FA57E8" w:rsidRPr="000636A3">
        <w:rPr>
          <w:spacing w:val="-4"/>
          <w:sz w:val="28"/>
          <w:szCs w:val="28"/>
        </w:rPr>
        <w:t>усовершенствования кадрового состава</w:t>
      </w:r>
      <w:r w:rsidR="00FA57E8" w:rsidRPr="00525D7C">
        <w:rPr>
          <w:spacing w:val="-4"/>
          <w:sz w:val="28"/>
          <w:szCs w:val="28"/>
        </w:rPr>
        <w:t xml:space="preserve"> в сфере </w:t>
      </w:r>
      <w:r w:rsidR="00FA57E8">
        <w:rPr>
          <w:spacing w:val="-4"/>
          <w:sz w:val="28"/>
          <w:szCs w:val="28"/>
        </w:rPr>
        <w:t>образования</w:t>
      </w:r>
      <w:r w:rsidR="00FA57E8" w:rsidRPr="00525D7C">
        <w:rPr>
          <w:spacing w:val="-4"/>
          <w:sz w:val="28"/>
          <w:szCs w:val="28"/>
        </w:rPr>
        <w:t>.</w:t>
      </w:r>
      <w:r w:rsidR="00A43298">
        <w:rPr>
          <w:spacing w:val="-4"/>
          <w:sz w:val="28"/>
          <w:szCs w:val="28"/>
        </w:rPr>
        <w:t xml:space="preserve"> </w:t>
      </w:r>
      <w:r w:rsidR="00644538">
        <w:rPr>
          <w:spacing w:val="-4"/>
          <w:sz w:val="28"/>
          <w:szCs w:val="28"/>
        </w:rPr>
        <w:t>В образовательных учреждениях района</w:t>
      </w:r>
      <w:r w:rsidR="00056FE0">
        <w:rPr>
          <w:spacing w:val="-4"/>
          <w:sz w:val="28"/>
          <w:szCs w:val="28"/>
        </w:rPr>
        <w:t xml:space="preserve"> </w:t>
      </w:r>
      <w:r w:rsidR="00B3137C">
        <w:rPr>
          <w:spacing w:val="-4"/>
          <w:sz w:val="28"/>
          <w:szCs w:val="28"/>
        </w:rPr>
        <w:t>по</w:t>
      </w:r>
      <w:r w:rsidR="00F63D92">
        <w:rPr>
          <w:spacing w:val="-4"/>
          <w:sz w:val="28"/>
          <w:szCs w:val="28"/>
        </w:rPr>
        <w:t>ка не</w:t>
      </w:r>
      <w:r w:rsidR="00B3137C">
        <w:rPr>
          <w:spacing w:val="-4"/>
          <w:sz w:val="28"/>
          <w:szCs w:val="28"/>
        </w:rPr>
        <w:t xml:space="preserve"> в полной мере</w:t>
      </w:r>
      <w:r w:rsidR="00F63D92">
        <w:rPr>
          <w:spacing w:val="-4"/>
          <w:sz w:val="28"/>
          <w:szCs w:val="28"/>
        </w:rPr>
        <w:t xml:space="preserve"> созданы условия для обучения и воспитания детей-инвалидов и детей с особыми возможностями здоровья.</w:t>
      </w:r>
    </w:p>
    <w:p w:rsidR="00F63D92" w:rsidRDefault="00F63D92" w:rsidP="00524684">
      <w:pPr>
        <w:autoSpaceDE w:val="0"/>
        <w:autoSpaceDN w:val="0"/>
        <w:adjustRightInd w:val="0"/>
        <w:ind w:firstLine="708"/>
        <w:rPr>
          <w:spacing w:val="-4"/>
          <w:sz w:val="28"/>
          <w:szCs w:val="28"/>
        </w:rPr>
      </w:pPr>
      <w:r>
        <w:rPr>
          <w:spacing w:val="-4"/>
          <w:sz w:val="28"/>
          <w:szCs w:val="28"/>
        </w:rPr>
        <w:t xml:space="preserve">В предстоящие годы основными </w:t>
      </w:r>
      <w:r w:rsidRPr="00F81035">
        <w:rPr>
          <w:b/>
          <w:spacing w:val="-4"/>
          <w:sz w:val="28"/>
          <w:szCs w:val="28"/>
        </w:rPr>
        <w:t>направлениями развития</w:t>
      </w:r>
      <w:r>
        <w:rPr>
          <w:spacing w:val="-4"/>
          <w:sz w:val="28"/>
          <w:szCs w:val="28"/>
        </w:rPr>
        <w:t xml:space="preserve"> сферы образования станут:</w:t>
      </w:r>
    </w:p>
    <w:p w:rsidR="007B42B4" w:rsidRDefault="00AB4DB5" w:rsidP="007B42B4">
      <w:pPr>
        <w:ind w:firstLine="709"/>
        <w:rPr>
          <w:i/>
          <w:sz w:val="28"/>
          <w:szCs w:val="28"/>
        </w:rPr>
      </w:pPr>
      <w:r w:rsidRPr="00170493">
        <w:rPr>
          <w:b/>
          <w:i/>
          <w:sz w:val="28"/>
          <w:szCs w:val="28"/>
        </w:rPr>
        <w:t>-</w:t>
      </w:r>
      <w:r w:rsidR="007B42B4" w:rsidRPr="00170493">
        <w:rPr>
          <w:b/>
          <w:i/>
          <w:sz w:val="28"/>
          <w:szCs w:val="28"/>
        </w:rPr>
        <w:t xml:space="preserve"> Обеспечение качества достижения новых образовательных результатов в школе</w:t>
      </w:r>
      <w:r w:rsidR="00A32FFA" w:rsidRPr="00170493">
        <w:rPr>
          <w:b/>
          <w:i/>
          <w:sz w:val="28"/>
          <w:szCs w:val="28"/>
        </w:rPr>
        <w:t xml:space="preserve"> </w:t>
      </w:r>
      <w:r w:rsidR="00A32FFA">
        <w:rPr>
          <w:i/>
          <w:sz w:val="28"/>
          <w:szCs w:val="28"/>
        </w:rPr>
        <w:t>за счет:</w:t>
      </w:r>
    </w:p>
    <w:p w:rsidR="00A32FFA" w:rsidRPr="00A32FFA" w:rsidRDefault="00A32FFA" w:rsidP="00A32FFA">
      <w:pPr>
        <w:pStyle w:val="a7"/>
        <w:numPr>
          <w:ilvl w:val="0"/>
          <w:numId w:val="29"/>
        </w:numPr>
        <w:tabs>
          <w:tab w:val="left" w:pos="993"/>
        </w:tabs>
        <w:ind w:left="0" w:firstLine="709"/>
        <w:rPr>
          <w:rFonts w:eastAsia="Times New Roman"/>
          <w:i/>
          <w:sz w:val="28"/>
          <w:szCs w:val="28"/>
        </w:rPr>
      </w:pPr>
      <w:r w:rsidRPr="00A32FFA">
        <w:rPr>
          <w:rFonts w:eastAsia="Times New Roman"/>
          <w:i/>
          <w:sz w:val="28"/>
          <w:szCs w:val="28"/>
        </w:rPr>
        <w:t>Внедрения в образовательных учреждениях  муниципалитета</w:t>
      </w:r>
      <w:r>
        <w:rPr>
          <w:rFonts w:eastAsia="Times New Roman"/>
          <w:i/>
          <w:sz w:val="28"/>
          <w:szCs w:val="28"/>
        </w:rPr>
        <w:t xml:space="preserve"> новых</w:t>
      </w:r>
      <w:r w:rsidRPr="00A32FFA">
        <w:rPr>
          <w:rFonts w:eastAsia="Times New Roman"/>
          <w:i/>
          <w:sz w:val="28"/>
          <w:szCs w:val="28"/>
        </w:rPr>
        <w:t xml:space="preserve"> инструмент</w:t>
      </w:r>
      <w:r>
        <w:rPr>
          <w:rFonts w:eastAsia="Times New Roman"/>
          <w:i/>
          <w:sz w:val="28"/>
          <w:szCs w:val="28"/>
        </w:rPr>
        <w:t>ов</w:t>
      </w:r>
      <w:r w:rsidRPr="00A32FFA">
        <w:rPr>
          <w:rFonts w:eastAsia="Times New Roman"/>
          <w:i/>
          <w:sz w:val="28"/>
          <w:szCs w:val="28"/>
        </w:rPr>
        <w:t xml:space="preserve"> оценки функциональной грамотности, мониторинга личностных образовательных результатов.</w:t>
      </w:r>
    </w:p>
    <w:p w:rsidR="00A32FFA" w:rsidRPr="00A32FFA" w:rsidRDefault="00A32FFA" w:rsidP="00A32FFA">
      <w:pPr>
        <w:pStyle w:val="a7"/>
        <w:numPr>
          <w:ilvl w:val="0"/>
          <w:numId w:val="29"/>
        </w:numPr>
        <w:tabs>
          <w:tab w:val="left" w:pos="993"/>
        </w:tabs>
        <w:ind w:left="0" w:firstLine="709"/>
        <w:rPr>
          <w:rFonts w:eastAsia="Times New Roman"/>
          <w:i/>
          <w:sz w:val="28"/>
          <w:szCs w:val="28"/>
        </w:rPr>
      </w:pPr>
      <w:r>
        <w:rPr>
          <w:rFonts w:eastAsia="Times New Roman"/>
          <w:i/>
          <w:sz w:val="28"/>
          <w:szCs w:val="28"/>
        </w:rPr>
        <w:t xml:space="preserve"> Внедрения</w:t>
      </w:r>
      <w:r w:rsidRPr="00A32FFA">
        <w:rPr>
          <w:rFonts w:eastAsia="Times New Roman"/>
          <w:i/>
          <w:sz w:val="28"/>
          <w:szCs w:val="28"/>
        </w:rPr>
        <w:t xml:space="preserve"> в практику образовательных организаций муниципалитета</w:t>
      </w:r>
      <w:r>
        <w:rPr>
          <w:rFonts w:eastAsia="Times New Roman"/>
          <w:i/>
          <w:sz w:val="28"/>
          <w:szCs w:val="28"/>
        </w:rPr>
        <w:t xml:space="preserve"> технологии</w:t>
      </w:r>
      <w:r w:rsidRPr="00A32FFA">
        <w:rPr>
          <w:rFonts w:eastAsia="Times New Roman"/>
          <w:i/>
          <w:sz w:val="28"/>
          <w:szCs w:val="28"/>
        </w:rPr>
        <w:t xml:space="preserve"> проектирования образовательной среды на основе ее оценки. </w:t>
      </w:r>
    </w:p>
    <w:p w:rsidR="00A32FFA" w:rsidRPr="00A32FFA" w:rsidRDefault="00A32FFA" w:rsidP="00A32FFA">
      <w:pPr>
        <w:pStyle w:val="a7"/>
        <w:numPr>
          <w:ilvl w:val="0"/>
          <w:numId w:val="29"/>
        </w:numPr>
        <w:tabs>
          <w:tab w:val="left" w:pos="993"/>
        </w:tabs>
        <w:ind w:left="0" w:firstLine="709"/>
        <w:rPr>
          <w:rFonts w:eastAsia="Times New Roman"/>
          <w:i/>
          <w:sz w:val="28"/>
          <w:szCs w:val="28"/>
        </w:rPr>
      </w:pPr>
      <w:r>
        <w:rPr>
          <w:rFonts w:eastAsia="Times New Roman"/>
          <w:i/>
          <w:sz w:val="28"/>
          <w:szCs w:val="28"/>
        </w:rPr>
        <w:t>Разработки</w:t>
      </w:r>
      <w:r w:rsidRPr="00A32FFA">
        <w:rPr>
          <w:rFonts w:eastAsia="Times New Roman"/>
          <w:i/>
          <w:sz w:val="28"/>
          <w:szCs w:val="28"/>
        </w:rPr>
        <w:t xml:space="preserve"> </w:t>
      </w:r>
      <w:r>
        <w:rPr>
          <w:rFonts w:eastAsia="Times New Roman"/>
          <w:i/>
          <w:sz w:val="28"/>
          <w:szCs w:val="28"/>
        </w:rPr>
        <w:t xml:space="preserve"> и проведения общественно-профессиональной</w:t>
      </w:r>
      <w:r w:rsidRPr="00A32FFA">
        <w:rPr>
          <w:rFonts w:eastAsia="Times New Roman"/>
          <w:i/>
          <w:sz w:val="28"/>
          <w:szCs w:val="28"/>
        </w:rPr>
        <w:t xml:space="preserve"> экспертиз</w:t>
      </w:r>
      <w:r>
        <w:rPr>
          <w:rFonts w:eastAsia="Times New Roman"/>
          <w:i/>
          <w:sz w:val="28"/>
          <w:szCs w:val="28"/>
        </w:rPr>
        <w:t>ы</w:t>
      </w:r>
      <w:r w:rsidRPr="00A32FFA">
        <w:rPr>
          <w:rFonts w:eastAsia="Times New Roman"/>
          <w:i/>
          <w:sz w:val="28"/>
          <w:szCs w:val="28"/>
        </w:rPr>
        <w:t xml:space="preserve"> моделей реализации инклюзивного образования в образовательных организациях  на муниципальном уровне, направленных на расширение вариативности </w:t>
      </w:r>
      <w:r w:rsidR="003C74B2" w:rsidRPr="00A32FFA">
        <w:rPr>
          <w:rFonts w:eastAsia="Times New Roman"/>
          <w:i/>
          <w:sz w:val="28"/>
          <w:szCs w:val="28"/>
        </w:rPr>
        <w:t>образования для детей с ОВЗ.</w:t>
      </w:r>
      <w:r w:rsidRPr="00A32FFA">
        <w:rPr>
          <w:rFonts w:eastAsia="Times New Roman"/>
          <w:i/>
          <w:sz w:val="28"/>
          <w:szCs w:val="28"/>
        </w:rPr>
        <w:t xml:space="preserve"> </w:t>
      </w:r>
      <w:r w:rsidR="00EE193C">
        <w:rPr>
          <w:rFonts w:eastAsia="Times New Roman"/>
          <w:i/>
          <w:sz w:val="28"/>
          <w:szCs w:val="28"/>
        </w:rPr>
        <w:t xml:space="preserve"> </w:t>
      </w:r>
      <w:r w:rsidR="003C74B2">
        <w:rPr>
          <w:rFonts w:eastAsia="Times New Roman"/>
          <w:i/>
          <w:sz w:val="28"/>
          <w:szCs w:val="28"/>
        </w:rPr>
        <w:t xml:space="preserve">                                                                                                                                                                                                                                                                                                                                                                                                                                                                                                                                                                                                                                                                                                                                                                                                                                                                                                                                                                                                                                                                                                                                                                                                                                                                                                                                                                                                                                                                                                                                                                                                                                                                                                                                                                                                                                                                                                                                                                                                                      </w:t>
      </w:r>
    </w:p>
    <w:p w:rsidR="00A32FFA" w:rsidRPr="00AB4DB5" w:rsidRDefault="00A32FFA" w:rsidP="007B42B4">
      <w:pPr>
        <w:ind w:firstLine="709"/>
        <w:rPr>
          <w:i/>
          <w:sz w:val="28"/>
          <w:szCs w:val="28"/>
        </w:rPr>
      </w:pPr>
    </w:p>
    <w:p w:rsidR="007B42B4" w:rsidRPr="00170493" w:rsidRDefault="00AB4DB5" w:rsidP="007B42B4">
      <w:pPr>
        <w:ind w:firstLine="709"/>
        <w:rPr>
          <w:b/>
          <w:i/>
          <w:sz w:val="28"/>
          <w:szCs w:val="28"/>
        </w:rPr>
      </w:pPr>
      <w:r w:rsidRPr="00170493">
        <w:rPr>
          <w:b/>
          <w:i/>
          <w:sz w:val="28"/>
          <w:szCs w:val="28"/>
        </w:rPr>
        <w:lastRenderedPageBreak/>
        <w:t>-</w:t>
      </w:r>
      <w:r w:rsidR="007B42B4" w:rsidRPr="00170493">
        <w:rPr>
          <w:b/>
          <w:i/>
          <w:sz w:val="28"/>
          <w:szCs w:val="28"/>
        </w:rPr>
        <w:t xml:space="preserve"> Внедрение современных методов и технологий обучения и воспитания, обеспечивающих освоение обучающимися базовых навыков и умений, повышения их мотивации к учению и включенности в непрерывный образовательный процесс</w:t>
      </w:r>
      <w:r w:rsidR="00170493" w:rsidRPr="00170493">
        <w:rPr>
          <w:b/>
          <w:i/>
          <w:sz w:val="28"/>
          <w:szCs w:val="28"/>
        </w:rPr>
        <w:t xml:space="preserve"> за счет:</w:t>
      </w:r>
    </w:p>
    <w:p w:rsidR="00170493" w:rsidRPr="00170493" w:rsidRDefault="00170493" w:rsidP="00170493">
      <w:pPr>
        <w:tabs>
          <w:tab w:val="left" w:pos="993"/>
        </w:tabs>
        <w:ind w:firstLine="567"/>
        <w:rPr>
          <w:rFonts w:eastAsia="Gungsuh"/>
          <w:i/>
          <w:sz w:val="28"/>
          <w:szCs w:val="28"/>
        </w:rPr>
      </w:pPr>
      <w:r w:rsidRPr="00170493">
        <w:rPr>
          <w:i/>
          <w:sz w:val="28"/>
          <w:szCs w:val="28"/>
        </w:rPr>
        <w:t>1. Использования возможности цифровой образовательной среды и практики работы образовательных организаций Березовского района по введению ФГОС, внедрени</w:t>
      </w:r>
      <w:r w:rsidR="004F57B5">
        <w:rPr>
          <w:i/>
          <w:sz w:val="28"/>
          <w:szCs w:val="28"/>
        </w:rPr>
        <w:t>я</w:t>
      </w:r>
      <w:r w:rsidRPr="00170493">
        <w:rPr>
          <w:i/>
          <w:sz w:val="28"/>
          <w:szCs w:val="28"/>
        </w:rPr>
        <w:t xml:space="preserve"> в практику эффективных технологий и методов обучения. </w:t>
      </w:r>
    </w:p>
    <w:p w:rsidR="00170493" w:rsidRPr="00170493" w:rsidRDefault="00170493" w:rsidP="00170493">
      <w:pPr>
        <w:tabs>
          <w:tab w:val="left" w:pos="993"/>
        </w:tabs>
        <w:ind w:firstLine="567"/>
        <w:rPr>
          <w:i/>
          <w:sz w:val="28"/>
          <w:szCs w:val="28"/>
        </w:rPr>
      </w:pPr>
      <w:r w:rsidRPr="00170493">
        <w:rPr>
          <w:i/>
          <w:sz w:val="28"/>
          <w:szCs w:val="28"/>
        </w:rPr>
        <w:t>2. Обучения максимального количеств</w:t>
      </w:r>
      <w:r w:rsidR="008400A2">
        <w:rPr>
          <w:i/>
          <w:sz w:val="28"/>
          <w:szCs w:val="28"/>
        </w:rPr>
        <w:t>а</w:t>
      </w:r>
      <w:r w:rsidRPr="00170493">
        <w:rPr>
          <w:i/>
          <w:sz w:val="28"/>
          <w:szCs w:val="28"/>
        </w:rPr>
        <w:t xml:space="preserve"> педагогических работников использовани</w:t>
      </w:r>
      <w:r w:rsidR="008400A2">
        <w:rPr>
          <w:i/>
          <w:sz w:val="28"/>
          <w:szCs w:val="28"/>
        </w:rPr>
        <w:t>ю</w:t>
      </w:r>
      <w:r w:rsidRPr="00170493">
        <w:rPr>
          <w:i/>
          <w:sz w:val="28"/>
          <w:szCs w:val="28"/>
        </w:rPr>
        <w:t xml:space="preserve"> новых технологий и методов обучения в образовательной деятельности.</w:t>
      </w:r>
    </w:p>
    <w:p w:rsidR="00170493" w:rsidRPr="00170493" w:rsidRDefault="008400A2" w:rsidP="00170493">
      <w:pPr>
        <w:tabs>
          <w:tab w:val="left" w:pos="993"/>
        </w:tabs>
        <w:ind w:firstLine="567"/>
        <w:rPr>
          <w:i/>
          <w:sz w:val="28"/>
          <w:szCs w:val="28"/>
        </w:rPr>
      </w:pPr>
      <w:r>
        <w:rPr>
          <w:i/>
          <w:sz w:val="28"/>
          <w:szCs w:val="28"/>
        </w:rPr>
        <w:t>3. Создания муниципальной</w:t>
      </w:r>
      <w:r w:rsidR="00170493" w:rsidRPr="00170493">
        <w:rPr>
          <w:i/>
          <w:sz w:val="28"/>
          <w:szCs w:val="28"/>
        </w:rPr>
        <w:t xml:space="preserve"> практик</w:t>
      </w:r>
      <w:r>
        <w:rPr>
          <w:i/>
          <w:sz w:val="28"/>
          <w:szCs w:val="28"/>
        </w:rPr>
        <w:t>и</w:t>
      </w:r>
      <w:r w:rsidR="00170493" w:rsidRPr="00170493">
        <w:rPr>
          <w:i/>
          <w:sz w:val="28"/>
          <w:szCs w:val="28"/>
        </w:rPr>
        <w:t xml:space="preserve"> по использованию школами новых технологий обучения и воспитания и технологий, связанных с построением современного образовательного уклада.</w:t>
      </w:r>
    </w:p>
    <w:p w:rsidR="007B42B4" w:rsidRDefault="00AB4DB5" w:rsidP="007B42B4">
      <w:pPr>
        <w:ind w:firstLine="709"/>
        <w:rPr>
          <w:i/>
          <w:sz w:val="28"/>
          <w:szCs w:val="28"/>
        </w:rPr>
      </w:pPr>
      <w:r w:rsidRPr="008400A2">
        <w:rPr>
          <w:b/>
          <w:i/>
          <w:sz w:val="28"/>
          <w:szCs w:val="28"/>
        </w:rPr>
        <w:t>-</w:t>
      </w:r>
      <w:r w:rsidR="007B42B4" w:rsidRPr="008400A2">
        <w:rPr>
          <w:b/>
          <w:i/>
          <w:sz w:val="28"/>
          <w:szCs w:val="28"/>
        </w:rPr>
        <w:t xml:space="preserve"> Обеспечение доступности и качества дошкольного о</w:t>
      </w:r>
      <w:r w:rsidR="00170493" w:rsidRPr="008400A2">
        <w:rPr>
          <w:b/>
          <w:i/>
          <w:sz w:val="28"/>
          <w:szCs w:val="28"/>
        </w:rPr>
        <w:t xml:space="preserve">бразования, включая детей с </w:t>
      </w:r>
      <w:r w:rsidR="00170493" w:rsidRPr="004F57B5">
        <w:rPr>
          <w:b/>
          <w:i/>
          <w:sz w:val="28"/>
          <w:szCs w:val="28"/>
        </w:rPr>
        <w:t>ОВЗ за счет:</w:t>
      </w:r>
    </w:p>
    <w:p w:rsidR="00170493" w:rsidRPr="008400A2" w:rsidRDefault="008400A2" w:rsidP="004F57B5">
      <w:pPr>
        <w:tabs>
          <w:tab w:val="left" w:pos="993"/>
        </w:tabs>
        <w:ind w:firstLine="709"/>
        <w:rPr>
          <w:i/>
          <w:sz w:val="28"/>
          <w:szCs w:val="28"/>
        </w:rPr>
      </w:pPr>
      <w:r>
        <w:rPr>
          <w:i/>
          <w:sz w:val="28"/>
          <w:szCs w:val="28"/>
        </w:rPr>
        <w:t>1.</w:t>
      </w:r>
      <w:r w:rsidR="004F57B5">
        <w:rPr>
          <w:i/>
          <w:sz w:val="28"/>
          <w:szCs w:val="28"/>
        </w:rPr>
        <w:t xml:space="preserve"> </w:t>
      </w:r>
      <w:r w:rsidR="00170493" w:rsidRPr="008400A2">
        <w:rPr>
          <w:i/>
          <w:sz w:val="28"/>
          <w:szCs w:val="28"/>
        </w:rPr>
        <w:t>Созда</w:t>
      </w:r>
      <w:r w:rsidRPr="008400A2">
        <w:rPr>
          <w:i/>
          <w:sz w:val="28"/>
          <w:szCs w:val="28"/>
        </w:rPr>
        <w:t>ния условий</w:t>
      </w:r>
      <w:r w:rsidR="00170493" w:rsidRPr="008400A2">
        <w:rPr>
          <w:i/>
          <w:sz w:val="28"/>
          <w:szCs w:val="28"/>
        </w:rPr>
        <w:t xml:space="preserve"> для повышения качества дошкольного образования на основе оценки образовательной среды дошкольных образовательных организаций</w:t>
      </w:r>
      <w:r>
        <w:rPr>
          <w:i/>
          <w:sz w:val="28"/>
          <w:szCs w:val="28"/>
        </w:rPr>
        <w:t>;</w:t>
      </w:r>
    </w:p>
    <w:p w:rsidR="00170493" w:rsidRPr="008400A2" w:rsidRDefault="008400A2" w:rsidP="004F57B5">
      <w:pPr>
        <w:pStyle w:val="a7"/>
        <w:numPr>
          <w:ilvl w:val="0"/>
          <w:numId w:val="10"/>
        </w:numPr>
        <w:tabs>
          <w:tab w:val="left" w:pos="993"/>
        </w:tabs>
        <w:ind w:left="0" w:firstLine="709"/>
        <w:rPr>
          <w:i/>
          <w:sz w:val="28"/>
          <w:szCs w:val="28"/>
        </w:rPr>
      </w:pPr>
      <w:r>
        <w:rPr>
          <w:i/>
          <w:sz w:val="28"/>
          <w:szCs w:val="28"/>
        </w:rPr>
        <w:t>П</w:t>
      </w:r>
      <w:r w:rsidR="00170493" w:rsidRPr="008400A2">
        <w:rPr>
          <w:i/>
          <w:sz w:val="28"/>
          <w:szCs w:val="28"/>
        </w:rPr>
        <w:t>овышени</w:t>
      </w:r>
      <w:r>
        <w:rPr>
          <w:i/>
          <w:sz w:val="28"/>
          <w:szCs w:val="28"/>
        </w:rPr>
        <w:t>я</w:t>
      </w:r>
      <w:r w:rsidR="00170493" w:rsidRPr="008400A2">
        <w:rPr>
          <w:i/>
          <w:sz w:val="28"/>
          <w:szCs w:val="28"/>
        </w:rPr>
        <w:t xml:space="preserve"> квалификации специалистов образовательных организаций района для работы с детьми раннего возраста, включая детей с ОВЗ.</w:t>
      </w:r>
    </w:p>
    <w:p w:rsidR="00170493" w:rsidRPr="008400A2" w:rsidRDefault="00CE54A1" w:rsidP="00CE54A1">
      <w:pPr>
        <w:numPr>
          <w:ilvl w:val="0"/>
          <w:numId w:val="10"/>
        </w:numPr>
        <w:tabs>
          <w:tab w:val="left" w:pos="993"/>
        </w:tabs>
        <w:ind w:left="0" w:firstLine="709"/>
        <w:rPr>
          <w:rFonts w:eastAsia="Cambria"/>
          <w:i/>
          <w:kern w:val="20"/>
          <w:sz w:val="28"/>
          <w:szCs w:val="28"/>
        </w:rPr>
      </w:pPr>
      <w:r>
        <w:rPr>
          <w:rFonts w:eastAsia="Cambria"/>
          <w:i/>
          <w:kern w:val="20"/>
          <w:sz w:val="28"/>
          <w:szCs w:val="28"/>
        </w:rPr>
        <w:t xml:space="preserve">Создания </w:t>
      </w:r>
      <w:r w:rsidR="00170493" w:rsidRPr="008400A2">
        <w:rPr>
          <w:rFonts w:eastAsia="Cambria"/>
          <w:i/>
          <w:kern w:val="20"/>
          <w:sz w:val="28"/>
          <w:szCs w:val="28"/>
        </w:rPr>
        <w:t>услови</w:t>
      </w:r>
      <w:r>
        <w:rPr>
          <w:rFonts w:eastAsia="Cambria"/>
          <w:i/>
          <w:kern w:val="20"/>
          <w:sz w:val="28"/>
          <w:szCs w:val="28"/>
        </w:rPr>
        <w:t>й</w:t>
      </w:r>
      <w:r w:rsidR="00170493" w:rsidRPr="008400A2">
        <w:rPr>
          <w:rFonts w:eastAsia="Cambria"/>
          <w:i/>
          <w:kern w:val="20"/>
          <w:sz w:val="28"/>
          <w:szCs w:val="28"/>
        </w:rPr>
        <w:t xml:space="preserve"> для повышения психолого-педагогической компетентности родителей детей раннего возраста через функционирование консультационных пунктов, других форм работы с семьями, имеющими детей до 3 лет. </w:t>
      </w:r>
    </w:p>
    <w:p w:rsidR="007B42B4" w:rsidRPr="00CE54A1" w:rsidRDefault="00AB4DB5" w:rsidP="007B42B4">
      <w:pPr>
        <w:tabs>
          <w:tab w:val="left" w:pos="993"/>
        </w:tabs>
        <w:ind w:firstLine="709"/>
        <w:rPr>
          <w:b/>
          <w:i/>
          <w:sz w:val="28"/>
          <w:szCs w:val="28"/>
        </w:rPr>
      </w:pPr>
      <w:r w:rsidRPr="00CE54A1">
        <w:rPr>
          <w:b/>
          <w:i/>
          <w:sz w:val="28"/>
          <w:szCs w:val="28"/>
        </w:rPr>
        <w:t>-</w:t>
      </w:r>
      <w:r w:rsidR="007B42B4" w:rsidRPr="00CE54A1">
        <w:rPr>
          <w:b/>
          <w:i/>
          <w:sz w:val="28"/>
          <w:szCs w:val="28"/>
        </w:rPr>
        <w:t xml:space="preserve"> Внедрение мотивационных механизмов актуальных и</w:t>
      </w:r>
      <w:r w:rsidR="00CE54A1" w:rsidRPr="00CE54A1">
        <w:rPr>
          <w:b/>
          <w:i/>
          <w:sz w:val="28"/>
          <w:szCs w:val="28"/>
        </w:rPr>
        <w:t>зменений квалификаций педагогов за счет:</w:t>
      </w:r>
    </w:p>
    <w:p w:rsidR="00CE54A1" w:rsidRPr="00CE54A1" w:rsidRDefault="00CE54A1" w:rsidP="00CE54A1">
      <w:pPr>
        <w:pStyle w:val="a7"/>
        <w:tabs>
          <w:tab w:val="left" w:pos="993"/>
        </w:tabs>
        <w:ind w:left="709" w:firstLine="0"/>
        <w:rPr>
          <w:i/>
          <w:sz w:val="28"/>
          <w:szCs w:val="28"/>
        </w:rPr>
      </w:pPr>
      <w:r w:rsidRPr="00CE54A1">
        <w:rPr>
          <w:i/>
          <w:sz w:val="28"/>
          <w:szCs w:val="28"/>
        </w:rPr>
        <w:t>1.</w:t>
      </w:r>
      <w:r w:rsidR="004F57B5">
        <w:rPr>
          <w:i/>
          <w:sz w:val="28"/>
          <w:szCs w:val="28"/>
        </w:rPr>
        <w:t xml:space="preserve"> </w:t>
      </w:r>
      <w:r w:rsidRPr="00CE54A1">
        <w:rPr>
          <w:i/>
          <w:sz w:val="28"/>
          <w:szCs w:val="28"/>
        </w:rPr>
        <w:t>Реализ</w:t>
      </w:r>
      <w:r>
        <w:rPr>
          <w:i/>
          <w:sz w:val="28"/>
          <w:szCs w:val="28"/>
        </w:rPr>
        <w:t>ации</w:t>
      </w:r>
      <w:r w:rsidRPr="00CE54A1">
        <w:rPr>
          <w:i/>
          <w:sz w:val="28"/>
          <w:szCs w:val="28"/>
        </w:rPr>
        <w:t xml:space="preserve"> проект</w:t>
      </w:r>
      <w:r>
        <w:rPr>
          <w:i/>
          <w:sz w:val="28"/>
          <w:szCs w:val="28"/>
        </w:rPr>
        <w:t>а</w:t>
      </w:r>
      <w:r w:rsidRPr="00CE54A1">
        <w:rPr>
          <w:i/>
          <w:sz w:val="28"/>
          <w:szCs w:val="28"/>
        </w:rPr>
        <w:t xml:space="preserve"> педагогического наставничества.</w:t>
      </w:r>
    </w:p>
    <w:p w:rsidR="00CE54A1" w:rsidRPr="00CE54A1" w:rsidRDefault="00CE54A1" w:rsidP="00CE54A1">
      <w:pPr>
        <w:pStyle w:val="a7"/>
        <w:tabs>
          <w:tab w:val="left" w:pos="993"/>
        </w:tabs>
        <w:ind w:left="0" w:firstLine="709"/>
        <w:rPr>
          <w:i/>
          <w:sz w:val="28"/>
          <w:szCs w:val="28"/>
        </w:rPr>
      </w:pPr>
      <w:r w:rsidRPr="00CE54A1">
        <w:rPr>
          <w:i/>
          <w:sz w:val="28"/>
          <w:szCs w:val="28"/>
        </w:rPr>
        <w:t>2. Повы</w:t>
      </w:r>
      <w:r>
        <w:rPr>
          <w:i/>
          <w:sz w:val="28"/>
          <w:szCs w:val="28"/>
        </w:rPr>
        <w:t>шения</w:t>
      </w:r>
      <w:r w:rsidRPr="00CE54A1">
        <w:rPr>
          <w:i/>
          <w:sz w:val="28"/>
          <w:szCs w:val="28"/>
        </w:rPr>
        <w:t xml:space="preserve"> квалификаци</w:t>
      </w:r>
      <w:r>
        <w:rPr>
          <w:i/>
          <w:sz w:val="28"/>
          <w:szCs w:val="28"/>
        </w:rPr>
        <w:t>и</w:t>
      </w:r>
      <w:r w:rsidRPr="00CE54A1">
        <w:rPr>
          <w:i/>
          <w:sz w:val="28"/>
          <w:szCs w:val="28"/>
        </w:rPr>
        <w:t xml:space="preserve"> педагогов Березовского района на основе цифровых образовательных технологий, сформировать и принять участие  в профессиональных ассоциациях.</w:t>
      </w:r>
    </w:p>
    <w:p w:rsidR="007B42B4" w:rsidRDefault="00AB4DB5" w:rsidP="007B42B4">
      <w:pPr>
        <w:tabs>
          <w:tab w:val="left" w:pos="993"/>
        </w:tabs>
        <w:ind w:firstLine="709"/>
        <w:rPr>
          <w:b/>
          <w:i/>
          <w:sz w:val="28"/>
          <w:szCs w:val="28"/>
        </w:rPr>
      </w:pPr>
      <w:r w:rsidRPr="00CE54A1">
        <w:rPr>
          <w:b/>
          <w:i/>
          <w:sz w:val="28"/>
          <w:szCs w:val="28"/>
        </w:rPr>
        <w:t>-</w:t>
      </w:r>
      <w:r w:rsidR="007B42B4" w:rsidRPr="00CE54A1">
        <w:rPr>
          <w:b/>
          <w:i/>
          <w:sz w:val="28"/>
          <w:szCs w:val="28"/>
        </w:rPr>
        <w:t xml:space="preserve"> Повышение эффективности системы выявления, поддержки и развития способностей и тала</w:t>
      </w:r>
      <w:r w:rsidR="00CE54A1">
        <w:rPr>
          <w:b/>
          <w:i/>
          <w:sz w:val="28"/>
          <w:szCs w:val="28"/>
        </w:rPr>
        <w:t xml:space="preserve">нтов у детей </w:t>
      </w:r>
      <w:r w:rsidR="004F57B5">
        <w:rPr>
          <w:b/>
          <w:i/>
          <w:sz w:val="28"/>
          <w:szCs w:val="28"/>
        </w:rPr>
        <w:t>Березовского района</w:t>
      </w:r>
      <w:r w:rsidR="00CE54A1">
        <w:rPr>
          <w:b/>
          <w:i/>
          <w:sz w:val="28"/>
          <w:szCs w:val="28"/>
        </w:rPr>
        <w:t xml:space="preserve"> </w:t>
      </w:r>
      <w:r w:rsidR="00CE54A1" w:rsidRPr="004F57B5">
        <w:rPr>
          <w:b/>
          <w:i/>
          <w:sz w:val="28"/>
          <w:szCs w:val="28"/>
        </w:rPr>
        <w:t>за счет:</w:t>
      </w:r>
    </w:p>
    <w:p w:rsidR="00CE54A1" w:rsidRPr="00CE54A1" w:rsidRDefault="00CE54A1" w:rsidP="00CE54A1">
      <w:pPr>
        <w:pStyle w:val="a7"/>
        <w:numPr>
          <w:ilvl w:val="0"/>
          <w:numId w:val="31"/>
        </w:numPr>
        <w:ind w:left="0" w:firstLine="709"/>
        <w:rPr>
          <w:rFonts w:eastAsia="Times New Roman"/>
          <w:i/>
          <w:sz w:val="28"/>
          <w:szCs w:val="28"/>
        </w:rPr>
      </w:pPr>
      <w:r w:rsidRPr="00CE54A1">
        <w:rPr>
          <w:rFonts w:eastAsia="Times New Roman"/>
          <w:i/>
          <w:sz w:val="28"/>
          <w:szCs w:val="28"/>
        </w:rPr>
        <w:t>Создания условий, обеспечивающих формирование и реализацию индивидуальной образовательной траектории ребенка в школьном и внешкольном пространстве.</w:t>
      </w:r>
    </w:p>
    <w:p w:rsidR="00CE54A1" w:rsidRPr="00CE54A1" w:rsidRDefault="00CE54A1" w:rsidP="00CE54A1">
      <w:pPr>
        <w:pStyle w:val="a7"/>
        <w:numPr>
          <w:ilvl w:val="0"/>
          <w:numId w:val="31"/>
        </w:numPr>
        <w:ind w:left="0" w:firstLine="709"/>
        <w:rPr>
          <w:rFonts w:eastAsia="Times New Roman"/>
          <w:i/>
          <w:sz w:val="28"/>
          <w:szCs w:val="28"/>
        </w:rPr>
      </w:pPr>
      <w:r w:rsidRPr="00CE54A1">
        <w:rPr>
          <w:rFonts w:eastAsia="Times New Roman"/>
          <w:i/>
          <w:sz w:val="28"/>
          <w:szCs w:val="28"/>
        </w:rPr>
        <w:t>Создания возможности для всех школьников муниципалитета овладеть основами ведущих дисциплин и практик на углубленном уровне, в том числе в он</w:t>
      </w:r>
      <w:r w:rsidR="004F57B5">
        <w:rPr>
          <w:rFonts w:eastAsia="Times New Roman"/>
          <w:i/>
          <w:sz w:val="28"/>
          <w:szCs w:val="28"/>
        </w:rPr>
        <w:t>-</w:t>
      </w:r>
      <w:r w:rsidRPr="00CE54A1">
        <w:rPr>
          <w:rFonts w:eastAsia="Times New Roman"/>
          <w:i/>
          <w:sz w:val="28"/>
          <w:szCs w:val="28"/>
        </w:rPr>
        <w:t>лайн формате.</w:t>
      </w:r>
    </w:p>
    <w:p w:rsidR="00CE54A1" w:rsidRPr="00CE54A1" w:rsidRDefault="00CE54A1" w:rsidP="00CE54A1">
      <w:pPr>
        <w:pStyle w:val="a7"/>
        <w:numPr>
          <w:ilvl w:val="0"/>
          <w:numId w:val="31"/>
        </w:numPr>
        <w:ind w:left="0" w:firstLine="709"/>
        <w:rPr>
          <w:rFonts w:eastAsia="Times New Roman"/>
          <w:i/>
          <w:sz w:val="28"/>
          <w:szCs w:val="28"/>
        </w:rPr>
      </w:pPr>
      <w:r w:rsidRPr="00CE54A1">
        <w:rPr>
          <w:rFonts w:eastAsia="Times New Roman"/>
          <w:i/>
          <w:sz w:val="28"/>
          <w:szCs w:val="28"/>
        </w:rPr>
        <w:t>Обеспечения вхождение Березовского района в федеральные проекты, конкурсы, олимпиады, нацеленные на раскрытие и развитие способностей, талантов для детей с ООП.</w:t>
      </w:r>
    </w:p>
    <w:p w:rsidR="00CE54A1" w:rsidRPr="00CE54A1" w:rsidRDefault="00CE54A1" w:rsidP="007B42B4">
      <w:pPr>
        <w:tabs>
          <w:tab w:val="left" w:pos="993"/>
        </w:tabs>
        <w:ind w:firstLine="709"/>
        <w:rPr>
          <w:b/>
          <w:i/>
          <w:sz w:val="28"/>
          <w:szCs w:val="28"/>
        </w:rPr>
      </w:pPr>
    </w:p>
    <w:p w:rsidR="0027587A" w:rsidRDefault="00AB4DB5" w:rsidP="0027587A">
      <w:pPr>
        <w:tabs>
          <w:tab w:val="left" w:pos="993"/>
        </w:tabs>
        <w:ind w:firstLine="709"/>
        <w:rPr>
          <w:i/>
          <w:sz w:val="28"/>
          <w:szCs w:val="28"/>
        </w:rPr>
      </w:pPr>
      <w:r w:rsidRPr="004F57B5">
        <w:rPr>
          <w:b/>
          <w:i/>
          <w:sz w:val="28"/>
          <w:szCs w:val="28"/>
        </w:rPr>
        <w:t>-</w:t>
      </w:r>
      <w:r w:rsidR="007B42B4" w:rsidRPr="004F57B5">
        <w:rPr>
          <w:b/>
          <w:i/>
          <w:sz w:val="28"/>
          <w:szCs w:val="28"/>
        </w:rPr>
        <w:t xml:space="preserve"> Становление</w:t>
      </w:r>
      <w:r w:rsidR="00CE54A1" w:rsidRPr="004F57B5">
        <w:rPr>
          <w:b/>
          <w:i/>
          <w:sz w:val="28"/>
          <w:szCs w:val="28"/>
        </w:rPr>
        <w:t xml:space="preserve"> цифровой образовательной среды</w:t>
      </w:r>
      <w:r w:rsidR="0027587A">
        <w:rPr>
          <w:i/>
          <w:sz w:val="28"/>
          <w:szCs w:val="28"/>
        </w:rPr>
        <w:t>.</w:t>
      </w:r>
    </w:p>
    <w:p w:rsidR="0027587A" w:rsidRDefault="0027587A" w:rsidP="0027587A">
      <w:pPr>
        <w:tabs>
          <w:tab w:val="left" w:pos="993"/>
        </w:tabs>
        <w:ind w:firstLine="709"/>
        <w:rPr>
          <w:sz w:val="28"/>
          <w:szCs w:val="28"/>
        </w:rPr>
      </w:pPr>
      <w:r w:rsidRPr="005F6BE6">
        <w:rPr>
          <w:sz w:val="28"/>
          <w:szCs w:val="28"/>
        </w:rPr>
        <w:t xml:space="preserve">Данный приоритет основан на реализации </w:t>
      </w:r>
      <w:r>
        <w:rPr>
          <w:sz w:val="28"/>
          <w:szCs w:val="28"/>
        </w:rPr>
        <w:t>мероприятий по:</w:t>
      </w:r>
    </w:p>
    <w:p w:rsidR="00CE54A1" w:rsidRPr="00C902F1" w:rsidRDefault="0027587A" w:rsidP="0027587A">
      <w:pPr>
        <w:tabs>
          <w:tab w:val="left" w:pos="993"/>
        </w:tabs>
        <w:ind w:firstLine="709"/>
        <w:rPr>
          <w:sz w:val="28"/>
          <w:szCs w:val="28"/>
        </w:rPr>
      </w:pPr>
      <w:r>
        <w:rPr>
          <w:sz w:val="28"/>
          <w:szCs w:val="28"/>
        </w:rPr>
        <w:t>1.</w:t>
      </w:r>
      <w:r w:rsidRPr="005F6BE6">
        <w:rPr>
          <w:sz w:val="28"/>
          <w:szCs w:val="28"/>
        </w:rPr>
        <w:t xml:space="preserve"> </w:t>
      </w:r>
      <w:r>
        <w:rPr>
          <w:sz w:val="28"/>
          <w:szCs w:val="28"/>
        </w:rPr>
        <w:t>В</w:t>
      </w:r>
      <w:r w:rsidR="00CE54A1">
        <w:rPr>
          <w:sz w:val="28"/>
          <w:szCs w:val="28"/>
        </w:rPr>
        <w:t>недрени</w:t>
      </w:r>
      <w:r>
        <w:rPr>
          <w:sz w:val="28"/>
          <w:szCs w:val="28"/>
        </w:rPr>
        <w:t>ю</w:t>
      </w:r>
      <w:r w:rsidR="00CE54A1">
        <w:rPr>
          <w:sz w:val="28"/>
          <w:szCs w:val="28"/>
        </w:rPr>
        <w:t xml:space="preserve"> </w:t>
      </w:r>
      <w:r>
        <w:rPr>
          <w:sz w:val="28"/>
          <w:szCs w:val="28"/>
        </w:rPr>
        <w:t>электронных</w:t>
      </w:r>
      <w:r w:rsidR="00CE54A1">
        <w:rPr>
          <w:sz w:val="28"/>
          <w:szCs w:val="28"/>
        </w:rPr>
        <w:t xml:space="preserve"> </w:t>
      </w:r>
      <w:r>
        <w:rPr>
          <w:sz w:val="28"/>
          <w:szCs w:val="28"/>
        </w:rPr>
        <w:t>дневников</w:t>
      </w:r>
      <w:r w:rsidR="00CE54A1">
        <w:rPr>
          <w:sz w:val="28"/>
          <w:szCs w:val="28"/>
        </w:rPr>
        <w:t xml:space="preserve"> в половине общеобразовательных учреждений муниципалитета</w:t>
      </w:r>
      <w:r w:rsidR="00CE54A1" w:rsidRPr="00C902F1">
        <w:rPr>
          <w:sz w:val="28"/>
          <w:szCs w:val="28"/>
        </w:rPr>
        <w:t>.</w:t>
      </w:r>
    </w:p>
    <w:p w:rsidR="00CE54A1" w:rsidRPr="0027587A" w:rsidRDefault="0027587A" w:rsidP="0027587A">
      <w:pPr>
        <w:pStyle w:val="a7"/>
        <w:numPr>
          <w:ilvl w:val="0"/>
          <w:numId w:val="2"/>
        </w:numPr>
        <w:ind w:left="0" w:firstLine="709"/>
        <w:rPr>
          <w:sz w:val="28"/>
          <w:szCs w:val="28"/>
        </w:rPr>
      </w:pPr>
      <w:r>
        <w:rPr>
          <w:sz w:val="28"/>
          <w:szCs w:val="28"/>
        </w:rPr>
        <w:lastRenderedPageBreak/>
        <w:t xml:space="preserve"> Организации переподготовки</w:t>
      </w:r>
      <w:r w:rsidR="00CE54A1" w:rsidRPr="0027587A">
        <w:rPr>
          <w:sz w:val="28"/>
          <w:szCs w:val="28"/>
        </w:rPr>
        <w:t xml:space="preserve"> кадрового состава общеобразовательных организаций по технологиям цифровизации</w:t>
      </w:r>
      <w:r>
        <w:rPr>
          <w:sz w:val="28"/>
          <w:szCs w:val="28"/>
        </w:rPr>
        <w:t>,</w:t>
      </w:r>
      <w:r w:rsidR="00CE54A1" w:rsidRPr="0027587A">
        <w:rPr>
          <w:sz w:val="28"/>
          <w:szCs w:val="28"/>
        </w:rPr>
        <w:t xml:space="preserve"> в том числе через профессиональные сетевые сообщества.</w:t>
      </w:r>
    </w:p>
    <w:p w:rsidR="00CE54A1" w:rsidRPr="00F15C35" w:rsidRDefault="0027587A" w:rsidP="0027587A">
      <w:pPr>
        <w:tabs>
          <w:tab w:val="left" w:pos="993"/>
        </w:tabs>
        <w:ind w:firstLine="709"/>
        <w:rPr>
          <w:sz w:val="28"/>
          <w:szCs w:val="28"/>
        </w:rPr>
      </w:pPr>
      <w:r>
        <w:rPr>
          <w:sz w:val="28"/>
          <w:szCs w:val="28"/>
        </w:rPr>
        <w:t>3.Обновлению</w:t>
      </w:r>
      <w:r w:rsidR="00CE54A1">
        <w:rPr>
          <w:sz w:val="28"/>
          <w:szCs w:val="28"/>
        </w:rPr>
        <w:t xml:space="preserve"> образовательны</w:t>
      </w:r>
      <w:r>
        <w:rPr>
          <w:sz w:val="28"/>
          <w:szCs w:val="28"/>
        </w:rPr>
        <w:t>х</w:t>
      </w:r>
      <w:r w:rsidR="00CE54A1" w:rsidRPr="00F15C35">
        <w:rPr>
          <w:sz w:val="28"/>
          <w:szCs w:val="28"/>
        </w:rPr>
        <w:t xml:space="preserve"> программ в части практического использования</w:t>
      </w:r>
      <w:r>
        <w:rPr>
          <w:sz w:val="28"/>
          <w:szCs w:val="28"/>
        </w:rPr>
        <w:t xml:space="preserve"> цифровых технологий и создания</w:t>
      </w:r>
      <w:r w:rsidR="00CE54A1" w:rsidRPr="00F15C35">
        <w:rPr>
          <w:sz w:val="28"/>
          <w:szCs w:val="28"/>
        </w:rPr>
        <w:t xml:space="preserve"> актуа</w:t>
      </w:r>
      <w:r>
        <w:rPr>
          <w:sz w:val="28"/>
          <w:szCs w:val="28"/>
        </w:rPr>
        <w:t>льных муниципальных</w:t>
      </w:r>
      <w:r w:rsidR="00CE54A1" w:rsidRPr="00F15C35">
        <w:rPr>
          <w:sz w:val="28"/>
          <w:szCs w:val="28"/>
        </w:rPr>
        <w:t xml:space="preserve"> справочник</w:t>
      </w:r>
      <w:r>
        <w:rPr>
          <w:sz w:val="28"/>
          <w:szCs w:val="28"/>
        </w:rPr>
        <w:t>ов</w:t>
      </w:r>
      <w:r w:rsidR="00CE54A1" w:rsidRPr="00F15C35">
        <w:rPr>
          <w:sz w:val="28"/>
          <w:szCs w:val="28"/>
        </w:rPr>
        <w:t xml:space="preserve"> цифровых образовательных ресурсов для использования в образовательном процессе</w:t>
      </w:r>
      <w:r w:rsidR="00CE54A1">
        <w:rPr>
          <w:sz w:val="28"/>
          <w:szCs w:val="28"/>
        </w:rPr>
        <w:t>.</w:t>
      </w:r>
    </w:p>
    <w:p w:rsidR="00CE54A1" w:rsidRPr="00AB4DB5" w:rsidRDefault="00CE54A1" w:rsidP="007B42B4">
      <w:pPr>
        <w:tabs>
          <w:tab w:val="left" w:pos="993"/>
        </w:tabs>
        <w:ind w:firstLine="709"/>
        <w:rPr>
          <w:i/>
          <w:sz w:val="28"/>
          <w:szCs w:val="28"/>
        </w:rPr>
      </w:pPr>
    </w:p>
    <w:p w:rsidR="00BB7701" w:rsidRDefault="00FA57E8" w:rsidP="00BC7280">
      <w:pPr>
        <w:pStyle w:val="a7"/>
        <w:autoSpaceDE w:val="0"/>
        <w:autoSpaceDN w:val="0"/>
        <w:adjustRightInd w:val="0"/>
        <w:ind w:left="0" w:firstLine="709"/>
        <w:rPr>
          <w:spacing w:val="-4"/>
          <w:sz w:val="28"/>
          <w:szCs w:val="28"/>
        </w:rPr>
      </w:pPr>
      <w:r>
        <w:rPr>
          <w:spacing w:val="-4"/>
          <w:sz w:val="28"/>
          <w:szCs w:val="28"/>
        </w:rPr>
        <w:t xml:space="preserve">К </w:t>
      </w:r>
      <w:r w:rsidR="00613BDC" w:rsidRPr="0027587A">
        <w:rPr>
          <w:b/>
          <w:i/>
          <w:spacing w:val="-4"/>
          <w:sz w:val="28"/>
          <w:szCs w:val="28"/>
        </w:rPr>
        <w:t>2030 году</w:t>
      </w:r>
      <w:r w:rsidR="00613BDC">
        <w:rPr>
          <w:spacing w:val="-4"/>
          <w:sz w:val="28"/>
          <w:szCs w:val="28"/>
        </w:rPr>
        <w:t xml:space="preserve"> в Березовском районе </w:t>
      </w:r>
      <w:r w:rsidR="001645B2">
        <w:rPr>
          <w:spacing w:val="-4"/>
          <w:sz w:val="28"/>
          <w:szCs w:val="28"/>
        </w:rPr>
        <w:t>произойдут улучшения в условиях обучения</w:t>
      </w:r>
      <w:r w:rsidR="001A3AB6">
        <w:rPr>
          <w:spacing w:val="-4"/>
          <w:sz w:val="28"/>
          <w:szCs w:val="28"/>
        </w:rPr>
        <w:t>,</w:t>
      </w:r>
      <w:r w:rsidR="001645B2">
        <w:rPr>
          <w:spacing w:val="-4"/>
          <w:sz w:val="28"/>
          <w:szCs w:val="28"/>
        </w:rPr>
        <w:t xml:space="preserve"> в т.ч. в качестве преподавания. </w:t>
      </w:r>
      <w:r w:rsidR="00563A70">
        <w:rPr>
          <w:spacing w:val="-4"/>
          <w:sz w:val="28"/>
          <w:szCs w:val="28"/>
        </w:rPr>
        <w:t xml:space="preserve">Обучение </w:t>
      </w:r>
      <w:r w:rsidR="00BC7280">
        <w:rPr>
          <w:spacing w:val="-4"/>
          <w:sz w:val="28"/>
          <w:szCs w:val="28"/>
        </w:rPr>
        <w:t xml:space="preserve">детей </w:t>
      </w:r>
      <w:r w:rsidR="00563A70">
        <w:rPr>
          <w:spacing w:val="-4"/>
          <w:sz w:val="28"/>
          <w:szCs w:val="28"/>
        </w:rPr>
        <w:t xml:space="preserve">будет обеспечено </w:t>
      </w:r>
      <w:r w:rsidR="00BC7280">
        <w:rPr>
          <w:spacing w:val="-4"/>
          <w:sz w:val="28"/>
          <w:szCs w:val="28"/>
        </w:rPr>
        <w:t xml:space="preserve">в 1 смену </w:t>
      </w:r>
      <w:r w:rsidR="00613BDC" w:rsidRPr="00613BDC">
        <w:rPr>
          <w:spacing w:val="-4"/>
          <w:sz w:val="28"/>
          <w:szCs w:val="28"/>
        </w:rPr>
        <w:t>за счет строительства</w:t>
      </w:r>
      <w:r w:rsidR="00EC53AC" w:rsidRPr="00613BDC">
        <w:rPr>
          <w:spacing w:val="-4"/>
          <w:sz w:val="28"/>
          <w:szCs w:val="28"/>
        </w:rPr>
        <w:t xml:space="preserve"> новой школы</w:t>
      </w:r>
      <w:r w:rsidR="000F471F">
        <w:rPr>
          <w:spacing w:val="-4"/>
          <w:sz w:val="28"/>
          <w:szCs w:val="28"/>
        </w:rPr>
        <w:t xml:space="preserve"> </w:t>
      </w:r>
      <w:r w:rsidR="004F2E64" w:rsidRPr="00613BDC">
        <w:rPr>
          <w:spacing w:val="-4"/>
          <w:sz w:val="28"/>
          <w:szCs w:val="28"/>
        </w:rPr>
        <w:t>в с.</w:t>
      </w:r>
      <w:r w:rsidR="00A32FFA">
        <w:rPr>
          <w:spacing w:val="-4"/>
          <w:sz w:val="28"/>
          <w:szCs w:val="28"/>
        </w:rPr>
        <w:t xml:space="preserve"> </w:t>
      </w:r>
      <w:r w:rsidR="00210EA4">
        <w:rPr>
          <w:spacing w:val="-4"/>
          <w:sz w:val="28"/>
          <w:szCs w:val="28"/>
        </w:rPr>
        <w:t>Зыково и п.Березовка.</w:t>
      </w:r>
      <w:r w:rsidR="000F471F">
        <w:rPr>
          <w:spacing w:val="-4"/>
          <w:sz w:val="28"/>
          <w:szCs w:val="28"/>
        </w:rPr>
        <w:t xml:space="preserve"> </w:t>
      </w:r>
      <w:r w:rsidR="00F26586">
        <w:rPr>
          <w:spacing w:val="-4"/>
          <w:sz w:val="28"/>
          <w:szCs w:val="28"/>
        </w:rPr>
        <w:t>Доля муниципальных общеобразовательных учреждений, соответствующих современным требованиям обучения, в общем их количестве увеличится до 90,0%;</w:t>
      </w:r>
    </w:p>
    <w:p w:rsidR="004A5396" w:rsidRDefault="004A5396" w:rsidP="00BC7280">
      <w:pPr>
        <w:pStyle w:val="a7"/>
        <w:autoSpaceDE w:val="0"/>
        <w:autoSpaceDN w:val="0"/>
        <w:adjustRightInd w:val="0"/>
        <w:ind w:left="0" w:firstLine="709"/>
        <w:rPr>
          <w:sz w:val="28"/>
          <w:szCs w:val="28"/>
        </w:rPr>
      </w:pPr>
      <w:r>
        <w:rPr>
          <w:spacing w:val="-4"/>
          <w:sz w:val="28"/>
          <w:szCs w:val="28"/>
        </w:rPr>
        <w:t>В связи с введением феде</w:t>
      </w:r>
      <w:r w:rsidR="002C4430" w:rsidRPr="00613BDC">
        <w:rPr>
          <w:sz w:val="28"/>
          <w:szCs w:val="28"/>
        </w:rPr>
        <w:t xml:space="preserve">рального </w:t>
      </w:r>
      <w:r>
        <w:rPr>
          <w:sz w:val="28"/>
          <w:szCs w:val="28"/>
        </w:rPr>
        <w:t xml:space="preserve">государственного </w:t>
      </w:r>
      <w:r w:rsidR="002C4430" w:rsidRPr="00613BDC">
        <w:rPr>
          <w:sz w:val="28"/>
          <w:szCs w:val="28"/>
        </w:rPr>
        <w:t xml:space="preserve">образовательного стандарта </w:t>
      </w:r>
      <w:r>
        <w:rPr>
          <w:sz w:val="28"/>
          <w:szCs w:val="28"/>
        </w:rPr>
        <w:t>в образовательных программах школ появятся дисциплины, связанные с конструированием, проектированием, исследовательской деятельностью.</w:t>
      </w:r>
    </w:p>
    <w:p w:rsidR="004A5396" w:rsidRDefault="004A5396" w:rsidP="00BC7280">
      <w:pPr>
        <w:pStyle w:val="a7"/>
        <w:autoSpaceDE w:val="0"/>
        <w:autoSpaceDN w:val="0"/>
        <w:adjustRightInd w:val="0"/>
        <w:ind w:left="0" w:firstLine="709"/>
        <w:rPr>
          <w:sz w:val="28"/>
          <w:szCs w:val="28"/>
        </w:rPr>
      </w:pPr>
      <w:r>
        <w:rPr>
          <w:sz w:val="28"/>
          <w:szCs w:val="28"/>
        </w:rPr>
        <w:t xml:space="preserve">Будет обеспечена </w:t>
      </w:r>
      <w:r w:rsidR="00153197" w:rsidRPr="00613BDC">
        <w:rPr>
          <w:sz w:val="28"/>
          <w:szCs w:val="28"/>
        </w:rPr>
        <w:t xml:space="preserve">образовательной деятельности для детей-инвалидов и детей с </w:t>
      </w:r>
      <w:r>
        <w:rPr>
          <w:sz w:val="28"/>
          <w:szCs w:val="28"/>
        </w:rPr>
        <w:t>ограниченными возможностями здоровья</w:t>
      </w:r>
      <w:r w:rsidR="00F26586">
        <w:rPr>
          <w:sz w:val="28"/>
          <w:szCs w:val="28"/>
        </w:rPr>
        <w:t>;</w:t>
      </w:r>
    </w:p>
    <w:p w:rsidR="006D178C" w:rsidRDefault="006D178C" w:rsidP="00BC7280">
      <w:pPr>
        <w:pStyle w:val="a7"/>
        <w:autoSpaceDE w:val="0"/>
        <w:autoSpaceDN w:val="0"/>
        <w:adjustRightInd w:val="0"/>
        <w:ind w:left="0" w:firstLine="709"/>
        <w:rPr>
          <w:sz w:val="28"/>
          <w:szCs w:val="28"/>
        </w:rPr>
      </w:pPr>
      <w:r>
        <w:rPr>
          <w:sz w:val="28"/>
          <w:szCs w:val="28"/>
        </w:rPr>
        <w:t xml:space="preserve">Все дети от 3-7 лет будут обеспечены местами в детских садах. </w:t>
      </w:r>
      <w:r w:rsidR="00F26586">
        <w:rPr>
          <w:sz w:val="28"/>
          <w:szCs w:val="28"/>
        </w:rPr>
        <w:t>Обеспеченность детей в возрасте от 1-6 лет, получающих дошкольную образовательную услугу и (или) услугу по их содержанию в муниципальных общеобразовательных учреждениях в общем числе детей данной возрастной группы увеличится до 78%;</w:t>
      </w:r>
    </w:p>
    <w:p w:rsidR="004A5396" w:rsidRDefault="004A5396" w:rsidP="00BC7280">
      <w:pPr>
        <w:pStyle w:val="a7"/>
        <w:autoSpaceDE w:val="0"/>
        <w:autoSpaceDN w:val="0"/>
        <w:adjustRightInd w:val="0"/>
        <w:ind w:left="0" w:firstLine="709"/>
        <w:rPr>
          <w:sz w:val="28"/>
          <w:szCs w:val="28"/>
        </w:rPr>
      </w:pPr>
      <w:r>
        <w:rPr>
          <w:sz w:val="28"/>
          <w:szCs w:val="28"/>
        </w:rPr>
        <w:t xml:space="preserve">В системе дополнительного образования </w:t>
      </w:r>
      <w:r w:rsidR="00E578BF">
        <w:rPr>
          <w:sz w:val="28"/>
          <w:szCs w:val="28"/>
        </w:rPr>
        <w:t>сохран</w:t>
      </w:r>
      <w:r w:rsidR="00662745">
        <w:rPr>
          <w:sz w:val="28"/>
          <w:szCs w:val="28"/>
        </w:rPr>
        <w:t>ит</w:t>
      </w:r>
      <w:r w:rsidR="00E578BF">
        <w:rPr>
          <w:sz w:val="28"/>
          <w:szCs w:val="28"/>
        </w:rPr>
        <w:t xml:space="preserve">ся высокая доля детей от 5-18 лет, получающих услуги по дополнительному образованию (около </w:t>
      </w:r>
      <w:r w:rsidR="00ED250B">
        <w:rPr>
          <w:sz w:val="28"/>
          <w:szCs w:val="28"/>
        </w:rPr>
        <w:t>86,6</w:t>
      </w:r>
      <w:r w:rsidR="00E578BF">
        <w:rPr>
          <w:sz w:val="28"/>
          <w:szCs w:val="28"/>
        </w:rPr>
        <w:t>%).</w:t>
      </w:r>
    </w:p>
    <w:p w:rsidR="009653F9" w:rsidRDefault="009653F9" w:rsidP="00BC7280">
      <w:pPr>
        <w:pStyle w:val="a7"/>
        <w:autoSpaceDE w:val="0"/>
        <w:autoSpaceDN w:val="0"/>
        <w:adjustRightInd w:val="0"/>
        <w:ind w:left="0" w:firstLine="709"/>
        <w:rPr>
          <w:sz w:val="28"/>
          <w:szCs w:val="28"/>
        </w:rPr>
      </w:pPr>
      <w:r w:rsidRPr="00637EFA">
        <w:rPr>
          <w:b/>
          <w:i/>
          <w:sz w:val="28"/>
          <w:szCs w:val="28"/>
        </w:rPr>
        <w:t>Здравоохранение</w:t>
      </w:r>
      <w:r w:rsidR="009F6115">
        <w:rPr>
          <w:b/>
          <w:i/>
          <w:sz w:val="28"/>
          <w:szCs w:val="28"/>
        </w:rPr>
        <w:t xml:space="preserve">. </w:t>
      </w:r>
      <w:r>
        <w:rPr>
          <w:sz w:val="28"/>
          <w:szCs w:val="28"/>
        </w:rPr>
        <w:t xml:space="preserve">Для </w:t>
      </w:r>
      <w:r w:rsidRPr="00D20FC0">
        <w:rPr>
          <w:sz w:val="28"/>
          <w:szCs w:val="28"/>
        </w:rPr>
        <w:t xml:space="preserve">дальнейшего развития отрасли необходимо </w:t>
      </w:r>
      <w:r w:rsidR="00A80F98" w:rsidRPr="00D20FC0">
        <w:rPr>
          <w:sz w:val="28"/>
          <w:szCs w:val="28"/>
        </w:rPr>
        <w:t>создать на террит</w:t>
      </w:r>
      <w:r w:rsidR="00662745">
        <w:rPr>
          <w:sz w:val="28"/>
          <w:szCs w:val="28"/>
        </w:rPr>
        <w:t>ории Березовского района условия</w:t>
      </w:r>
      <w:r w:rsidR="00A80F98" w:rsidRPr="00D20FC0">
        <w:rPr>
          <w:sz w:val="28"/>
          <w:szCs w:val="28"/>
        </w:rPr>
        <w:t xml:space="preserve"> для </w:t>
      </w:r>
      <w:r w:rsidR="00E10AF8" w:rsidRPr="00D20FC0">
        <w:rPr>
          <w:sz w:val="28"/>
          <w:szCs w:val="28"/>
        </w:rPr>
        <w:t xml:space="preserve">развития системы здравоохранения и оказания медицинской </w:t>
      </w:r>
      <w:r w:rsidR="00A80F98" w:rsidRPr="00D20FC0">
        <w:rPr>
          <w:sz w:val="28"/>
          <w:szCs w:val="28"/>
        </w:rPr>
        <w:t>помощи населению</w:t>
      </w:r>
      <w:r w:rsidR="00A80F98">
        <w:rPr>
          <w:sz w:val="28"/>
          <w:szCs w:val="28"/>
        </w:rPr>
        <w:t>.</w:t>
      </w:r>
    </w:p>
    <w:p w:rsidR="004E7F7E" w:rsidRDefault="004E7F7E" w:rsidP="00BC7280">
      <w:pPr>
        <w:pStyle w:val="a7"/>
        <w:autoSpaceDE w:val="0"/>
        <w:autoSpaceDN w:val="0"/>
        <w:adjustRightInd w:val="0"/>
        <w:ind w:left="0" w:firstLine="709"/>
        <w:rPr>
          <w:sz w:val="28"/>
          <w:szCs w:val="28"/>
        </w:rPr>
      </w:pPr>
      <w:r w:rsidRPr="00221353">
        <w:rPr>
          <w:b/>
          <w:i/>
          <w:sz w:val="28"/>
          <w:szCs w:val="28"/>
        </w:rPr>
        <w:t>Приоритеты в отрасли здравоохранения</w:t>
      </w:r>
      <w:r>
        <w:rPr>
          <w:sz w:val="28"/>
          <w:szCs w:val="28"/>
        </w:rPr>
        <w:t xml:space="preserve"> для достижения целей и </w:t>
      </w:r>
      <w:r w:rsidRPr="00A32FFA">
        <w:rPr>
          <w:sz w:val="28"/>
          <w:szCs w:val="28"/>
        </w:rPr>
        <w:t>задач</w:t>
      </w:r>
      <w:r w:rsidRPr="00AB4DB5">
        <w:rPr>
          <w:b/>
          <w:i/>
          <w:sz w:val="28"/>
          <w:szCs w:val="28"/>
        </w:rPr>
        <w:t>:</w:t>
      </w:r>
    </w:p>
    <w:p w:rsidR="00563A70" w:rsidRPr="00783B6F" w:rsidRDefault="00E708A8" w:rsidP="00BC7280">
      <w:pPr>
        <w:pStyle w:val="a7"/>
        <w:autoSpaceDE w:val="0"/>
        <w:autoSpaceDN w:val="0"/>
        <w:adjustRightInd w:val="0"/>
        <w:ind w:left="0" w:firstLine="709"/>
        <w:rPr>
          <w:i/>
          <w:sz w:val="28"/>
          <w:szCs w:val="28"/>
        </w:rPr>
      </w:pPr>
      <w:r w:rsidRPr="00783B6F">
        <w:rPr>
          <w:i/>
          <w:sz w:val="28"/>
          <w:szCs w:val="28"/>
        </w:rPr>
        <w:t>-</w:t>
      </w:r>
      <w:r w:rsidR="00D20FC0" w:rsidRPr="00783B6F">
        <w:rPr>
          <w:i/>
          <w:sz w:val="28"/>
          <w:szCs w:val="28"/>
        </w:rPr>
        <w:t xml:space="preserve"> </w:t>
      </w:r>
      <w:r w:rsidRPr="00783B6F">
        <w:rPr>
          <w:i/>
          <w:sz w:val="28"/>
          <w:szCs w:val="28"/>
        </w:rPr>
        <w:t>у</w:t>
      </w:r>
      <w:r w:rsidR="004E7F7E" w:rsidRPr="00783B6F">
        <w:rPr>
          <w:i/>
          <w:sz w:val="28"/>
          <w:szCs w:val="28"/>
        </w:rPr>
        <w:t>величение роли профилактики заболеваний</w:t>
      </w:r>
      <w:r w:rsidR="003652C7" w:rsidRPr="00783B6F">
        <w:rPr>
          <w:i/>
          <w:sz w:val="28"/>
          <w:szCs w:val="28"/>
        </w:rPr>
        <w:t>,</w:t>
      </w:r>
      <w:r w:rsidR="004E7F7E" w:rsidRPr="00783B6F">
        <w:rPr>
          <w:i/>
          <w:sz w:val="28"/>
          <w:szCs w:val="28"/>
        </w:rPr>
        <w:t xml:space="preserve"> </w:t>
      </w:r>
    </w:p>
    <w:p w:rsidR="004E7F7E" w:rsidRPr="00783B6F" w:rsidRDefault="00563A70" w:rsidP="00BC7280">
      <w:pPr>
        <w:pStyle w:val="a7"/>
        <w:autoSpaceDE w:val="0"/>
        <w:autoSpaceDN w:val="0"/>
        <w:adjustRightInd w:val="0"/>
        <w:ind w:left="0" w:firstLine="709"/>
        <w:rPr>
          <w:i/>
          <w:color w:val="FF0000"/>
          <w:sz w:val="28"/>
          <w:szCs w:val="28"/>
        </w:rPr>
      </w:pPr>
      <w:r w:rsidRPr="00783B6F">
        <w:rPr>
          <w:i/>
          <w:sz w:val="28"/>
          <w:szCs w:val="28"/>
        </w:rPr>
        <w:t>- усиление мероприятий по</w:t>
      </w:r>
      <w:r w:rsidR="004E7F7E" w:rsidRPr="00783B6F">
        <w:rPr>
          <w:i/>
          <w:sz w:val="28"/>
          <w:szCs w:val="28"/>
        </w:rPr>
        <w:t xml:space="preserve"> </w:t>
      </w:r>
      <w:r w:rsidR="00A80F98" w:rsidRPr="00783B6F">
        <w:rPr>
          <w:i/>
          <w:sz w:val="28"/>
          <w:szCs w:val="28"/>
        </w:rPr>
        <w:t>пропаганд</w:t>
      </w:r>
      <w:r w:rsidRPr="00783B6F">
        <w:rPr>
          <w:i/>
          <w:sz w:val="28"/>
          <w:szCs w:val="28"/>
        </w:rPr>
        <w:t>е</w:t>
      </w:r>
      <w:r w:rsidR="004E7F7E" w:rsidRPr="00783B6F">
        <w:rPr>
          <w:i/>
          <w:sz w:val="28"/>
          <w:szCs w:val="28"/>
        </w:rPr>
        <w:t xml:space="preserve"> здорового образа жизни</w:t>
      </w:r>
      <w:r w:rsidR="00A80F98" w:rsidRPr="00783B6F">
        <w:rPr>
          <w:i/>
          <w:sz w:val="28"/>
          <w:szCs w:val="28"/>
        </w:rPr>
        <w:t>, антитабачной и антиалкогольной зависимости, вакцинации населения</w:t>
      </w:r>
      <w:r w:rsidR="00783B6F" w:rsidRPr="00783B6F">
        <w:rPr>
          <w:i/>
          <w:sz w:val="28"/>
          <w:szCs w:val="28"/>
        </w:rPr>
        <w:t>; принятие</w:t>
      </w:r>
      <w:r w:rsidR="00E10AF8" w:rsidRPr="00783B6F">
        <w:rPr>
          <w:i/>
          <w:sz w:val="28"/>
          <w:szCs w:val="28"/>
        </w:rPr>
        <w:t xml:space="preserve"> мер для снижения и искоренения суицидов</w:t>
      </w:r>
      <w:r w:rsidR="00E708A8" w:rsidRPr="00783B6F">
        <w:rPr>
          <w:i/>
          <w:sz w:val="28"/>
          <w:szCs w:val="28"/>
        </w:rPr>
        <w:t>;</w:t>
      </w:r>
      <w:r w:rsidR="003652C7" w:rsidRPr="00783B6F">
        <w:rPr>
          <w:i/>
          <w:sz w:val="28"/>
          <w:szCs w:val="28"/>
        </w:rPr>
        <w:t xml:space="preserve"> </w:t>
      </w:r>
    </w:p>
    <w:p w:rsidR="00221353" w:rsidRPr="00783B6F" w:rsidRDefault="00E10AF8" w:rsidP="00D20FC0">
      <w:pPr>
        <w:autoSpaceDE w:val="0"/>
        <w:autoSpaceDN w:val="0"/>
        <w:adjustRightInd w:val="0"/>
        <w:ind w:firstLine="709"/>
        <w:rPr>
          <w:rFonts w:eastAsiaTheme="minorHAnsi"/>
          <w:i/>
          <w:sz w:val="28"/>
          <w:szCs w:val="28"/>
          <w:lang w:eastAsia="en-US"/>
        </w:rPr>
      </w:pPr>
      <w:r w:rsidRPr="00783B6F">
        <w:rPr>
          <w:i/>
          <w:sz w:val="28"/>
          <w:szCs w:val="28"/>
        </w:rPr>
        <w:t xml:space="preserve">- </w:t>
      </w:r>
      <w:r w:rsidR="00420FC1" w:rsidRPr="00783B6F">
        <w:rPr>
          <w:rFonts w:eastAsiaTheme="minorHAnsi"/>
          <w:i/>
          <w:sz w:val="28"/>
          <w:szCs w:val="28"/>
          <w:lang w:eastAsia="en-US"/>
        </w:rPr>
        <w:t xml:space="preserve">в пределах своих полномочий создание благоприятных условий для привлечения медицинских и фармацевтических </w:t>
      </w:r>
      <w:r w:rsidR="00563A70" w:rsidRPr="00783B6F">
        <w:rPr>
          <w:rFonts w:eastAsiaTheme="minorHAnsi"/>
          <w:i/>
          <w:sz w:val="28"/>
          <w:szCs w:val="28"/>
          <w:lang w:eastAsia="en-US"/>
        </w:rPr>
        <w:t>специалистов</w:t>
      </w:r>
      <w:r w:rsidR="00420FC1" w:rsidRPr="00783B6F">
        <w:rPr>
          <w:rFonts w:eastAsiaTheme="minorHAnsi"/>
          <w:i/>
          <w:sz w:val="28"/>
          <w:szCs w:val="28"/>
          <w:lang w:eastAsia="en-US"/>
        </w:rPr>
        <w:t xml:space="preserve"> для работы в учреждениях здравоохранения</w:t>
      </w:r>
      <w:r w:rsidR="00221353" w:rsidRPr="00783B6F">
        <w:rPr>
          <w:rFonts w:eastAsiaTheme="minorHAnsi"/>
          <w:i/>
          <w:sz w:val="28"/>
          <w:szCs w:val="28"/>
          <w:lang w:eastAsia="en-US"/>
        </w:rPr>
        <w:t>;</w:t>
      </w:r>
    </w:p>
    <w:p w:rsidR="00E10AF8" w:rsidRDefault="00221353" w:rsidP="00AB1B6B">
      <w:pPr>
        <w:autoSpaceDE w:val="0"/>
        <w:autoSpaceDN w:val="0"/>
        <w:adjustRightInd w:val="0"/>
        <w:ind w:firstLine="709"/>
        <w:rPr>
          <w:sz w:val="28"/>
          <w:szCs w:val="28"/>
        </w:rPr>
      </w:pPr>
      <w:r w:rsidRPr="00783B6F">
        <w:rPr>
          <w:rFonts w:eastAsiaTheme="minorHAnsi"/>
          <w:i/>
          <w:sz w:val="28"/>
          <w:szCs w:val="28"/>
          <w:lang w:eastAsia="en-US"/>
        </w:rPr>
        <w:t>- строительство двух модульных ФАПов в д.Терентьево и п.Береть</w:t>
      </w:r>
      <w:r w:rsidR="00262F02" w:rsidRPr="00783B6F">
        <w:rPr>
          <w:rFonts w:eastAsiaTheme="minorHAnsi"/>
          <w:i/>
          <w:sz w:val="28"/>
          <w:szCs w:val="28"/>
          <w:lang w:eastAsia="en-US"/>
        </w:rPr>
        <w:t xml:space="preserve"> и создание</w:t>
      </w:r>
      <w:r w:rsidR="00420FC1" w:rsidRPr="00783B6F">
        <w:rPr>
          <w:rFonts w:eastAsiaTheme="minorHAnsi"/>
          <w:i/>
          <w:sz w:val="28"/>
          <w:szCs w:val="28"/>
          <w:lang w:eastAsia="en-US"/>
        </w:rPr>
        <w:t xml:space="preserve"> условий для оказания медицинской помощи населению на территории Березовского района. </w:t>
      </w:r>
    </w:p>
    <w:p w:rsidR="002B7AFC" w:rsidRDefault="002B7AFC" w:rsidP="00BC7280">
      <w:pPr>
        <w:pStyle w:val="a7"/>
        <w:autoSpaceDE w:val="0"/>
        <w:autoSpaceDN w:val="0"/>
        <w:adjustRightInd w:val="0"/>
        <w:ind w:left="0" w:firstLine="709"/>
        <w:rPr>
          <w:sz w:val="28"/>
          <w:szCs w:val="28"/>
        </w:rPr>
      </w:pPr>
      <w:r w:rsidRPr="003652C7">
        <w:rPr>
          <w:sz w:val="28"/>
          <w:szCs w:val="28"/>
        </w:rPr>
        <w:t xml:space="preserve">В результате реализации </w:t>
      </w:r>
      <w:r w:rsidR="00805009" w:rsidRPr="003652C7">
        <w:rPr>
          <w:sz w:val="28"/>
          <w:szCs w:val="28"/>
        </w:rPr>
        <w:t>приоритетных направлений улучша</w:t>
      </w:r>
      <w:r w:rsidRPr="003652C7">
        <w:rPr>
          <w:sz w:val="28"/>
          <w:szCs w:val="28"/>
        </w:rPr>
        <w:t xml:space="preserve">тся </w:t>
      </w:r>
      <w:r w:rsidR="00805009" w:rsidRPr="003652C7">
        <w:rPr>
          <w:sz w:val="28"/>
          <w:szCs w:val="28"/>
        </w:rPr>
        <w:t xml:space="preserve">основные показатели состояния здоровья населения: рождаемость будет превышать смертность, </w:t>
      </w:r>
      <w:r w:rsidR="009B492E" w:rsidRPr="003652C7">
        <w:rPr>
          <w:sz w:val="28"/>
          <w:szCs w:val="28"/>
        </w:rPr>
        <w:t xml:space="preserve">будет </w:t>
      </w:r>
      <w:r w:rsidR="009B492E" w:rsidRPr="003652C7">
        <w:rPr>
          <w:b/>
          <w:i/>
          <w:sz w:val="28"/>
          <w:szCs w:val="28"/>
        </w:rPr>
        <w:t>обеспечен устойчивый естественный рост численности населения района</w:t>
      </w:r>
      <w:r w:rsidR="009B492E" w:rsidRPr="003652C7">
        <w:rPr>
          <w:sz w:val="28"/>
          <w:szCs w:val="28"/>
        </w:rPr>
        <w:t xml:space="preserve"> - </w:t>
      </w:r>
      <w:r w:rsidR="00805009" w:rsidRPr="003652C7">
        <w:rPr>
          <w:sz w:val="28"/>
          <w:szCs w:val="28"/>
        </w:rPr>
        <w:t>коэффициент естественного прироста достигнет положительного значения – 3,0 чел. на 1 тыс.чел.</w:t>
      </w:r>
      <w:r w:rsidR="003476F3">
        <w:rPr>
          <w:sz w:val="28"/>
          <w:szCs w:val="28"/>
        </w:rPr>
        <w:t>, уве</w:t>
      </w:r>
      <w:r w:rsidR="0095399D">
        <w:rPr>
          <w:sz w:val="28"/>
          <w:szCs w:val="28"/>
        </w:rPr>
        <w:t>личится до 14</w:t>
      </w:r>
      <w:r w:rsidR="003476F3">
        <w:rPr>
          <w:sz w:val="28"/>
          <w:szCs w:val="28"/>
        </w:rPr>
        <w:t>,0 чел. на 1 тыс.чел. населения,</w:t>
      </w:r>
      <w:r w:rsidR="00805009" w:rsidRPr="003652C7">
        <w:rPr>
          <w:sz w:val="28"/>
          <w:szCs w:val="28"/>
        </w:rPr>
        <w:t xml:space="preserve"> </w:t>
      </w:r>
      <w:r w:rsidR="009B492E" w:rsidRPr="003652C7">
        <w:rPr>
          <w:sz w:val="28"/>
          <w:szCs w:val="28"/>
        </w:rPr>
        <w:t>повысится ожидаемая продолжительность жизни к 2030 году до 80 лет.</w:t>
      </w:r>
      <w:r w:rsidR="00ED250B" w:rsidRPr="003652C7">
        <w:rPr>
          <w:sz w:val="28"/>
          <w:szCs w:val="28"/>
        </w:rPr>
        <w:t xml:space="preserve"> Коэффициент миграционного прироста </w:t>
      </w:r>
      <w:r w:rsidR="00A01BC0" w:rsidRPr="003652C7">
        <w:rPr>
          <w:sz w:val="28"/>
          <w:szCs w:val="28"/>
        </w:rPr>
        <w:t xml:space="preserve">вырастет до </w:t>
      </w:r>
      <w:r w:rsidR="0095399D">
        <w:rPr>
          <w:sz w:val="28"/>
          <w:szCs w:val="28"/>
        </w:rPr>
        <w:t>52</w:t>
      </w:r>
      <w:r w:rsidR="00A01BC0" w:rsidRPr="003652C7">
        <w:rPr>
          <w:sz w:val="28"/>
          <w:szCs w:val="28"/>
        </w:rPr>
        <w:t xml:space="preserve">,0 чел. на 10 тыс.чел. населения. </w:t>
      </w:r>
      <w:r w:rsidR="00805009" w:rsidRPr="003652C7">
        <w:rPr>
          <w:sz w:val="28"/>
          <w:szCs w:val="28"/>
        </w:rPr>
        <w:t>Повысится у</w:t>
      </w:r>
      <w:r w:rsidRPr="003652C7">
        <w:rPr>
          <w:sz w:val="28"/>
          <w:szCs w:val="28"/>
        </w:rPr>
        <w:t xml:space="preserve">ровень диагностики заболеваний и, </w:t>
      </w:r>
      <w:r w:rsidRPr="003652C7">
        <w:rPr>
          <w:sz w:val="28"/>
          <w:szCs w:val="28"/>
        </w:rPr>
        <w:lastRenderedPageBreak/>
        <w:t>следовательно, повысится уровень выживаемости населения по основным заболеваниям – сердечно-сосудистым, онкологическим и пр.</w:t>
      </w:r>
      <w:r w:rsidR="00805009" w:rsidRPr="003652C7">
        <w:rPr>
          <w:sz w:val="28"/>
          <w:szCs w:val="28"/>
        </w:rPr>
        <w:t xml:space="preserve"> Коэффициент смертности населения снизится до 10,8 чел. на </w:t>
      </w:r>
      <w:r w:rsidR="009B5051" w:rsidRPr="003652C7">
        <w:rPr>
          <w:sz w:val="28"/>
          <w:szCs w:val="28"/>
        </w:rPr>
        <w:t>1 тыс.населения.</w:t>
      </w:r>
      <w:r w:rsidRPr="003652C7">
        <w:rPr>
          <w:sz w:val="28"/>
          <w:szCs w:val="28"/>
        </w:rPr>
        <w:t xml:space="preserve"> Укрепление материально-</w:t>
      </w:r>
      <w:r w:rsidR="003476B8" w:rsidRPr="003652C7">
        <w:rPr>
          <w:sz w:val="28"/>
          <w:szCs w:val="28"/>
        </w:rPr>
        <w:t>технической базы здравоохранения позволит сделать более доступной первичную медицинскую помощь для населения района.</w:t>
      </w:r>
    </w:p>
    <w:p w:rsidR="00715952" w:rsidRDefault="00715952" w:rsidP="007B3383">
      <w:pPr>
        <w:autoSpaceDE w:val="0"/>
        <w:autoSpaceDN w:val="0"/>
        <w:adjustRightInd w:val="0"/>
        <w:ind w:firstLine="708"/>
        <w:rPr>
          <w:b/>
          <w:i/>
          <w:spacing w:val="-4"/>
          <w:sz w:val="28"/>
          <w:szCs w:val="28"/>
        </w:rPr>
      </w:pPr>
    </w:p>
    <w:p w:rsidR="007636F7" w:rsidRPr="00F81035" w:rsidRDefault="007636F7" w:rsidP="007B3383">
      <w:pPr>
        <w:autoSpaceDE w:val="0"/>
        <w:autoSpaceDN w:val="0"/>
        <w:adjustRightInd w:val="0"/>
        <w:ind w:firstLine="708"/>
        <w:rPr>
          <w:b/>
          <w:i/>
          <w:spacing w:val="-4"/>
          <w:sz w:val="28"/>
          <w:szCs w:val="28"/>
        </w:rPr>
      </w:pPr>
      <w:r w:rsidRPr="00F81035">
        <w:rPr>
          <w:b/>
          <w:i/>
          <w:spacing w:val="-4"/>
          <w:sz w:val="28"/>
          <w:szCs w:val="28"/>
        </w:rPr>
        <w:t>Культура</w:t>
      </w:r>
    </w:p>
    <w:p w:rsidR="00133DDB" w:rsidRPr="00133DDB" w:rsidRDefault="00133DDB" w:rsidP="00133DDB">
      <w:pPr>
        <w:ind w:firstLine="709"/>
        <w:rPr>
          <w:sz w:val="28"/>
          <w:szCs w:val="28"/>
        </w:rPr>
      </w:pPr>
      <w:r w:rsidRPr="00133DDB">
        <w:rPr>
          <w:sz w:val="28"/>
          <w:szCs w:val="28"/>
        </w:rPr>
        <w:t>Культура в самом широком смысле этого слова – это духовная и материальная среда, которая создается человечеством по мере развития общества. Культура как отрасль является одним из основных элементов, который формирует эту среду. Осуществляемое отраслью «культура» эстетическое и нравственное воспитание, развитие творческих способностей человека во взаимодействии с другими отраслями и сферами общественного сознания – образованием, наукой, моралью, производством формирует общую культуру человека, которая затем проявляется во всем – в межличностных отношениях, в работе, творчестве, быте, в отношении к здоровью и окружающей среде. Ключевой ролью культуры в приумножения человеческого капитала на основе становления духовно-нравственной, творческой, социально ответственной личности определяется то внимание, которое должно быть уделено этой сфере в предстоящие годы.</w:t>
      </w:r>
    </w:p>
    <w:p w:rsidR="00133DDB" w:rsidRPr="00133DDB" w:rsidRDefault="00133DDB" w:rsidP="00133DDB">
      <w:pPr>
        <w:ind w:firstLine="709"/>
        <w:rPr>
          <w:sz w:val="28"/>
          <w:szCs w:val="28"/>
        </w:rPr>
      </w:pPr>
      <w:r w:rsidRPr="00133DDB">
        <w:rPr>
          <w:sz w:val="28"/>
          <w:szCs w:val="28"/>
        </w:rPr>
        <w:t>За последние годы в отрасли «культура» Березовского района достигнуто немало положительных результатов:</w:t>
      </w:r>
    </w:p>
    <w:p w:rsidR="00133DDB" w:rsidRPr="00133DDB" w:rsidRDefault="00133DDB" w:rsidP="00133DDB">
      <w:pPr>
        <w:ind w:firstLine="709"/>
        <w:rPr>
          <w:sz w:val="28"/>
          <w:szCs w:val="28"/>
        </w:rPr>
      </w:pPr>
      <w:r w:rsidRPr="00133DDB">
        <w:rPr>
          <w:sz w:val="28"/>
          <w:szCs w:val="28"/>
        </w:rPr>
        <w:t xml:space="preserve">- в результате реорганизации 2017 года, проведенной по инициативе Правительства Красноярского края, в области культуры района выработана единая система управления и финансирования в культурно-досуговых учреждениях и библиотеках района; </w:t>
      </w:r>
    </w:p>
    <w:p w:rsidR="00133DDB" w:rsidRPr="00133DDB" w:rsidRDefault="00133DDB" w:rsidP="00133DDB">
      <w:pPr>
        <w:ind w:firstLine="709"/>
        <w:rPr>
          <w:sz w:val="28"/>
          <w:szCs w:val="28"/>
        </w:rPr>
      </w:pPr>
      <w:r w:rsidRPr="00133DDB">
        <w:rPr>
          <w:sz w:val="28"/>
          <w:szCs w:val="28"/>
        </w:rPr>
        <w:t>- в Березовской детской школе искусств сохраняется стабильный контингент обучающихся и педагогического состава, работающего в рамках ФГТ (федеральные государственные требования);</w:t>
      </w:r>
    </w:p>
    <w:p w:rsidR="00133DDB" w:rsidRPr="00133DDB" w:rsidRDefault="00133DDB" w:rsidP="00133DDB">
      <w:pPr>
        <w:ind w:firstLine="709"/>
        <w:rPr>
          <w:sz w:val="28"/>
          <w:szCs w:val="28"/>
        </w:rPr>
      </w:pPr>
      <w:r w:rsidRPr="00133DDB">
        <w:rPr>
          <w:sz w:val="28"/>
          <w:szCs w:val="28"/>
        </w:rPr>
        <w:t>- в Межпоселенческой библиотеке создан сайт, который обеспечивает доступ к электронному каталогу библиотечной системы Березовского района, 92% библиотек района подключены к сети Интернет;</w:t>
      </w:r>
    </w:p>
    <w:p w:rsidR="00133DDB" w:rsidRPr="00133DDB" w:rsidRDefault="00133DDB" w:rsidP="00133DDB">
      <w:pPr>
        <w:ind w:firstLine="709"/>
        <w:rPr>
          <w:sz w:val="28"/>
          <w:szCs w:val="28"/>
        </w:rPr>
      </w:pPr>
      <w:r w:rsidRPr="00133DDB">
        <w:rPr>
          <w:sz w:val="28"/>
          <w:szCs w:val="28"/>
        </w:rPr>
        <w:t>- под руководством Муниципального отдела культуры администрации района создан штаб юнармейского движения Березовского района;</w:t>
      </w:r>
    </w:p>
    <w:p w:rsidR="00133DDB" w:rsidRPr="00133DDB" w:rsidRDefault="00133DDB" w:rsidP="00133DDB">
      <w:pPr>
        <w:ind w:firstLine="709"/>
        <w:rPr>
          <w:sz w:val="28"/>
          <w:szCs w:val="28"/>
        </w:rPr>
      </w:pPr>
      <w:r w:rsidRPr="00133DDB">
        <w:rPr>
          <w:sz w:val="28"/>
          <w:szCs w:val="28"/>
        </w:rPr>
        <w:t xml:space="preserve">- в помещении районного музея совместно с Березовским местным отделением Красноярской региональной организации общероссийской общественной организации «Российский союз ветеранов Афганистана» открыта комната патриотического воспитания; </w:t>
      </w:r>
    </w:p>
    <w:p w:rsidR="00133DDB" w:rsidRPr="00133DDB" w:rsidRDefault="00133DDB" w:rsidP="00133DDB">
      <w:pPr>
        <w:ind w:firstLine="709"/>
        <w:rPr>
          <w:sz w:val="28"/>
          <w:szCs w:val="28"/>
        </w:rPr>
      </w:pPr>
      <w:r w:rsidRPr="00133DDB">
        <w:rPr>
          <w:sz w:val="28"/>
          <w:szCs w:val="28"/>
        </w:rPr>
        <w:t>- разработаны и успешно реализуются меры поощрения и поддержки лучших работников отрасли.</w:t>
      </w:r>
    </w:p>
    <w:p w:rsidR="00133DDB" w:rsidRPr="00133DDB" w:rsidRDefault="00133DDB" w:rsidP="00133DDB">
      <w:pPr>
        <w:ind w:firstLine="708"/>
        <w:rPr>
          <w:sz w:val="28"/>
          <w:szCs w:val="28"/>
        </w:rPr>
      </w:pPr>
      <w:r w:rsidRPr="00133DDB">
        <w:rPr>
          <w:sz w:val="28"/>
          <w:szCs w:val="28"/>
        </w:rPr>
        <w:t>Наряду с положительными моментами в развитии отрасли «культура» Березовского района имеется ряд проблем:</w:t>
      </w:r>
    </w:p>
    <w:p w:rsidR="00133DDB" w:rsidRPr="00133DDB" w:rsidRDefault="004F57B5" w:rsidP="00FC2907">
      <w:pPr>
        <w:pStyle w:val="a7"/>
        <w:numPr>
          <w:ilvl w:val="0"/>
          <w:numId w:val="33"/>
        </w:numPr>
        <w:ind w:left="0" w:firstLine="709"/>
        <w:rPr>
          <w:rFonts w:eastAsia="Times New Roman"/>
          <w:sz w:val="28"/>
          <w:szCs w:val="28"/>
        </w:rPr>
      </w:pPr>
      <w:r>
        <w:rPr>
          <w:rFonts w:eastAsia="Times New Roman"/>
          <w:sz w:val="28"/>
          <w:szCs w:val="28"/>
        </w:rPr>
        <w:t xml:space="preserve"> </w:t>
      </w:r>
      <w:r w:rsidR="00133DDB" w:rsidRPr="00133DDB">
        <w:rPr>
          <w:rFonts w:eastAsia="Times New Roman"/>
          <w:sz w:val="28"/>
          <w:szCs w:val="28"/>
        </w:rPr>
        <w:t>Не на должном уровне организована работа по «доступной среде» с лицами ОВЗ, особенно остро проблема доступности культурных услуг стоит для жителей отдаленных сельских поселений района;</w:t>
      </w:r>
    </w:p>
    <w:p w:rsidR="00133DDB" w:rsidRPr="00133DDB" w:rsidRDefault="004F57B5" w:rsidP="00FC2907">
      <w:pPr>
        <w:pStyle w:val="a7"/>
        <w:numPr>
          <w:ilvl w:val="0"/>
          <w:numId w:val="33"/>
        </w:numPr>
        <w:spacing w:before="100" w:beforeAutospacing="1" w:after="100" w:afterAutospacing="1"/>
        <w:ind w:left="0" w:firstLine="709"/>
        <w:rPr>
          <w:rFonts w:eastAsia="Times New Roman"/>
          <w:sz w:val="28"/>
          <w:szCs w:val="28"/>
        </w:rPr>
      </w:pPr>
      <w:r>
        <w:rPr>
          <w:rFonts w:eastAsia="Times New Roman"/>
          <w:sz w:val="28"/>
          <w:szCs w:val="28"/>
        </w:rPr>
        <w:t xml:space="preserve"> </w:t>
      </w:r>
      <w:r w:rsidR="00133DDB" w:rsidRPr="00133DDB">
        <w:rPr>
          <w:rFonts w:eastAsia="Times New Roman"/>
          <w:sz w:val="28"/>
          <w:szCs w:val="28"/>
        </w:rPr>
        <w:t>Материально-техническая база характеризуется высокой степенью износа зданий и не обеспечена в достаточном количестве необходимым оборудованием;</w:t>
      </w:r>
    </w:p>
    <w:p w:rsidR="00133DDB" w:rsidRPr="00133DDB" w:rsidRDefault="004F57B5" w:rsidP="008F07BF">
      <w:pPr>
        <w:pStyle w:val="a7"/>
        <w:numPr>
          <w:ilvl w:val="0"/>
          <w:numId w:val="33"/>
        </w:numPr>
        <w:spacing w:before="100" w:beforeAutospacing="1" w:after="100" w:afterAutospacing="1"/>
        <w:ind w:left="0" w:firstLine="709"/>
        <w:rPr>
          <w:rFonts w:eastAsia="Times New Roman"/>
          <w:sz w:val="28"/>
          <w:szCs w:val="28"/>
        </w:rPr>
      </w:pPr>
      <w:r>
        <w:rPr>
          <w:rFonts w:eastAsia="Times New Roman"/>
          <w:sz w:val="28"/>
          <w:szCs w:val="28"/>
        </w:rPr>
        <w:lastRenderedPageBreak/>
        <w:t xml:space="preserve"> </w:t>
      </w:r>
      <w:r w:rsidR="00133DDB" w:rsidRPr="00133DDB">
        <w:rPr>
          <w:rFonts w:eastAsia="Times New Roman"/>
          <w:sz w:val="28"/>
          <w:szCs w:val="28"/>
        </w:rPr>
        <w:t>Разнообразие и качество оказанных услуг в связи с низкой ресурсной обеспеченностью учреждений отстают от требований населения и стандартов, обеспечивающих привлекательность района как места комфортного проживания и отдыха;</w:t>
      </w:r>
    </w:p>
    <w:p w:rsidR="00133DDB" w:rsidRPr="00133DDB" w:rsidRDefault="004F57B5" w:rsidP="008F07BF">
      <w:pPr>
        <w:pStyle w:val="a7"/>
        <w:numPr>
          <w:ilvl w:val="0"/>
          <w:numId w:val="33"/>
        </w:numPr>
        <w:ind w:left="0" w:firstLine="709"/>
        <w:rPr>
          <w:rFonts w:eastAsia="Times New Roman"/>
          <w:sz w:val="28"/>
          <w:szCs w:val="28"/>
        </w:rPr>
      </w:pPr>
      <w:r>
        <w:rPr>
          <w:rFonts w:eastAsia="Times New Roman"/>
          <w:sz w:val="28"/>
          <w:szCs w:val="28"/>
        </w:rPr>
        <w:t xml:space="preserve"> </w:t>
      </w:r>
      <w:r w:rsidR="00133DDB" w:rsidRPr="00133DDB">
        <w:rPr>
          <w:rFonts w:eastAsia="Times New Roman"/>
          <w:sz w:val="28"/>
          <w:szCs w:val="28"/>
        </w:rPr>
        <w:t xml:space="preserve">В с. Вознесенка сельский дом культуры и сельская библиотека размещаются в неприспособленном для полноценной качественной работы помещении. </w:t>
      </w:r>
    </w:p>
    <w:p w:rsidR="00133DDB" w:rsidRPr="006C3A21" w:rsidRDefault="00133DDB" w:rsidP="008F07BF">
      <w:pPr>
        <w:ind w:firstLine="709"/>
        <w:rPr>
          <w:sz w:val="28"/>
          <w:szCs w:val="28"/>
        </w:rPr>
      </w:pPr>
      <w:r w:rsidRPr="006C3A21">
        <w:rPr>
          <w:sz w:val="28"/>
          <w:szCs w:val="28"/>
        </w:rPr>
        <w:t xml:space="preserve">Успешное решение отраслью «культура» задач нравственно-эстетического развития человека, его самореализации, становления творческой личности, в конечном счете – задачи приумножения человеческого капитала, будет обеспечено </w:t>
      </w:r>
      <w:r w:rsidRPr="006C3A21">
        <w:rPr>
          <w:i/>
          <w:iCs/>
          <w:sz w:val="28"/>
          <w:szCs w:val="28"/>
        </w:rPr>
        <w:t>развитием культурной среды района и формированием новой модели функционирования отрасли</w:t>
      </w:r>
      <w:r w:rsidRPr="006C3A21">
        <w:rPr>
          <w:sz w:val="28"/>
          <w:szCs w:val="28"/>
        </w:rPr>
        <w:t>.</w:t>
      </w:r>
    </w:p>
    <w:p w:rsidR="00133DDB" w:rsidRPr="006C3A21" w:rsidRDefault="00133DDB" w:rsidP="004F57B5">
      <w:pPr>
        <w:ind w:firstLine="709"/>
        <w:rPr>
          <w:sz w:val="28"/>
          <w:szCs w:val="28"/>
        </w:rPr>
      </w:pPr>
      <w:r w:rsidRPr="006C3A21">
        <w:rPr>
          <w:b/>
          <w:bCs/>
          <w:i/>
          <w:iCs/>
          <w:sz w:val="28"/>
          <w:szCs w:val="28"/>
        </w:rPr>
        <w:t>Цель</w:t>
      </w:r>
      <w:r w:rsidRPr="006C3A21">
        <w:rPr>
          <w:sz w:val="28"/>
          <w:szCs w:val="28"/>
        </w:rPr>
        <w:t xml:space="preserve"> культурной политики Березовского района </w:t>
      </w:r>
      <w:r w:rsidRPr="006C3A21">
        <w:rPr>
          <w:i/>
          <w:iCs/>
          <w:sz w:val="28"/>
          <w:szCs w:val="28"/>
        </w:rPr>
        <w:t xml:space="preserve">– формирование и развитие духовно-нравственной, творческой, социально ответственной, гармоничной и успешной личности на основе приобщения к отечественному и мировому культурному наследию. </w:t>
      </w:r>
    </w:p>
    <w:p w:rsidR="00133DDB" w:rsidRPr="006C3A21" w:rsidRDefault="00133DDB" w:rsidP="004F57B5">
      <w:pPr>
        <w:ind w:firstLine="709"/>
        <w:rPr>
          <w:sz w:val="28"/>
          <w:szCs w:val="28"/>
        </w:rPr>
      </w:pPr>
      <w:r w:rsidRPr="006C3A21">
        <w:rPr>
          <w:sz w:val="28"/>
          <w:szCs w:val="28"/>
        </w:rPr>
        <w:tab/>
        <w:t>Реализация новой модели отрасли будет направлена:</w:t>
      </w:r>
    </w:p>
    <w:p w:rsidR="00133DDB" w:rsidRPr="006C3A21" w:rsidRDefault="00133DDB" w:rsidP="00FC2907">
      <w:pPr>
        <w:pStyle w:val="a7"/>
        <w:numPr>
          <w:ilvl w:val="0"/>
          <w:numId w:val="34"/>
        </w:numPr>
        <w:ind w:left="0" w:firstLine="709"/>
        <w:rPr>
          <w:rFonts w:eastAsia="Times New Roman"/>
          <w:sz w:val="28"/>
          <w:szCs w:val="28"/>
        </w:rPr>
      </w:pPr>
      <w:r w:rsidRPr="006C3A21">
        <w:rPr>
          <w:rFonts w:eastAsia="Times New Roman"/>
          <w:sz w:val="28"/>
          <w:szCs w:val="28"/>
        </w:rPr>
        <w:t>На повышение роли гражданского общества как субъекта культурной политики:</w:t>
      </w:r>
    </w:p>
    <w:p w:rsidR="00133DDB" w:rsidRPr="006C3A21" w:rsidRDefault="00133DDB" w:rsidP="00FC2907">
      <w:pPr>
        <w:pStyle w:val="a7"/>
        <w:ind w:left="0" w:firstLine="709"/>
        <w:rPr>
          <w:rFonts w:eastAsia="Times New Roman"/>
          <w:sz w:val="28"/>
          <w:szCs w:val="28"/>
        </w:rPr>
      </w:pPr>
      <w:r w:rsidRPr="006C3A21">
        <w:rPr>
          <w:rFonts w:eastAsia="Times New Roman"/>
          <w:sz w:val="28"/>
          <w:szCs w:val="28"/>
        </w:rPr>
        <w:t>- в 2019 году создан общественный совет при администрации района для работы по независимой системе оценки качества и планируется создание общественного совета при Муниципальном отделе культуры администрации района в рамках требований, введенных с 1 января 2018 года, в состав которого войдут представители общественных организаций для выявления и поддержки общественных инициатив и решения ряда вопросов, касающихся развития отрасли «культура» района.</w:t>
      </w:r>
    </w:p>
    <w:p w:rsidR="00133DDB" w:rsidRPr="006C3A21" w:rsidRDefault="00133DDB" w:rsidP="00FC2907">
      <w:pPr>
        <w:ind w:firstLine="709"/>
        <w:rPr>
          <w:sz w:val="28"/>
          <w:szCs w:val="28"/>
        </w:rPr>
      </w:pPr>
      <w:r w:rsidRPr="006C3A21">
        <w:rPr>
          <w:sz w:val="28"/>
          <w:szCs w:val="28"/>
        </w:rPr>
        <w:t>2. На формирование гармонично развитой личности, способной стать активным участником культурного процесса:</w:t>
      </w:r>
    </w:p>
    <w:p w:rsidR="00133DDB" w:rsidRPr="006C3A21" w:rsidRDefault="00133DDB" w:rsidP="00FC2907">
      <w:pPr>
        <w:ind w:firstLine="709"/>
        <w:rPr>
          <w:sz w:val="28"/>
          <w:szCs w:val="28"/>
        </w:rPr>
      </w:pPr>
      <w:r w:rsidRPr="006C3A21">
        <w:rPr>
          <w:sz w:val="28"/>
          <w:szCs w:val="28"/>
        </w:rPr>
        <w:t>- создание благоприятных условий для всестороннего развития жителей Березовского района, их творческой самореализации, получения художественного образования и приобщения к культуре и искусству;</w:t>
      </w:r>
    </w:p>
    <w:p w:rsidR="00133DDB" w:rsidRPr="006C3A21" w:rsidRDefault="00133DDB" w:rsidP="00FC2907">
      <w:pPr>
        <w:ind w:firstLine="709"/>
        <w:rPr>
          <w:sz w:val="28"/>
          <w:szCs w:val="28"/>
        </w:rPr>
      </w:pPr>
      <w:r w:rsidRPr="006C3A21">
        <w:rPr>
          <w:sz w:val="28"/>
          <w:szCs w:val="28"/>
        </w:rPr>
        <w:t>- продолжение работы по оцифровке книжных и музейных фондов Межпоселенческой библиотеки и районного музея;</w:t>
      </w:r>
    </w:p>
    <w:p w:rsidR="00133DDB" w:rsidRPr="006C3A21" w:rsidRDefault="00133DDB" w:rsidP="00FC2907">
      <w:pPr>
        <w:ind w:firstLine="709"/>
        <w:rPr>
          <w:sz w:val="28"/>
          <w:szCs w:val="28"/>
        </w:rPr>
      </w:pPr>
      <w:r w:rsidRPr="006C3A21">
        <w:rPr>
          <w:sz w:val="28"/>
          <w:szCs w:val="28"/>
        </w:rPr>
        <w:t>- популяризация всех направлений отрасли в средствах массовой информации не только Березовского района, но и краевого уровня и информационно – телекоммуникационной сети Интернет;</w:t>
      </w:r>
    </w:p>
    <w:p w:rsidR="00133DDB" w:rsidRPr="006C3A21" w:rsidRDefault="00133DDB" w:rsidP="00FC2907">
      <w:pPr>
        <w:ind w:firstLine="709"/>
        <w:rPr>
          <w:sz w:val="28"/>
          <w:szCs w:val="28"/>
        </w:rPr>
      </w:pPr>
      <w:r w:rsidRPr="006C3A21">
        <w:rPr>
          <w:sz w:val="28"/>
          <w:szCs w:val="28"/>
        </w:rPr>
        <w:t>- осуществление просветительской, патриотической и военно-патриотической работы среди молодежи. Дальнейшее развитие Юнармейского и волонтерского движений на территории Березовского района;</w:t>
      </w:r>
    </w:p>
    <w:p w:rsidR="00133DDB" w:rsidRPr="006C3A21" w:rsidRDefault="00133DDB" w:rsidP="00FC2907">
      <w:pPr>
        <w:ind w:firstLine="709"/>
        <w:rPr>
          <w:sz w:val="28"/>
          <w:szCs w:val="28"/>
        </w:rPr>
      </w:pPr>
      <w:r w:rsidRPr="006C3A21">
        <w:rPr>
          <w:sz w:val="28"/>
          <w:szCs w:val="28"/>
        </w:rPr>
        <w:t>- увеличение количества обучающихся в Березовской ДШИ по видам искусств в целом и предпрофессиональным программам;</w:t>
      </w:r>
    </w:p>
    <w:p w:rsidR="00133DDB" w:rsidRPr="006C3A21" w:rsidRDefault="00133DDB" w:rsidP="00FC2907">
      <w:pPr>
        <w:ind w:firstLine="709"/>
        <w:rPr>
          <w:sz w:val="28"/>
          <w:szCs w:val="28"/>
        </w:rPr>
      </w:pPr>
      <w:r w:rsidRPr="006C3A21">
        <w:rPr>
          <w:sz w:val="28"/>
          <w:szCs w:val="28"/>
        </w:rPr>
        <w:t>- сохранение и развитие фестивалей и конкурсов детского, юношеского и взрослого творчества:</w:t>
      </w:r>
    </w:p>
    <w:p w:rsidR="00133DDB" w:rsidRPr="006C3A21" w:rsidRDefault="00133DDB" w:rsidP="008F07BF">
      <w:pPr>
        <w:pStyle w:val="a7"/>
        <w:numPr>
          <w:ilvl w:val="0"/>
          <w:numId w:val="35"/>
        </w:numPr>
        <w:rPr>
          <w:rFonts w:eastAsia="Times New Roman"/>
          <w:sz w:val="28"/>
          <w:szCs w:val="28"/>
        </w:rPr>
      </w:pPr>
      <w:r w:rsidRPr="006C3A21">
        <w:rPr>
          <w:rFonts w:eastAsia="Times New Roman"/>
          <w:sz w:val="28"/>
          <w:szCs w:val="28"/>
        </w:rPr>
        <w:t>Ежегодный районный фестиваль – конкурс детского самодеятельного художественного творчества «Весенняя капель»;</w:t>
      </w:r>
    </w:p>
    <w:p w:rsidR="00133DDB" w:rsidRPr="006C3A21" w:rsidRDefault="00133DDB" w:rsidP="008F07BF">
      <w:pPr>
        <w:pStyle w:val="a7"/>
        <w:numPr>
          <w:ilvl w:val="0"/>
          <w:numId w:val="35"/>
        </w:numPr>
        <w:rPr>
          <w:rFonts w:eastAsia="Times New Roman"/>
          <w:sz w:val="28"/>
          <w:szCs w:val="28"/>
        </w:rPr>
      </w:pPr>
      <w:r w:rsidRPr="006C3A21">
        <w:rPr>
          <w:rFonts w:eastAsia="Times New Roman"/>
          <w:sz w:val="28"/>
          <w:szCs w:val="28"/>
        </w:rPr>
        <w:t xml:space="preserve"> Региональный конкурс исполнителей на струнно-смычковых инструментах «Музыка – детям» - Березовская ДШИ п. Березовка;</w:t>
      </w:r>
    </w:p>
    <w:p w:rsidR="00133DDB" w:rsidRPr="006C3A21" w:rsidRDefault="00133DDB" w:rsidP="008F07BF">
      <w:pPr>
        <w:pStyle w:val="a7"/>
        <w:numPr>
          <w:ilvl w:val="0"/>
          <w:numId w:val="35"/>
        </w:numPr>
        <w:rPr>
          <w:rFonts w:eastAsia="Times New Roman"/>
          <w:sz w:val="28"/>
          <w:szCs w:val="28"/>
        </w:rPr>
      </w:pPr>
      <w:r w:rsidRPr="006C3A21">
        <w:rPr>
          <w:rFonts w:eastAsia="Times New Roman"/>
          <w:sz w:val="28"/>
          <w:szCs w:val="28"/>
        </w:rPr>
        <w:lastRenderedPageBreak/>
        <w:t>Зональный конкурс исполнителей на духовых и ударных инструментах «Музыка – детям» Березовская ДШИ с. Зыково;</w:t>
      </w:r>
    </w:p>
    <w:p w:rsidR="00133DDB" w:rsidRPr="006C3A21" w:rsidRDefault="00133DDB" w:rsidP="008F07BF">
      <w:pPr>
        <w:pStyle w:val="a7"/>
        <w:numPr>
          <w:ilvl w:val="0"/>
          <w:numId w:val="35"/>
        </w:numPr>
        <w:rPr>
          <w:rFonts w:eastAsia="Times New Roman"/>
          <w:sz w:val="28"/>
          <w:szCs w:val="28"/>
        </w:rPr>
      </w:pPr>
      <w:r w:rsidRPr="006C3A21">
        <w:rPr>
          <w:rFonts w:eastAsia="Times New Roman"/>
          <w:sz w:val="28"/>
          <w:szCs w:val="28"/>
        </w:rPr>
        <w:t>Межрайонный фестиваль казачьей культуры «Любо»;</w:t>
      </w:r>
    </w:p>
    <w:p w:rsidR="00133DDB" w:rsidRPr="006C3A21" w:rsidRDefault="00133DDB" w:rsidP="008F07BF">
      <w:pPr>
        <w:pStyle w:val="a7"/>
        <w:numPr>
          <w:ilvl w:val="0"/>
          <w:numId w:val="35"/>
        </w:numPr>
        <w:rPr>
          <w:rFonts w:eastAsia="Times New Roman"/>
          <w:sz w:val="28"/>
          <w:szCs w:val="28"/>
        </w:rPr>
      </w:pPr>
      <w:r w:rsidRPr="006C3A21">
        <w:rPr>
          <w:rFonts w:eastAsia="Times New Roman"/>
          <w:sz w:val="28"/>
          <w:szCs w:val="28"/>
        </w:rPr>
        <w:t>Ежегодный районный фестиваль – конкурс «Село мое родное» для взрослых самодеятельных коллективов Березовского района.</w:t>
      </w:r>
    </w:p>
    <w:p w:rsidR="00133DDB" w:rsidRPr="006C3A21" w:rsidRDefault="00B1313E" w:rsidP="001A0D76">
      <w:pPr>
        <w:ind w:firstLine="709"/>
        <w:rPr>
          <w:sz w:val="28"/>
          <w:szCs w:val="28"/>
        </w:rPr>
      </w:pPr>
      <w:r>
        <w:rPr>
          <w:sz w:val="28"/>
          <w:szCs w:val="28"/>
        </w:rPr>
        <w:t>- с</w:t>
      </w:r>
      <w:r w:rsidR="00133DDB" w:rsidRPr="006C3A21">
        <w:rPr>
          <w:sz w:val="28"/>
          <w:szCs w:val="28"/>
        </w:rPr>
        <w:t>оздание на территории района брендового мероприятия;</w:t>
      </w:r>
    </w:p>
    <w:p w:rsidR="00133DDB" w:rsidRPr="006C3A21" w:rsidRDefault="00133DDB" w:rsidP="001A0D76">
      <w:pPr>
        <w:ind w:firstLine="709"/>
        <w:rPr>
          <w:sz w:val="28"/>
          <w:szCs w:val="28"/>
        </w:rPr>
      </w:pPr>
      <w:r w:rsidRPr="006C3A21">
        <w:rPr>
          <w:sz w:val="28"/>
          <w:szCs w:val="28"/>
        </w:rPr>
        <w:t>- работа в фольклорных экспедициях по изучению традиций русских, казаков и других национальностей, проживающих на территории района.</w:t>
      </w:r>
    </w:p>
    <w:p w:rsidR="00133DDB" w:rsidRPr="006C3A21" w:rsidRDefault="00133DDB" w:rsidP="001A0D76">
      <w:pPr>
        <w:ind w:firstLine="709"/>
        <w:rPr>
          <w:sz w:val="28"/>
          <w:szCs w:val="28"/>
        </w:rPr>
      </w:pPr>
      <w:r w:rsidRPr="006C3A21">
        <w:rPr>
          <w:sz w:val="28"/>
          <w:szCs w:val="28"/>
        </w:rPr>
        <w:t>3. Создание благоприятных условий для привлечения частных инвестиций в культуру:</w:t>
      </w:r>
    </w:p>
    <w:p w:rsidR="00133DDB" w:rsidRPr="006C3A21" w:rsidRDefault="00133DDB" w:rsidP="001A0D76">
      <w:pPr>
        <w:ind w:firstLine="709"/>
        <w:rPr>
          <w:sz w:val="28"/>
          <w:szCs w:val="28"/>
        </w:rPr>
      </w:pPr>
      <w:r w:rsidRPr="006C3A21">
        <w:rPr>
          <w:sz w:val="28"/>
          <w:szCs w:val="28"/>
        </w:rPr>
        <w:t>- привлечение частных средств на поддержку образовательных и просветительских проектов.</w:t>
      </w:r>
    </w:p>
    <w:p w:rsidR="00133DDB" w:rsidRPr="006C3A21" w:rsidRDefault="00133DDB" w:rsidP="001A0D76">
      <w:pPr>
        <w:ind w:firstLine="709"/>
        <w:rPr>
          <w:sz w:val="28"/>
          <w:szCs w:val="28"/>
        </w:rPr>
      </w:pPr>
      <w:r w:rsidRPr="006C3A21">
        <w:rPr>
          <w:sz w:val="28"/>
          <w:szCs w:val="28"/>
        </w:rPr>
        <w:t>4. Развитие гастрольной и фестивальной деятельности, активизация культурного обмена между территориями с целью популяризации искусства и выравнивания возможностей доступа жителей муниципальных образований Березовского района к культурным благам.</w:t>
      </w:r>
    </w:p>
    <w:p w:rsidR="00133DDB" w:rsidRPr="006C3A21" w:rsidRDefault="00133DDB" w:rsidP="001A0D76">
      <w:pPr>
        <w:ind w:firstLine="709"/>
        <w:rPr>
          <w:sz w:val="28"/>
          <w:szCs w:val="28"/>
        </w:rPr>
      </w:pPr>
      <w:r w:rsidRPr="006C3A21">
        <w:rPr>
          <w:sz w:val="28"/>
          <w:szCs w:val="28"/>
        </w:rPr>
        <w:t>5. Совершенствование системы подготовки и повышения квалификации специалистов в сфере культуры и массовых коммуникаций.</w:t>
      </w:r>
    </w:p>
    <w:p w:rsidR="00133DDB" w:rsidRPr="006C3A21" w:rsidRDefault="00133DDB" w:rsidP="001A0D76">
      <w:pPr>
        <w:ind w:firstLine="709"/>
        <w:rPr>
          <w:sz w:val="28"/>
          <w:szCs w:val="28"/>
        </w:rPr>
      </w:pPr>
      <w:r w:rsidRPr="006C3A21">
        <w:rPr>
          <w:sz w:val="28"/>
          <w:szCs w:val="28"/>
        </w:rPr>
        <w:t>6. Развитие куьтурно-познавательного туризма.</w:t>
      </w:r>
    </w:p>
    <w:p w:rsidR="00133DDB" w:rsidRPr="006C3A21" w:rsidRDefault="00133DDB" w:rsidP="001A0D76">
      <w:pPr>
        <w:ind w:firstLine="709"/>
        <w:rPr>
          <w:sz w:val="28"/>
          <w:szCs w:val="28"/>
        </w:rPr>
      </w:pPr>
      <w:r w:rsidRPr="006C3A21">
        <w:rPr>
          <w:sz w:val="28"/>
          <w:szCs w:val="28"/>
        </w:rPr>
        <w:t>7. Содействие возрождению семейных традиций.</w:t>
      </w:r>
    </w:p>
    <w:p w:rsidR="00CC78CC" w:rsidRDefault="00F6021B" w:rsidP="008F07BF">
      <w:pPr>
        <w:spacing w:before="100" w:beforeAutospacing="1" w:after="100" w:afterAutospacing="1"/>
        <w:ind w:firstLine="709"/>
        <w:rPr>
          <w:spacing w:val="-4"/>
          <w:sz w:val="28"/>
          <w:szCs w:val="28"/>
        </w:rPr>
      </w:pPr>
      <w:r w:rsidRPr="00CC35B1">
        <w:rPr>
          <w:sz w:val="28"/>
          <w:szCs w:val="28"/>
        </w:rPr>
        <w:t xml:space="preserve">К </w:t>
      </w:r>
      <w:r w:rsidRPr="00633DCB">
        <w:rPr>
          <w:b/>
          <w:i/>
          <w:sz w:val="28"/>
          <w:szCs w:val="28"/>
        </w:rPr>
        <w:t>2030 году</w:t>
      </w:r>
      <w:r w:rsidRPr="00CC35B1">
        <w:rPr>
          <w:sz w:val="28"/>
          <w:szCs w:val="28"/>
        </w:rPr>
        <w:t xml:space="preserve"> в районе буд</w:t>
      </w:r>
      <w:r w:rsidR="00DD0EB0" w:rsidRPr="00CC35B1">
        <w:rPr>
          <w:sz w:val="28"/>
          <w:szCs w:val="28"/>
        </w:rPr>
        <w:t xml:space="preserve">ут созданы все условия для сохранения культурного наследия, повысится уровень доступности и привлекательности культурных благ, обеспечивающий духовно-нравственное развитие личности, возможности творческой самореализации и высокое качество жизни населения района. </w:t>
      </w:r>
      <w:r w:rsidR="004F15C1" w:rsidRPr="006C3A21">
        <w:rPr>
          <w:sz w:val="28"/>
          <w:szCs w:val="28"/>
        </w:rPr>
        <w:t>Некоммерческие организации (общественные организации) будут включены в решение отраслевых задач</w:t>
      </w:r>
      <w:r w:rsidR="004F15C1">
        <w:rPr>
          <w:sz w:val="28"/>
          <w:szCs w:val="28"/>
        </w:rPr>
        <w:t>, б</w:t>
      </w:r>
      <w:r w:rsidR="004F15C1" w:rsidRPr="006C3A21">
        <w:rPr>
          <w:sz w:val="28"/>
          <w:szCs w:val="28"/>
        </w:rPr>
        <w:t>удут разработаны музейные туристско-экскурсионные маршруты совместно с казаками станицы «Преображенская»</w:t>
      </w:r>
      <w:r w:rsidR="00504674">
        <w:rPr>
          <w:sz w:val="28"/>
          <w:szCs w:val="28"/>
        </w:rPr>
        <w:t>.</w:t>
      </w:r>
      <w:r w:rsidR="004F15C1" w:rsidRPr="00CC35B1">
        <w:rPr>
          <w:sz w:val="28"/>
          <w:szCs w:val="28"/>
        </w:rPr>
        <w:t xml:space="preserve"> </w:t>
      </w:r>
      <w:r w:rsidR="00DD0EB0" w:rsidRPr="00CC35B1">
        <w:rPr>
          <w:sz w:val="28"/>
          <w:szCs w:val="28"/>
        </w:rPr>
        <w:t xml:space="preserve">Будет </w:t>
      </w:r>
      <w:r w:rsidR="00FA5555" w:rsidRPr="00CC35B1">
        <w:rPr>
          <w:sz w:val="28"/>
          <w:szCs w:val="28"/>
        </w:rPr>
        <w:t xml:space="preserve">построен </w:t>
      </w:r>
      <w:r w:rsidR="00CC35B1" w:rsidRPr="00CC35B1">
        <w:rPr>
          <w:sz w:val="28"/>
          <w:szCs w:val="28"/>
        </w:rPr>
        <w:t>модульный объект на 100 мест для размещения сельского дома культуры и сельской библиотеки в с. Вознесенка</w:t>
      </w:r>
      <w:r w:rsidR="004C2975" w:rsidRPr="00CC35B1">
        <w:rPr>
          <w:spacing w:val="-4"/>
          <w:sz w:val="28"/>
          <w:szCs w:val="28"/>
        </w:rPr>
        <w:t>,</w:t>
      </w:r>
      <w:r w:rsidR="00A01BC0" w:rsidRPr="00CC35B1">
        <w:rPr>
          <w:spacing w:val="-4"/>
          <w:sz w:val="28"/>
          <w:szCs w:val="28"/>
        </w:rPr>
        <w:t xml:space="preserve"> </w:t>
      </w:r>
      <w:r w:rsidR="00FA5555" w:rsidRPr="00CC35B1">
        <w:rPr>
          <w:spacing w:val="-4"/>
          <w:sz w:val="28"/>
          <w:szCs w:val="28"/>
        </w:rPr>
        <w:t>капитально отремонтированы клубы</w:t>
      </w:r>
      <w:r w:rsidR="007E3117" w:rsidRPr="00CC35B1">
        <w:rPr>
          <w:spacing w:val="-4"/>
          <w:sz w:val="28"/>
          <w:szCs w:val="28"/>
        </w:rPr>
        <w:t>. В результате обеспеченность</w:t>
      </w:r>
      <w:r w:rsidR="004C2975" w:rsidRPr="00CC35B1">
        <w:rPr>
          <w:spacing w:val="-4"/>
          <w:sz w:val="28"/>
          <w:szCs w:val="28"/>
        </w:rPr>
        <w:t xml:space="preserve"> населения клубами у</w:t>
      </w:r>
      <w:r w:rsidR="00A01BC0" w:rsidRPr="00CC35B1">
        <w:rPr>
          <w:spacing w:val="-4"/>
          <w:sz w:val="28"/>
          <w:szCs w:val="28"/>
        </w:rPr>
        <w:t>да</w:t>
      </w:r>
      <w:r w:rsidR="007E3117" w:rsidRPr="00CC35B1">
        <w:rPr>
          <w:spacing w:val="-4"/>
          <w:sz w:val="28"/>
          <w:szCs w:val="28"/>
        </w:rPr>
        <w:t>стся сохранить на 100% уровне, а</w:t>
      </w:r>
      <w:r w:rsidR="004C2975" w:rsidRPr="00CC35B1">
        <w:rPr>
          <w:spacing w:val="-4"/>
          <w:sz w:val="28"/>
          <w:szCs w:val="28"/>
        </w:rPr>
        <w:t xml:space="preserve"> </w:t>
      </w:r>
      <w:r w:rsidR="00A01BC0" w:rsidRPr="00CC35B1">
        <w:rPr>
          <w:spacing w:val="-4"/>
          <w:sz w:val="28"/>
          <w:szCs w:val="28"/>
        </w:rPr>
        <w:t>доля учреждений культуры, здания которых находится в аварийном состоянии и</w:t>
      </w:r>
      <w:r w:rsidR="007E3117" w:rsidRPr="00CC35B1">
        <w:rPr>
          <w:spacing w:val="-4"/>
          <w:sz w:val="28"/>
          <w:szCs w:val="28"/>
        </w:rPr>
        <w:t>ли требуют капитального ремонта</w:t>
      </w:r>
      <w:r w:rsidR="00A01BC0" w:rsidRPr="00CC35B1">
        <w:rPr>
          <w:spacing w:val="-4"/>
          <w:sz w:val="28"/>
          <w:szCs w:val="28"/>
        </w:rPr>
        <w:t xml:space="preserve"> снизится до 0%</w:t>
      </w:r>
      <w:r w:rsidR="00084F5C" w:rsidRPr="00CC35B1">
        <w:rPr>
          <w:spacing w:val="-4"/>
          <w:sz w:val="28"/>
          <w:szCs w:val="28"/>
        </w:rPr>
        <w:t>. Доля общедоступных библиотек, подключенных к сети Интернет, в общем количестве общедоступных библиотек достигнет 100%, удельный вес населения, участвующего в платных культурно-досуговых</w:t>
      </w:r>
      <w:r w:rsidR="00B04EB8" w:rsidRPr="00CC35B1">
        <w:rPr>
          <w:spacing w:val="-4"/>
          <w:sz w:val="28"/>
          <w:szCs w:val="28"/>
        </w:rPr>
        <w:t xml:space="preserve"> </w:t>
      </w:r>
      <w:r w:rsidR="00084F5C" w:rsidRPr="00CC35B1">
        <w:rPr>
          <w:spacing w:val="-4"/>
          <w:sz w:val="28"/>
          <w:szCs w:val="28"/>
        </w:rPr>
        <w:t xml:space="preserve">мероприятиях, проводимых муниципальными учреждениями культуры составит </w:t>
      </w:r>
      <w:r w:rsidR="00C67651" w:rsidRPr="00CC35B1">
        <w:rPr>
          <w:spacing w:val="-4"/>
          <w:sz w:val="28"/>
          <w:szCs w:val="28"/>
        </w:rPr>
        <w:t>70</w:t>
      </w:r>
      <w:r w:rsidR="00084F5C" w:rsidRPr="00CC35B1">
        <w:rPr>
          <w:spacing w:val="-4"/>
          <w:sz w:val="28"/>
          <w:szCs w:val="28"/>
        </w:rPr>
        <w:t xml:space="preserve">%. </w:t>
      </w:r>
      <w:r w:rsidR="00CC35B1">
        <w:rPr>
          <w:spacing w:val="-4"/>
          <w:sz w:val="28"/>
          <w:szCs w:val="28"/>
        </w:rPr>
        <w:t>Р</w:t>
      </w:r>
      <w:r w:rsidR="00CC35B1" w:rsidRPr="00CC35B1">
        <w:rPr>
          <w:sz w:val="28"/>
          <w:szCs w:val="28"/>
        </w:rPr>
        <w:t>еконструкция помещений</w:t>
      </w:r>
      <w:r w:rsidR="00CC35B1">
        <w:rPr>
          <w:sz w:val="28"/>
          <w:szCs w:val="28"/>
        </w:rPr>
        <w:t xml:space="preserve"> для размещения районного музея </w:t>
      </w:r>
      <w:r w:rsidR="009D5906">
        <w:rPr>
          <w:spacing w:val="-4"/>
          <w:sz w:val="28"/>
          <w:szCs w:val="28"/>
        </w:rPr>
        <w:t xml:space="preserve">позволит </w:t>
      </w:r>
      <w:r w:rsidR="00A56269">
        <w:rPr>
          <w:spacing w:val="-4"/>
          <w:sz w:val="28"/>
          <w:szCs w:val="28"/>
        </w:rPr>
        <w:t>повысить численность посетителей музея до 6310 чел. ежегодно.</w:t>
      </w:r>
      <w:r w:rsidR="00F62BD6">
        <w:rPr>
          <w:spacing w:val="-4"/>
          <w:sz w:val="28"/>
          <w:szCs w:val="28"/>
        </w:rPr>
        <w:t xml:space="preserve"> </w:t>
      </w:r>
      <w:r w:rsidR="00504674" w:rsidRPr="006C3A21">
        <w:rPr>
          <w:sz w:val="28"/>
          <w:szCs w:val="28"/>
        </w:rPr>
        <w:t>На 30% увеличится количество участников волонтерского и юнармейского движений на территории района</w:t>
      </w:r>
      <w:r w:rsidR="008F07BF">
        <w:rPr>
          <w:sz w:val="28"/>
          <w:szCs w:val="28"/>
        </w:rPr>
        <w:t>.</w:t>
      </w:r>
    </w:p>
    <w:p w:rsidR="00A56269" w:rsidRPr="00F81035" w:rsidRDefault="00A56269" w:rsidP="00BB49AC">
      <w:pPr>
        <w:ind w:firstLine="709"/>
        <w:rPr>
          <w:b/>
          <w:i/>
          <w:spacing w:val="-4"/>
          <w:sz w:val="28"/>
          <w:szCs w:val="28"/>
        </w:rPr>
      </w:pPr>
      <w:r w:rsidRPr="00F81035">
        <w:rPr>
          <w:b/>
          <w:i/>
          <w:spacing w:val="-4"/>
          <w:sz w:val="28"/>
          <w:szCs w:val="28"/>
        </w:rPr>
        <w:t>Физическая культура и спорт.</w:t>
      </w:r>
    </w:p>
    <w:p w:rsidR="00AB178D" w:rsidRDefault="00A56269" w:rsidP="00356510">
      <w:pPr>
        <w:pStyle w:val="a7"/>
        <w:ind w:left="0" w:firstLine="709"/>
        <w:rPr>
          <w:spacing w:val="-4"/>
          <w:sz w:val="28"/>
          <w:szCs w:val="28"/>
        </w:rPr>
      </w:pPr>
      <w:r w:rsidRPr="00A56269">
        <w:rPr>
          <w:spacing w:val="-4"/>
          <w:sz w:val="28"/>
          <w:szCs w:val="28"/>
        </w:rPr>
        <w:t>Физическая культура и спорт являются неотделимой частью культуры общества</w:t>
      </w:r>
      <w:r w:rsidR="00941ED6">
        <w:rPr>
          <w:spacing w:val="-4"/>
          <w:sz w:val="28"/>
          <w:szCs w:val="28"/>
        </w:rPr>
        <w:t xml:space="preserve"> и </w:t>
      </w:r>
      <w:r w:rsidRPr="00A56269">
        <w:rPr>
          <w:spacing w:val="-4"/>
          <w:sz w:val="28"/>
          <w:szCs w:val="28"/>
        </w:rPr>
        <w:t>каждого человека в отдельности. В настоящее время нельзя найти ни одной сферы человеческой деятельности, которая не была бы связана со спортом и физической культурой.</w:t>
      </w:r>
    </w:p>
    <w:p w:rsidR="009021E0" w:rsidRPr="009021E0" w:rsidRDefault="00356510" w:rsidP="009021E0">
      <w:pPr>
        <w:pStyle w:val="a7"/>
        <w:ind w:left="0" w:firstLine="709"/>
        <w:rPr>
          <w:sz w:val="28"/>
          <w:szCs w:val="28"/>
        </w:rPr>
      </w:pPr>
      <w:r>
        <w:rPr>
          <w:spacing w:val="-4"/>
          <w:sz w:val="28"/>
          <w:szCs w:val="28"/>
        </w:rPr>
        <w:lastRenderedPageBreak/>
        <w:t>За последние годы в районе наблюдается положительная динамика развития спортивной инфраструктуры, растет число спортивных сооружений, б</w:t>
      </w:r>
      <w:r>
        <w:rPr>
          <w:rFonts w:ascii="Times New Roman CYR" w:hAnsi="Times New Roman CYR" w:cs="Times New Roman CYR"/>
          <w:w w:val="0"/>
          <w:sz w:val="28"/>
          <w:szCs w:val="28"/>
        </w:rPr>
        <w:t xml:space="preserve">лагодаря чему повышается уровень фактической обеспеченности спортивными залами и плоскостными спортивными сооружениями. </w:t>
      </w:r>
      <w:r w:rsidR="009021E0" w:rsidRPr="00514EC4">
        <w:rPr>
          <w:sz w:val="28"/>
          <w:szCs w:val="28"/>
        </w:rPr>
        <w:t xml:space="preserve">В </w:t>
      </w:r>
      <w:r w:rsidR="009021E0">
        <w:rPr>
          <w:sz w:val="28"/>
          <w:szCs w:val="28"/>
        </w:rPr>
        <w:t xml:space="preserve">декабре </w:t>
      </w:r>
      <w:r w:rsidR="009021E0" w:rsidRPr="00514EC4">
        <w:rPr>
          <w:sz w:val="28"/>
          <w:szCs w:val="28"/>
        </w:rPr>
        <w:t>2018</w:t>
      </w:r>
      <w:r w:rsidR="009021E0">
        <w:rPr>
          <w:sz w:val="28"/>
          <w:szCs w:val="28"/>
        </w:rPr>
        <w:t xml:space="preserve"> года</w:t>
      </w:r>
      <w:r w:rsidR="009021E0" w:rsidRPr="00514EC4">
        <w:rPr>
          <w:sz w:val="28"/>
          <w:szCs w:val="28"/>
        </w:rPr>
        <w:t xml:space="preserve"> в поселке Березовка введен в </w:t>
      </w:r>
      <w:r w:rsidR="009021E0" w:rsidRPr="009021E0">
        <w:rPr>
          <w:sz w:val="28"/>
          <w:szCs w:val="28"/>
        </w:rPr>
        <w:t>эксплуатацию современный спорткомплекс «</w:t>
      </w:r>
      <w:r w:rsidR="009021E0" w:rsidRPr="009021E0">
        <w:rPr>
          <w:sz w:val="28"/>
          <w:szCs w:val="28"/>
          <w:lang w:val="en-US"/>
        </w:rPr>
        <w:t>Brussila</w:t>
      </w:r>
      <w:r w:rsidR="009021E0" w:rsidRPr="009021E0">
        <w:rPr>
          <w:sz w:val="28"/>
          <w:szCs w:val="28"/>
        </w:rPr>
        <w:t xml:space="preserve">», </w:t>
      </w:r>
      <w:r w:rsidR="009021E0" w:rsidRPr="009021E0">
        <w:rPr>
          <w:color w:val="000000"/>
          <w:sz w:val="28"/>
          <w:szCs w:val="28"/>
          <w:shd w:val="clear" w:color="auto" w:fill="FFFFFF"/>
        </w:rPr>
        <w:t xml:space="preserve">общей площадью в три с половиной тысячи квадратных метров, с двумя бассейнами, несколькими саунами, медицинским и оздоровительно-косметологическим кабинетами, большими тренажерным и фитнес-залами. </w:t>
      </w:r>
      <w:r w:rsidR="009021E0" w:rsidRPr="009021E0">
        <w:rPr>
          <w:w w:val="0"/>
          <w:sz w:val="28"/>
          <w:szCs w:val="28"/>
        </w:rPr>
        <w:t>Результат - рост доли населения, систематически занимающегося физической культурой и спортом.</w:t>
      </w:r>
    </w:p>
    <w:p w:rsidR="00BB5B7D" w:rsidRPr="009021E0" w:rsidRDefault="00BB5B7D" w:rsidP="00356510">
      <w:pPr>
        <w:pStyle w:val="a7"/>
        <w:ind w:left="0" w:firstLine="709"/>
        <w:rPr>
          <w:spacing w:val="-4"/>
          <w:sz w:val="28"/>
          <w:szCs w:val="28"/>
        </w:rPr>
      </w:pPr>
    </w:p>
    <w:p w:rsidR="00BB5B7D" w:rsidRPr="009021E0" w:rsidRDefault="00FA5555" w:rsidP="00BB5B7D">
      <w:pPr>
        <w:tabs>
          <w:tab w:val="left" w:pos="9781"/>
        </w:tabs>
        <w:autoSpaceDE w:val="0"/>
        <w:autoSpaceDN w:val="0"/>
        <w:adjustRightInd w:val="0"/>
        <w:ind w:right="-92" w:firstLine="709"/>
        <w:rPr>
          <w:w w:val="0"/>
          <w:sz w:val="28"/>
          <w:szCs w:val="28"/>
        </w:rPr>
      </w:pPr>
      <w:r w:rsidRPr="009021E0">
        <w:rPr>
          <w:w w:val="0"/>
          <w:sz w:val="28"/>
          <w:szCs w:val="28"/>
        </w:rPr>
        <w:t xml:space="preserve">Повышению человеческого капитала будет </w:t>
      </w:r>
      <w:r w:rsidR="00F9439A" w:rsidRPr="009021E0">
        <w:rPr>
          <w:w w:val="0"/>
          <w:sz w:val="28"/>
          <w:szCs w:val="28"/>
        </w:rPr>
        <w:t>способствовать</w:t>
      </w:r>
      <w:r w:rsidRPr="009021E0">
        <w:rPr>
          <w:w w:val="0"/>
          <w:sz w:val="28"/>
          <w:szCs w:val="28"/>
        </w:rPr>
        <w:t xml:space="preserve"> развитие отрасли</w:t>
      </w:r>
      <w:r w:rsidRPr="009021E0">
        <w:rPr>
          <w:b/>
          <w:w w:val="0"/>
          <w:sz w:val="28"/>
          <w:szCs w:val="28"/>
        </w:rPr>
        <w:t xml:space="preserve"> </w:t>
      </w:r>
      <w:r w:rsidR="00BB5B7D" w:rsidRPr="009021E0">
        <w:rPr>
          <w:w w:val="0"/>
          <w:sz w:val="28"/>
          <w:szCs w:val="28"/>
        </w:rPr>
        <w:t xml:space="preserve">физической культуры и спорта </w:t>
      </w:r>
      <w:r w:rsidRPr="009021E0">
        <w:rPr>
          <w:w w:val="0"/>
          <w:sz w:val="28"/>
          <w:szCs w:val="28"/>
        </w:rPr>
        <w:t xml:space="preserve">по следующим </w:t>
      </w:r>
      <w:r w:rsidRPr="009021E0">
        <w:rPr>
          <w:b/>
          <w:i/>
          <w:w w:val="0"/>
          <w:sz w:val="28"/>
          <w:szCs w:val="28"/>
        </w:rPr>
        <w:t>направлениям</w:t>
      </w:r>
      <w:r w:rsidRPr="009021E0">
        <w:rPr>
          <w:w w:val="0"/>
          <w:sz w:val="28"/>
          <w:szCs w:val="28"/>
        </w:rPr>
        <w:t>:</w:t>
      </w:r>
    </w:p>
    <w:p w:rsidR="00BB5B7D" w:rsidRPr="009021E0" w:rsidRDefault="00E507C7" w:rsidP="00E507C7">
      <w:pPr>
        <w:pStyle w:val="a7"/>
        <w:tabs>
          <w:tab w:val="left" w:pos="9781"/>
        </w:tabs>
        <w:autoSpaceDE w:val="0"/>
        <w:autoSpaceDN w:val="0"/>
        <w:adjustRightInd w:val="0"/>
        <w:ind w:left="0" w:right="-92" w:firstLine="709"/>
        <w:rPr>
          <w:w w:val="0"/>
          <w:sz w:val="28"/>
          <w:szCs w:val="28"/>
        </w:rPr>
      </w:pPr>
      <w:r w:rsidRPr="009021E0">
        <w:rPr>
          <w:w w:val="0"/>
          <w:sz w:val="28"/>
          <w:szCs w:val="28"/>
        </w:rPr>
        <w:t>1.</w:t>
      </w:r>
      <w:r w:rsidR="00AB178D" w:rsidRPr="009021E0">
        <w:rPr>
          <w:w w:val="0"/>
          <w:sz w:val="28"/>
          <w:szCs w:val="28"/>
        </w:rPr>
        <w:t xml:space="preserve"> </w:t>
      </w:r>
      <w:r w:rsidR="005A1C6A" w:rsidRPr="009021E0">
        <w:rPr>
          <w:w w:val="0"/>
          <w:sz w:val="28"/>
          <w:szCs w:val="28"/>
        </w:rPr>
        <w:t>Формирование здорового образа жизни через развитие массов</w:t>
      </w:r>
      <w:r w:rsidR="006821BF" w:rsidRPr="009021E0">
        <w:rPr>
          <w:w w:val="0"/>
          <w:sz w:val="28"/>
          <w:szCs w:val="28"/>
        </w:rPr>
        <w:t>ой физической культуры и спорта. Направление будет реализовываться за счет:</w:t>
      </w:r>
    </w:p>
    <w:p w:rsidR="005A1C6A" w:rsidRPr="009021E0" w:rsidRDefault="006821BF" w:rsidP="00E507C7">
      <w:pPr>
        <w:pStyle w:val="a7"/>
        <w:tabs>
          <w:tab w:val="left" w:pos="9781"/>
        </w:tabs>
        <w:autoSpaceDE w:val="0"/>
        <w:autoSpaceDN w:val="0"/>
        <w:adjustRightInd w:val="0"/>
        <w:ind w:left="0" w:right="-92" w:firstLine="709"/>
        <w:rPr>
          <w:i/>
          <w:w w:val="0"/>
          <w:sz w:val="28"/>
          <w:szCs w:val="28"/>
        </w:rPr>
      </w:pPr>
      <w:r w:rsidRPr="009021E0">
        <w:rPr>
          <w:i/>
          <w:w w:val="0"/>
          <w:sz w:val="28"/>
          <w:szCs w:val="28"/>
        </w:rPr>
        <w:t>- организации и проведения</w:t>
      </w:r>
      <w:r w:rsidR="005A1C6A" w:rsidRPr="009021E0">
        <w:rPr>
          <w:i/>
          <w:w w:val="0"/>
          <w:sz w:val="28"/>
          <w:szCs w:val="28"/>
        </w:rPr>
        <w:t xml:space="preserve"> массовых физкультурно-спортивных мероприятий на территории района;</w:t>
      </w:r>
    </w:p>
    <w:p w:rsidR="005A1C6A" w:rsidRPr="009021E0" w:rsidRDefault="006821BF" w:rsidP="00E507C7">
      <w:pPr>
        <w:pStyle w:val="a7"/>
        <w:tabs>
          <w:tab w:val="left" w:pos="9781"/>
        </w:tabs>
        <w:autoSpaceDE w:val="0"/>
        <w:autoSpaceDN w:val="0"/>
        <w:adjustRightInd w:val="0"/>
        <w:ind w:left="0" w:right="-92" w:firstLine="709"/>
        <w:rPr>
          <w:i/>
          <w:w w:val="0"/>
          <w:sz w:val="28"/>
          <w:szCs w:val="28"/>
        </w:rPr>
      </w:pPr>
      <w:r w:rsidRPr="009021E0">
        <w:rPr>
          <w:i/>
          <w:w w:val="0"/>
          <w:sz w:val="28"/>
          <w:szCs w:val="28"/>
        </w:rPr>
        <w:t>- организации</w:t>
      </w:r>
      <w:r w:rsidR="005A1C6A" w:rsidRPr="009021E0">
        <w:rPr>
          <w:i/>
          <w:w w:val="0"/>
          <w:sz w:val="28"/>
          <w:szCs w:val="28"/>
        </w:rPr>
        <w:t xml:space="preserve"> межведомственного взаимодействия на всех уровнях, что позволит добиться максимального результата в сфере физической культуры и спорта;</w:t>
      </w:r>
    </w:p>
    <w:p w:rsidR="00DB4875" w:rsidRPr="00AC3BA2" w:rsidRDefault="00DB4875" w:rsidP="00E507C7">
      <w:pPr>
        <w:pStyle w:val="a7"/>
        <w:tabs>
          <w:tab w:val="left" w:pos="9781"/>
        </w:tabs>
        <w:autoSpaceDE w:val="0"/>
        <w:autoSpaceDN w:val="0"/>
        <w:adjustRightInd w:val="0"/>
        <w:ind w:left="0" w:right="-92" w:firstLine="709"/>
        <w:rPr>
          <w:i/>
          <w:w w:val="0"/>
          <w:sz w:val="28"/>
          <w:szCs w:val="28"/>
        </w:rPr>
      </w:pPr>
      <w:r w:rsidRPr="009021E0">
        <w:rPr>
          <w:i/>
          <w:w w:val="0"/>
          <w:sz w:val="28"/>
          <w:szCs w:val="28"/>
        </w:rPr>
        <w:t>- переход</w:t>
      </w:r>
      <w:r w:rsidR="00AB178D" w:rsidRPr="009021E0">
        <w:rPr>
          <w:i/>
          <w:w w:val="0"/>
          <w:sz w:val="28"/>
          <w:szCs w:val="28"/>
        </w:rPr>
        <w:t>а</w:t>
      </w:r>
      <w:r w:rsidRPr="009021E0">
        <w:rPr>
          <w:i/>
          <w:w w:val="0"/>
          <w:sz w:val="28"/>
          <w:szCs w:val="28"/>
        </w:rPr>
        <w:t xml:space="preserve"> на многоканальную систему финансирования деятельности с </w:t>
      </w:r>
      <w:r w:rsidRPr="00AC3BA2">
        <w:rPr>
          <w:i/>
          <w:w w:val="0"/>
          <w:sz w:val="28"/>
          <w:szCs w:val="28"/>
        </w:rPr>
        <w:t>увеличением доли расходов за счет внебюджетных источников (ГЧП, благотворительной деятельности);</w:t>
      </w:r>
    </w:p>
    <w:p w:rsidR="005A1C6A" w:rsidRPr="00AC3BA2" w:rsidRDefault="006821BF" w:rsidP="00E507C7">
      <w:pPr>
        <w:pStyle w:val="a7"/>
        <w:tabs>
          <w:tab w:val="left" w:pos="9781"/>
        </w:tabs>
        <w:autoSpaceDE w:val="0"/>
        <w:autoSpaceDN w:val="0"/>
        <w:adjustRightInd w:val="0"/>
        <w:ind w:left="0" w:right="-92" w:firstLine="709"/>
        <w:rPr>
          <w:i/>
          <w:w w:val="0"/>
          <w:sz w:val="28"/>
          <w:szCs w:val="28"/>
        </w:rPr>
      </w:pPr>
      <w:r w:rsidRPr="00AC3BA2">
        <w:rPr>
          <w:i/>
          <w:w w:val="0"/>
          <w:sz w:val="28"/>
          <w:szCs w:val="28"/>
        </w:rPr>
        <w:t>- организации и проведении</w:t>
      </w:r>
      <w:r w:rsidR="006D2D34" w:rsidRPr="00AC3BA2">
        <w:rPr>
          <w:i/>
          <w:w w:val="0"/>
          <w:sz w:val="28"/>
          <w:szCs w:val="28"/>
        </w:rPr>
        <w:t xml:space="preserve"> всероссийских массовых акций;</w:t>
      </w:r>
    </w:p>
    <w:p w:rsidR="006D2D34" w:rsidRPr="00AC3BA2" w:rsidRDefault="006821BF" w:rsidP="00E507C7">
      <w:pPr>
        <w:pStyle w:val="a7"/>
        <w:tabs>
          <w:tab w:val="left" w:pos="9781"/>
        </w:tabs>
        <w:autoSpaceDE w:val="0"/>
        <w:autoSpaceDN w:val="0"/>
        <w:adjustRightInd w:val="0"/>
        <w:ind w:left="0" w:right="-92" w:firstLine="709"/>
        <w:rPr>
          <w:i/>
          <w:w w:val="0"/>
          <w:sz w:val="28"/>
          <w:szCs w:val="28"/>
        </w:rPr>
      </w:pPr>
      <w:r w:rsidRPr="00AC3BA2">
        <w:rPr>
          <w:i/>
          <w:w w:val="0"/>
          <w:sz w:val="28"/>
          <w:szCs w:val="28"/>
        </w:rPr>
        <w:t>- открыти</w:t>
      </w:r>
      <w:r w:rsidR="00AB178D" w:rsidRPr="00AC3BA2">
        <w:rPr>
          <w:i/>
          <w:w w:val="0"/>
          <w:sz w:val="28"/>
          <w:szCs w:val="28"/>
        </w:rPr>
        <w:t>я</w:t>
      </w:r>
      <w:r w:rsidR="006D2D34" w:rsidRPr="00AC3BA2">
        <w:rPr>
          <w:i/>
          <w:w w:val="0"/>
          <w:sz w:val="28"/>
          <w:szCs w:val="28"/>
        </w:rPr>
        <w:t xml:space="preserve"> отделений по адаптивной физической культуре при действующих детско-юношеских спортивных школах, физкультурно-спортивных клубов по работе с инвалидами в муниципальных образованиях района.</w:t>
      </w:r>
    </w:p>
    <w:p w:rsidR="006D2D34" w:rsidRPr="00AC3BA2" w:rsidRDefault="006821BF" w:rsidP="006D2D34">
      <w:pPr>
        <w:tabs>
          <w:tab w:val="left" w:pos="9781"/>
        </w:tabs>
        <w:autoSpaceDE w:val="0"/>
        <w:autoSpaceDN w:val="0"/>
        <w:adjustRightInd w:val="0"/>
        <w:ind w:right="-92"/>
        <w:rPr>
          <w:w w:val="0"/>
          <w:sz w:val="28"/>
          <w:szCs w:val="28"/>
        </w:rPr>
      </w:pPr>
      <w:r w:rsidRPr="00AC3BA2">
        <w:rPr>
          <w:w w:val="0"/>
          <w:sz w:val="28"/>
          <w:szCs w:val="28"/>
        </w:rPr>
        <w:t>2. Развитие</w:t>
      </w:r>
      <w:r w:rsidR="006D2D34" w:rsidRPr="00AC3BA2">
        <w:rPr>
          <w:w w:val="0"/>
          <w:sz w:val="28"/>
          <w:szCs w:val="28"/>
        </w:rPr>
        <w:t xml:space="preserve"> адаптивной физиче</w:t>
      </w:r>
      <w:r w:rsidRPr="00AC3BA2">
        <w:rPr>
          <w:w w:val="0"/>
          <w:sz w:val="28"/>
          <w:szCs w:val="28"/>
        </w:rPr>
        <w:t>ской культуры и спорта в районе позволит повысить долю лиц с ограниченными возможностями и инвалидов, систематически занимающихся физической культурой и спортом в общем числе данной категории посредством:</w:t>
      </w:r>
    </w:p>
    <w:p w:rsidR="006821BF" w:rsidRPr="00AC3BA2" w:rsidRDefault="006821BF" w:rsidP="006D2D34">
      <w:pPr>
        <w:tabs>
          <w:tab w:val="left" w:pos="9781"/>
        </w:tabs>
        <w:autoSpaceDE w:val="0"/>
        <w:autoSpaceDN w:val="0"/>
        <w:adjustRightInd w:val="0"/>
        <w:ind w:right="-92"/>
        <w:rPr>
          <w:i/>
          <w:w w:val="0"/>
          <w:sz w:val="28"/>
          <w:szCs w:val="28"/>
        </w:rPr>
      </w:pPr>
      <w:r w:rsidRPr="00AC3BA2">
        <w:rPr>
          <w:i/>
          <w:w w:val="0"/>
          <w:sz w:val="28"/>
          <w:szCs w:val="28"/>
        </w:rPr>
        <w:t>- участия лиц с ограниченными возможностями здоровья в официальных спортивных мероприятиях Березовского района, Красноярского края и РФ</w:t>
      </w:r>
      <w:r w:rsidR="00E507C7" w:rsidRPr="00AC3BA2">
        <w:rPr>
          <w:i/>
          <w:w w:val="0"/>
          <w:sz w:val="28"/>
          <w:szCs w:val="28"/>
        </w:rPr>
        <w:t>;</w:t>
      </w:r>
    </w:p>
    <w:p w:rsidR="00E507C7" w:rsidRPr="00AC3BA2" w:rsidRDefault="00E507C7" w:rsidP="006D2D34">
      <w:pPr>
        <w:tabs>
          <w:tab w:val="left" w:pos="9781"/>
        </w:tabs>
        <w:autoSpaceDE w:val="0"/>
        <w:autoSpaceDN w:val="0"/>
        <w:adjustRightInd w:val="0"/>
        <w:ind w:right="-92"/>
        <w:rPr>
          <w:i/>
          <w:w w:val="0"/>
          <w:sz w:val="28"/>
          <w:szCs w:val="28"/>
        </w:rPr>
      </w:pPr>
      <w:r w:rsidRPr="00AC3BA2">
        <w:rPr>
          <w:i/>
          <w:w w:val="0"/>
          <w:sz w:val="28"/>
          <w:szCs w:val="28"/>
        </w:rPr>
        <w:t>- создания спортивного клуба по адаптивной физической культуре и спорту.</w:t>
      </w:r>
    </w:p>
    <w:p w:rsidR="006D2D34" w:rsidRPr="00AC3BA2" w:rsidRDefault="00E507C7" w:rsidP="00E507C7">
      <w:pPr>
        <w:tabs>
          <w:tab w:val="left" w:pos="9781"/>
        </w:tabs>
        <w:autoSpaceDE w:val="0"/>
        <w:autoSpaceDN w:val="0"/>
        <w:adjustRightInd w:val="0"/>
        <w:ind w:right="-92" w:firstLine="709"/>
        <w:rPr>
          <w:w w:val="0"/>
          <w:sz w:val="28"/>
          <w:szCs w:val="28"/>
        </w:rPr>
      </w:pPr>
      <w:r w:rsidRPr="00AC3BA2">
        <w:rPr>
          <w:w w:val="0"/>
          <w:sz w:val="28"/>
          <w:szCs w:val="28"/>
        </w:rPr>
        <w:t xml:space="preserve">3. </w:t>
      </w:r>
      <w:r w:rsidR="00DB4875" w:rsidRPr="00AC3BA2">
        <w:rPr>
          <w:w w:val="0"/>
          <w:sz w:val="28"/>
          <w:szCs w:val="28"/>
        </w:rPr>
        <w:t>Укрепление материально-технической базы учреждений спорта и р</w:t>
      </w:r>
      <w:r w:rsidRPr="00AC3BA2">
        <w:rPr>
          <w:w w:val="0"/>
          <w:sz w:val="28"/>
          <w:szCs w:val="28"/>
        </w:rPr>
        <w:t>азвитие детско-юношеского спорта и системы подготовки спортивного резерва</w:t>
      </w:r>
      <w:r w:rsidR="00DB4875" w:rsidRPr="00AC3BA2">
        <w:rPr>
          <w:w w:val="0"/>
          <w:sz w:val="28"/>
          <w:szCs w:val="28"/>
        </w:rPr>
        <w:t>:</w:t>
      </w:r>
    </w:p>
    <w:p w:rsidR="00E507C7" w:rsidRPr="00AC3BA2" w:rsidRDefault="002F66C4" w:rsidP="00E507C7">
      <w:pPr>
        <w:tabs>
          <w:tab w:val="left" w:pos="9781"/>
        </w:tabs>
        <w:autoSpaceDE w:val="0"/>
        <w:autoSpaceDN w:val="0"/>
        <w:adjustRightInd w:val="0"/>
        <w:ind w:right="-92" w:firstLine="709"/>
        <w:rPr>
          <w:i/>
          <w:w w:val="0"/>
          <w:sz w:val="28"/>
          <w:szCs w:val="28"/>
        </w:rPr>
      </w:pPr>
      <w:r w:rsidRPr="00AC3BA2">
        <w:rPr>
          <w:i/>
          <w:w w:val="0"/>
          <w:sz w:val="28"/>
          <w:szCs w:val="28"/>
        </w:rPr>
        <w:t xml:space="preserve">- подготовка спортивных сборных команд Березовского района для участия в </w:t>
      </w:r>
      <w:r w:rsidR="00DB4875" w:rsidRPr="00AC3BA2">
        <w:rPr>
          <w:i/>
          <w:w w:val="0"/>
          <w:sz w:val="28"/>
          <w:szCs w:val="28"/>
        </w:rPr>
        <w:t>к</w:t>
      </w:r>
      <w:r w:rsidRPr="00AC3BA2">
        <w:rPr>
          <w:i/>
          <w:w w:val="0"/>
          <w:sz w:val="28"/>
          <w:szCs w:val="28"/>
        </w:rPr>
        <w:t>раевых спортивных соревнованиях;</w:t>
      </w:r>
    </w:p>
    <w:p w:rsidR="002F66C4" w:rsidRPr="00AC3BA2" w:rsidRDefault="002F66C4" w:rsidP="00E507C7">
      <w:pPr>
        <w:tabs>
          <w:tab w:val="left" w:pos="9781"/>
        </w:tabs>
        <w:autoSpaceDE w:val="0"/>
        <w:autoSpaceDN w:val="0"/>
        <w:adjustRightInd w:val="0"/>
        <w:ind w:right="-92" w:firstLine="709"/>
        <w:rPr>
          <w:i/>
          <w:w w:val="0"/>
          <w:sz w:val="28"/>
          <w:szCs w:val="28"/>
        </w:rPr>
      </w:pPr>
      <w:r w:rsidRPr="00AC3BA2">
        <w:rPr>
          <w:i/>
          <w:w w:val="0"/>
          <w:sz w:val="28"/>
          <w:szCs w:val="28"/>
        </w:rPr>
        <w:t xml:space="preserve">- приобретение современного </w:t>
      </w:r>
      <w:r w:rsidR="00DB4875" w:rsidRPr="00AC3BA2">
        <w:rPr>
          <w:i/>
          <w:w w:val="0"/>
          <w:sz w:val="28"/>
          <w:szCs w:val="28"/>
        </w:rPr>
        <w:t>спорт</w:t>
      </w:r>
      <w:r w:rsidRPr="00AC3BA2">
        <w:rPr>
          <w:i/>
          <w:w w:val="0"/>
          <w:sz w:val="28"/>
          <w:szCs w:val="28"/>
        </w:rPr>
        <w:t>инвентаря и оборудования</w:t>
      </w:r>
      <w:r w:rsidR="00DB4875" w:rsidRPr="00AC3BA2">
        <w:rPr>
          <w:i/>
          <w:w w:val="0"/>
          <w:sz w:val="28"/>
          <w:szCs w:val="28"/>
        </w:rPr>
        <w:t xml:space="preserve"> для ДЮСШ.</w:t>
      </w:r>
    </w:p>
    <w:p w:rsidR="002F66C4" w:rsidRPr="00AC3BA2" w:rsidRDefault="002F66C4" w:rsidP="00E507C7">
      <w:pPr>
        <w:tabs>
          <w:tab w:val="left" w:pos="9781"/>
        </w:tabs>
        <w:autoSpaceDE w:val="0"/>
        <w:autoSpaceDN w:val="0"/>
        <w:adjustRightInd w:val="0"/>
        <w:ind w:right="-92" w:firstLine="709"/>
        <w:rPr>
          <w:w w:val="0"/>
          <w:sz w:val="28"/>
          <w:szCs w:val="28"/>
        </w:rPr>
      </w:pPr>
      <w:r w:rsidRPr="00AC3BA2">
        <w:rPr>
          <w:w w:val="0"/>
          <w:sz w:val="28"/>
          <w:szCs w:val="28"/>
        </w:rPr>
        <w:t>4. Возрождение духовно-патриотического воспитания молодежи с помощью проведения ежегодной сдачи норм ГТО и военно-спортивных игр.</w:t>
      </w:r>
    </w:p>
    <w:p w:rsidR="000909E4" w:rsidRPr="00AC3BA2" w:rsidRDefault="002F66C4" w:rsidP="007B3383">
      <w:pPr>
        <w:autoSpaceDE w:val="0"/>
        <w:autoSpaceDN w:val="0"/>
        <w:adjustRightInd w:val="0"/>
        <w:ind w:firstLine="708"/>
        <w:rPr>
          <w:b/>
          <w:spacing w:val="-4"/>
          <w:sz w:val="28"/>
          <w:szCs w:val="28"/>
        </w:rPr>
      </w:pPr>
      <w:r w:rsidRPr="00AC3BA2">
        <w:rPr>
          <w:w w:val="0"/>
          <w:sz w:val="28"/>
          <w:szCs w:val="28"/>
        </w:rPr>
        <w:t xml:space="preserve">К </w:t>
      </w:r>
      <w:r w:rsidRPr="00AC3BA2">
        <w:rPr>
          <w:b/>
          <w:i/>
          <w:w w:val="0"/>
          <w:sz w:val="28"/>
          <w:szCs w:val="28"/>
        </w:rPr>
        <w:t>2030 году</w:t>
      </w:r>
      <w:r w:rsidRPr="00AC3BA2">
        <w:rPr>
          <w:w w:val="0"/>
          <w:sz w:val="28"/>
          <w:szCs w:val="28"/>
        </w:rPr>
        <w:t xml:space="preserve"> реализация приоритетных направлений развития физической культуры и спорта позволит п</w:t>
      </w:r>
      <w:r w:rsidRPr="00AC3BA2">
        <w:rPr>
          <w:spacing w:val="-4"/>
          <w:sz w:val="28"/>
          <w:szCs w:val="28"/>
        </w:rPr>
        <w:t>риобщить население</w:t>
      </w:r>
      <w:r w:rsidR="000909E4" w:rsidRPr="00AC3BA2">
        <w:rPr>
          <w:spacing w:val="-4"/>
          <w:sz w:val="28"/>
          <w:szCs w:val="28"/>
        </w:rPr>
        <w:t xml:space="preserve"> к з</w:t>
      </w:r>
      <w:r w:rsidRPr="00AC3BA2">
        <w:rPr>
          <w:spacing w:val="-4"/>
          <w:sz w:val="28"/>
          <w:szCs w:val="28"/>
        </w:rPr>
        <w:t>доровому образу жизни, повысить долю</w:t>
      </w:r>
      <w:r w:rsidR="000909E4" w:rsidRPr="00AC3BA2">
        <w:rPr>
          <w:spacing w:val="-4"/>
          <w:sz w:val="28"/>
          <w:szCs w:val="28"/>
        </w:rPr>
        <w:t xml:space="preserve"> населения</w:t>
      </w:r>
      <w:r w:rsidRPr="00AC3BA2">
        <w:rPr>
          <w:spacing w:val="-4"/>
          <w:sz w:val="28"/>
          <w:szCs w:val="28"/>
        </w:rPr>
        <w:t>,</w:t>
      </w:r>
      <w:r w:rsidR="000909E4" w:rsidRPr="00AC3BA2">
        <w:rPr>
          <w:spacing w:val="-4"/>
          <w:sz w:val="28"/>
          <w:szCs w:val="28"/>
        </w:rPr>
        <w:t xml:space="preserve"> постоянно занимающихся спортом </w:t>
      </w:r>
      <w:r w:rsidRPr="00AC3BA2">
        <w:rPr>
          <w:spacing w:val="-4"/>
          <w:sz w:val="28"/>
          <w:szCs w:val="28"/>
        </w:rPr>
        <w:t xml:space="preserve">до </w:t>
      </w:r>
      <w:r w:rsidR="00A01BC0" w:rsidRPr="00AC3BA2">
        <w:rPr>
          <w:spacing w:val="-4"/>
          <w:sz w:val="28"/>
          <w:szCs w:val="28"/>
        </w:rPr>
        <w:t>50,0</w:t>
      </w:r>
      <w:r w:rsidRPr="00AC3BA2">
        <w:rPr>
          <w:spacing w:val="-4"/>
          <w:sz w:val="28"/>
          <w:szCs w:val="28"/>
        </w:rPr>
        <w:t>%.</w:t>
      </w:r>
      <w:r w:rsidR="007E3117" w:rsidRPr="00AC3BA2">
        <w:rPr>
          <w:spacing w:val="-4"/>
          <w:sz w:val="28"/>
          <w:szCs w:val="28"/>
        </w:rPr>
        <w:t xml:space="preserve"> </w:t>
      </w:r>
      <w:r w:rsidR="00517370" w:rsidRPr="00AC3BA2">
        <w:rPr>
          <w:w w:val="0"/>
          <w:sz w:val="28"/>
          <w:szCs w:val="28"/>
        </w:rPr>
        <w:t>Доля лиц с ограниченными возможностями и инвалидов, систематически занимающихся физической культурой и спортом в общем числе данной категории населения возрастет до 18%.</w:t>
      </w:r>
    </w:p>
    <w:p w:rsidR="00517370" w:rsidRPr="00AC3BA2" w:rsidRDefault="00517370" w:rsidP="00AC3BA2">
      <w:pPr>
        <w:pStyle w:val="aff2"/>
        <w:spacing w:before="240" w:after="0"/>
        <w:ind w:firstLine="720"/>
        <w:rPr>
          <w:b/>
          <w:i/>
          <w:spacing w:val="-4"/>
          <w:sz w:val="28"/>
          <w:szCs w:val="28"/>
        </w:rPr>
      </w:pPr>
      <w:r w:rsidRPr="00AC3BA2">
        <w:rPr>
          <w:b/>
          <w:i/>
          <w:spacing w:val="-4"/>
          <w:sz w:val="28"/>
          <w:szCs w:val="28"/>
        </w:rPr>
        <w:lastRenderedPageBreak/>
        <w:t>Социальная защита населения.</w:t>
      </w:r>
    </w:p>
    <w:p w:rsidR="00F61D4D" w:rsidRPr="00AC3BA2" w:rsidRDefault="001A717B" w:rsidP="007B3383">
      <w:pPr>
        <w:pStyle w:val="aff2"/>
        <w:spacing w:after="0"/>
        <w:ind w:firstLine="720"/>
        <w:rPr>
          <w:spacing w:val="-4"/>
          <w:sz w:val="28"/>
          <w:szCs w:val="28"/>
        </w:rPr>
      </w:pPr>
      <w:r w:rsidRPr="00AC3BA2">
        <w:rPr>
          <w:spacing w:val="-4"/>
          <w:sz w:val="28"/>
          <w:szCs w:val="28"/>
        </w:rPr>
        <w:t>На сегодняшний день в районе действует довольно развитая сеть учреждений социального обслуживания населения, представленная как краевыми государственными учреждениями, муниципальны</w:t>
      </w:r>
      <w:r w:rsidR="003D083B" w:rsidRPr="00AC3BA2">
        <w:rPr>
          <w:spacing w:val="-4"/>
          <w:sz w:val="28"/>
          <w:szCs w:val="28"/>
        </w:rPr>
        <w:t xml:space="preserve">м учреждением, так и организациями </w:t>
      </w:r>
      <w:r w:rsidRPr="00AC3BA2">
        <w:rPr>
          <w:spacing w:val="-4"/>
          <w:sz w:val="28"/>
          <w:szCs w:val="28"/>
        </w:rPr>
        <w:t>частной формы собственности (пансионат «Светлый»</w:t>
      </w:r>
      <w:r w:rsidR="003D083B" w:rsidRPr="00AC3BA2">
        <w:rPr>
          <w:spacing w:val="-4"/>
          <w:sz w:val="28"/>
          <w:szCs w:val="28"/>
        </w:rPr>
        <w:t>, НФ «Здоровая страна»</w:t>
      </w:r>
      <w:r w:rsidRPr="00AC3BA2">
        <w:rPr>
          <w:spacing w:val="-4"/>
          <w:sz w:val="28"/>
          <w:szCs w:val="28"/>
        </w:rPr>
        <w:t xml:space="preserve">). </w:t>
      </w:r>
      <w:r w:rsidR="00F5516F" w:rsidRPr="00AC3BA2">
        <w:rPr>
          <w:spacing w:val="-4"/>
          <w:sz w:val="28"/>
          <w:szCs w:val="28"/>
        </w:rPr>
        <w:t>По состоянию на 01.01.2016 на учете в Управлении социальной защиты населения состоя</w:t>
      </w:r>
      <w:r w:rsidR="00F61D4D" w:rsidRPr="00AC3BA2">
        <w:rPr>
          <w:spacing w:val="-4"/>
          <w:sz w:val="28"/>
          <w:szCs w:val="28"/>
        </w:rPr>
        <w:t>ло</w:t>
      </w:r>
      <w:r w:rsidR="00F5516F" w:rsidRPr="00AC3BA2">
        <w:rPr>
          <w:spacing w:val="-4"/>
          <w:sz w:val="28"/>
          <w:szCs w:val="28"/>
        </w:rPr>
        <w:t xml:space="preserve"> 18,4 тыс.человек</w:t>
      </w:r>
      <w:r w:rsidR="00B32B26" w:rsidRPr="00AC3BA2">
        <w:rPr>
          <w:spacing w:val="-4"/>
          <w:sz w:val="28"/>
          <w:szCs w:val="28"/>
        </w:rPr>
        <w:t xml:space="preserve">, получающих различные виды социальной помощи. </w:t>
      </w:r>
    </w:p>
    <w:p w:rsidR="001A717B" w:rsidRPr="00AC3BA2" w:rsidRDefault="00B32B26" w:rsidP="007B3383">
      <w:pPr>
        <w:pStyle w:val="aff2"/>
        <w:spacing w:after="0"/>
        <w:ind w:firstLine="720"/>
        <w:rPr>
          <w:spacing w:val="-4"/>
          <w:sz w:val="28"/>
          <w:szCs w:val="28"/>
        </w:rPr>
      </w:pPr>
      <w:r w:rsidRPr="00AC3BA2">
        <w:rPr>
          <w:spacing w:val="-4"/>
          <w:sz w:val="28"/>
          <w:szCs w:val="28"/>
        </w:rPr>
        <w:t xml:space="preserve">На данный момент такие социально-значимые объекты, как администрация Березовского района, </w:t>
      </w:r>
      <w:r w:rsidR="007B29A0" w:rsidRPr="00AC3BA2">
        <w:rPr>
          <w:spacing w:val="-4"/>
          <w:sz w:val="28"/>
          <w:szCs w:val="28"/>
        </w:rPr>
        <w:t>МБУ Березовского района «</w:t>
      </w:r>
      <w:r w:rsidRPr="00AC3BA2">
        <w:rPr>
          <w:spacing w:val="-4"/>
          <w:sz w:val="28"/>
          <w:szCs w:val="28"/>
        </w:rPr>
        <w:t>Комплексный центр социального обслуживания населения</w:t>
      </w:r>
      <w:r w:rsidR="007B29A0" w:rsidRPr="00AC3BA2">
        <w:rPr>
          <w:spacing w:val="-4"/>
          <w:sz w:val="28"/>
          <w:szCs w:val="28"/>
        </w:rPr>
        <w:t>»</w:t>
      </w:r>
      <w:r w:rsidRPr="00AC3BA2">
        <w:rPr>
          <w:spacing w:val="-4"/>
          <w:sz w:val="28"/>
          <w:szCs w:val="28"/>
        </w:rPr>
        <w:t>,</w:t>
      </w:r>
      <w:r w:rsidR="00AC6295" w:rsidRPr="00AC3BA2">
        <w:rPr>
          <w:spacing w:val="-4"/>
          <w:sz w:val="28"/>
          <w:szCs w:val="28"/>
        </w:rPr>
        <w:t xml:space="preserve"> </w:t>
      </w:r>
      <w:r w:rsidRPr="00AC3BA2">
        <w:rPr>
          <w:spacing w:val="-4"/>
          <w:sz w:val="28"/>
          <w:szCs w:val="28"/>
        </w:rPr>
        <w:t xml:space="preserve">МБОУ «Березовская средняя школа № 1», МБОУ «Березовская средняя школа № 3», МБОУ «Бархатовская СОШ», поликлиника уже оборудованы пандусами. Установлено санитарно-гигиенического сооружения для маломобильных групп населения в </w:t>
      </w:r>
      <w:r w:rsidR="007B29A0" w:rsidRPr="00AC3BA2">
        <w:rPr>
          <w:spacing w:val="-4"/>
          <w:sz w:val="28"/>
          <w:szCs w:val="28"/>
        </w:rPr>
        <w:t>МБУ «Комплексный центр социального обслуживания населения</w:t>
      </w:r>
      <w:r w:rsidRPr="00AC3BA2">
        <w:rPr>
          <w:spacing w:val="-4"/>
          <w:sz w:val="28"/>
          <w:szCs w:val="28"/>
        </w:rPr>
        <w:t xml:space="preserve">, установлено информационного табло с тактильной, пространственно-рельефной информацией в здании Управления социальной защиты населения. </w:t>
      </w:r>
    </w:p>
    <w:p w:rsidR="007B29A0" w:rsidRPr="00AC3BA2" w:rsidRDefault="00B32B26" w:rsidP="007B3383">
      <w:pPr>
        <w:pStyle w:val="aff2"/>
        <w:spacing w:after="0"/>
        <w:ind w:firstLine="720"/>
        <w:rPr>
          <w:spacing w:val="-4"/>
          <w:sz w:val="28"/>
          <w:szCs w:val="28"/>
        </w:rPr>
      </w:pPr>
      <w:r w:rsidRPr="00AC3BA2">
        <w:rPr>
          <w:spacing w:val="-4"/>
          <w:sz w:val="28"/>
          <w:szCs w:val="28"/>
        </w:rPr>
        <w:t>Наряду с положительными моментами в предоставлении населе</w:t>
      </w:r>
      <w:r w:rsidR="00A16667" w:rsidRPr="00AC3BA2">
        <w:rPr>
          <w:spacing w:val="-4"/>
          <w:sz w:val="28"/>
          <w:szCs w:val="28"/>
        </w:rPr>
        <w:t>нию социальной поддержки</w:t>
      </w:r>
      <w:r w:rsidRPr="00AC3BA2">
        <w:rPr>
          <w:spacing w:val="-4"/>
          <w:sz w:val="28"/>
          <w:szCs w:val="28"/>
        </w:rPr>
        <w:t xml:space="preserve"> по-прежнему остается проблема малообеспеченности отдельных категорий граждан</w:t>
      </w:r>
      <w:r w:rsidR="002318D0" w:rsidRPr="00AC3BA2">
        <w:rPr>
          <w:spacing w:val="-4"/>
          <w:sz w:val="28"/>
          <w:szCs w:val="28"/>
        </w:rPr>
        <w:t>. Н</w:t>
      </w:r>
      <w:r w:rsidRPr="00AC3BA2">
        <w:rPr>
          <w:spacing w:val="-4"/>
          <w:sz w:val="28"/>
          <w:szCs w:val="28"/>
        </w:rPr>
        <w:t>а учете в органах социальной защиты населения зарегист</w:t>
      </w:r>
      <w:r w:rsidR="007B29A0" w:rsidRPr="00AC3BA2">
        <w:rPr>
          <w:spacing w:val="-4"/>
          <w:sz w:val="28"/>
          <w:szCs w:val="28"/>
        </w:rPr>
        <w:t>р</w:t>
      </w:r>
      <w:r w:rsidRPr="00AC3BA2">
        <w:rPr>
          <w:spacing w:val="-4"/>
          <w:sz w:val="28"/>
          <w:szCs w:val="28"/>
        </w:rPr>
        <w:t>ир</w:t>
      </w:r>
      <w:r w:rsidR="007B29A0" w:rsidRPr="00AC3BA2">
        <w:rPr>
          <w:spacing w:val="-4"/>
          <w:sz w:val="28"/>
          <w:szCs w:val="28"/>
        </w:rPr>
        <w:t>о</w:t>
      </w:r>
      <w:r w:rsidRPr="00AC3BA2">
        <w:rPr>
          <w:spacing w:val="-4"/>
          <w:sz w:val="28"/>
          <w:szCs w:val="28"/>
        </w:rPr>
        <w:t xml:space="preserve">вано 5,03 </w:t>
      </w:r>
      <w:r w:rsidR="003D083B" w:rsidRPr="00AC3BA2">
        <w:rPr>
          <w:spacing w:val="-4"/>
          <w:sz w:val="28"/>
          <w:szCs w:val="28"/>
        </w:rPr>
        <w:t xml:space="preserve">тыс. </w:t>
      </w:r>
      <w:r w:rsidRPr="00AC3BA2">
        <w:rPr>
          <w:spacing w:val="-4"/>
          <w:sz w:val="28"/>
          <w:szCs w:val="28"/>
        </w:rPr>
        <w:t>человек с доходами ниже прожиточного минимума.</w:t>
      </w:r>
      <w:r w:rsidR="007B29A0" w:rsidRPr="00AC3BA2">
        <w:rPr>
          <w:spacing w:val="-4"/>
          <w:sz w:val="28"/>
          <w:szCs w:val="28"/>
        </w:rPr>
        <w:t xml:space="preserve"> Недостаточный уровень обеспеченности объектов социальной сферы и объектов бытового назначения инфраструктурой безбар</w:t>
      </w:r>
      <w:r w:rsidR="00D12800" w:rsidRPr="00AC3BA2">
        <w:rPr>
          <w:spacing w:val="-4"/>
          <w:sz w:val="28"/>
          <w:szCs w:val="28"/>
        </w:rPr>
        <w:t>ъ</w:t>
      </w:r>
      <w:r w:rsidR="007B29A0" w:rsidRPr="00AC3BA2">
        <w:rPr>
          <w:spacing w:val="-4"/>
          <w:sz w:val="28"/>
          <w:szCs w:val="28"/>
        </w:rPr>
        <w:t>ерного доступа.</w:t>
      </w:r>
    </w:p>
    <w:p w:rsidR="001A717B" w:rsidRDefault="001A717B" w:rsidP="007B3383">
      <w:pPr>
        <w:pStyle w:val="aff2"/>
        <w:spacing w:after="0"/>
        <w:ind w:firstLine="720"/>
        <w:rPr>
          <w:spacing w:val="-4"/>
          <w:sz w:val="28"/>
          <w:szCs w:val="28"/>
        </w:rPr>
      </w:pPr>
      <w:r>
        <w:rPr>
          <w:spacing w:val="-4"/>
          <w:sz w:val="28"/>
          <w:szCs w:val="28"/>
        </w:rPr>
        <w:t>Целью системы социальной защиты населения в предстоящие годы будет являться повышение уровня и качества жизни граждан Березовского района.</w:t>
      </w:r>
      <w:r w:rsidR="00E3644F">
        <w:rPr>
          <w:spacing w:val="-4"/>
          <w:sz w:val="28"/>
          <w:szCs w:val="28"/>
        </w:rPr>
        <w:t xml:space="preserve"> В схеме территориального планирования Красноярского края предусмотрено в период 2026-2036 гг. строительство социального приюта для детей и подростков (социально-реабилитационного центра для несовершеннолетних).</w:t>
      </w:r>
    </w:p>
    <w:p w:rsidR="00EA0BC3" w:rsidRDefault="007B29A0" w:rsidP="0025789F">
      <w:pPr>
        <w:pStyle w:val="aff2"/>
        <w:spacing w:after="0"/>
        <w:ind w:firstLine="720"/>
        <w:rPr>
          <w:spacing w:val="-4"/>
          <w:sz w:val="28"/>
          <w:szCs w:val="28"/>
        </w:rPr>
      </w:pPr>
      <w:r w:rsidRPr="008F67C0">
        <w:rPr>
          <w:b/>
          <w:i/>
          <w:spacing w:val="-4"/>
          <w:sz w:val="28"/>
          <w:szCs w:val="28"/>
        </w:rPr>
        <w:t>Приоритетными направлениями</w:t>
      </w:r>
      <w:r>
        <w:rPr>
          <w:spacing w:val="-4"/>
          <w:sz w:val="28"/>
          <w:szCs w:val="28"/>
        </w:rPr>
        <w:t xml:space="preserve"> в достижении стратегической цели в период до 2030 года станут:</w:t>
      </w:r>
    </w:p>
    <w:p w:rsidR="007B29A0" w:rsidRPr="008F67C0" w:rsidRDefault="00A16667" w:rsidP="0025789F">
      <w:pPr>
        <w:pStyle w:val="aff2"/>
        <w:spacing w:after="0"/>
        <w:ind w:firstLine="720"/>
        <w:rPr>
          <w:i/>
          <w:spacing w:val="-4"/>
          <w:sz w:val="28"/>
          <w:szCs w:val="28"/>
        </w:rPr>
      </w:pPr>
      <w:r>
        <w:rPr>
          <w:i/>
          <w:spacing w:val="-4"/>
          <w:sz w:val="28"/>
          <w:szCs w:val="28"/>
        </w:rPr>
        <w:t>- п</w:t>
      </w:r>
      <w:r w:rsidR="007B29A0" w:rsidRPr="008F67C0">
        <w:rPr>
          <w:i/>
          <w:spacing w:val="-4"/>
          <w:sz w:val="28"/>
          <w:szCs w:val="28"/>
        </w:rPr>
        <w:t xml:space="preserve">овышение </w:t>
      </w:r>
      <w:r w:rsidR="00B312CA" w:rsidRPr="008F67C0">
        <w:rPr>
          <w:i/>
          <w:spacing w:val="-4"/>
          <w:sz w:val="28"/>
          <w:szCs w:val="28"/>
        </w:rPr>
        <w:t>качества жизни отдельных категорий граждан, степени их социальной защищенности;</w:t>
      </w:r>
    </w:p>
    <w:p w:rsidR="00B312CA" w:rsidRPr="008F67C0" w:rsidRDefault="00A16667" w:rsidP="00A16667">
      <w:pPr>
        <w:pStyle w:val="aff2"/>
        <w:tabs>
          <w:tab w:val="left" w:pos="1134"/>
        </w:tabs>
        <w:spacing w:after="0"/>
        <w:ind w:left="720" w:firstLine="0"/>
        <w:rPr>
          <w:i/>
          <w:spacing w:val="-4"/>
          <w:sz w:val="28"/>
          <w:szCs w:val="28"/>
        </w:rPr>
      </w:pPr>
      <w:r>
        <w:rPr>
          <w:i/>
          <w:spacing w:val="-4"/>
          <w:sz w:val="28"/>
          <w:szCs w:val="28"/>
        </w:rPr>
        <w:t>- с</w:t>
      </w:r>
      <w:r w:rsidR="00B312CA" w:rsidRPr="008F67C0">
        <w:rPr>
          <w:i/>
          <w:spacing w:val="-4"/>
          <w:sz w:val="28"/>
          <w:szCs w:val="28"/>
        </w:rPr>
        <w:t>оциальная поддержка семей, имеющих детей;</w:t>
      </w:r>
    </w:p>
    <w:p w:rsidR="00B312CA" w:rsidRPr="008F67C0" w:rsidRDefault="00A16667" w:rsidP="00A16667">
      <w:pPr>
        <w:pStyle w:val="aff2"/>
        <w:tabs>
          <w:tab w:val="left" w:pos="1134"/>
        </w:tabs>
        <w:spacing w:after="0"/>
        <w:ind w:firstLine="720"/>
        <w:rPr>
          <w:i/>
          <w:spacing w:val="-4"/>
          <w:sz w:val="28"/>
          <w:szCs w:val="28"/>
        </w:rPr>
      </w:pPr>
      <w:r>
        <w:rPr>
          <w:i/>
          <w:spacing w:val="-4"/>
          <w:sz w:val="28"/>
          <w:szCs w:val="28"/>
        </w:rPr>
        <w:t>- ф</w:t>
      </w:r>
      <w:r w:rsidR="00734C16" w:rsidRPr="008F67C0">
        <w:rPr>
          <w:i/>
          <w:spacing w:val="-4"/>
          <w:sz w:val="28"/>
          <w:szCs w:val="28"/>
        </w:rPr>
        <w:t>ормирование территории равных возможностей для инвалидов. Будут продолжены мероприятия по обеспечению инвалидам доступности социально-значимых объектов и предоставляемых в них услуг</w:t>
      </w:r>
      <w:r w:rsidR="00B312CA" w:rsidRPr="008F67C0">
        <w:rPr>
          <w:i/>
          <w:spacing w:val="-4"/>
          <w:sz w:val="28"/>
          <w:szCs w:val="28"/>
        </w:rPr>
        <w:t>;</w:t>
      </w:r>
    </w:p>
    <w:p w:rsidR="00B312CA" w:rsidRPr="008F67C0" w:rsidRDefault="00A16667" w:rsidP="00A16667">
      <w:pPr>
        <w:pStyle w:val="aff2"/>
        <w:tabs>
          <w:tab w:val="left" w:pos="1134"/>
        </w:tabs>
        <w:spacing w:after="0"/>
        <w:ind w:firstLine="720"/>
        <w:rPr>
          <w:i/>
          <w:spacing w:val="-4"/>
          <w:sz w:val="28"/>
          <w:szCs w:val="28"/>
        </w:rPr>
      </w:pPr>
      <w:r>
        <w:rPr>
          <w:i/>
          <w:spacing w:val="-4"/>
          <w:sz w:val="28"/>
          <w:szCs w:val="28"/>
        </w:rPr>
        <w:t>- п</w:t>
      </w:r>
      <w:r w:rsidR="00B312CA" w:rsidRPr="008F67C0">
        <w:rPr>
          <w:i/>
          <w:spacing w:val="-4"/>
          <w:sz w:val="28"/>
          <w:szCs w:val="28"/>
        </w:rPr>
        <w:t xml:space="preserve">овышение качества и доступности </w:t>
      </w:r>
      <w:r w:rsidR="00734C16" w:rsidRPr="008F67C0">
        <w:rPr>
          <w:i/>
          <w:spacing w:val="-4"/>
          <w:sz w:val="28"/>
          <w:szCs w:val="28"/>
        </w:rPr>
        <w:t xml:space="preserve">предоставления </w:t>
      </w:r>
      <w:r w:rsidR="00B312CA" w:rsidRPr="008F67C0">
        <w:rPr>
          <w:i/>
          <w:spacing w:val="-4"/>
          <w:sz w:val="28"/>
          <w:szCs w:val="28"/>
        </w:rPr>
        <w:t>услуг</w:t>
      </w:r>
      <w:r w:rsidR="00734C16" w:rsidRPr="008F67C0">
        <w:rPr>
          <w:i/>
          <w:spacing w:val="-4"/>
          <w:sz w:val="28"/>
          <w:szCs w:val="28"/>
        </w:rPr>
        <w:t xml:space="preserve"> по социальному обслуживанию граждан пожилого возраста, инвалидов, включая детей-инвалидов и семей с детьми</w:t>
      </w:r>
      <w:r w:rsidR="00B312CA" w:rsidRPr="008F67C0">
        <w:rPr>
          <w:i/>
          <w:spacing w:val="-4"/>
          <w:sz w:val="28"/>
          <w:szCs w:val="28"/>
        </w:rPr>
        <w:t>;</w:t>
      </w:r>
    </w:p>
    <w:p w:rsidR="00B312CA" w:rsidRPr="008F67C0" w:rsidRDefault="00A16667" w:rsidP="00A16667">
      <w:pPr>
        <w:pStyle w:val="aff2"/>
        <w:tabs>
          <w:tab w:val="left" w:pos="1134"/>
        </w:tabs>
        <w:spacing w:after="0"/>
        <w:ind w:firstLine="720"/>
        <w:rPr>
          <w:i/>
          <w:spacing w:val="-4"/>
          <w:sz w:val="28"/>
          <w:szCs w:val="28"/>
        </w:rPr>
      </w:pPr>
      <w:r>
        <w:rPr>
          <w:i/>
          <w:spacing w:val="-4"/>
          <w:sz w:val="28"/>
          <w:szCs w:val="28"/>
        </w:rPr>
        <w:t>- ф</w:t>
      </w:r>
      <w:r w:rsidR="00734C16" w:rsidRPr="008F67C0">
        <w:rPr>
          <w:i/>
          <w:spacing w:val="-4"/>
          <w:sz w:val="28"/>
          <w:szCs w:val="28"/>
        </w:rPr>
        <w:t>ормирование высокопрофессионального кадрового потенциала, повышение престижности и привлекательности труда работников отрасли;</w:t>
      </w:r>
    </w:p>
    <w:p w:rsidR="00734C16" w:rsidRPr="008F67C0" w:rsidRDefault="00A16667" w:rsidP="00A16667">
      <w:pPr>
        <w:pStyle w:val="aff2"/>
        <w:tabs>
          <w:tab w:val="left" w:pos="1134"/>
        </w:tabs>
        <w:spacing w:after="0"/>
        <w:ind w:firstLine="720"/>
        <w:rPr>
          <w:i/>
          <w:spacing w:val="-4"/>
          <w:sz w:val="28"/>
          <w:szCs w:val="28"/>
        </w:rPr>
      </w:pPr>
      <w:r>
        <w:rPr>
          <w:i/>
          <w:spacing w:val="-4"/>
          <w:sz w:val="28"/>
          <w:szCs w:val="28"/>
        </w:rPr>
        <w:t>- о</w:t>
      </w:r>
      <w:r w:rsidR="00734C16" w:rsidRPr="008F67C0">
        <w:rPr>
          <w:i/>
          <w:spacing w:val="-4"/>
          <w:sz w:val="28"/>
          <w:szCs w:val="28"/>
        </w:rPr>
        <w:t>беспечение информационной прозрачности деятельности управления социальной защиты населения;</w:t>
      </w:r>
    </w:p>
    <w:p w:rsidR="002D5515" w:rsidRDefault="00A16667" w:rsidP="0025789F">
      <w:pPr>
        <w:pStyle w:val="aff2"/>
        <w:tabs>
          <w:tab w:val="left" w:pos="1134"/>
        </w:tabs>
        <w:spacing w:after="0"/>
        <w:ind w:firstLine="720"/>
        <w:rPr>
          <w:i/>
          <w:spacing w:val="-4"/>
          <w:sz w:val="28"/>
          <w:szCs w:val="28"/>
        </w:rPr>
      </w:pPr>
      <w:r>
        <w:rPr>
          <w:i/>
          <w:spacing w:val="-4"/>
          <w:sz w:val="28"/>
          <w:szCs w:val="28"/>
        </w:rPr>
        <w:t>- п</w:t>
      </w:r>
      <w:r w:rsidR="00734C16" w:rsidRPr="008F67C0">
        <w:rPr>
          <w:i/>
          <w:spacing w:val="-4"/>
          <w:sz w:val="28"/>
          <w:szCs w:val="28"/>
        </w:rPr>
        <w:t>ривлечение некоммерческих организаций в сферу оказания социальных услуг населению;</w:t>
      </w:r>
    </w:p>
    <w:p w:rsidR="00734C16" w:rsidRPr="008F67C0" w:rsidRDefault="00A16667" w:rsidP="0025789F">
      <w:pPr>
        <w:pStyle w:val="aff2"/>
        <w:tabs>
          <w:tab w:val="left" w:pos="1134"/>
        </w:tabs>
        <w:spacing w:after="0"/>
        <w:ind w:firstLine="720"/>
        <w:rPr>
          <w:i/>
          <w:spacing w:val="-4"/>
          <w:sz w:val="28"/>
          <w:szCs w:val="28"/>
        </w:rPr>
      </w:pPr>
      <w:r>
        <w:rPr>
          <w:i/>
          <w:spacing w:val="-4"/>
          <w:sz w:val="28"/>
          <w:szCs w:val="28"/>
        </w:rPr>
        <w:t>- р</w:t>
      </w:r>
      <w:r w:rsidR="00734C16" w:rsidRPr="008F67C0">
        <w:rPr>
          <w:i/>
          <w:spacing w:val="-4"/>
          <w:sz w:val="28"/>
          <w:szCs w:val="28"/>
        </w:rPr>
        <w:t>азвитие активного диалога с гражданским сообществом</w:t>
      </w:r>
      <w:r w:rsidR="00413199" w:rsidRPr="008F67C0">
        <w:rPr>
          <w:i/>
          <w:spacing w:val="-4"/>
          <w:sz w:val="28"/>
          <w:szCs w:val="28"/>
        </w:rPr>
        <w:t>.</w:t>
      </w:r>
    </w:p>
    <w:p w:rsidR="0025789F" w:rsidRDefault="00413199" w:rsidP="00F61D4D">
      <w:pPr>
        <w:pStyle w:val="aff2"/>
        <w:tabs>
          <w:tab w:val="left" w:pos="709"/>
        </w:tabs>
        <w:spacing w:after="0"/>
        <w:ind w:firstLine="709"/>
        <w:rPr>
          <w:spacing w:val="-4"/>
          <w:sz w:val="28"/>
          <w:szCs w:val="28"/>
        </w:rPr>
      </w:pPr>
      <w:r w:rsidRPr="00AC3BA2">
        <w:rPr>
          <w:spacing w:val="-4"/>
          <w:sz w:val="28"/>
          <w:szCs w:val="28"/>
        </w:rPr>
        <w:lastRenderedPageBreak/>
        <w:t>В результате реализации приоритетных направлений совершенствования системы социальной защиты</w:t>
      </w:r>
      <w:r>
        <w:rPr>
          <w:spacing w:val="-4"/>
          <w:sz w:val="28"/>
          <w:szCs w:val="28"/>
        </w:rPr>
        <w:t xml:space="preserve"> населения района в период </w:t>
      </w:r>
      <w:r w:rsidRPr="006D7329">
        <w:rPr>
          <w:spacing w:val="-4"/>
          <w:sz w:val="28"/>
          <w:szCs w:val="28"/>
        </w:rPr>
        <w:t xml:space="preserve">до </w:t>
      </w:r>
      <w:r w:rsidRPr="00B5058B">
        <w:rPr>
          <w:b/>
          <w:i/>
          <w:spacing w:val="-4"/>
          <w:sz w:val="28"/>
          <w:szCs w:val="28"/>
        </w:rPr>
        <w:t>2030</w:t>
      </w:r>
      <w:r w:rsidRPr="006D7329">
        <w:rPr>
          <w:spacing w:val="-4"/>
          <w:sz w:val="28"/>
          <w:szCs w:val="28"/>
        </w:rPr>
        <w:t xml:space="preserve"> года</w:t>
      </w:r>
      <w:r>
        <w:rPr>
          <w:spacing w:val="-4"/>
          <w:sz w:val="28"/>
          <w:szCs w:val="28"/>
        </w:rPr>
        <w:t xml:space="preserve"> долю граждан, получивших услуги в учреждениях социального обслуживания населения, в общем числе граждан обратившихся за их получением удастся сохранить на 100% уровне,</w:t>
      </w:r>
    </w:p>
    <w:p w:rsidR="00413199" w:rsidRDefault="00413199" w:rsidP="009B492E">
      <w:pPr>
        <w:pStyle w:val="aff2"/>
        <w:tabs>
          <w:tab w:val="left" w:pos="1134"/>
        </w:tabs>
        <w:spacing w:after="0"/>
        <w:ind w:firstLine="0"/>
        <w:rPr>
          <w:spacing w:val="-4"/>
          <w:sz w:val="28"/>
          <w:szCs w:val="28"/>
        </w:rPr>
      </w:pPr>
      <w:r>
        <w:rPr>
          <w:spacing w:val="-4"/>
          <w:sz w:val="28"/>
          <w:szCs w:val="28"/>
        </w:rPr>
        <w:t>охват граждан пожилого возраста и инвалидов всеми видами социального обслуживания на дому</w:t>
      </w:r>
      <w:r w:rsidR="003D083B">
        <w:rPr>
          <w:spacing w:val="-4"/>
          <w:sz w:val="28"/>
          <w:szCs w:val="28"/>
        </w:rPr>
        <w:t xml:space="preserve"> </w:t>
      </w:r>
      <w:r>
        <w:rPr>
          <w:spacing w:val="-4"/>
          <w:sz w:val="28"/>
          <w:szCs w:val="28"/>
        </w:rPr>
        <w:t>составит 38 пенсионеров на 1000 пенсионеров.</w:t>
      </w:r>
    </w:p>
    <w:p w:rsidR="00413199" w:rsidRDefault="00413199" w:rsidP="00F81035">
      <w:pPr>
        <w:pStyle w:val="aff2"/>
        <w:tabs>
          <w:tab w:val="left" w:pos="1134"/>
        </w:tabs>
        <w:spacing w:after="0"/>
        <w:ind w:firstLine="709"/>
        <w:rPr>
          <w:spacing w:val="-4"/>
          <w:sz w:val="28"/>
          <w:szCs w:val="28"/>
        </w:rPr>
      </w:pPr>
      <w:r>
        <w:rPr>
          <w:spacing w:val="-4"/>
          <w:sz w:val="28"/>
          <w:szCs w:val="28"/>
        </w:rPr>
        <w:t>Социальные услуги будут предоставляться</w:t>
      </w:r>
      <w:r w:rsidR="005C522A">
        <w:rPr>
          <w:spacing w:val="-4"/>
          <w:sz w:val="28"/>
          <w:szCs w:val="28"/>
        </w:rPr>
        <w:t xml:space="preserve"> всем гражданам, признанным в установленном порядке, нуждающимися в социальном обслуживании и обратившимся в учреждения социального обслуживания</w:t>
      </w:r>
      <w:r w:rsidR="003D083B">
        <w:rPr>
          <w:spacing w:val="-4"/>
          <w:sz w:val="28"/>
          <w:szCs w:val="28"/>
        </w:rPr>
        <w:t xml:space="preserve"> (гражданам пожилого возраста, инвалидам, семьям, имеющим детей, лицам без определенного возраста и занятий, детям-сиротам, детям, оставшимся без попечения родителей).</w:t>
      </w:r>
      <w:r w:rsidR="005C522A">
        <w:rPr>
          <w:spacing w:val="-4"/>
          <w:sz w:val="28"/>
          <w:szCs w:val="28"/>
        </w:rPr>
        <w:t xml:space="preserve"> </w:t>
      </w:r>
    </w:p>
    <w:p w:rsidR="005C522A" w:rsidRDefault="005C522A" w:rsidP="00F81035">
      <w:pPr>
        <w:pStyle w:val="aff2"/>
        <w:tabs>
          <w:tab w:val="left" w:pos="1134"/>
        </w:tabs>
        <w:spacing w:after="0"/>
        <w:ind w:firstLine="709"/>
        <w:rPr>
          <w:spacing w:val="-4"/>
          <w:sz w:val="28"/>
          <w:szCs w:val="28"/>
        </w:rPr>
      </w:pPr>
      <w:r>
        <w:rPr>
          <w:spacing w:val="-4"/>
          <w:sz w:val="28"/>
          <w:szCs w:val="28"/>
        </w:rPr>
        <w:t xml:space="preserve">Достижение ожидаемых результатов реализации Стратегии позволит </w:t>
      </w:r>
      <w:r w:rsidR="009B492E">
        <w:rPr>
          <w:spacing w:val="-4"/>
          <w:sz w:val="28"/>
          <w:szCs w:val="28"/>
        </w:rPr>
        <w:t xml:space="preserve">обеспечить устойчивый рост реальных доходов </w:t>
      </w:r>
      <w:r w:rsidR="007E6085">
        <w:rPr>
          <w:spacing w:val="-4"/>
          <w:sz w:val="28"/>
          <w:szCs w:val="28"/>
        </w:rPr>
        <w:t xml:space="preserve">населения выше уровня инфляции и, следовательно, </w:t>
      </w:r>
      <w:r>
        <w:rPr>
          <w:spacing w:val="-4"/>
          <w:sz w:val="28"/>
          <w:szCs w:val="28"/>
        </w:rPr>
        <w:t xml:space="preserve">повысить уровень и качество жизни </w:t>
      </w:r>
      <w:r w:rsidR="007E6085">
        <w:rPr>
          <w:spacing w:val="-4"/>
          <w:sz w:val="28"/>
          <w:szCs w:val="28"/>
        </w:rPr>
        <w:t>жителей</w:t>
      </w:r>
      <w:r>
        <w:rPr>
          <w:spacing w:val="-4"/>
          <w:sz w:val="28"/>
          <w:szCs w:val="28"/>
        </w:rPr>
        <w:t xml:space="preserve"> Березовского района</w:t>
      </w:r>
      <w:r w:rsidR="00112AB3">
        <w:rPr>
          <w:spacing w:val="-4"/>
          <w:sz w:val="28"/>
          <w:szCs w:val="28"/>
        </w:rPr>
        <w:t>.</w:t>
      </w:r>
    </w:p>
    <w:p w:rsidR="00F04837" w:rsidRDefault="00F04837" w:rsidP="00F81035">
      <w:pPr>
        <w:pStyle w:val="aff2"/>
        <w:tabs>
          <w:tab w:val="left" w:pos="1134"/>
        </w:tabs>
        <w:spacing w:after="0"/>
        <w:ind w:firstLine="709"/>
        <w:rPr>
          <w:spacing w:val="-4"/>
          <w:sz w:val="28"/>
          <w:szCs w:val="28"/>
        </w:rPr>
      </w:pPr>
    </w:p>
    <w:p w:rsidR="006F555D" w:rsidRDefault="00BB6BB3" w:rsidP="00A16667">
      <w:pPr>
        <w:pStyle w:val="aff2"/>
        <w:spacing w:after="0"/>
        <w:ind w:firstLine="709"/>
        <w:rPr>
          <w:rFonts w:eastAsia="Cambria"/>
          <w:b/>
          <w:kern w:val="20"/>
          <w:sz w:val="28"/>
        </w:rPr>
      </w:pPr>
      <w:r>
        <w:rPr>
          <w:rFonts w:eastAsia="Cambria"/>
          <w:b/>
          <w:kern w:val="20"/>
          <w:sz w:val="28"/>
        </w:rPr>
        <w:t>3.2.</w:t>
      </w:r>
      <w:r w:rsidR="006D7329">
        <w:rPr>
          <w:rFonts w:eastAsia="Cambria"/>
          <w:b/>
          <w:kern w:val="20"/>
          <w:sz w:val="28"/>
        </w:rPr>
        <w:t xml:space="preserve"> </w:t>
      </w:r>
      <w:r w:rsidR="008F67C0" w:rsidRPr="008F67C0">
        <w:rPr>
          <w:rFonts w:eastAsia="Cambria"/>
          <w:b/>
          <w:kern w:val="20"/>
          <w:sz w:val="28"/>
        </w:rPr>
        <w:t xml:space="preserve">Формирование благоприятной социальной среды для жизни населения </w:t>
      </w:r>
    </w:p>
    <w:p w:rsidR="007E6085" w:rsidRDefault="007E6085" w:rsidP="002009DE">
      <w:pPr>
        <w:ind w:firstLine="708"/>
        <w:rPr>
          <w:b/>
          <w:i/>
          <w:sz w:val="28"/>
          <w:szCs w:val="28"/>
        </w:rPr>
      </w:pPr>
    </w:p>
    <w:p w:rsidR="00226472" w:rsidRDefault="00226472" w:rsidP="002009DE">
      <w:pPr>
        <w:ind w:firstLine="708"/>
        <w:rPr>
          <w:b/>
          <w:i/>
          <w:sz w:val="28"/>
          <w:szCs w:val="28"/>
        </w:rPr>
      </w:pPr>
      <w:r w:rsidRPr="00226472">
        <w:rPr>
          <w:b/>
          <w:i/>
          <w:sz w:val="28"/>
          <w:szCs w:val="28"/>
        </w:rPr>
        <w:t>Развитие жилищного строительства, в т.ч. малоэтажного</w:t>
      </w:r>
      <w:r w:rsidR="009B5051">
        <w:rPr>
          <w:b/>
          <w:i/>
          <w:sz w:val="28"/>
          <w:szCs w:val="28"/>
        </w:rPr>
        <w:t>.</w:t>
      </w:r>
    </w:p>
    <w:p w:rsidR="002009DE" w:rsidRDefault="002009DE" w:rsidP="002009DE">
      <w:pPr>
        <w:ind w:firstLine="708"/>
        <w:rPr>
          <w:sz w:val="28"/>
          <w:szCs w:val="28"/>
        </w:rPr>
      </w:pPr>
      <w:r>
        <w:rPr>
          <w:sz w:val="28"/>
          <w:szCs w:val="28"/>
        </w:rPr>
        <w:t>В предшествующие годы развитие жилищного строительства в районе обеспечивалось за счет роста индивидуального жилищного строительства. Общая площадь жилых домов, введенная в эксплуатацию, приходящаяся на 1 человека населения увеличилась с 2010 года почти в 2,8 раза (0,86 кв.м. на 1 чел. населения).</w:t>
      </w:r>
    </w:p>
    <w:p w:rsidR="009F10B4" w:rsidRPr="009F10B4" w:rsidRDefault="002009DE" w:rsidP="009F10B4">
      <w:pPr>
        <w:ind w:firstLine="708"/>
        <w:rPr>
          <w:sz w:val="28"/>
          <w:szCs w:val="28"/>
        </w:rPr>
      </w:pPr>
      <w:r>
        <w:rPr>
          <w:sz w:val="28"/>
          <w:szCs w:val="28"/>
        </w:rPr>
        <w:t>В предстоящие годы развитие жилищного строительства в районе будет характеризоваться комплексной застройкой, увеличением объемов и повышением качества строящегося жилья.</w:t>
      </w:r>
      <w:r w:rsidR="00946036">
        <w:rPr>
          <w:sz w:val="28"/>
          <w:szCs w:val="28"/>
        </w:rPr>
        <w:t xml:space="preserve"> </w:t>
      </w:r>
      <w:r w:rsidR="009F10B4" w:rsidRPr="009F10B4">
        <w:rPr>
          <w:sz w:val="28"/>
          <w:szCs w:val="28"/>
        </w:rPr>
        <w:t>Генеральным планом поселка Березовка определены перспективные площадки под жилищное строительство общей площадью 734 га, с планируемой численностью жителей 17918 чел.:</w:t>
      </w:r>
    </w:p>
    <w:p w:rsidR="009F10B4" w:rsidRPr="009F10B4" w:rsidRDefault="009F10B4" w:rsidP="009F10B4">
      <w:pPr>
        <w:ind w:firstLine="708"/>
        <w:rPr>
          <w:sz w:val="28"/>
          <w:szCs w:val="28"/>
        </w:rPr>
      </w:pPr>
      <w:r w:rsidRPr="009F10B4">
        <w:rPr>
          <w:sz w:val="28"/>
          <w:szCs w:val="28"/>
        </w:rPr>
        <w:t>1.</w:t>
      </w:r>
      <w:r w:rsidRPr="009F10B4">
        <w:rPr>
          <w:sz w:val="28"/>
          <w:szCs w:val="28"/>
        </w:rPr>
        <w:tab/>
        <w:t>Северо-</w:t>
      </w:r>
      <w:r>
        <w:rPr>
          <w:sz w:val="28"/>
          <w:szCs w:val="28"/>
        </w:rPr>
        <w:t xml:space="preserve">восточная площадка  </w:t>
      </w:r>
    </w:p>
    <w:p w:rsidR="009F10B4" w:rsidRPr="009F10B4" w:rsidRDefault="009F10B4" w:rsidP="009F10B4">
      <w:pPr>
        <w:ind w:firstLine="708"/>
        <w:rPr>
          <w:sz w:val="28"/>
          <w:szCs w:val="28"/>
        </w:rPr>
      </w:pPr>
      <w:r w:rsidRPr="009F10B4">
        <w:rPr>
          <w:sz w:val="28"/>
          <w:szCs w:val="28"/>
        </w:rPr>
        <w:t>2.</w:t>
      </w:r>
      <w:r>
        <w:rPr>
          <w:sz w:val="28"/>
          <w:szCs w:val="28"/>
        </w:rPr>
        <w:tab/>
        <w:t>Восточная площадка</w:t>
      </w:r>
    </w:p>
    <w:p w:rsidR="009F10B4" w:rsidRPr="009F10B4" w:rsidRDefault="009F10B4" w:rsidP="009F10B4">
      <w:pPr>
        <w:ind w:firstLine="708"/>
        <w:rPr>
          <w:sz w:val="28"/>
          <w:szCs w:val="28"/>
        </w:rPr>
      </w:pPr>
      <w:r w:rsidRPr="009F10B4">
        <w:rPr>
          <w:sz w:val="28"/>
          <w:szCs w:val="28"/>
        </w:rPr>
        <w:t>3.</w:t>
      </w:r>
      <w:r w:rsidRPr="009F10B4">
        <w:rPr>
          <w:sz w:val="28"/>
          <w:szCs w:val="28"/>
        </w:rPr>
        <w:tab/>
        <w:t>Юго-в</w:t>
      </w:r>
      <w:r>
        <w:rPr>
          <w:sz w:val="28"/>
          <w:szCs w:val="28"/>
        </w:rPr>
        <w:t>осточная площадка.</w:t>
      </w:r>
    </w:p>
    <w:p w:rsidR="002009DE" w:rsidRDefault="002009DE" w:rsidP="002009DE">
      <w:pPr>
        <w:ind w:firstLine="708"/>
        <w:rPr>
          <w:sz w:val="28"/>
          <w:szCs w:val="28"/>
        </w:rPr>
      </w:pPr>
      <w:r w:rsidRPr="008E1C0C">
        <w:rPr>
          <w:sz w:val="28"/>
          <w:szCs w:val="28"/>
        </w:rPr>
        <w:t>В поселке Березовка наиболее привлекательная площадка для строительства малоэтажного жилья «микрорайон Восточный» имеет ряд преимуществ, прежде всего, это наличие коммунальных сетей и расположение рядом с сосновым бором. Жители, которые будут проживать в микрорайоне Восточном, могут работать здесь же, в агропромышленном комплексе, а также в Березовке, Красноярске, Сосновоборске.</w:t>
      </w:r>
      <w:r>
        <w:rPr>
          <w:sz w:val="28"/>
          <w:szCs w:val="28"/>
        </w:rPr>
        <w:t xml:space="preserve"> На территории Маганского и Бархатовского сельсовета выделено 407 земельных участков для многодетных семей под малоэтажное жилищное строительство. </w:t>
      </w:r>
    </w:p>
    <w:p w:rsidR="002009DE" w:rsidRDefault="002009DE" w:rsidP="002009DE">
      <w:pPr>
        <w:pStyle w:val="Style2"/>
        <w:widowControl/>
        <w:spacing w:line="240" w:lineRule="auto"/>
        <w:ind w:firstLine="709"/>
        <w:rPr>
          <w:rStyle w:val="FontStyle16"/>
        </w:rPr>
      </w:pPr>
      <w:r>
        <w:rPr>
          <w:sz w:val="28"/>
          <w:szCs w:val="28"/>
        </w:rPr>
        <w:t xml:space="preserve">С целью развития жилищного строительства будут построены объекты коммунальной и </w:t>
      </w:r>
      <w:r w:rsidRPr="00AE20E4">
        <w:rPr>
          <w:sz w:val="28"/>
          <w:szCs w:val="28"/>
        </w:rPr>
        <w:t>транспортной инфраструктурой на</w:t>
      </w:r>
      <w:r>
        <w:rPr>
          <w:sz w:val="28"/>
          <w:szCs w:val="28"/>
        </w:rPr>
        <w:t xml:space="preserve"> земельном участке (мкрн.</w:t>
      </w:r>
      <w:r w:rsidR="00BB6BB3">
        <w:rPr>
          <w:sz w:val="28"/>
          <w:szCs w:val="28"/>
        </w:rPr>
        <w:t xml:space="preserve"> </w:t>
      </w:r>
      <w:r>
        <w:rPr>
          <w:sz w:val="28"/>
          <w:szCs w:val="28"/>
        </w:rPr>
        <w:t>«Юго-Западный»</w:t>
      </w:r>
      <w:r w:rsidR="008F561D">
        <w:rPr>
          <w:sz w:val="28"/>
          <w:szCs w:val="28"/>
        </w:rPr>
        <w:t xml:space="preserve"> д</w:t>
      </w:r>
      <w:r w:rsidR="00696EE2">
        <w:rPr>
          <w:sz w:val="28"/>
          <w:szCs w:val="28"/>
        </w:rPr>
        <w:t>.Киндяково</w:t>
      </w:r>
      <w:r>
        <w:rPr>
          <w:sz w:val="28"/>
          <w:szCs w:val="28"/>
        </w:rPr>
        <w:t>)</w:t>
      </w:r>
      <w:r w:rsidRPr="00757DB3">
        <w:rPr>
          <w:sz w:val="28"/>
          <w:szCs w:val="28"/>
        </w:rPr>
        <w:t>, предоставленн</w:t>
      </w:r>
      <w:r>
        <w:rPr>
          <w:sz w:val="28"/>
          <w:szCs w:val="28"/>
        </w:rPr>
        <w:t>ом</w:t>
      </w:r>
      <w:r w:rsidRPr="00757DB3">
        <w:rPr>
          <w:sz w:val="28"/>
          <w:szCs w:val="28"/>
        </w:rPr>
        <w:t xml:space="preserve"> для жилищного строительства семья</w:t>
      </w:r>
      <w:r>
        <w:rPr>
          <w:sz w:val="28"/>
          <w:szCs w:val="28"/>
        </w:rPr>
        <w:t xml:space="preserve">м, имеющим трех и более </w:t>
      </w:r>
      <w:r w:rsidRPr="00AE20E4">
        <w:rPr>
          <w:sz w:val="28"/>
          <w:szCs w:val="28"/>
        </w:rPr>
        <w:t>детей. Это позволит обеспечить энергоснабжением и транспортной инфраструктурой 311 земельных участков. Ф</w:t>
      </w:r>
      <w:r w:rsidRPr="00AE20E4">
        <w:rPr>
          <w:rStyle w:val="FontStyle16"/>
        </w:rPr>
        <w:t>инансирование мероприятий программы будут осуществляться за счет средств краевого</w:t>
      </w:r>
      <w:r w:rsidRPr="00A16667">
        <w:rPr>
          <w:rStyle w:val="FontStyle16"/>
        </w:rPr>
        <w:t xml:space="preserve"> и районного бюджета (31631,33 тыс.руб.).</w:t>
      </w:r>
    </w:p>
    <w:p w:rsidR="002009DE" w:rsidRDefault="00696EE2" w:rsidP="002009DE">
      <w:pPr>
        <w:pStyle w:val="Style2"/>
        <w:widowControl/>
        <w:spacing w:line="240" w:lineRule="auto"/>
        <w:ind w:firstLine="709"/>
        <w:rPr>
          <w:rStyle w:val="FontStyle16"/>
        </w:rPr>
      </w:pPr>
      <w:r>
        <w:rPr>
          <w:rStyle w:val="FontStyle16"/>
        </w:rPr>
        <w:lastRenderedPageBreak/>
        <w:t xml:space="preserve">Одним из важных приоритетных направлений станет </w:t>
      </w:r>
      <w:r w:rsidR="002009DE">
        <w:rPr>
          <w:rStyle w:val="FontStyle16"/>
        </w:rPr>
        <w:t>создани</w:t>
      </w:r>
      <w:r>
        <w:rPr>
          <w:rStyle w:val="FontStyle16"/>
        </w:rPr>
        <w:t>е</w:t>
      </w:r>
      <w:r w:rsidR="002009DE">
        <w:rPr>
          <w:rStyle w:val="FontStyle16"/>
        </w:rPr>
        <w:t xml:space="preserve"> условий для развития жилищного строительства в районе, повышения качества и доступности предоставляемых жилищно-коммунальных услуг планируется реализовать проект по обеспечению новых микрорайонов необходимой инженерной инфраструктурой.</w:t>
      </w:r>
    </w:p>
    <w:p w:rsidR="002009DE" w:rsidRDefault="002009DE" w:rsidP="002009DE">
      <w:pPr>
        <w:ind w:firstLine="708"/>
        <w:rPr>
          <w:sz w:val="28"/>
          <w:szCs w:val="28"/>
        </w:rPr>
      </w:pPr>
      <w:r>
        <w:rPr>
          <w:sz w:val="28"/>
          <w:szCs w:val="28"/>
        </w:rPr>
        <w:t xml:space="preserve">Планируется дальнейшее участие Березовского района в государственных программах «Создание условий для обеспечения доступным и комфортным жильем граждан Красноярского края» и «Устойчивое развитие сельских территорий» с целью обеспечения молодых семей района и молодых специалистов на селе комфортным жильем. </w:t>
      </w:r>
    </w:p>
    <w:p w:rsidR="00114C6F" w:rsidRDefault="009B5051" w:rsidP="009D3B88">
      <w:pPr>
        <w:pStyle w:val="a7"/>
        <w:tabs>
          <w:tab w:val="left" w:pos="993"/>
        </w:tabs>
        <w:ind w:left="0" w:firstLine="709"/>
        <w:rPr>
          <w:sz w:val="28"/>
          <w:szCs w:val="28"/>
        </w:rPr>
      </w:pPr>
      <w:r>
        <w:rPr>
          <w:sz w:val="28"/>
          <w:szCs w:val="28"/>
        </w:rPr>
        <w:t xml:space="preserve">В целом в период </w:t>
      </w:r>
      <w:r w:rsidRPr="00C50ADD">
        <w:rPr>
          <w:b/>
          <w:i/>
          <w:sz w:val="28"/>
          <w:szCs w:val="28"/>
        </w:rPr>
        <w:t>до 2030 года</w:t>
      </w:r>
      <w:r w:rsidRPr="006D7329">
        <w:rPr>
          <w:sz w:val="28"/>
          <w:szCs w:val="28"/>
        </w:rPr>
        <w:t xml:space="preserve"> будет</w:t>
      </w:r>
      <w:r>
        <w:rPr>
          <w:sz w:val="28"/>
          <w:szCs w:val="28"/>
        </w:rPr>
        <w:t xml:space="preserve"> введено около </w:t>
      </w:r>
      <w:r w:rsidR="004C2975">
        <w:rPr>
          <w:sz w:val="28"/>
          <w:szCs w:val="28"/>
        </w:rPr>
        <w:t>40,0</w:t>
      </w:r>
      <w:r>
        <w:rPr>
          <w:sz w:val="28"/>
          <w:szCs w:val="28"/>
        </w:rPr>
        <w:t xml:space="preserve"> тыс. кв.м. жилья, основной объем вводимого жилья составит малоэтажное строительство.</w:t>
      </w:r>
      <w:r w:rsidR="004C2975">
        <w:rPr>
          <w:sz w:val="28"/>
          <w:szCs w:val="28"/>
        </w:rPr>
        <w:t xml:space="preserve"> Земельные участки для многодетных в д.</w:t>
      </w:r>
      <w:r w:rsidR="00D12800">
        <w:rPr>
          <w:sz w:val="28"/>
          <w:szCs w:val="28"/>
        </w:rPr>
        <w:t xml:space="preserve"> </w:t>
      </w:r>
      <w:r w:rsidR="004C2975">
        <w:rPr>
          <w:sz w:val="28"/>
          <w:szCs w:val="28"/>
        </w:rPr>
        <w:t xml:space="preserve">Киндяково </w:t>
      </w:r>
      <w:r w:rsidR="006D7329">
        <w:rPr>
          <w:sz w:val="28"/>
          <w:szCs w:val="28"/>
        </w:rPr>
        <w:t>планируется</w:t>
      </w:r>
      <w:r w:rsidR="00F72F77">
        <w:rPr>
          <w:sz w:val="28"/>
          <w:szCs w:val="28"/>
        </w:rPr>
        <w:t xml:space="preserve"> обеспеч</w:t>
      </w:r>
      <w:r w:rsidR="006D7329">
        <w:rPr>
          <w:sz w:val="28"/>
          <w:szCs w:val="28"/>
        </w:rPr>
        <w:t>ить</w:t>
      </w:r>
      <w:r w:rsidR="00F72F77">
        <w:rPr>
          <w:sz w:val="28"/>
          <w:szCs w:val="28"/>
        </w:rPr>
        <w:t xml:space="preserve"> транспортной и коммунальной инфраструктуро</w:t>
      </w:r>
      <w:r w:rsidR="00F72F77">
        <w:rPr>
          <w:sz w:val="28"/>
          <w:szCs w:val="28"/>
        </w:rPr>
        <w:tab/>
        <w:t>й.</w:t>
      </w:r>
      <w:r w:rsidR="009D3B88">
        <w:rPr>
          <w:sz w:val="28"/>
          <w:szCs w:val="28"/>
        </w:rPr>
        <w:t xml:space="preserve"> </w:t>
      </w:r>
      <w:r>
        <w:rPr>
          <w:sz w:val="28"/>
          <w:szCs w:val="28"/>
        </w:rPr>
        <w:t>Обеспеченность населения района жильем составит 35 кв.м. на человека. Общая площадь жилых домов, введенных в эксплуатацию, приходящаяся на 1 чел. населения увеличится с 0,86 кв.м. до 2,0 кв.м.</w:t>
      </w:r>
      <w:r w:rsidR="007E6085">
        <w:rPr>
          <w:sz w:val="28"/>
          <w:szCs w:val="28"/>
        </w:rPr>
        <w:t xml:space="preserve"> Улучшение жилищных условий к 2030 году - не менее </w:t>
      </w:r>
      <w:r w:rsidR="009D3B88">
        <w:rPr>
          <w:sz w:val="28"/>
          <w:szCs w:val="28"/>
        </w:rPr>
        <w:t>7</w:t>
      </w:r>
      <w:r w:rsidR="007E6085">
        <w:rPr>
          <w:sz w:val="28"/>
          <w:szCs w:val="28"/>
        </w:rPr>
        <w:t>0 семей ежегодно.</w:t>
      </w:r>
    </w:p>
    <w:p w:rsidR="00226472" w:rsidRDefault="00226472" w:rsidP="009F6115">
      <w:pPr>
        <w:ind w:firstLine="709"/>
        <w:rPr>
          <w:sz w:val="28"/>
          <w:szCs w:val="28"/>
        </w:rPr>
      </w:pPr>
      <w:r w:rsidRPr="00226472">
        <w:rPr>
          <w:b/>
          <w:i/>
          <w:sz w:val="28"/>
          <w:szCs w:val="28"/>
        </w:rPr>
        <w:t>Жилищно-коммунальное хозяйство</w:t>
      </w:r>
      <w:r w:rsidR="009F6115">
        <w:rPr>
          <w:b/>
          <w:i/>
          <w:sz w:val="28"/>
          <w:szCs w:val="28"/>
        </w:rPr>
        <w:t>.</w:t>
      </w:r>
      <w:r>
        <w:rPr>
          <w:sz w:val="28"/>
          <w:szCs w:val="28"/>
        </w:rPr>
        <w:t>Значимость жилищно-коммунального хозяйства в жизни граждан неоспорима. Комфортное жилье и качественные жилищно-коммунальные услуги являются одной из основных потребностей человека и одновременно представляют собой инструмент социального, экономического и личностного развития.</w:t>
      </w:r>
    </w:p>
    <w:p w:rsidR="002009DE" w:rsidRDefault="00226472" w:rsidP="002009DE">
      <w:pPr>
        <w:ind w:firstLine="708"/>
        <w:rPr>
          <w:sz w:val="28"/>
          <w:szCs w:val="28"/>
        </w:rPr>
      </w:pPr>
      <w:r>
        <w:rPr>
          <w:sz w:val="28"/>
          <w:szCs w:val="28"/>
        </w:rPr>
        <w:t>С</w:t>
      </w:r>
      <w:r w:rsidR="002009DE">
        <w:rPr>
          <w:sz w:val="28"/>
          <w:szCs w:val="28"/>
        </w:rPr>
        <w:t>уществует ряд проблем в жилищно-коммунальном комплексе района:</w:t>
      </w:r>
    </w:p>
    <w:p w:rsidR="002009DE" w:rsidRDefault="002009DE" w:rsidP="002009DE">
      <w:pPr>
        <w:ind w:firstLine="708"/>
        <w:rPr>
          <w:sz w:val="28"/>
          <w:szCs w:val="28"/>
        </w:rPr>
      </w:pPr>
      <w:r>
        <w:rPr>
          <w:sz w:val="28"/>
          <w:szCs w:val="28"/>
        </w:rPr>
        <w:t xml:space="preserve">- высокий уровень износа коммунальной инфраструктуры (около </w:t>
      </w:r>
      <w:r w:rsidR="00AD6244">
        <w:rPr>
          <w:sz w:val="28"/>
          <w:szCs w:val="28"/>
        </w:rPr>
        <w:t>60</w:t>
      </w:r>
      <w:r>
        <w:rPr>
          <w:sz w:val="28"/>
          <w:szCs w:val="28"/>
        </w:rPr>
        <w:t>%);</w:t>
      </w:r>
    </w:p>
    <w:p w:rsidR="002009DE" w:rsidRDefault="002009DE" w:rsidP="002009DE">
      <w:pPr>
        <w:ind w:firstLine="708"/>
        <w:rPr>
          <w:sz w:val="28"/>
          <w:szCs w:val="28"/>
        </w:rPr>
      </w:pPr>
      <w:r>
        <w:rPr>
          <w:sz w:val="28"/>
          <w:szCs w:val="28"/>
        </w:rPr>
        <w:t>- неудовлетворительное качество питьевой воды;</w:t>
      </w:r>
    </w:p>
    <w:p w:rsidR="002009DE" w:rsidRDefault="002009DE" w:rsidP="002009DE">
      <w:pPr>
        <w:ind w:firstLine="708"/>
        <w:rPr>
          <w:sz w:val="28"/>
          <w:szCs w:val="28"/>
        </w:rPr>
      </w:pPr>
      <w:r>
        <w:rPr>
          <w:sz w:val="28"/>
          <w:szCs w:val="28"/>
        </w:rPr>
        <w:t>- наличие в районе высокозатратных котельных;</w:t>
      </w:r>
    </w:p>
    <w:p w:rsidR="002009DE" w:rsidRDefault="002009DE" w:rsidP="002009DE">
      <w:pPr>
        <w:ind w:firstLine="708"/>
        <w:rPr>
          <w:sz w:val="28"/>
          <w:szCs w:val="28"/>
        </w:rPr>
      </w:pPr>
      <w:r>
        <w:rPr>
          <w:sz w:val="28"/>
          <w:szCs w:val="28"/>
        </w:rPr>
        <w:t>- наличие аварийного жилья.</w:t>
      </w:r>
    </w:p>
    <w:p w:rsidR="002009DE" w:rsidRDefault="002009DE" w:rsidP="006D7329">
      <w:pPr>
        <w:overflowPunct w:val="0"/>
        <w:autoSpaceDE w:val="0"/>
        <w:autoSpaceDN w:val="0"/>
        <w:adjustRightInd w:val="0"/>
        <w:ind w:firstLine="709"/>
        <w:textAlignment w:val="baseline"/>
        <w:rPr>
          <w:sz w:val="28"/>
          <w:szCs w:val="28"/>
        </w:rPr>
      </w:pPr>
      <w:r>
        <w:rPr>
          <w:sz w:val="28"/>
          <w:szCs w:val="28"/>
        </w:rPr>
        <w:t xml:space="preserve">С учетом существующих проблем в сфере коммунального хозяйства </w:t>
      </w:r>
      <w:r w:rsidRPr="00D6313C">
        <w:rPr>
          <w:b/>
          <w:i/>
          <w:sz w:val="28"/>
          <w:szCs w:val="28"/>
        </w:rPr>
        <w:t>целью</w:t>
      </w:r>
      <w:r>
        <w:rPr>
          <w:sz w:val="28"/>
          <w:szCs w:val="28"/>
        </w:rPr>
        <w:t xml:space="preserve"> развития отрасли в предстоящие годы станет повышение к</w:t>
      </w:r>
      <w:r w:rsidRPr="004614CC">
        <w:rPr>
          <w:sz w:val="28"/>
          <w:szCs w:val="28"/>
        </w:rPr>
        <w:t>ачеств</w:t>
      </w:r>
      <w:r>
        <w:rPr>
          <w:sz w:val="28"/>
          <w:szCs w:val="28"/>
        </w:rPr>
        <w:t>а</w:t>
      </w:r>
      <w:r w:rsidRPr="004614CC">
        <w:rPr>
          <w:sz w:val="28"/>
          <w:szCs w:val="28"/>
        </w:rPr>
        <w:t xml:space="preserve"> жи</w:t>
      </w:r>
      <w:r>
        <w:rPr>
          <w:sz w:val="28"/>
          <w:szCs w:val="28"/>
        </w:rPr>
        <w:t>лищно-коммунальных услуг и надежности коммунальной инфраструктуры, а также п</w:t>
      </w:r>
      <w:r w:rsidRPr="00781F21">
        <w:rPr>
          <w:sz w:val="28"/>
          <w:szCs w:val="28"/>
        </w:rPr>
        <w:t>овышение доступности жилья и улучшение жилищных условий граждан.</w:t>
      </w:r>
    </w:p>
    <w:p w:rsidR="002009DE" w:rsidRDefault="002009DE" w:rsidP="006D7329">
      <w:pPr>
        <w:overflowPunct w:val="0"/>
        <w:autoSpaceDE w:val="0"/>
        <w:autoSpaceDN w:val="0"/>
        <w:adjustRightInd w:val="0"/>
        <w:ind w:firstLine="709"/>
        <w:textAlignment w:val="baseline"/>
        <w:rPr>
          <w:sz w:val="28"/>
          <w:szCs w:val="28"/>
        </w:rPr>
      </w:pPr>
      <w:r w:rsidRPr="00D6313C">
        <w:rPr>
          <w:b/>
          <w:i/>
          <w:sz w:val="28"/>
          <w:szCs w:val="28"/>
        </w:rPr>
        <w:t>Приоритетными направлениями</w:t>
      </w:r>
      <w:r>
        <w:rPr>
          <w:sz w:val="28"/>
          <w:szCs w:val="28"/>
        </w:rPr>
        <w:t xml:space="preserve"> в отрасли станут:</w:t>
      </w:r>
    </w:p>
    <w:p w:rsidR="005F3485" w:rsidRPr="00A16667" w:rsidRDefault="00A16667" w:rsidP="00A16667">
      <w:pPr>
        <w:tabs>
          <w:tab w:val="left" w:pos="993"/>
        </w:tabs>
        <w:ind w:left="709" w:firstLine="0"/>
        <w:rPr>
          <w:i/>
          <w:sz w:val="28"/>
          <w:szCs w:val="28"/>
        </w:rPr>
      </w:pPr>
      <w:r>
        <w:rPr>
          <w:i/>
          <w:sz w:val="28"/>
          <w:szCs w:val="28"/>
        </w:rPr>
        <w:t>- п</w:t>
      </w:r>
      <w:r w:rsidR="005F3485" w:rsidRPr="00A16667">
        <w:rPr>
          <w:i/>
          <w:sz w:val="28"/>
          <w:szCs w:val="28"/>
        </w:rPr>
        <w:t>овышение качества, предоставляемых населению коммунальных услуг;</w:t>
      </w:r>
    </w:p>
    <w:p w:rsidR="002009DE" w:rsidRPr="00A16667" w:rsidRDefault="00A16667" w:rsidP="00A16667">
      <w:pPr>
        <w:tabs>
          <w:tab w:val="left" w:pos="993"/>
        </w:tabs>
        <w:ind w:left="709" w:firstLine="0"/>
        <w:rPr>
          <w:i/>
          <w:sz w:val="28"/>
          <w:szCs w:val="28"/>
        </w:rPr>
      </w:pPr>
      <w:r>
        <w:rPr>
          <w:i/>
          <w:sz w:val="28"/>
          <w:szCs w:val="28"/>
        </w:rPr>
        <w:t>- у</w:t>
      </w:r>
      <w:r w:rsidR="002009DE" w:rsidRPr="00A16667">
        <w:rPr>
          <w:i/>
          <w:sz w:val="28"/>
          <w:szCs w:val="28"/>
        </w:rPr>
        <w:t>луч</w:t>
      </w:r>
      <w:r w:rsidR="00AD6244" w:rsidRPr="00A16667">
        <w:rPr>
          <w:i/>
          <w:sz w:val="28"/>
          <w:szCs w:val="28"/>
        </w:rPr>
        <w:t>шение качества жилищного фонда,</w:t>
      </w:r>
    </w:p>
    <w:p w:rsidR="002009DE" w:rsidRPr="00A16667" w:rsidRDefault="00A16667" w:rsidP="00A16667">
      <w:pPr>
        <w:tabs>
          <w:tab w:val="left" w:pos="993"/>
        </w:tabs>
        <w:ind w:firstLine="709"/>
        <w:rPr>
          <w:i/>
          <w:sz w:val="28"/>
          <w:szCs w:val="28"/>
        </w:rPr>
      </w:pPr>
      <w:r>
        <w:rPr>
          <w:i/>
          <w:sz w:val="28"/>
          <w:szCs w:val="28"/>
        </w:rPr>
        <w:t>- п</w:t>
      </w:r>
      <w:r w:rsidR="002009DE" w:rsidRPr="00A16667">
        <w:rPr>
          <w:i/>
          <w:sz w:val="28"/>
          <w:szCs w:val="28"/>
        </w:rPr>
        <w:t>овышение комфортности условий проживания населения района</w:t>
      </w:r>
      <w:r w:rsidR="005F3485" w:rsidRPr="00A16667">
        <w:rPr>
          <w:i/>
          <w:sz w:val="28"/>
          <w:szCs w:val="28"/>
        </w:rPr>
        <w:t>, в т.ч., за счет переселения граждан из аварийного жилищного фонда</w:t>
      </w:r>
      <w:r w:rsidR="002009DE" w:rsidRPr="00A16667">
        <w:rPr>
          <w:i/>
          <w:sz w:val="28"/>
          <w:szCs w:val="28"/>
        </w:rPr>
        <w:t>;</w:t>
      </w:r>
    </w:p>
    <w:p w:rsidR="002009DE" w:rsidRPr="00A16667" w:rsidRDefault="00A16667" w:rsidP="00A16667">
      <w:pPr>
        <w:tabs>
          <w:tab w:val="left" w:pos="993"/>
        </w:tabs>
        <w:ind w:left="709" w:firstLine="0"/>
        <w:rPr>
          <w:i/>
          <w:sz w:val="28"/>
          <w:szCs w:val="28"/>
        </w:rPr>
      </w:pPr>
      <w:r>
        <w:rPr>
          <w:i/>
          <w:sz w:val="28"/>
          <w:szCs w:val="28"/>
        </w:rPr>
        <w:t>- п</w:t>
      </w:r>
      <w:r w:rsidR="002009DE" w:rsidRPr="00A16667">
        <w:rPr>
          <w:i/>
          <w:sz w:val="28"/>
          <w:szCs w:val="28"/>
        </w:rPr>
        <w:t>овышение энергоэффективности объектов коммунального хозяйства;</w:t>
      </w:r>
    </w:p>
    <w:p w:rsidR="002009DE" w:rsidRPr="008F67C0" w:rsidRDefault="00A16667" w:rsidP="00A16667">
      <w:pPr>
        <w:pStyle w:val="aff2"/>
        <w:tabs>
          <w:tab w:val="left" w:pos="993"/>
        </w:tabs>
        <w:spacing w:after="0"/>
        <w:ind w:firstLine="709"/>
        <w:rPr>
          <w:i/>
          <w:spacing w:val="-4"/>
          <w:sz w:val="28"/>
          <w:szCs w:val="28"/>
        </w:rPr>
      </w:pPr>
      <w:r>
        <w:rPr>
          <w:i/>
          <w:spacing w:val="-4"/>
          <w:sz w:val="28"/>
          <w:szCs w:val="28"/>
        </w:rPr>
        <w:t>- р</w:t>
      </w:r>
      <w:r w:rsidR="00AD6244">
        <w:rPr>
          <w:i/>
          <w:spacing w:val="-4"/>
          <w:sz w:val="28"/>
          <w:szCs w:val="28"/>
        </w:rPr>
        <w:t>еконструкция и строительство коммунальной инфраструктуры и подключение потребителей п.</w:t>
      </w:r>
      <w:r w:rsidR="00F62BD6">
        <w:rPr>
          <w:i/>
          <w:spacing w:val="-4"/>
          <w:sz w:val="28"/>
          <w:szCs w:val="28"/>
        </w:rPr>
        <w:t xml:space="preserve"> </w:t>
      </w:r>
      <w:r w:rsidR="00AD6244">
        <w:rPr>
          <w:i/>
          <w:spacing w:val="-4"/>
          <w:sz w:val="28"/>
          <w:szCs w:val="28"/>
        </w:rPr>
        <w:t>Березовка на водоснабжение и теплоснабжение от источников ООО «Краском» и АО «СГК»</w:t>
      </w:r>
      <w:r>
        <w:rPr>
          <w:i/>
          <w:spacing w:val="-4"/>
          <w:sz w:val="28"/>
          <w:szCs w:val="28"/>
        </w:rPr>
        <w:t>;</w:t>
      </w:r>
    </w:p>
    <w:p w:rsidR="002009DE" w:rsidRPr="00A16667" w:rsidRDefault="00A16667" w:rsidP="00A16667">
      <w:pPr>
        <w:tabs>
          <w:tab w:val="left" w:pos="993"/>
        </w:tabs>
        <w:ind w:left="709" w:firstLine="0"/>
        <w:rPr>
          <w:i/>
          <w:sz w:val="28"/>
          <w:szCs w:val="28"/>
        </w:rPr>
      </w:pPr>
      <w:r>
        <w:rPr>
          <w:i/>
          <w:sz w:val="28"/>
          <w:szCs w:val="28"/>
        </w:rPr>
        <w:t>- п</w:t>
      </w:r>
      <w:r w:rsidR="002009DE" w:rsidRPr="00A16667">
        <w:rPr>
          <w:i/>
          <w:sz w:val="28"/>
          <w:szCs w:val="28"/>
        </w:rPr>
        <w:t>овышение качества питьевой воды;</w:t>
      </w:r>
    </w:p>
    <w:p w:rsidR="002009DE" w:rsidRPr="00A16667" w:rsidRDefault="00A16667" w:rsidP="00A16667">
      <w:pPr>
        <w:tabs>
          <w:tab w:val="left" w:pos="993"/>
        </w:tabs>
        <w:ind w:firstLine="709"/>
        <w:rPr>
          <w:i/>
          <w:sz w:val="28"/>
          <w:szCs w:val="28"/>
        </w:rPr>
      </w:pPr>
      <w:r>
        <w:rPr>
          <w:i/>
          <w:sz w:val="28"/>
          <w:szCs w:val="28"/>
        </w:rPr>
        <w:t>- о</w:t>
      </w:r>
      <w:r w:rsidR="002009DE" w:rsidRPr="00A16667">
        <w:rPr>
          <w:i/>
          <w:sz w:val="28"/>
          <w:szCs w:val="28"/>
        </w:rPr>
        <w:t>беспечение необходимой инженерной инфраструктурой вновь создаваемых жилых комплексов, предусмотренных генпланом;</w:t>
      </w:r>
    </w:p>
    <w:p w:rsidR="00F77657" w:rsidRPr="00A16667" w:rsidRDefault="00A16667" w:rsidP="00A16667">
      <w:pPr>
        <w:ind w:left="709" w:firstLine="0"/>
        <w:rPr>
          <w:i/>
          <w:sz w:val="28"/>
          <w:szCs w:val="28"/>
        </w:rPr>
      </w:pPr>
      <w:r>
        <w:rPr>
          <w:i/>
          <w:sz w:val="28"/>
          <w:szCs w:val="28"/>
        </w:rPr>
        <w:t>- б</w:t>
      </w:r>
      <w:r w:rsidR="00F77657" w:rsidRPr="00A16667">
        <w:rPr>
          <w:i/>
          <w:sz w:val="28"/>
          <w:szCs w:val="28"/>
        </w:rPr>
        <w:t>ла</w:t>
      </w:r>
      <w:r>
        <w:rPr>
          <w:i/>
          <w:sz w:val="28"/>
          <w:szCs w:val="28"/>
        </w:rPr>
        <w:t>гоустройство населенных пунктов;</w:t>
      </w:r>
    </w:p>
    <w:p w:rsidR="002009DE" w:rsidRPr="00A16667" w:rsidRDefault="00A16667" w:rsidP="00A16667">
      <w:pPr>
        <w:tabs>
          <w:tab w:val="left" w:pos="993"/>
        </w:tabs>
        <w:ind w:firstLine="709"/>
        <w:rPr>
          <w:i/>
          <w:sz w:val="28"/>
          <w:szCs w:val="28"/>
        </w:rPr>
      </w:pPr>
      <w:r>
        <w:rPr>
          <w:i/>
          <w:sz w:val="28"/>
          <w:szCs w:val="28"/>
        </w:rPr>
        <w:t>- р</w:t>
      </w:r>
      <w:r w:rsidR="002009DE" w:rsidRPr="00A16667">
        <w:rPr>
          <w:i/>
          <w:sz w:val="28"/>
          <w:szCs w:val="28"/>
        </w:rPr>
        <w:t>еализация временных мер поддержки населению</w:t>
      </w:r>
      <w:r>
        <w:rPr>
          <w:i/>
          <w:sz w:val="28"/>
          <w:szCs w:val="28"/>
        </w:rPr>
        <w:t>,</w:t>
      </w:r>
      <w:r w:rsidR="002009DE" w:rsidRPr="00A16667">
        <w:rPr>
          <w:i/>
          <w:sz w:val="28"/>
          <w:szCs w:val="28"/>
        </w:rPr>
        <w:t xml:space="preserve"> связанных с обеспечением доступности жилищно-коммунальных услуг.</w:t>
      </w:r>
    </w:p>
    <w:p w:rsidR="008A3189" w:rsidRPr="00A16667" w:rsidRDefault="00A16667" w:rsidP="00A16667">
      <w:pPr>
        <w:tabs>
          <w:tab w:val="left" w:pos="993"/>
        </w:tabs>
        <w:ind w:left="709" w:firstLine="0"/>
        <w:rPr>
          <w:i/>
          <w:sz w:val="28"/>
          <w:szCs w:val="28"/>
        </w:rPr>
      </w:pPr>
      <w:r>
        <w:rPr>
          <w:i/>
          <w:sz w:val="28"/>
          <w:szCs w:val="28"/>
        </w:rPr>
        <w:lastRenderedPageBreak/>
        <w:t>- п</w:t>
      </w:r>
      <w:r w:rsidR="008A3189" w:rsidRPr="00A16667">
        <w:rPr>
          <w:i/>
          <w:sz w:val="28"/>
          <w:szCs w:val="28"/>
        </w:rPr>
        <w:t>овышение уровня личной и экологической безопасности.</w:t>
      </w:r>
    </w:p>
    <w:p w:rsidR="002009DE" w:rsidRPr="008F561D" w:rsidRDefault="002009DE" w:rsidP="008F561D">
      <w:pPr>
        <w:ind w:firstLine="709"/>
      </w:pPr>
      <w:r>
        <w:rPr>
          <w:sz w:val="28"/>
          <w:szCs w:val="28"/>
        </w:rPr>
        <w:t xml:space="preserve">В целом в период </w:t>
      </w:r>
      <w:r w:rsidRPr="00C50ADD">
        <w:rPr>
          <w:b/>
          <w:i/>
          <w:sz w:val="28"/>
          <w:szCs w:val="28"/>
        </w:rPr>
        <w:t>до 20</w:t>
      </w:r>
      <w:r w:rsidR="00205731" w:rsidRPr="00C50ADD">
        <w:rPr>
          <w:b/>
          <w:i/>
          <w:sz w:val="28"/>
          <w:szCs w:val="28"/>
        </w:rPr>
        <w:t>30 года</w:t>
      </w:r>
      <w:r w:rsidR="00205731">
        <w:rPr>
          <w:sz w:val="28"/>
          <w:szCs w:val="28"/>
        </w:rPr>
        <w:t xml:space="preserve"> </w:t>
      </w:r>
      <w:r w:rsidR="009B5051">
        <w:rPr>
          <w:sz w:val="28"/>
          <w:szCs w:val="28"/>
        </w:rPr>
        <w:t>в</w:t>
      </w:r>
      <w:r w:rsidR="009D3653">
        <w:rPr>
          <w:sz w:val="28"/>
          <w:szCs w:val="28"/>
        </w:rPr>
        <w:t>се жители района будут обеспечены</w:t>
      </w:r>
      <w:r w:rsidR="00376882">
        <w:rPr>
          <w:sz w:val="28"/>
          <w:szCs w:val="28"/>
        </w:rPr>
        <w:t xml:space="preserve"> </w:t>
      </w:r>
      <w:r w:rsidR="00F77657">
        <w:rPr>
          <w:sz w:val="28"/>
          <w:szCs w:val="28"/>
        </w:rPr>
        <w:t>качественной питьевой водой – к 2030 году соответствие качества питьевой воды требованиям действующих СанПин повысится до 100%</w:t>
      </w:r>
      <w:r w:rsidR="00F62BD6">
        <w:rPr>
          <w:sz w:val="28"/>
          <w:szCs w:val="28"/>
        </w:rPr>
        <w:t xml:space="preserve">. </w:t>
      </w:r>
      <w:r w:rsidR="005F3485" w:rsidRPr="005F3485">
        <w:rPr>
          <w:sz w:val="28"/>
          <w:szCs w:val="28"/>
        </w:rPr>
        <w:t>Обеспеченность жителей централизованным водоснабжением</w:t>
      </w:r>
      <w:r w:rsidR="00F77657">
        <w:rPr>
          <w:sz w:val="28"/>
          <w:szCs w:val="28"/>
        </w:rPr>
        <w:t>, водоотведением и теплоснабжением</w:t>
      </w:r>
      <w:r w:rsidR="005F3485" w:rsidRPr="005F3485">
        <w:rPr>
          <w:sz w:val="28"/>
          <w:szCs w:val="28"/>
        </w:rPr>
        <w:t xml:space="preserve"> составит около 90%.</w:t>
      </w:r>
      <w:r w:rsidR="00532FBE">
        <w:rPr>
          <w:sz w:val="28"/>
          <w:szCs w:val="28"/>
        </w:rPr>
        <w:t xml:space="preserve"> </w:t>
      </w:r>
      <w:r w:rsidR="008F561D" w:rsidRPr="008F561D">
        <w:rPr>
          <w:sz w:val="28"/>
          <w:szCs w:val="28"/>
        </w:rPr>
        <w:t>Доля ветхого и аварийного жилищного фонда в общем объеме жилого фонда.</w:t>
      </w:r>
      <w:r w:rsidR="008F561D">
        <w:t xml:space="preserve"> </w:t>
      </w:r>
      <w:r w:rsidR="00532FBE">
        <w:rPr>
          <w:sz w:val="28"/>
          <w:szCs w:val="28"/>
        </w:rPr>
        <w:t>Будет построен комплекс канализационных очистных сооружений производительностью 200 м.куб. в сутки в п.</w:t>
      </w:r>
      <w:r w:rsidR="008F561D">
        <w:rPr>
          <w:sz w:val="28"/>
          <w:szCs w:val="28"/>
        </w:rPr>
        <w:t xml:space="preserve"> </w:t>
      </w:r>
      <w:r w:rsidR="00532FBE">
        <w:rPr>
          <w:sz w:val="28"/>
          <w:szCs w:val="28"/>
        </w:rPr>
        <w:t>Березовский</w:t>
      </w:r>
      <w:r w:rsidR="00A16667">
        <w:rPr>
          <w:sz w:val="28"/>
          <w:szCs w:val="28"/>
        </w:rPr>
        <w:t>,</w:t>
      </w:r>
      <w:r w:rsidR="00532FBE">
        <w:rPr>
          <w:sz w:val="28"/>
          <w:szCs w:val="28"/>
        </w:rPr>
        <w:t xml:space="preserve"> тем самым будет повышен уровень экологической безопасности населения</w:t>
      </w:r>
      <w:r w:rsidR="00A16667">
        <w:rPr>
          <w:sz w:val="28"/>
          <w:szCs w:val="28"/>
        </w:rPr>
        <w:t>.</w:t>
      </w:r>
    </w:p>
    <w:p w:rsidR="002009DE" w:rsidRPr="006D7329" w:rsidRDefault="002009DE" w:rsidP="00AA4CD8">
      <w:pPr>
        <w:pStyle w:val="Style2"/>
        <w:widowControl/>
        <w:spacing w:line="240" w:lineRule="auto"/>
        <w:ind w:firstLine="709"/>
        <w:rPr>
          <w:i/>
          <w:color w:val="FF0000"/>
          <w:spacing w:val="-4"/>
          <w:sz w:val="28"/>
          <w:szCs w:val="28"/>
        </w:rPr>
      </w:pPr>
      <w:r w:rsidRPr="00F9439A">
        <w:rPr>
          <w:spacing w:val="-4"/>
          <w:sz w:val="28"/>
          <w:szCs w:val="28"/>
        </w:rPr>
        <w:t>Будет продо</w:t>
      </w:r>
      <w:r w:rsidR="00F04837" w:rsidRPr="00F9439A">
        <w:rPr>
          <w:spacing w:val="-4"/>
          <w:sz w:val="28"/>
          <w:szCs w:val="28"/>
        </w:rPr>
        <w:t xml:space="preserve">лжена работа по благоустройству </w:t>
      </w:r>
      <w:r w:rsidR="00F9439A" w:rsidRPr="00F9439A">
        <w:rPr>
          <w:spacing w:val="-4"/>
          <w:sz w:val="28"/>
          <w:szCs w:val="28"/>
        </w:rPr>
        <w:t xml:space="preserve">всех </w:t>
      </w:r>
      <w:r w:rsidR="00F04837" w:rsidRPr="00F9439A">
        <w:rPr>
          <w:spacing w:val="-4"/>
          <w:sz w:val="28"/>
          <w:szCs w:val="28"/>
        </w:rPr>
        <w:t>населенных пунктов</w:t>
      </w:r>
      <w:r w:rsidR="00F9439A" w:rsidRPr="00F9439A">
        <w:rPr>
          <w:spacing w:val="-4"/>
          <w:sz w:val="28"/>
          <w:szCs w:val="28"/>
        </w:rPr>
        <w:t>, в том числе</w:t>
      </w:r>
      <w:r w:rsidR="00F04837" w:rsidRPr="00F9439A">
        <w:rPr>
          <w:spacing w:val="-4"/>
          <w:sz w:val="28"/>
          <w:szCs w:val="28"/>
        </w:rPr>
        <w:t xml:space="preserve"> за счет участия в мероприятиях государственной программы</w:t>
      </w:r>
      <w:r w:rsidR="008A3189" w:rsidRPr="00F9439A">
        <w:rPr>
          <w:spacing w:val="-4"/>
          <w:sz w:val="28"/>
          <w:szCs w:val="28"/>
        </w:rPr>
        <w:t xml:space="preserve"> Красноярского края</w:t>
      </w:r>
      <w:r w:rsidR="00F04837" w:rsidRPr="00F9439A">
        <w:rPr>
          <w:spacing w:val="-4"/>
          <w:sz w:val="28"/>
          <w:szCs w:val="28"/>
        </w:rPr>
        <w:t>.</w:t>
      </w:r>
      <w:r w:rsidR="00D8149A" w:rsidRPr="00F9439A">
        <w:rPr>
          <w:spacing w:val="-4"/>
          <w:sz w:val="28"/>
          <w:szCs w:val="28"/>
        </w:rPr>
        <w:t xml:space="preserve"> </w:t>
      </w:r>
    </w:p>
    <w:p w:rsidR="00E209D1" w:rsidRPr="00AE660C" w:rsidRDefault="00AE660C" w:rsidP="00E209D1">
      <w:pPr>
        <w:ind w:firstLine="720"/>
        <w:rPr>
          <w:b/>
          <w:i/>
          <w:iCs/>
          <w:sz w:val="28"/>
          <w:szCs w:val="28"/>
        </w:rPr>
      </w:pPr>
      <w:r w:rsidRPr="00AE660C">
        <w:rPr>
          <w:b/>
          <w:i/>
          <w:iCs/>
          <w:sz w:val="28"/>
          <w:szCs w:val="28"/>
        </w:rPr>
        <w:t>Безопасность жизнедеятельности населения</w:t>
      </w:r>
    </w:p>
    <w:p w:rsidR="00E209D1" w:rsidRPr="00AE660C" w:rsidRDefault="00E209D1" w:rsidP="00E209D1">
      <w:pPr>
        <w:ind w:firstLine="720"/>
        <w:rPr>
          <w:iCs/>
          <w:sz w:val="28"/>
          <w:szCs w:val="28"/>
        </w:rPr>
      </w:pPr>
      <w:r w:rsidRPr="00AE660C">
        <w:rPr>
          <w:iCs/>
          <w:sz w:val="28"/>
          <w:szCs w:val="28"/>
        </w:rPr>
        <w:t xml:space="preserve">Факторами, оказывающими влияние на условия благоприятного и комфортного проживания населения на территории района является уровень обеспечения общественной безопасности, защищённость личности и общества противоправных действий, экологическая безопасность и уровень безопасности дорожного движения. </w:t>
      </w:r>
    </w:p>
    <w:p w:rsidR="00E209D1" w:rsidRPr="00AE660C" w:rsidRDefault="00E209D1" w:rsidP="00E209D1">
      <w:pPr>
        <w:ind w:firstLine="708"/>
        <w:rPr>
          <w:sz w:val="28"/>
          <w:szCs w:val="28"/>
        </w:rPr>
      </w:pPr>
      <w:r w:rsidRPr="00AE660C">
        <w:rPr>
          <w:sz w:val="28"/>
          <w:szCs w:val="28"/>
        </w:rPr>
        <w:t>Уровень безопасности дорожного движения определяется состоянием дорог, техническим состоянием автотранспортных средств, общей культурой участников дорожного движения. Качество и уровень развития улично-дорожной сети в условиях устойчивой тенденции увеличения количества автотранспорта полностью не удовлетворяет требования безопасности, улично-дорожное полотно требует реконст</w:t>
      </w:r>
      <w:r w:rsidR="001B7A2A" w:rsidRPr="00AE660C">
        <w:rPr>
          <w:sz w:val="28"/>
          <w:szCs w:val="28"/>
        </w:rPr>
        <w:t xml:space="preserve">рукции или капитального ремонта. </w:t>
      </w:r>
      <w:r w:rsidR="00275DC7" w:rsidRPr="00AE660C">
        <w:rPr>
          <w:sz w:val="28"/>
          <w:szCs w:val="28"/>
        </w:rPr>
        <w:t>Поэтому будет продолжена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w:t>
      </w:r>
    </w:p>
    <w:p w:rsidR="00376882" w:rsidRDefault="00ED4067" w:rsidP="00AA4CD8">
      <w:pPr>
        <w:pStyle w:val="Style2"/>
        <w:widowControl/>
        <w:spacing w:line="240" w:lineRule="auto"/>
        <w:ind w:firstLine="709"/>
        <w:rPr>
          <w:spacing w:val="-4"/>
          <w:sz w:val="28"/>
          <w:szCs w:val="28"/>
        </w:rPr>
      </w:pPr>
      <w:r w:rsidRPr="00AE660C">
        <w:rPr>
          <w:spacing w:val="-4"/>
          <w:sz w:val="28"/>
          <w:szCs w:val="28"/>
        </w:rPr>
        <w:t xml:space="preserve">Реализация на территории </w:t>
      </w:r>
      <w:r w:rsidR="00275DC7" w:rsidRPr="00AE660C">
        <w:rPr>
          <w:spacing w:val="-4"/>
          <w:sz w:val="28"/>
          <w:szCs w:val="28"/>
        </w:rPr>
        <w:t>района мероприятий муниципальных программ</w:t>
      </w:r>
      <w:r w:rsidRPr="00AE660C">
        <w:rPr>
          <w:spacing w:val="-4"/>
          <w:sz w:val="28"/>
          <w:szCs w:val="28"/>
        </w:rPr>
        <w:t xml:space="preserve"> «Профилактика правонарушений на территории Березовского района» </w:t>
      </w:r>
      <w:r w:rsidR="00275DC7" w:rsidRPr="00AE660C">
        <w:rPr>
          <w:spacing w:val="-4"/>
          <w:sz w:val="28"/>
          <w:szCs w:val="28"/>
        </w:rPr>
        <w:t xml:space="preserve">и «Профилактика терроризма и экстремизма на территории Березовского района» </w:t>
      </w:r>
      <w:r w:rsidRPr="00AE660C">
        <w:rPr>
          <w:spacing w:val="-4"/>
          <w:sz w:val="28"/>
          <w:szCs w:val="28"/>
        </w:rPr>
        <w:t>будет способствовать повышению личной безопасности жителей района.</w:t>
      </w:r>
    </w:p>
    <w:p w:rsidR="00ED4067" w:rsidRDefault="00376882" w:rsidP="00AA4CD8">
      <w:pPr>
        <w:pStyle w:val="Style2"/>
        <w:widowControl/>
        <w:spacing w:line="240" w:lineRule="auto"/>
        <w:ind w:firstLine="709"/>
        <w:rPr>
          <w:spacing w:val="-4"/>
          <w:sz w:val="28"/>
          <w:szCs w:val="28"/>
        </w:rPr>
      </w:pPr>
      <w:r>
        <w:rPr>
          <w:spacing w:val="-4"/>
          <w:sz w:val="28"/>
          <w:szCs w:val="28"/>
        </w:rPr>
        <w:t xml:space="preserve">К </w:t>
      </w:r>
      <w:r w:rsidRPr="008F561D">
        <w:rPr>
          <w:b/>
          <w:i/>
          <w:spacing w:val="-4"/>
          <w:sz w:val="28"/>
          <w:szCs w:val="28"/>
        </w:rPr>
        <w:t>2030 году</w:t>
      </w:r>
      <w:r>
        <w:rPr>
          <w:spacing w:val="-4"/>
          <w:sz w:val="28"/>
          <w:szCs w:val="28"/>
        </w:rPr>
        <w:t xml:space="preserve"> число зарегистрированных преступлений снизится до </w:t>
      </w:r>
      <w:r w:rsidR="007D382C">
        <w:rPr>
          <w:spacing w:val="-4"/>
          <w:sz w:val="28"/>
          <w:szCs w:val="28"/>
        </w:rPr>
        <w:t>600,0</w:t>
      </w:r>
      <w:r>
        <w:rPr>
          <w:spacing w:val="-4"/>
          <w:sz w:val="28"/>
          <w:szCs w:val="28"/>
        </w:rPr>
        <w:t xml:space="preserve"> ед. </w:t>
      </w:r>
      <w:r w:rsidR="00BA0DCF">
        <w:rPr>
          <w:spacing w:val="-4"/>
          <w:sz w:val="28"/>
          <w:szCs w:val="28"/>
        </w:rPr>
        <w:t>в год.</w:t>
      </w:r>
    </w:p>
    <w:p w:rsidR="00802CE5" w:rsidRPr="00AE660C" w:rsidRDefault="001939D7" w:rsidP="001939D7">
      <w:pPr>
        <w:pStyle w:val="afb"/>
        <w:shd w:val="clear" w:color="auto" w:fill="FFFFFF"/>
        <w:spacing w:before="0" w:beforeAutospacing="0" w:after="185" w:afterAutospacing="0"/>
        <w:ind w:firstLine="709"/>
        <w:jc w:val="both"/>
        <w:rPr>
          <w:color w:val="000000"/>
          <w:spacing w:val="1"/>
          <w:sz w:val="28"/>
          <w:szCs w:val="28"/>
        </w:rPr>
      </w:pPr>
      <w:r w:rsidRPr="00B03A5F">
        <w:rPr>
          <w:color w:val="000000"/>
          <w:spacing w:val="1"/>
          <w:sz w:val="28"/>
          <w:szCs w:val="28"/>
        </w:rPr>
        <w:t xml:space="preserve">Экологическая политика территории призвана создать </w:t>
      </w:r>
      <w:r w:rsidRPr="00B03A5F">
        <w:rPr>
          <w:color w:val="000000"/>
          <w:spacing w:val="2"/>
          <w:sz w:val="28"/>
          <w:szCs w:val="28"/>
        </w:rPr>
        <w:t>благоприятные условия проживания населения, обеспечить</w:t>
      </w:r>
      <w:r w:rsidRPr="00AE660C">
        <w:rPr>
          <w:color w:val="000000"/>
          <w:spacing w:val="2"/>
          <w:sz w:val="28"/>
          <w:szCs w:val="28"/>
        </w:rPr>
        <w:t xml:space="preserve"> экологическую </w:t>
      </w:r>
      <w:r w:rsidRPr="00AE660C">
        <w:rPr>
          <w:color w:val="000000"/>
          <w:spacing w:val="1"/>
          <w:sz w:val="28"/>
          <w:szCs w:val="28"/>
        </w:rPr>
        <w:t>безопасность территории, сохранение природно-ресурсного потенциала</w:t>
      </w:r>
      <w:r w:rsidR="00802CE5" w:rsidRPr="00AE660C">
        <w:rPr>
          <w:color w:val="000000"/>
          <w:spacing w:val="1"/>
          <w:sz w:val="28"/>
          <w:szCs w:val="28"/>
        </w:rPr>
        <w:t>.</w:t>
      </w:r>
      <w:r w:rsidR="0065389D" w:rsidRPr="00AE660C">
        <w:rPr>
          <w:color w:val="000000"/>
          <w:spacing w:val="1"/>
          <w:sz w:val="28"/>
          <w:szCs w:val="28"/>
        </w:rPr>
        <w:t xml:space="preserve"> </w:t>
      </w:r>
      <w:r w:rsidR="00802CE5" w:rsidRPr="00AE660C">
        <w:rPr>
          <w:color w:val="000000"/>
          <w:spacing w:val="1"/>
          <w:sz w:val="28"/>
          <w:szCs w:val="28"/>
        </w:rPr>
        <w:t xml:space="preserve">В целях реализации права граждан на благоприятную окружающую среду на территории населенных пунктов и прилегающих к ним земельных участках, на которых расположены леса, предусмотрена возможность создания зоны с ограниченным режимом природопользования - лесопаркового зелёного пояса (далее – ЛЗП). Так постановлением Законодательного Собрания Красноярского края от 07.06.2018 № 5-1724П принято решение о создании </w:t>
      </w:r>
      <w:r w:rsidR="00956308">
        <w:rPr>
          <w:color w:val="000000"/>
          <w:spacing w:val="1"/>
          <w:sz w:val="28"/>
          <w:szCs w:val="28"/>
        </w:rPr>
        <w:t>ЛЗП</w:t>
      </w:r>
      <w:r w:rsidR="00802CE5" w:rsidRPr="00AE660C">
        <w:rPr>
          <w:color w:val="000000"/>
          <w:spacing w:val="1"/>
          <w:sz w:val="28"/>
          <w:szCs w:val="28"/>
        </w:rPr>
        <w:t xml:space="preserve"> г.Красноярска.</w:t>
      </w:r>
      <w:r w:rsidR="00956308">
        <w:rPr>
          <w:color w:val="000000"/>
          <w:spacing w:val="1"/>
          <w:sz w:val="28"/>
          <w:szCs w:val="28"/>
        </w:rPr>
        <w:t xml:space="preserve"> Постановлением Правительства Красноярского края от 14.05.2019 № 255-п установлены его границы, включающие часть площади, Маганского, Вознесенского, Зыковского сельсовета Березовского района, занятой лесным массивом. На данной территории</w:t>
      </w:r>
      <w:r w:rsidR="00802CE5" w:rsidRPr="00AE660C">
        <w:rPr>
          <w:color w:val="000000"/>
          <w:spacing w:val="1"/>
          <w:sz w:val="28"/>
          <w:szCs w:val="28"/>
        </w:rPr>
        <w:t xml:space="preserve"> нельзя вести некоторые виды хозяйственной деятельности: строить капитальные здания, складировать отходы, вести геологоразведку, строить животноводческие фермы, а также вырубать зеленые насаждения.</w:t>
      </w:r>
    </w:p>
    <w:p w:rsidR="00335B61" w:rsidRPr="00AE660C" w:rsidRDefault="00802CE5" w:rsidP="001939D7">
      <w:pPr>
        <w:pStyle w:val="afb"/>
        <w:shd w:val="clear" w:color="auto" w:fill="FFFFFF"/>
        <w:spacing w:before="0" w:beforeAutospacing="0" w:after="185" w:afterAutospacing="0"/>
        <w:ind w:firstLine="709"/>
        <w:jc w:val="both"/>
        <w:rPr>
          <w:color w:val="000000"/>
          <w:sz w:val="28"/>
          <w:szCs w:val="28"/>
        </w:rPr>
      </w:pPr>
      <w:r w:rsidRPr="00AE660C">
        <w:rPr>
          <w:color w:val="000000"/>
          <w:spacing w:val="1"/>
          <w:sz w:val="28"/>
          <w:szCs w:val="28"/>
        </w:rPr>
        <w:lastRenderedPageBreak/>
        <w:t>Экологическая политика будет определя</w:t>
      </w:r>
      <w:r w:rsidR="00335B61" w:rsidRPr="00AE660C">
        <w:rPr>
          <w:color w:val="000000"/>
          <w:spacing w:val="1"/>
          <w:sz w:val="28"/>
          <w:szCs w:val="28"/>
        </w:rPr>
        <w:t>т</w:t>
      </w:r>
      <w:r w:rsidRPr="00AE660C">
        <w:rPr>
          <w:color w:val="000000"/>
          <w:spacing w:val="1"/>
          <w:sz w:val="28"/>
          <w:szCs w:val="28"/>
        </w:rPr>
        <w:t>ь</w:t>
      </w:r>
      <w:r w:rsidR="00335B61" w:rsidRPr="00AE660C">
        <w:rPr>
          <w:color w:val="000000"/>
          <w:spacing w:val="1"/>
          <w:sz w:val="28"/>
          <w:szCs w:val="28"/>
        </w:rPr>
        <w:t xml:space="preserve">ся следующими </w:t>
      </w:r>
      <w:r w:rsidR="00335B61" w:rsidRPr="00AE660C">
        <w:rPr>
          <w:color w:val="000000"/>
          <w:sz w:val="28"/>
          <w:szCs w:val="28"/>
        </w:rPr>
        <w:t>основными направлениями:</w:t>
      </w:r>
    </w:p>
    <w:p w:rsidR="00335B61" w:rsidRPr="00AE660C" w:rsidRDefault="006674EE" w:rsidP="001924DB">
      <w:pPr>
        <w:shd w:val="clear" w:color="auto" w:fill="FFFFFF"/>
        <w:tabs>
          <w:tab w:val="left" w:pos="1152"/>
        </w:tabs>
        <w:spacing w:before="10"/>
        <w:ind w:firstLine="709"/>
        <w:rPr>
          <w:i/>
          <w:color w:val="000000"/>
          <w:spacing w:val="-6"/>
          <w:sz w:val="28"/>
          <w:szCs w:val="28"/>
        </w:rPr>
      </w:pPr>
      <w:r w:rsidRPr="00AE660C">
        <w:rPr>
          <w:i/>
          <w:spacing w:val="-4"/>
          <w:sz w:val="28"/>
          <w:szCs w:val="28"/>
        </w:rPr>
        <w:t>1.</w:t>
      </w:r>
      <w:r w:rsidR="001924DB">
        <w:rPr>
          <w:i/>
          <w:spacing w:val="-4"/>
          <w:sz w:val="28"/>
          <w:szCs w:val="28"/>
        </w:rPr>
        <w:t xml:space="preserve"> </w:t>
      </w:r>
      <w:r w:rsidR="00335B61" w:rsidRPr="00AE660C">
        <w:rPr>
          <w:i/>
          <w:color w:val="000000"/>
          <w:spacing w:val="-6"/>
          <w:sz w:val="28"/>
          <w:szCs w:val="28"/>
        </w:rPr>
        <w:t>Формирование экологической культуры</w:t>
      </w:r>
      <w:r w:rsidR="009206D6" w:rsidRPr="00AE660C">
        <w:rPr>
          <w:i/>
          <w:color w:val="000000"/>
          <w:spacing w:val="-6"/>
          <w:sz w:val="28"/>
          <w:szCs w:val="28"/>
        </w:rPr>
        <w:t xml:space="preserve"> населения</w:t>
      </w:r>
      <w:r w:rsidR="00335B61" w:rsidRPr="00AE660C">
        <w:rPr>
          <w:i/>
          <w:color w:val="000000"/>
          <w:spacing w:val="-6"/>
          <w:sz w:val="28"/>
          <w:szCs w:val="28"/>
        </w:rPr>
        <w:t>;</w:t>
      </w:r>
    </w:p>
    <w:p w:rsidR="003427E0" w:rsidRPr="00AE660C" w:rsidRDefault="00142BC9" w:rsidP="001924DB">
      <w:pPr>
        <w:tabs>
          <w:tab w:val="left" w:pos="709"/>
          <w:tab w:val="left" w:pos="993"/>
        </w:tabs>
        <w:ind w:firstLine="709"/>
        <w:rPr>
          <w:i/>
          <w:color w:val="000000"/>
          <w:spacing w:val="-6"/>
          <w:sz w:val="28"/>
          <w:szCs w:val="28"/>
        </w:rPr>
      </w:pPr>
      <w:r w:rsidRPr="00AE660C">
        <w:rPr>
          <w:i/>
          <w:color w:val="000000"/>
          <w:spacing w:val="-6"/>
          <w:sz w:val="28"/>
          <w:szCs w:val="28"/>
        </w:rPr>
        <w:t>2</w:t>
      </w:r>
      <w:r w:rsidR="00335B61" w:rsidRPr="00AE660C">
        <w:rPr>
          <w:i/>
          <w:color w:val="000000"/>
          <w:spacing w:val="-6"/>
          <w:sz w:val="28"/>
          <w:szCs w:val="28"/>
        </w:rPr>
        <w:t>.</w:t>
      </w:r>
      <w:r w:rsidR="003427E0" w:rsidRPr="00AE660C">
        <w:rPr>
          <w:i/>
          <w:color w:val="000000"/>
          <w:spacing w:val="-6"/>
          <w:sz w:val="28"/>
          <w:szCs w:val="28"/>
        </w:rPr>
        <w:t xml:space="preserve"> </w:t>
      </w:r>
      <w:r w:rsidR="00D874D6" w:rsidRPr="00AE660C">
        <w:rPr>
          <w:i/>
          <w:color w:val="000000"/>
          <w:spacing w:val="-6"/>
          <w:sz w:val="28"/>
          <w:szCs w:val="28"/>
        </w:rPr>
        <w:t>Эффективное обращение с отходами производства и потребления,</w:t>
      </w:r>
      <w:r w:rsidR="001924DB">
        <w:rPr>
          <w:i/>
          <w:color w:val="000000"/>
          <w:spacing w:val="-6"/>
          <w:sz w:val="28"/>
          <w:szCs w:val="28"/>
        </w:rPr>
        <w:t xml:space="preserve"> </w:t>
      </w:r>
      <w:r w:rsidR="00D874D6" w:rsidRPr="00AE660C">
        <w:rPr>
          <w:i/>
          <w:color w:val="000000"/>
          <w:spacing w:val="-6"/>
          <w:sz w:val="28"/>
          <w:szCs w:val="28"/>
        </w:rPr>
        <w:t>включая</w:t>
      </w:r>
      <w:r w:rsidR="00F71C3E" w:rsidRPr="00AE660C">
        <w:rPr>
          <w:i/>
          <w:color w:val="000000"/>
          <w:spacing w:val="-6"/>
          <w:sz w:val="28"/>
          <w:szCs w:val="28"/>
        </w:rPr>
        <w:t xml:space="preserve"> </w:t>
      </w:r>
      <w:r w:rsidR="00D874D6" w:rsidRPr="00AE660C">
        <w:rPr>
          <w:i/>
          <w:color w:val="000000"/>
          <w:spacing w:val="-6"/>
          <w:sz w:val="28"/>
          <w:szCs w:val="28"/>
        </w:rPr>
        <w:t>л</w:t>
      </w:r>
      <w:r w:rsidR="003427E0" w:rsidRPr="00AE660C">
        <w:rPr>
          <w:i/>
          <w:color w:val="000000"/>
          <w:spacing w:val="-6"/>
          <w:sz w:val="28"/>
          <w:szCs w:val="28"/>
        </w:rPr>
        <w:t>иквид</w:t>
      </w:r>
      <w:r w:rsidRPr="00AE660C">
        <w:rPr>
          <w:i/>
          <w:color w:val="000000"/>
          <w:spacing w:val="-6"/>
          <w:sz w:val="28"/>
          <w:szCs w:val="28"/>
        </w:rPr>
        <w:t xml:space="preserve">ацию </w:t>
      </w:r>
      <w:r w:rsidR="00D874D6" w:rsidRPr="00AE660C">
        <w:rPr>
          <w:i/>
          <w:color w:val="000000"/>
          <w:spacing w:val="-6"/>
          <w:sz w:val="28"/>
          <w:szCs w:val="28"/>
        </w:rPr>
        <w:t xml:space="preserve">всех выявленных </w:t>
      </w:r>
      <w:r w:rsidRPr="00AE660C">
        <w:rPr>
          <w:i/>
          <w:color w:val="000000"/>
          <w:spacing w:val="-6"/>
          <w:sz w:val="28"/>
          <w:szCs w:val="28"/>
        </w:rPr>
        <w:t>несанкционированных свалок.</w:t>
      </w:r>
      <w:r w:rsidR="009206D6" w:rsidRPr="00AE660C">
        <w:rPr>
          <w:i/>
          <w:color w:val="000000"/>
          <w:spacing w:val="-6"/>
          <w:sz w:val="28"/>
          <w:szCs w:val="28"/>
        </w:rPr>
        <w:t xml:space="preserve"> Строительство площадок временного накопления твердых коммунальных отходов;</w:t>
      </w:r>
    </w:p>
    <w:p w:rsidR="00335B61" w:rsidRPr="00AE660C" w:rsidRDefault="00142BC9" w:rsidP="001924DB">
      <w:pPr>
        <w:shd w:val="clear" w:color="auto" w:fill="FFFFFF"/>
        <w:tabs>
          <w:tab w:val="left" w:pos="1152"/>
        </w:tabs>
        <w:spacing w:before="10"/>
        <w:ind w:firstLine="709"/>
        <w:rPr>
          <w:i/>
          <w:color w:val="000000"/>
          <w:spacing w:val="-6"/>
          <w:sz w:val="28"/>
          <w:szCs w:val="28"/>
        </w:rPr>
      </w:pPr>
      <w:r w:rsidRPr="00AE660C">
        <w:rPr>
          <w:i/>
          <w:color w:val="000000"/>
          <w:spacing w:val="-6"/>
          <w:sz w:val="28"/>
          <w:szCs w:val="28"/>
        </w:rPr>
        <w:t xml:space="preserve">3. </w:t>
      </w:r>
      <w:r w:rsidR="006674EE" w:rsidRPr="00AE660C">
        <w:rPr>
          <w:i/>
          <w:color w:val="000000"/>
          <w:spacing w:val="-6"/>
          <w:sz w:val="28"/>
          <w:szCs w:val="28"/>
        </w:rPr>
        <w:t xml:space="preserve">Регулирование </w:t>
      </w:r>
      <w:r w:rsidR="006674EE" w:rsidRPr="00AE660C">
        <w:rPr>
          <w:i/>
          <w:spacing w:val="-4"/>
          <w:sz w:val="28"/>
          <w:szCs w:val="28"/>
        </w:rPr>
        <w:t>использования имеющихся на территории района полезных ископаемых и эффективное использование земельных</w:t>
      </w:r>
      <w:r w:rsidR="00643C72" w:rsidRPr="00AE660C">
        <w:rPr>
          <w:i/>
          <w:spacing w:val="-4"/>
          <w:sz w:val="28"/>
          <w:szCs w:val="28"/>
        </w:rPr>
        <w:t xml:space="preserve"> и лесных</w:t>
      </w:r>
      <w:r w:rsidR="006674EE" w:rsidRPr="00AE660C">
        <w:rPr>
          <w:i/>
          <w:spacing w:val="-4"/>
          <w:sz w:val="28"/>
          <w:szCs w:val="28"/>
        </w:rPr>
        <w:t xml:space="preserve"> ресурсов;</w:t>
      </w:r>
      <w:r w:rsidR="006674EE" w:rsidRPr="00AE660C">
        <w:rPr>
          <w:i/>
          <w:color w:val="000000"/>
          <w:spacing w:val="-6"/>
          <w:sz w:val="28"/>
          <w:szCs w:val="28"/>
        </w:rPr>
        <w:t xml:space="preserve"> </w:t>
      </w:r>
    </w:p>
    <w:p w:rsidR="00D874D6" w:rsidRPr="00AE660C" w:rsidRDefault="006674EE" w:rsidP="001924DB">
      <w:pPr>
        <w:shd w:val="clear" w:color="auto" w:fill="FFFFFF"/>
        <w:tabs>
          <w:tab w:val="left" w:pos="1152"/>
        </w:tabs>
        <w:spacing w:before="10"/>
        <w:ind w:firstLine="709"/>
        <w:rPr>
          <w:i/>
          <w:color w:val="000000"/>
          <w:spacing w:val="-6"/>
          <w:sz w:val="28"/>
          <w:szCs w:val="28"/>
        </w:rPr>
      </w:pPr>
      <w:r w:rsidRPr="00AE660C">
        <w:rPr>
          <w:i/>
          <w:color w:val="000000"/>
          <w:spacing w:val="-6"/>
          <w:sz w:val="28"/>
          <w:szCs w:val="28"/>
        </w:rPr>
        <w:t>4. Формирование системы поощрения общественных и частных инициатив по улучшению экологической ситуации</w:t>
      </w:r>
      <w:r w:rsidR="00D874D6" w:rsidRPr="00AE660C">
        <w:rPr>
          <w:i/>
          <w:color w:val="000000"/>
          <w:spacing w:val="-6"/>
          <w:sz w:val="28"/>
          <w:szCs w:val="28"/>
        </w:rPr>
        <w:t xml:space="preserve"> в районе;</w:t>
      </w:r>
    </w:p>
    <w:p w:rsidR="006674EE" w:rsidRPr="00AE660C" w:rsidRDefault="00D874D6" w:rsidP="001924DB">
      <w:pPr>
        <w:shd w:val="clear" w:color="auto" w:fill="FFFFFF"/>
        <w:tabs>
          <w:tab w:val="left" w:pos="1152"/>
        </w:tabs>
        <w:spacing w:before="10"/>
        <w:ind w:firstLine="709"/>
        <w:rPr>
          <w:i/>
          <w:color w:val="000000"/>
          <w:spacing w:val="-6"/>
          <w:sz w:val="28"/>
          <w:szCs w:val="28"/>
        </w:rPr>
      </w:pPr>
      <w:r w:rsidRPr="00AE660C">
        <w:rPr>
          <w:i/>
          <w:color w:val="000000"/>
          <w:spacing w:val="-6"/>
          <w:sz w:val="28"/>
          <w:szCs w:val="28"/>
        </w:rPr>
        <w:t xml:space="preserve">5. </w:t>
      </w:r>
      <w:r w:rsidR="00F71C3E" w:rsidRPr="00AE660C">
        <w:rPr>
          <w:i/>
          <w:color w:val="000000"/>
          <w:spacing w:val="-6"/>
          <w:sz w:val="28"/>
          <w:szCs w:val="28"/>
        </w:rPr>
        <w:t>Сохранение экологической ситуации на р.Мана</w:t>
      </w:r>
      <w:r w:rsidR="001924DB">
        <w:rPr>
          <w:i/>
          <w:color w:val="000000"/>
          <w:spacing w:val="-6"/>
          <w:sz w:val="28"/>
          <w:szCs w:val="28"/>
        </w:rPr>
        <w:t>;</w:t>
      </w:r>
      <w:r w:rsidR="006674EE" w:rsidRPr="00AE660C">
        <w:rPr>
          <w:i/>
          <w:color w:val="000000"/>
          <w:spacing w:val="-6"/>
          <w:sz w:val="28"/>
          <w:szCs w:val="28"/>
        </w:rPr>
        <w:t xml:space="preserve"> </w:t>
      </w:r>
    </w:p>
    <w:p w:rsidR="00500269" w:rsidRPr="00AE660C" w:rsidRDefault="00500269" w:rsidP="001924DB">
      <w:pPr>
        <w:shd w:val="clear" w:color="auto" w:fill="FFFFFF"/>
        <w:tabs>
          <w:tab w:val="left" w:pos="1152"/>
        </w:tabs>
        <w:spacing w:before="10"/>
        <w:ind w:firstLine="709"/>
        <w:rPr>
          <w:color w:val="000000"/>
          <w:spacing w:val="-6"/>
          <w:sz w:val="28"/>
          <w:szCs w:val="28"/>
        </w:rPr>
      </w:pPr>
      <w:r w:rsidRPr="00AE660C">
        <w:rPr>
          <w:i/>
          <w:color w:val="000000"/>
          <w:spacing w:val="-6"/>
          <w:sz w:val="28"/>
          <w:szCs w:val="28"/>
        </w:rPr>
        <w:t>6</w:t>
      </w:r>
      <w:r w:rsidRPr="00AE660C">
        <w:rPr>
          <w:color w:val="000000"/>
          <w:spacing w:val="-6"/>
          <w:sz w:val="28"/>
          <w:szCs w:val="28"/>
        </w:rPr>
        <w:t>.</w:t>
      </w:r>
      <w:r w:rsidRPr="00AE660C">
        <w:rPr>
          <w:spacing w:val="-4"/>
          <w:sz w:val="28"/>
          <w:szCs w:val="28"/>
        </w:rPr>
        <w:t xml:space="preserve"> </w:t>
      </w:r>
      <w:r w:rsidRPr="00AE660C">
        <w:rPr>
          <w:i/>
          <w:spacing w:val="-4"/>
          <w:sz w:val="28"/>
          <w:szCs w:val="28"/>
        </w:rPr>
        <w:t>Повышения ресурсо- и энергоэффективности экономики</w:t>
      </w:r>
      <w:r w:rsidR="001924DB">
        <w:rPr>
          <w:spacing w:val="-4"/>
          <w:sz w:val="28"/>
          <w:szCs w:val="28"/>
        </w:rPr>
        <w:t>;</w:t>
      </w:r>
    </w:p>
    <w:p w:rsidR="00F71C3E" w:rsidRPr="00AE660C" w:rsidRDefault="00500269" w:rsidP="001924DB">
      <w:pPr>
        <w:pStyle w:val="Style2"/>
        <w:widowControl/>
        <w:spacing w:line="240" w:lineRule="auto"/>
        <w:ind w:firstLine="709"/>
        <w:rPr>
          <w:i/>
          <w:spacing w:val="-4"/>
          <w:sz w:val="28"/>
          <w:szCs w:val="28"/>
        </w:rPr>
      </w:pPr>
      <w:r w:rsidRPr="00AE660C">
        <w:rPr>
          <w:i/>
          <w:spacing w:val="-4"/>
          <w:sz w:val="28"/>
          <w:szCs w:val="28"/>
        </w:rPr>
        <w:t>7</w:t>
      </w:r>
      <w:r w:rsidR="00F71C3E" w:rsidRPr="00AE660C">
        <w:rPr>
          <w:i/>
          <w:spacing w:val="-4"/>
          <w:sz w:val="28"/>
          <w:szCs w:val="28"/>
        </w:rPr>
        <w:t>. Р</w:t>
      </w:r>
      <w:r w:rsidR="00BB4649" w:rsidRPr="00AE660C">
        <w:rPr>
          <w:i/>
          <w:spacing w:val="-4"/>
          <w:sz w:val="28"/>
          <w:szCs w:val="28"/>
        </w:rPr>
        <w:t>асширени</w:t>
      </w:r>
      <w:r w:rsidR="00F71C3E" w:rsidRPr="00AE660C">
        <w:rPr>
          <w:i/>
          <w:spacing w:val="-4"/>
          <w:sz w:val="28"/>
          <w:szCs w:val="28"/>
        </w:rPr>
        <w:t>е и интенсификация</w:t>
      </w:r>
      <w:r w:rsidR="00BB4649" w:rsidRPr="00AE660C">
        <w:rPr>
          <w:i/>
          <w:spacing w:val="-4"/>
          <w:sz w:val="28"/>
          <w:szCs w:val="28"/>
        </w:rPr>
        <w:t xml:space="preserve"> развития рекреационных </w:t>
      </w:r>
      <w:r w:rsidR="001939D7" w:rsidRPr="00AE660C">
        <w:rPr>
          <w:i/>
          <w:spacing w:val="-4"/>
          <w:sz w:val="28"/>
          <w:szCs w:val="28"/>
        </w:rPr>
        <w:t>территории.</w:t>
      </w:r>
    </w:p>
    <w:p w:rsidR="00ED4067" w:rsidRDefault="00792BDC" w:rsidP="00AA4CD8">
      <w:pPr>
        <w:pStyle w:val="Style2"/>
        <w:widowControl/>
        <w:spacing w:line="240" w:lineRule="auto"/>
        <w:ind w:firstLine="709"/>
        <w:rPr>
          <w:spacing w:val="-4"/>
          <w:sz w:val="28"/>
          <w:szCs w:val="28"/>
        </w:rPr>
      </w:pPr>
      <w:r w:rsidRPr="00AE660C">
        <w:rPr>
          <w:spacing w:val="-4"/>
          <w:sz w:val="28"/>
          <w:szCs w:val="28"/>
        </w:rPr>
        <w:t xml:space="preserve">К </w:t>
      </w:r>
      <w:r w:rsidRPr="00BA0DCF">
        <w:rPr>
          <w:b/>
          <w:i/>
          <w:spacing w:val="-4"/>
          <w:sz w:val="28"/>
          <w:szCs w:val="28"/>
        </w:rPr>
        <w:t xml:space="preserve">2030 </w:t>
      </w:r>
      <w:r w:rsidRPr="00AE660C">
        <w:rPr>
          <w:spacing w:val="-4"/>
          <w:sz w:val="28"/>
          <w:szCs w:val="28"/>
        </w:rPr>
        <w:t xml:space="preserve">году </w:t>
      </w:r>
      <w:r w:rsidR="00323FBB">
        <w:rPr>
          <w:spacing w:val="-4"/>
          <w:sz w:val="28"/>
          <w:szCs w:val="28"/>
        </w:rPr>
        <w:t>в</w:t>
      </w:r>
      <w:r w:rsidR="00323FBB" w:rsidRPr="00323FBB">
        <w:rPr>
          <w:spacing w:val="-4"/>
          <w:sz w:val="28"/>
          <w:szCs w:val="28"/>
        </w:rPr>
        <w:t>ыброшен</w:t>
      </w:r>
      <w:r w:rsidR="00323FBB">
        <w:rPr>
          <w:spacing w:val="-4"/>
          <w:sz w:val="28"/>
          <w:szCs w:val="28"/>
        </w:rPr>
        <w:t>ных</w:t>
      </w:r>
      <w:r w:rsidR="00323FBB" w:rsidRPr="00323FBB">
        <w:rPr>
          <w:spacing w:val="-4"/>
          <w:sz w:val="28"/>
          <w:szCs w:val="28"/>
        </w:rPr>
        <w:t xml:space="preserve"> в атмосферный воздух загрязняющих веществ от стационарных источников загрязнения атмосферного воздуха </w:t>
      </w:r>
      <w:r w:rsidR="00323FBB">
        <w:rPr>
          <w:spacing w:val="-4"/>
          <w:sz w:val="28"/>
          <w:szCs w:val="28"/>
        </w:rPr>
        <w:t xml:space="preserve">снизится до </w:t>
      </w:r>
      <w:r w:rsidR="0085136D">
        <w:rPr>
          <w:spacing w:val="-4"/>
          <w:sz w:val="28"/>
          <w:szCs w:val="28"/>
        </w:rPr>
        <w:t>9</w:t>
      </w:r>
      <w:r w:rsidRPr="00AE660C">
        <w:rPr>
          <w:spacing w:val="-4"/>
          <w:sz w:val="28"/>
          <w:szCs w:val="28"/>
        </w:rPr>
        <w:t>00 тонн. в год.</w:t>
      </w:r>
    </w:p>
    <w:p w:rsidR="002009DE" w:rsidRDefault="002009DE" w:rsidP="00F12440">
      <w:pPr>
        <w:pStyle w:val="aff2"/>
        <w:spacing w:after="0"/>
        <w:ind w:firstLine="720"/>
        <w:rPr>
          <w:spacing w:val="-4"/>
          <w:sz w:val="28"/>
          <w:szCs w:val="28"/>
        </w:rPr>
      </w:pPr>
      <w:r>
        <w:rPr>
          <w:spacing w:val="-4"/>
          <w:sz w:val="28"/>
          <w:szCs w:val="28"/>
        </w:rPr>
        <w:t>Реализация Стратегии будет способствовать решению основных социальных проблем и задач развития Березовского района. Это позволит району улучшить показатели социально-экономического развития Березовского района и повысить рейтинг среди муниципальных образований Красноярского края.</w:t>
      </w:r>
    </w:p>
    <w:p w:rsidR="002009DE" w:rsidRDefault="002009DE" w:rsidP="00F12440">
      <w:pPr>
        <w:pStyle w:val="aff2"/>
        <w:spacing w:after="0"/>
        <w:ind w:firstLine="720"/>
        <w:rPr>
          <w:spacing w:val="-4"/>
          <w:sz w:val="28"/>
          <w:szCs w:val="28"/>
        </w:rPr>
      </w:pPr>
      <w:r w:rsidRPr="00DC20EF">
        <w:rPr>
          <w:spacing w:val="-4"/>
          <w:sz w:val="28"/>
          <w:szCs w:val="28"/>
        </w:rPr>
        <w:t xml:space="preserve">Березовский район к </w:t>
      </w:r>
      <w:r w:rsidRPr="00D4716B">
        <w:rPr>
          <w:b/>
          <w:i/>
          <w:spacing w:val="-4"/>
          <w:sz w:val="28"/>
          <w:szCs w:val="28"/>
        </w:rPr>
        <w:t>2030 году</w:t>
      </w:r>
      <w:r w:rsidRPr="00DC20EF">
        <w:rPr>
          <w:spacing w:val="-4"/>
          <w:sz w:val="28"/>
          <w:szCs w:val="28"/>
        </w:rPr>
        <w:t xml:space="preserve"> должен стать привлекательным местом для жизни, отдыха и</w:t>
      </w:r>
      <w:r>
        <w:rPr>
          <w:spacing w:val="-4"/>
          <w:sz w:val="28"/>
          <w:szCs w:val="28"/>
        </w:rPr>
        <w:t xml:space="preserve"> воспитания детей. Качественное образование, доступные культурные блага, благоустроенное жилье, высокий уровень безопасности и благоустройства населенных пунктов района </w:t>
      </w:r>
      <w:r w:rsidR="001924DB">
        <w:rPr>
          <w:spacing w:val="-4"/>
          <w:sz w:val="28"/>
          <w:szCs w:val="28"/>
        </w:rPr>
        <w:t>должны</w:t>
      </w:r>
      <w:r>
        <w:rPr>
          <w:spacing w:val="-4"/>
          <w:sz w:val="28"/>
          <w:szCs w:val="28"/>
        </w:rPr>
        <w:t xml:space="preserve"> способствовать привлечению населения и закреплению в районе высококвалифицированных специалистов.</w:t>
      </w:r>
    </w:p>
    <w:p w:rsidR="002009DE" w:rsidRPr="00691386" w:rsidRDefault="002009DE" w:rsidP="00F12440">
      <w:pPr>
        <w:pStyle w:val="aff2"/>
        <w:spacing w:after="0"/>
        <w:ind w:firstLine="720"/>
        <w:rPr>
          <w:rFonts w:cs="TimesNewRoman"/>
          <w:spacing w:val="-4"/>
          <w:sz w:val="28"/>
          <w:szCs w:val="28"/>
        </w:rPr>
      </w:pPr>
      <w:r>
        <w:rPr>
          <w:rFonts w:cs="TimesNewRoman"/>
          <w:spacing w:val="-4"/>
          <w:sz w:val="28"/>
          <w:szCs w:val="28"/>
        </w:rPr>
        <w:t>К</w:t>
      </w:r>
      <w:r w:rsidRPr="00691386">
        <w:rPr>
          <w:rFonts w:cs="TimesNewRoman"/>
          <w:spacing w:val="-4"/>
          <w:sz w:val="28"/>
          <w:szCs w:val="28"/>
        </w:rPr>
        <w:t xml:space="preserve">омфортное проживание, отсутствие социальной напряженности, рост активности хозяйственной деятельности в приоритетных секторах экономики, стабильный рост доходов населения, снижение уровня преступности, развитая сфера услуг – будущие факторы, характеризующие территорию Березовского района как одно из предпочтительных мест в Красноярском крае для жизни, работы и отдыха. </w:t>
      </w:r>
    </w:p>
    <w:p w:rsidR="00DB59EE" w:rsidRDefault="00DB59EE" w:rsidP="00BB6BB3">
      <w:pPr>
        <w:ind w:left="720" w:firstLine="0"/>
        <w:rPr>
          <w:b/>
          <w:sz w:val="28"/>
        </w:rPr>
      </w:pPr>
    </w:p>
    <w:p w:rsidR="00370A43" w:rsidRDefault="00BB6BB3" w:rsidP="00BB6BB3">
      <w:pPr>
        <w:ind w:left="720" w:firstLine="0"/>
        <w:rPr>
          <w:b/>
          <w:sz w:val="28"/>
        </w:rPr>
      </w:pPr>
      <w:r>
        <w:rPr>
          <w:b/>
          <w:sz w:val="28"/>
        </w:rPr>
        <w:t>3.3.</w:t>
      </w:r>
      <w:r w:rsidR="00DE6EE6">
        <w:rPr>
          <w:b/>
          <w:sz w:val="28"/>
        </w:rPr>
        <w:t xml:space="preserve"> </w:t>
      </w:r>
      <w:r w:rsidR="00BE402F" w:rsidRPr="00BB6BB3">
        <w:rPr>
          <w:b/>
          <w:sz w:val="28"/>
        </w:rPr>
        <w:t>Повышение устойчивости функционирования экономики района</w:t>
      </w:r>
    </w:p>
    <w:p w:rsidR="001924DB" w:rsidRPr="00BB6BB3" w:rsidRDefault="001924DB" w:rsidP="00BB6BB3">
      <w:pPr>
        <w:ind w:left="720" w:firstLine="0"/>
        <w:rPr>
          <w:b/>
          <w:sz w:val="28"/>
        </w:rPr>
      </w:pPr>
    </w:p>
    <w:p w:rsidR="000909E4" w:rsidRPr="00794F47" w:rsidRDefault="000909E4" w:rsidP="00DB59EE">
      <w:pPr>
        <w:pStyle w:val="aff2"/>
        <w:spacing w:after="0"/>
        <w:ind w:firstLine="720"/>
        <w:rPr>
          <w:sz w:val="28"/>
          <w:szCs w:val="28"/>
        </w:rPr>
      </w:pPr>
      <w:r w:rsidRPr="00794F47">
        <w:rPr>
          <w:sz w:val="28"/>
          <w:szCs w:val="28"/>
        </w:rPr>
        <w:t xml:space="preserve">Формирование благоприятного инвестиционного климата является основой для эффективного привлечения инвестиций в экономику </w:t>
      </w:r>
      <w:r w:rsidR="00F16094">
        <w:rPr>
          <w:sz w:val="28"/>
          <w:szCs w:val="28"/>
        </w:rPr>
        <w:t>района</w:t>
      </w:r>
      <w:r w:rsidRPr="00794F47">
        <w:rPr>
          <w:sz w:val="28"/>
          <w:szCs w:val="28"/>
        </w:rPr>
        <w:t xml:space="preserve"> в целях обеспечения стабильного роста уровня его социально-экономического развития.</w:t>
      </w:r>
    </w:p>
    <w:p w:rsidR="00354CED" w:rsidRPr="00D2235A" w:rsidRDefault="000909E4" w:rsidP="00DB59EE">
      <w:pPr>
        <w:pStyle w:val="aff2"/>
        <w:spacing w:after="0"/>
        <w:ind w:firstLine="720"/>
        <w:rPr>
          <w:sz w:val="28"/>
          <w:szCs w:val="28"/>
        </w:rPr>
      </w:pPr>
      <w:r w:rsidRPr="00794F47">
        <w:rPr>
          <w:sz w:val="28"/>
          <w:szCs w:val="28"/>
        </w:rPr>
        <w:t xml:space="preserve">Активному привлечению </w:t>
      </w:r>
      <w:r w:rsidR="004F2E64">
        <w:rPr>
          <w:sz w:val="28"/>
          <w:szCs w:val="28"/>
        </w:rPr>
        <w:t>инвестиций будет способствовать прежде всего,</w:t>
      </w:r>
      <w:r w:rsidRPr="00794F47">
        <w:rPr>
          <w:sz w:val="28"/>
          <w:szCs w:val="28"/>
        </w:rPr>
        <w:t xml:space="preserve"> нейтрализация слабых сторон территории, повышение ее конкурентоспособности, </w:t>
      </w:r>
      <w:r w:rsidR="00BE402F">
        <w:rPr>
          <w:sz w:val="28"/>
          <w:szCs w:val="28"/>
        </w:rPr>
        <w:t xml:space="preserve">наличие </w:t>
      </w:r>
      <w:r w:rsidR="009F2F70">
        <w:rPr>
          <w:sz w:val="28"/>
          <w:szCs w:val="28"/>
        </w:rPr>
        <w:t xml:space="preserve">свободных </w:t>
      </w:r>
      <w:r w:rsidR="00BE402F">
        <w:rPr>
          <w:sz w:val="28"/>
          <w:szCs w:val="28"/>
        </w:rPr>
        <w:t xml:space="preserve">земель, пригодных для промышленного производства, </w:t>
      </w:r>
      <w:r w:rsidRPr="00794F47">
        <w:rPr>
          <w:sz w:val="28"/>
          <w:szCs w:val="28"/>
        </w:rPr>
        <w:t>развитие конкурентных преимуществ, а также формирование базы инвестиционных проектов, реализация которых окажет существенное влияние на социально-экономическое развитие муниципального образования</w:t>
      </w:r>
      <w:r w:rsidRPr="00D2235A">
        <w:rPr>
          <w:sz w:val="28"/>
          <w:szCs w:val="28"/>
        </w:rPr>
        <w:t xml:space="preserve">. </w:t>
      </w:r>
      <w:r w:rsidR="00BB743A" w:rsidRPr="00D2235A">
        <w:rPr>
          <w:sz w:val="28"/>
          <w:szCs w:val="28"/>
        </w:rPr>
        <w:t xml:space="preserve">Реализация планируемых инвестиционных проектов на территории Березовского района (приложение 2) осуществляется с учетом наличия на территории района действующих и планируемых к организации </w:t>
      </w:r>
      <w:r w:rsidR="00AB7925">
        <w:rPr>
          <w:sz w:val="28"/>
          <w:szCs w:val="28"/>
        </w:rPr>
        <w:t>особо охраняемых природных территорий</w:t>
      </w:r>
      <w:r w:rsidR="00BB743A" w:rsidRPr="00D2235A">
        <w:rPr>
          <w:sz w:val="28"/>
          <w:szCs w:val="28"/>
        </w:rPr>
        <w:t xml:space="preserve"> краевого значения.</w:t>
      </w:r>
    </w:p>
    <w:p w:rsidR="009F2F70" w:rsidRPr="009F2F70" w:rsidRDefault="009F2F70" w:rsidP="00DB59EE">
      <w:pPr>
        <w:pStyle w:val="aff2"/>
        <w:spacing w:after="0"/>
        <w:ind w:firstLine="720"/>
        <w:rPr>
          <w:sz w:val="28"/>
          <w:szCs w:val="28"/>
        </w:rPr>
      </w:pPr>
      <w:r w:rsidRPr="00D2235A">
        <w:rPr>
          <w:sz w:val="28"/>
          <w:szCs w:val="28"/>
        </w:rPr>
        <w:lastRenderedPageBreak/>
        <w:t>Ведущей отраслью экономики района является промышленность (доля</w:t>
      </w:r>
      <w:r w:rsidRPr="009F2F70">
        <w:rPr>
          <w:sz w:val="28"/>
          <w:szCs w:val="28"/>
        </w:rPr>
        <w:t xml:space="preserve"> </w:t>
      </w:r>
      <w:r w:rsidR="00FB5742">
        <w:rPr>
          <w:sz w:val="28"/>
          <w:szCs w:val="28"/>
        </w:rPr>
        <w:t>–</w:t>
      </w:r>
      <w:r w:rsidRPr="009F2F70">
        <w:rPr>
          <w:sz w:val="28"/>
          <w:szCs w:val="28"/>
        </w:rPr>
        <w:t xml:space="preserve"> </w:t>
      </w:r>
      <w:r w:rsidR="00FB5742">
        <w:rPr>
          <w:sz w:val="28"/>
          <w:szCs w:val="28"/>
        </w:rPr>
        <w:t>70,0</w:t>
      </w:r>
      <w:r w:rsidRPr="009F2F70">
        <w:rPr>
          <w:sz w:val="28"/>
          <w:szCs w:val="28"/>
        </w:rPr>
        <w:t>% в общем объеме отгруженных товаров предприятиями и организациями района), которая представлена</w:t>
      </w:r>
      <w:r w:rsidR="00792BDC">
        <w:rPr>
          <w:sz w:val="28"/>
          <w:szCs w:val="28"/>
        </w:rPr>
        <w:t xml:space="preserve"> </w:t>
      </w:r>
      <w:r w:rsidR="00CE57EE">
        <w:rPr>
          <w:sz w:val="28"/>
          <w:szCs w:val="28"/>
        </w:rPr>
        <w:t>пре</w:t>
      </w:r>
      <w:r w:rsidRPr="009F2F70">
        <w:rPr>
          <w:sz w:val="28"/>
          <w:szCs w:val="28"/>
        </w:rPr>
        <w:t xml:space="preserve">дприятиями добывающей </w:t>
      </w:r>
      <w:r w:rsidR="00CE57EE">
        <w:rPr>
          <w:sz w:val="28"/>
          <w:szCs w:val="28"/>
        </w:rPr>
        <w:t xml:space="preserve">отрасли, деревообрабатывающей отрасли, </w:t>
      </w:r>
      <w:r w:rsidRPr="009F2F70">
        <w:rPr>
          <w:sz w:val="28"/>
          <w:szCs w:val="28"/>
        </w:rPr>
        <w:t xml:space="preserve">пищевой </w:t>
      </w:r>
      <w:r w:rsidR="00CE57EE">
        <w:rPr>
          <w:sz w:val="28"/>
          <w:szCs w:val="28"/>
        </w:rPr>
        <w:t>промышленности</w:t>
      </w:r>
      <w:r w:rsidRPr="009F2F70">
        <w:rPr>
          <w:sz w:val="28"/>
          <w:szCs w:val="28"/>
        </w:rPr>
        <w:t>, производство</w:t>
      </w:r>
      <w:r w:rsidR="00CE57EE">
        <w:rPr>
          <w:sz w:val="28"/>
          <w:szCs w:val="28"/>
        </w:rPr>
        <w:t>м</w:t>
      </w:r>
      <w:r w:rsidRPr="009F2F70">
        <w:rPr>
          <w:sz w:val="28"/>
          <w:szCs w:val="28"/>
        </w:rPr>
        <w:t xml:space="preserve"> неметаллических минеральных продуктов</w:t>
      </w:r>
      <w:r w:rsidR="00CE57EE">
        <w:rPr>
          <w:sz w:val="28"/>
          <w:szCs w:val="28"/>
        </w:rPr>
        <w:t>, химической отрасли, прочих производств и теплоэнергетического комплекса.</w:t>
      </w:r>
      <w:r w:rsidR="00B95683">
        <w:rPr>
          <w:sz w:val="28"/>
          <w:szCs w:val="28"/>
        </w:rPr>
        <w:t xml:space="preserve"> Индексы производства данных предприятий незначительные, н</w:t>
      </w:r>
      <w:r w:rsidRPr="009F2F70">
        <w:rPr>
          <w:sz w:val="28"/>
          <w:szCs w:val="28"/>
        </w:rPr>
        <w:t xml:space="preserve">есмотря на </w:t>
      </w:r>
      <w:r w:rsidR="005A1C31">
        <w:rPr>
          <w:sz w:val="28"/>
          <w:szCs w:val="28"/>
        </w:rPr>
        <w:t>то</w:t>
      </w:r>
      <w:r w:rsidR="00FB5742">
        <w:rPr>
          <w:sz w:val="28"/>
          <w:szCs w:val="28"/>
        </w:rPr>
        <w:t>,</w:t>
      </w:r>
      <w:r w:rsidR="005A1C31">
        <w:rPr>
          <w:sz w:val="28"/>
          <w:szCs w:val="28"/>
        </w:rPr>
        <w:t xml:space="preserve"> </w:t>
      </w:r>
      <w:r w:rsidR="00B95683">
        <w:rPr>
          <w:sz w:val="28"/>
          <w:szCs w:val="28"/>
        </w:rPr>
        <w:t>что во многом определяют доходную базу бюджета района.</w:t>
      </w:r>
    </w:p>
    <w:p w:rsidR="00D04F8A" w:rsidRDefault="00BB6BB3" w:rsidP="00DB59EE">
      <w:pPr>
        <w:pStyle w:val="aff2"/>
        <w:spacing w:after="0"/>
        <w:ind w:firstLine="708"/>
        <w:rPr>
          <w:sz w:val="28"/>
          <w:szCs w:val="28"/>
        </w:rPr>
      </w:pPr>
      <w:r>
        <w:rPr>
          <w:sz w:val="28"/>
          <w:szCs w:val="28"/>
        </w:rPr>
        <w:t>В</w:t>
      </w:r>
      <w:r w:rsidR="00D04F8A">
        <w:rPr>
          <w:sz w:val="28"/>
          <w:szCs w:val="28"/>
        </w:rPr>
        <w:t xml:space="preserve"> соответствии с поставленными целями и задачами приоритетными направлениями на долгосрочную перспективу будут являться:</w:t>
      </w:r>
    </w:p>
    <w:p w:rsidR="00354CED" w:rsidRDefault="00F16094" w:rsidP="00D928E5">
      <w:pPr>
        <w:pStyle w:val="aff2"/>
        <w:numPr>
          <w:ilvl w:val="0"/>
          <w:numId w:val="18"/>
        </w:numPr>
        <w:spacing w:after="0"/>
        <w:ind w:left="0" w:firstLine="709"/>
        <w:rPr>
          <w:rFonts w:eastAsia="Calibri"/>
          <w:bCs/>
          <w:sz w:val="28"/>
          <w:szCs w:val="28"/>
        </w:rPr>
      </w:pPr>
      <w:r>
        <w:rPr>
          <w:sz w:val="28"/>
          <w:szCs w:val="28"/>
        </w:rPr>
        <w:t xml:space="preserve"> </w:t>
      </w:r>
      <w:r w:rsidR="00D04F8A">
        <w:rPr>
          <w:sz w:val="28"/>
          <w:szCs w:val="28"/>
        </w:rPr>
        <w:t xml:space="preserve">Дальнейшее </w:t>
      </w:r>
      <w:r w:rsidR="00354CED">
        <w:rPr>
          <w:sz w:val="28"/>
          <w:szCs w:val="28"/>
        </w:rPr>
        <w:t xml:space="preserve">развитие </w:t>
      </w:r>
      <w:r w:rsidR="004A08A5" w:rsidRPr="00D2235A">
        <w:rPr>
          <w:b/>
          <w:sz w:val="28"/>
          <w:szCs w:val="28"/>
        </w:rPr>
        <w:t>промышленности</w:t>
      </w:r>
      <w:r w:rsidR="004A08A5">
        <w:rPr>
          <w:sz w:val="28"/>
          <w:szCs w:val="28"/>
        </w:rPr>
        <w:t xml:space="preserve">, которое будет осуществляться за счет модернизации </w:t>
      </w:r>
      <w:r w:rsidR="00354CED">
        <w:rPr>
          <w:sz w:val="28"/>
          <w:szCs w:val="28"/>
        </w:rPr>
        <w:t xml:space="preserve">деятельности ООО «Док «Енисей» с наращиванием объемов </w:t>
      </w:r>
      <w:r w:rsidR="00E06B57">
        <w:rPr>
          <w:sz w:val="28"/>
          <w:szCs w:val="28"/>
        </w:rPr>
        <w:t>производства</w:t>
      </w:r>
      <w:r w:rsidR="004A08A5">
        <w:rPr>
          <w:sz w:val="28"/>
          <w:szCs w:val="28"/>
        </w:rPr>
        <w:t xml:space="preserve">. </w:t>
      </w:r>
      <w:r w:rsidR="004A08A5" w:rsidRPr="004A08A5">
        <w:rPr>
          <w:rFonts w:eastAsia="Calibri"/>
          <w:bCs/>
          <w:sz w:val="28"/>
          <w:szCs w:val="28"/>
        </w:rPr>
        <w:t xml:space="preserve">Реализация </w:t>
      </w:r>
      <w:r w:rsidR="004A08A5">
        <w:rPr>
          <w:rFonts w:eastAsia="Calibri"/>
          <w:bCs/>
          <w:sz w:val="28"/>
          <w:szCs w:val="28"/>
        </w:rPr>
        <w:t xml:space="preserve">инвестиционного </w:t>
      </w:r>
      <w:r w:rsidR="004A08A5" w:rsidRPr="004A08A5">
        <w:rPr>
          <w:rFonts w:eastAsia="Calibri"/>
          <w:bCs/>
          <w:sz w:val="28"/>
          <w:szCs w:val="28"/>
        </w:rPr>
        <w:t xml:space="preserve">проекта предполагает увеличение производственных мощностей предприятия </w:t>
      </w:r>
      <w:r w:rsidR="00CB7BCC" w:rsidRPr="00CB7BCC">
        <w:rPr>
          <w:rFonts w:eastAsia="Calibri"/>
          <w:b/>
          <w:bCs/>
          <w:i/>
          <w:sz w:val="28"/>
          <w:szCs w:val="28"/>
        </w:rPr>
        <w:t>к 2030 году</w:t>
      </w:r>
      <w:r w:rsidR="00CB7BCC">
        <w:rPr>
          <w:rFonts w:eastAsia="Calibri"/>
          <w:bCs/>
          <w:sz w:val="28"/>
          <w:szCs w:val="28"/>
        </w:rPr>
        <w:t xml:space="preserve"> </w:t>
      </w:r>
      <w:r w:rsidR="004A08A5" w:rsidRPr="004A08A5">
        <w:rPr>
          <w:rFonts w:eastAsia="Calibri"/>
          <w:bCs/>
          <w:sz w:val="28"/>
          <w:szCs w:val="28"/>
        </w:rPr>
        <w:t xml:space="preserve">по лесопилению и деревообработке </w:t>
      </w:r>
      <w:r w:rsidR="00CB7BCC">
        <w:rPr>
          <w:rFonts w:eastAsia="Calibri"/>
          <w:bCs/>
          <w:sz w:val="28"/>
          <w:szCs w:val="28"/>
        </w:rPr>
        <w:t>до 165,0 тыс.куб.м. в год</w:t>
      </w:r>
      <w:r w:rsidR="004A08A5" w:rsidRPr="004A08A5">
        <w:rPr>
          <w:rFonts w:eastAsia="Calibri"/>
          <w:bCs/>
          <w:sz w:val="28"/>
          <w:szCs w:val="28"/>
        </w:rPr>
        <w:t xml:space="preserve">, по производству пеллет </w:t>
      </w:r>
      <w:r w:rsidR="00CB7BCC">
        <w:rPr>
          <w:rFonts w:eastAsia="Calibri"/>
          <w:bCs/>
          <w:sz w:val="28"/>
          <w:szCs w:val="28"/>
        </w:rPr>
        <w:t xml:space="preserve">до </w:t>
      </w:r>
      <w:r w:rsidR="00D4716B">
        <w:rPr>
          <w:rFonts w:eastAsia="Calibri"/>
          <w:bCs/>
          <w:sz w:val="28"/>
          <w:szCs w:val="28"/>
        </w:rPr>
        <w:t>143,5</w:t>
      </w:r>
      <w:r w:rsidR="00CB7BCC">
        <w:rPr>
          <w:rFonts w:eastAsia="Calibri"/>
          <w:bCs/>
          <w:sz w:val="28"/>
          <w:szCs w:val="28"/>
        </w:rPr>
        <w:t xml:space="preserve"> тыс.тонн ежегодно.</w:t>
      </w:r>
    </w:p>
    <w:p w:rsidR="004A08A5" w:rsidRDefault="00D04F8A" w:rsidP="00DB59EE">
      <w:pPr>
        <w:pStyle w:val="aff2"/>
        <w:spacing w:after="0"/>
        <w:ind w:firstLine="720"/>
        <w:rPr>
          <w:rFonts w:eastAsia="Calibri"/>
          <w:bCs/>
          <w:sz w:val="28"/>
          <w:szCs w:val="28"/>
        </w:rPr>
      </w:pPr>
      <w:r>
        <w:rPr>
          <w:rFonts w:eastAsia="Calibri"/>
          <w:bCs/>
          <w:sz w:val="28"/>
          <w:szCs w:val="28"/>
        </w:rPr>
        <w:t>2.</w:t>
      </w:r>
      <w:r w:rsidR="00F16094">
        <w:rPr>
          <w:rFonts w:eastAsia="Calibri"/>
          <w:bCs/>
          <w:sz w:val="28"/>
          <w:szCs w:val="28"/>
        </w:rPr>
        <w:t xml:space="preserve"> </w:t>
      </w:r>
      <w:r>
        <w:rPr>
          <w:rFonts w:eastAsia="Calibri"/>
          <w:bCs/>
          <w:sz w:val="28"/>
          <w:szCs w:val="28"/>
        </w:rPr>
        <w:t xml:space="preserve">Создание </w:t>
      </w:r>
      <w:r w:rsidRPr="00D2235A">
        <w:rPr>
          <w:rFonts w:eastAsia="Calibri"/>
          <w:b/>
          <w:bCs/>
          <w:sz w:val="28"/>
          <w:szCs w:val="28"/>
        </w:rPr>
        <w:t>новых производств</w:t>
      </w:r>
      <w:r>
        <w:rPr>
          <w:rFonts w:eastAsia="Calibri"/>
          <w:bCs/>
          <w:sz w:val="28"/>
          <w:szCs w:val="28"/>
        </w:rPr>
        <w:t>. Пост</w:t>
      </w:r>
      <w:r w:rsidR="004A08A5">
        <w:rPr>
          <w:rFonts w:eastAsia="Calibri"/>
          <w:bCs/>
          <w:sz w:val="28"/>
          <w:szCs w:val="28"/>
        </w:rPr>
        <w:t>ро</w:t>
      </w:r>
      <w:r>
        <w:rPr>
          <w:rFonts w:eastAsia="Calibri"/>
          <w:bCs/>
          <w:sz w:val="28"/>
          <w:szCs w:val="28"/>
        </w:rPr>
        <w:t>ен</w:t>
      </w:r>
      <w:r w:rsidR="004A08A5">
        <w:rPr>
          <w:rFonts w:eastAsia="Calibri"/>
          <w:bCs/>
          <w:sz w:val="28"/>
          <w:szCs w:val="28"/>
        </w:rPr>
        <w:t xml:space="preserve"> завод по производству моющих средств </w:t>
      </w:r>
      <w:r w:rsidR="00E567F4">
        <w:rPr>
          <w:rFonts w:eastAsia="Calibri"/>
          <w:bCs/>
          <w:sz w:val="28"/>
          <w:szCs w:val="28"/>
        </w:rPr>
        <w:t>ООО «Курс</w:t>
      </w:r>
      <w:r w:rsidR="00CB7BCC">
        <w:rPr>
          <w:rFonts w:eastAsia="Calibri"/>
          <w:bCs/>
          <w:sz w:val="28"/>
          <w:szCs w:val="28"/>
        </w:rPr>
        <w:t xml:space="preserve"> универсал сервис</w:t>
      </w:r>
      <w:r w:rsidR="00E567F4">
        <w:rPr>
          <w:rFonts w:eastAsia="Calibri"/>
          <w:bCs/>
          <w:sz w:val="28"/>
          <w:szCs w:val="28"/>
        </w:rPr>
        <w:t>» с объемом производства продукции до 6 тыс.тонн в год.</w:t>
      </w:r>
      <w:r w:rsidR="002015A4">
        <w:rPr>
          <w:rFonts w:eastAsia="Calibri"/>
          <w:bCs/>
          <w:sz w:val="28"/>
          <w:szCs w:val="28"/>
        </w:rPr>
        <w:t xml:space="preserve"> </w:t>
      </w:r>
      <w:r w:rsidR="00CB7BCC">
        <w:rPr>
          <w:rFonts w:eastAsia="Calibri"/>
          <w:bCs/>
          <w:sz w:val="28"/>
          <w:szCs w:val="28"/>
        </w:rPr>
        <w:t>Инвестиции составили</w:t>
      </w:r>
      <w:r w:rsidR="00E567F4">
        <w:rPr>
          <w:rFonts w:eastAsia="Calibri"/>
          <w:bCs/>
          <w:sz w:val="28"/>
          <w:szCs w:val="28"/>
        </w:rPr>
        <w:t xml:space="preserve"> 44,7 млн.руб. </w:t>
      </w:r>
      <w:r w:rsidR="00DE4945">
        <w:rPr>
          <w:rFonts w:eastAsia="Calibri"/>
          <w:bCs/>
          <w:sz w:val="28"/>
          <w:szCs w:val="28"/>
        </w:rPr>
        <w:t>Планируется создать около 50 новых рабочих мест после выхода на проектную мощность.</w:t>
      </w:r>
    </w:p>
    <w:p w:rsidR="00AE20E4" w:rsidRPr="00AE20E4" w:rsidRDefault="00AE20E4" w:rsidP="00AE20E4">
      <w:pPr>
        <w:pStyle w:val="a7"/>
        <w:ind w:left="0" w:firstLine="709"/>
        <w:rPr>
          <w:i/>
          <w:color w:val="FF0000"/>
          <w:sz w:val="28"/>
          <w:szCs w:val="28"/>
        </w:rPr>
      </w:pPr>
      <w:r w:rsidRPr="00AE20E4">
        <w:rPr>
          <w:sz w:val="28"/>
          <w:szCs w:val="28"/>
        </w:rPr>
        <w:t>В перспективе границы города Красноярска неизменно будут расти «вширь» и</w:t>
      </w:r>
      <w:r w:rsidR="00FB5742">
        <w:rPr>
          <w:sz w:val="28"/>
          <w:szCs w:val="28"/>
        </w:rPr>
        <w:t>,</w:t>
      </w:r>
      <w:r w:rsidRPr="00AE20E4">
        <w:rPr>
          <w:sz w:val="28"/>
          <w:szCs w:val="28"/>
        </w:rPr>
        <w:t xml:space="preserve"> в т.ч. в сторону Березовского района. В ближайшем будущем встанет необходимость выноса с территории Красноярска ряда промышленных предприятий, в случае чего, учитывая роль Березовского района в рамках Красноярской агломерации как промышленной зоны, данные объекты могут быть размещены на нашей территории. </w:t>
      </w:r>
    </w:p>
    <w:p w:rsidR="00AE20E4" w:rsidRPr="00AE20E4" w:rsidRDefault="00AE20E4" w:rsidP="00AE20E4">
      <w:pPr>
        <w:pStyle w:val="aff2"/>
        <w:spacing w:after="0"/>
        <w:ind w:firstLine="720"/>
        <w:rPr>
          <w:sz w:val="28"/>
          <w:szCs w:val="28"/>
        </w:rPr>
      </w:pPr>
      <w:r w:rsidRPr="00AE20E4">
        <w:rPr>
          <w:b/>
          <w:i/>
          <w:sz w:val="28"/>
          <w:szCs w:val="28"/>
        </w:rPr>
        <w:t>Важнейшим показателем развития перерабатывающей</w:t>
      </w:r>
      <w:r w:rsidRPr="00AE20E4">
        <w:rPr>
          <w:sz w:val="28"/>
          <w:szCs w:val="28"/>
        </w:rPr>
        <w:t xml:space="preserve"> промышленности района должно стать прирост объемов промышленной продукции в натуральном выражении </w:t>
      </w:r>
      <w:r w:rsidRPr="0014204C">
        <w:rPr>
          <w:b/>
          <w:i/>
          <w:sz w:val="28"/>
          <w:szCs w:val="28"/>
        </w:rPr>
        <w:t>в 2030 году</w:t>
      </w:r>
      <w:r w:rsidRPr="00AE20E4">
        <w:rPr>
          <w:sz w:val="28"/>
          <w:szCs w:val="28"/>
        </w:rPr>
        <w:t xml:space="preserve"> по сравнению с 2015 годом:</w:t>
      </w:r>
    </w:p>
    <w:p w:rsidR="00AE20E4" w:rsidRPr="00AE20E4" w:rsidRDefault="00AE20E4" w:rsidP="00AE20E4">
      <w:pPr>
        <w:pStyle w:val="aff2"/>
        <w:spacing w:after="0"/>
        <w:ind w:firstLine="720"/>
        <w:rPr>
          <w:sz w:val="28"/>
          <w:szCs w:val="28"/>
        </w:rPr>
      </w:pPr>
      <w:r w:rsidRPr="00AE20E4">
        <w:rPr>
          <w:sz w:val="28"/>
          <w:szCs w:val="28"/>
        </w:rPr>
        <w:t>- хлеба и хлебобулочных изделий - на 1352,2 тонны</w:t>
      </w:r>
    </w:p>
    <w:p w:rsidR="00AE20E4" w:rsidRPr="00AE20E4" w:rsidRDefault="00AE20E4" w:rsidP="00AE20E4">
      <w:pPr>
        <w:pStyle w:val="aff2"/>
        <w:spacing w:after="0"/>
        <w:ind w:firstLine="720"/>
        <w:rPr>
          <w:sz w:val="28"/>
          <w:szCs w:val="28"/>
        </w:rPr>
      </w:pPr>
      <w:r w:rsidRPr="00AE20E4">
        <w:rPr>
          <w:sz w:val="28"/>
          <w:szCs w:val="28"/>
        </w:rPr>
        <w:t>- пеллет - на 68 тонн</w:t>
      </w:r>
    </w:p>
    <w:p w:rsidR="00AE20E4" w:rsidRPr="00AE20E4" w:rsidRDefault="00AE20E4" w:rsidP="00AE20E4">
      <w:pPr>
        <w:pStyle w:val="aff2"/>
        <w:spacing w:after="0"/>
        <w:ind w:firstLine="720"/>
        <w:rPr>
          <w:sz w:val="28"/>
          <w:szCs w:val="28"/>
        </w:rPr>
      </w:pPr>
      <w:r w:rsidRPr="00AE20E4">
        <w:rPr>
          <w:sz w:val="28"/>
          <w:szCs w:val="28"/>
        </w:rPr>
        <w:t>- пиломатериалов - на 68 тонн</w:t>
      </w:r>
    </w:p>
    <w:p w:rsidR="00AE20E4" w:rsidRPr="00AE20E4" w:rsidRDefault="00AE20E4" w:rsidP="00AE20E4">
      <w:pPr>
        <w:pStyle w:val="aff2"/>
        <w:spacing w:after="0"/>
        <w:ind w:firstLine="720"/>
        <w:rPr>
          <w:sz w:val="28"/>
          <w:szCs w:val="28"/>
        </w:rPr>
      </w:pPr>
      <w:r w:rsidRPr="00AE20E4">
        <w:rPr>
          <w:sz w:val="28"/>
          <w:szCs w:val="28"/>
        </w:rPr>
        <w:t>- смол полиуретановых – на 1 000 тонн.</w:t>
      </w:r>
    </w:p>
    <w:p w:rsidR="00AE20E4" w:rsidRPr="00AE20E4" w:rsidRDefault="00AE20E4" w:rsidP="00AE20E4">
      <w:pPr>
        <w:pStyle w:val="aff2"/>
        <w:spacing w:after="0"/>
        <w:ind w:firstLine="720"/>
        <w:rPr>
          <w:sz w:val="28"/>
          <w:szCs w:val="28"/>
        </w:rPr>
      </w:pPr>
      <w:r w:rsidRPr="00AE20E4">
        <w:rPr>
          <w:sz w:val="28"/>
          <w:szCs w:val="28"/>
        </w:rPr>
        <w:t>Объем инвестиций в основной капитал за исключением бюджетных средств в расчете на 1 жителя района увеличится с 9347 руб. на 1 жителя в 201</w:t>
      </w:r>
      <w:r w:rsidR="009D3B88">
        <w:rPr>
          <w:sz w:val="28"/>
          <w:szCs w:val="28"/>
        </w:rPr>
        <w:t>5</w:t>
      </w:r>
      <w:r w:rsidRPr="00AE20E4">
        <w:rPr>
          <w:sz w:val="28"/>
          <w:szCs w:val="28"/>
        </w:rPr>
        <w:t xml:space="preserve"> году до </w:t>
      </w:r>
      <w:r w:rsidRPr="0014204C">
        <w:rPr>
          <w:b/>
          <w:sz w:val="28"/>
          <w:szCs w:val="28"/>
        </w:rPr>
        <w:t>1</w:t>
      </w:r>
      <w:r w:rsidR="009D3B88" w:rsidRPr="0014204C">
        <w:rPr>
          <w:b/>
          <w:sz w:val="28"/>
          <w:szCs w:val="28"/>
        </w:rPr>
        <w:t>6</w:t>
      </w:r>
      <w:r w:rsidRPr="0014204C">
        <w:rPr>
          <w:b/>
          <w:sz w:val="28"/>
          <w:szCs w:val="28"/>
        </w:rPr>
        <w:t xml:space="preserve">000 руб. </w:t>
      </w:r>
      <w:r w:rsidRPr="00D442E0">
        <w:rPr>
          <w:sz w:val="28"/>
          <w:szCs w:val="28"/>
        </w:rPr>
        <w:t>на 1 жителя</w:t>
      </w:r>
      <w:r w:rsidRPr="00AE20E4">
        <w:rPr>
          <w:sz w:val="28"/>
          <w:szCs w:val="28"/>
        </w:rPr>
        <w:t xml:space="preserve"> – в 2030</w:t>
      </w:r>
      <w:r w:rsidR="00AB7925">
        <w:rPr>
          <w:sz w:val="28"/>
          <w:szCs w:val="28"/>
        </w:rPr>
        <w:t xml:space="preserve"> </w:t>
      </w:r>
      <w:r w:rsidRPr="00AE20E4">
        <w:rPr>
          <w:sz w:val="28"/>
          <w:szCs w:val="28"/>
        </w:rPr>
        <w:t>г</w:t>
      </w:r>
      <w:r w:rsidR="00AB7925">
        <w:rPr>
          <w:sz w:val="28"/>
          <w:szCs w:val="28"/>
        </w:rPr>
        <w:t>оду</w:t>
      </w:r>
      <w:r w:rsidRPr="00AE20E4">
        <w:rPr>
          <w:sz w:val="28"/>
          <w:szCs w:val="28"/>
        </w:rPr>
        <w:t>.</w:t>
      </w:r>
    </w:p>
    <w:p w:rsidR="002015A4" w:rsidRPr="00583D99" w:rsidRDefault="00C056C0" w:rsidP="002015A4">
      <w:pPr>
        <w:ind w:firstLine="709"/>
        <w:rPr>
          <w:sz w:val="28"/>
          <w:szCs w:val="28"/>
        </w:rPr>
      </w:pPr>
      <w:r>
        <w:rPr>
          <w:sz w:val="28"/>
          <w:szCs w:val="28"/>
        </w:rPr>
        <w:t>3.</w:t>
      </w:r>
      <w:r w:rsidR="00F16094">
        <w:rPr>
          <w:sz w:val="28"/>
          <w:szCs w:val="28"/>
        </w:rPr>
        <w:t xml:space="preserve"> </w:t>
      </w:r>
      <w:r w:rsidR="00CE26B0">
        <w:rPr>
          <w:sz w:val="28"/>
          <w:szCs w:val="28"/>
        </w:rPr>
        <w:t>Развитие экономического потенциала</w:t>
      </w:r>
      <w:r w:rsidR="00CE26B0" w:rsidRPr="00C207E4">
        <w:rPr>
          <w:sz w:val="28"/>
          <w:szCs w:val="28"/>
        </w:rPr>
        <w:t xml:space="preserve"> Березовского района </w:t>
      </w:r>
      <w:r w:rsidR="00CE26B0" w:rsidRPr="00C207E4">
        <w:rPr>
          <w:bCs/>
          <w:sz w:val="28"/>
          <w:szCs w:val="28"/>
        </w:rPr>
        <w:t xml:space="preserve">невозможно без создания новых мощностей </w:t>
      </w:r>
      <w:r w:rsidR="00CE26B0" w:rsidRPr="00CB7BCC">
        <w:rPr>
          <w:b/>
          <w:bCs/>
          <w:sz w:val="28"/>
          <w:szCs w:val="28"/>
        </w:rPr>
        <w:t>по переработке</w:t>
      </w:r>
      <w:r w:rsidR="00EA4A6C" w:rsidRPr="00CB7BCC">
        <w:rPr>
          <w:b/>
          <w:bCs/>
          <w:sz w:val="28"/>
          <w:szCs w:val="28"/>
        </w:rPr>
        <w:t xml:space="preserve"> сельскохозяйственной продукции</w:t>
      </w:r>
      <w:r w:rsidR="00EA4A6C">
        <w:rPr>
          <w:bCs/>
          <w:sz w:val="28"/>
          <w:szCs w:val="28"/>
        </w:rPr>
        <w:t>.</w:t>
      </w:r>
      <w:r w:rsidR="002015A4">
        <w:rPr>
          <w:bCs/>
          <w:sz w:val="28"/>
          <w:szCs w:val="28"/>
        </w:rPr>
        <w:t xml:space="preserve"> </w:t>
      </w:r>
      <w:r w:rsidR="00CE26B0" w:rsidRPr="00C207E4">
        <w:rPr>
          <w:sz w:val="28"/>
          <w:szCs w:val="28"/>
        </w:rPr>
        <w:t xml:space="preserve">Ожидаемый рост производства овощей и картофеля, увеличение производства мяса неизбежно потребует создание новых и реконструкцию действующих мощностей по переработке сельскохозяйственной продукции. В связи с этим по инициативе сельскохозяйственных организаций района </w:t>
      </w:r>
      <w:r w:rsidR="002015A4" w:rsidRPr="00583D99">
        <w:rPr>
          <w:sz w:val="28"/>
          <w:szCs w:val="28"/>
        </w:rPr>
        <w:t>проводятся</w:t>
      </w:r>
      <w:r w:rsidR="0055639F">
        <w:rPr>
          <w:sz w:val="28"/>
          <w:szCs w:val="28"/>
        </w:rPr>
        <w:t xml:space="preserve"> следующие</w:t>
      </w:r>
      <w:r w:rsidR="002015A4" w:rsidRPr="00583D99">
        <w:rPr>
          <w:sz w:val="28"/>
          <w:szCs w:val="28"/>
        </w:rPr>
        <w:t xml:space="preserve"> мероприятия:</w:t>
      </w:r>
    </w:p>
    <w:p w:rsidR="00CE26B0" w:rsidRDefault="0004565D" w:rsidP="00901590">
      <w:pPr>
        <w:ind w:firstLine="709"/>
        <w:rPr>
          <w:sz w:val="28"/>
          <w:szCs w:val="28"/>
        </w:rPr>
      </w:pPr>
      <w:r>
        <w:rPr>
          <w:sz w:val="28"/>
          <w:szCs w:val="28"/>
        </w:rPr>
        <w:t xml:space="preserve">- </w:t>
      </w:r>
      <w:r w:rsidR="006C0253">
        <w:rPr>
          <w:sz w:val="28"/>
          <w:szCs w:val="28"/>
        </w:rPr>
        <w:t>с</w:t>
      </w:r>
      <w:r w:rsidR="002015A4">
        <w:rPr>
          <w:sz w:val="28"/>
          <w:szCs w:val="28"/>
        </w:rPr>
        <w:t>оздани</w:t>
      </w:r>
      <w:r w:rsidR="0055639F">
        <w:rPr>
          <w:sz w:val="28"/>
          <w:szCs w:val="28"/>
        </w:rPr>
        <w:t>е</w:t>
      </w:r>
      <w:r w:rsidR="002015A4">
        <w:rPr>
          <w:sz w:val="28"/>
          <w:szCs w:val="28"/>
        </w:rPr>
        <w:t xml:space="preserve"> производства СППК «Мясной дом»</w:t>
      </w:r>
      <w:r w:rsidR="00C056C0">
        <w:rPr>
          <w:sz w:val="28"/>
          <w:szCs w:val="28"/>
        </w:rPr>
        <w:t>. Суть инвестиционного проекта - создание замкнутой технологической цепочки</w:t>
      </w:r>
      <w:r w:rsidR="00CE26B0" w:rsidRPr="002015A4">
        <w:rPr>
          <w:sz w:val="28"/>
          <w:szCs w:val="28"/>
        </w:rPr>
        <w:t xml:space="preserve"> </w:t>
      </w:r>
      <w:r w:rsidR="00C056C0">
        <w:rPr>
          <w:sz w:val="28"/>
          <w:szCs w:val="28"/>
        </w:rPr>
        <w:t xml:space="preserve">по производству, переработке и реализации колбасных изделий и мясных полуфабрикатов в п.Березовка. В 2017 году закончено </w:t>
      </w:r>
      <w:r w:rsidR="00CE26B0" w:rsidRPr="002015A4">
        <w:rPr>
          <w:sz w:val="28"/>
          <w:szCs w:val="28"/>
        </w:rPr>
        <w:t xml:space="preserve">строительство куриного и колбасного цехов, </w:t>
      </w:r>
      <w:r w:rsidR="00C056C0">
        <w:rPr>
          <w:sz w:val="28"/>
          <w:szCs w:val="28"/>
        </w:rPr>
        <w:lastRenderedPageBreak/>
        <w:t xml:space="preserve">приобретено </w:t>
      </w:r>
      <w:r w:rsidR="00CE26B0" w:rsidRPr="002015A4">
        <w:rPr>
          <w:sz w:val="28"/>
          <w:szCs w:val="28"/>
        </w:rPr>
        <w:t>оборудование</w:t>
      </w:r>
      <w:r w:rsidR="008E0DB0">
        <w:rPr>
          <w:sz w:val="28"/>
          <w:szCs w:val="28"/>
        </w:rPr>
        <w:t xml:space="preserve">. Производство мяса производится главами КФХ, осуществляющих деятельность на территории района. Для реализации готовой продукции </w:t>
      </w:r>
      <w:r w:rsidR="00CE26B0" w:rsidRPr="002015A4">
        <w:rPr>
          <w:sz w:val="28"/>
          <w:szCs w:val="28"/>
        </w:rPr>
        <w:t>созда</w:t>
      </w:r>
      <w:r w:rsidR="00F16094">
        <w:rPr>
          <w:sz w:val="28"/>
          <w:szCs w:val="28"/>
        </w:rPr>
        <w:t>ется</w:t>
      </w:r>
      <w:r w:rsidR="00CE26B0" w:rsidRPr="002015A4">
        <w:rPr>
          <w:sz w:val="28"/>
          <w:szCs w:val="28"/>
        </w:rPr>
        <w:t xml:space="preserve"> </w:t>
      </w:r>
      <w:r w:rsidR="008E0DB0">
        <w:rPr>
          <w:sz w:val="28"/>
          <w:szCs w:val="28"/>
        </w:rPr>
        <w:t>своя розничная</w:t>
      </w:r>
      <w:r w:rsidR="00CE26B0" w:rsidRPr="002015A4">
        <w:rPr>
          <w:sz w:val="28"/>
          <w:szCs w:val="28"/>
        </w:rPr>
        <w:t xml:space="preserve"> сет</w:t>
      </w:r>
      <w:r w:rsidR="008E0DB0">
        <w:rPr>
          <w:sz w:val="28"/>
          <w:szCs w:val="28"/>
        </w:rPr>
        <w:t>ь</w:t>
      </w:r>
      <w:r w:rsidR="00CE26B0" w:rsidRPr="002015A4">
        <w:rPr>
          <w:sz w:val="28"/>
          <w:szCs w:val="28"/>
        </w:rPr>
        <w:t xml:space="preserve"> по г. Красноярску и краю, где конечный потребитель сможет получать продукт, минуя длинную цепочку посредников. </w:t>
      </w:r>
      <w:r w:rsidR="008E0DB0">
        <w:rPr>
          <w:sz w:val="28"/>
          <w:szCs w:val="28"/>
        </w:rPr>
        <w:t xml:space="preserve">Планируется обеспечить мясными продуктами население района </w:t>
      </w:r>
      <w:r w:rsidR="00156500">
        <w:rPr>
          <w:sz w:val="28"/>
          <w:szCs w:val="28"/>
        </w:rPr>
        <w:t xml:space="preserve">и </w:t>
      </w:r>
      <w:r w:rsidR="008E0DB0">
        <w:rPr>
          <w:sz w:val="28"/>
          <w:szCs w:val="28"/>
        </w:rPr>
        <w:t xml:space="preserve"> </w:t>
      </w:r>
      <w:r w:rsidR="008E0DB0" w:rsidRPr="00156500">
        <w:rPr>
          <w:sz w:val="28"/>
          <w:szCs w:val="28"/>
        </w:rPr>
        <w:t>учреждения бюджетной сферы</w:t>
      </w:r>
      <w:r w:rsidR="00156500">
        <w:rPr>
          <w:sz w:val="28"/>
          <w:szCs w:val="28"/>
        </w:rPr>
        <w:t>.</w:t>
      </w:r>
      <w:r w:rsidR="008E0DB0">
        <w:rPr>
          <w:sz w:val="28"/>
          <w:szCs w:val="28"/>
        </w:rPr>
        <w:t xml:space="preserve"> </w:t>
      </w:r>
      <w:r w:rsidR="002015A4">
        <w:rPr>
          <w:sz w:val="28"/>
          <w:szCs w:val="28"/>
        </w:rPr>
        <w:t>Основная продукция по проекту: п</w:t>
      </w:r>
      <w:r w:rsidR="00CE26B0" w:rsidRPr="002015A4">
        <w:rPr>
          <w:sz w:val="28"/>
          <w:szCs w:val="28"/>
        </w:rPr>
        <w:t>родукция обвалки</w:t>
      </w:r>
      <w:r w:rsidR="002015A4">
        <w:rPr>
          <w:sz w:val="28"/>
          <w:szCs w:val="28"/>
        </w:rPr>
        <w:t xml:space="preserve"> </w:t>
      </w:r>
      <w:r w:rsidR="00CE26B0" w:rsidRPr="002015A4">
        <w:rPr>
          <w:sz w:val="28"/>
          <w:szCs w:val="28"/>
        </w:rPr>
        <w:t>(крупнокусковые, мелкокусковые, рубленые полуфабрикаты), полуфабрикаты в тестовой оболочке (пельмени, манты, хинкали, и другое), вареные, полукопченые, копченые колбасы и сосиски, мясная деликатесная группа (различные виды копченого мяса, сыровяленые продукты из мяса). Ср</w:t>
      </w:r>
      <w:r w:rsidR="00CB7BCC">
        <w:rPr>
          <w:sz w:val="28"/>
          <w:szCs w:val="28"/>
        </w:rPr>
        <w:t>оки реализации проекта 2017-2021</w:t>
      </w:r>
      <w:r w:rsidR="00CE26B0" w:rsidRPr="002015A4">
        <w:rPr>
          <w:sz w:val="28"/>
          <w:szCs w:val="28"/>
        </w:rPr>
        <w:t xml:space="preserve"> годы. </w:t>
      </w:r>
      <w:r w:rsidR="00CB7BCC">
        <w:rPr>
          <w:sz w:val="28"/>
          <w:szCs w:val="28"/>
        </w:rPr>
        <w:t>Инвестиции составили</w:t>
      </w:r>
      <w:r w:rsidR="00CE26B0" w:rsidRPr="002015A4">
        <w:rPr>
          <w:sz w:val="28"/>
          <w:szCs w:val="28"/>
        </w:rPr>
        <w:t xml:space="preserve"> </w:t>
      </w:r>
      <w:r w:rsidR="00CB7BCC">
        <w:rPr>
          <w:sz w:val="28"/>
          <w:szCs w:val="28"/>
        </w:rPr>
        <w:t>45,0</w:t>
      </w:r>
      <w:r w:rsidR="00CE26B0" w:rsidRPr="002015A4">
        <w:rPr>
          <w:sz w:val="28"/>
          <w:szCs w:val="28"/>
        </w:rPr>
        <w:t xml:space="preserve"> мл</w:t>
      </w:r>
      <w:r w:rsidR="0055639F">
        <w:rPr>
          <w:sz w:val="28"/>
          <w:szCs w:val="28"/>
        </w:rPr>
        <w:t>н</w:t>
      </w:r>
      <w:r w:rsidR="00CE26B0" w:rsidRPr="002015A4">
        <w:rPr>
          <w:sz w:val="28"/>
          <w:szCs w:val="28"/>
        </w:rPr>
        <w:t xml:space="preserve">.руб. Планируемый объем выпускаемой продукции </w:t>
      </w:r>
      <w:r w:rsidR="00CB7BCC">
        <w:rPr>
          <w:sz w:val="28"/>
          <w:szCs w:val="28"/>
        </w:rPr>
        <w:t xml:space="preserve">20 </w:t>
      </w:r>
      <w:r w:rsidR="00CE26B0" w:rsidRPr="002015A4">
        <w:rPr>
          <w:sz w:val="28"/>
          <w:szCs w:val="28"/>
        </w:rPr>
        <w:t xml:space="preserve">тонн в месяц. Создание </w:t>
      </w:r>
      <w:r w:rsidR="00CB7BCC">
        <w:rPr>
          <w:sz w:val="28"/>
          <w:szCs w:val="28"/>
        </w:rPr>
        <w:t>5</w:t>
      </w:r>
      <w:r w:rsidR="00EF39C1">
        <w:rPr>
          <w:sz w:val="28"/>
          <w:szCs w:val="28"/>
        </w:rPr>
        <w:t xml:space="preserve"> </w:t>
      </w:r>
      <w:r w:rsidR="00CE26B0" w:rsidRPr="002015A4">
        <w:rPr>
          <w:sz w:val="28"/>
          <w:szCs w:val="28"/>
        </w:rPr>
        <w:t>новых рабочих мест;</w:t>
      </w:r>
    </w:p>
    <w:p w:rsidR="0004565D" w:rsidRPr="002015A4" w:rsidRDefault="0004565D" w:rsidP="0004565D">
      <w:pPr>
        <w:pStyle w:val="a7"/>
        <w:tabs>
          <w:tab w:val="left" w:pos="993"/>
        </w:tabs>
        <w:ind w:left="0" w:firstLine="709"/>
        <w:rPr>
          <w:sz w:val="28"/>
          <w:szCs w:val="28"/>
        </w:rPr>
      </w:pPr>
      <w:r>
        <w:rPr>
          <w:sz w:val="28"/>
          <w:szCs w:val="28"/>
        </w:rPr>
        <w:t xml:space="preserve">- </w:t>
      </w:r>
      <w:r w:rsidR="00CB7BCC">
        <w:rPr>
          <w:sz w:val="28"/>
          <w:szCs w:val="28"/>
        </w:rPr>
        <w:t xml:space="preserve">Приобретение КРС молочного направления </w:t>
      </w:r>
      <w:r w:rsidRPr="002015A4">
        <w:rPr>
          <w:sz w:val="28"/>
          <w:szCs w:val="28"/>
        </w:rPr>
        <w:t>ИП Глава (КФХ) Прадедович Е.О. Ср</w:t>
      </w:r>
      <w:r w:rsidR="00CB7BCC">
        <w:rPr>
          <w:sz w:val="28"/>
          <w:szCs w:val="28"/>
        </w:rPr>
        <w:t>оки реализации проекта 2019</w:t>
      </w:r>
      <w:r w:rsidRPr="002015A4">
        <w:rPr>
          <w:sz w:val="28"/>
          <w:szCs w:val="28"/>
        </w:rPr>
        <w:t xml:space="preserve"> год. </w:t>
      </w:r>
      <w:r w:rsidR="00CB7BCC">
        <w:rPr>
          <w:sz w:val="28"/>
          <w:szCs w:val="28"/>
        </w:rPr>
        <w:t>Потребность в инвестициях 2,3</w:t>
      </w:r>
      <w:r w:rsidRPr="002015A4">
        <w:rPr>
          <w:sz w:val="28"/>
          <w:szCs w:val="28"/>
        </w:rPr>
        <w:t xml:space="preserve"> млн.</w:t>
      </w:r>
      <w:r>
        <w:rPr>
          <w:sz w:val="28"/>
          <w:szCs w:val="28"/>
        </w:rPr>
        <w:t xml:space="preserve"> </w:t>
      </w:r>
      <w:r w:rsidRPr="002015A4">
        <w:rPr>
          <w:sz w:val="28"/>
          <w:szCs w:val="28"/>
        </w:rPr>
        <w:t>рублей. Основными источниками финансировани</w:t>
      </w:r>
      <w:r w:rsidR="00AE20E4">
        <w:rPr>
          <w:sz w:val="28"/>
          <w:szCs w:val="28"/>
        </w:rPr>
        <w:t>я являются собственные средства</w:t>
      </w:r>
      <w:r w:rsidRPr="002015A4">
        <w:rPr>
          <w:sz w:val="28"/>
          <w:szCs w:val="28"/>
        </w:rPr>
        <w:t>. Ожидаемый объем производства продукции 900 тонн молока в год. Проект имеет социальную направленность, создается 8 новых рабочих мест. Второй этап реализации проекта: закупка и запуск оборудования для приема молока и его дальнейшей переработки. Конечный продукт пастеризованное молоко, творог, сметана;</w:t>
      </w:r>
    </w:p>
    <w:p w:rsidR="00F6078A" w:rsidRDefault="00F6078A" w:rsidP="0004565D">
      <w:pPr>
        <w:pStyle w:val="a7"/>
        <w:tabs>
          <w:tab w:val="left" w:pos="993"/>
        </w:tabs>
        <w:ind w:left="0" w:firstLine="709"/>
        <w:rPr>
          <w:sz w:val="28"/>
          <w:szCs w:val="28"/>
        </w:rPr>
      </w:pPr>
      <w:r>
        <w:rPr>
          <w:sz w:val="28"/>
          <w:szCs w:val="28"/>
        </w:rPr>
        <w:t xml:space="preserve">- создание </w:t>
      </w:r>
      <w:r w:rsidR="002063CE">
        <w:rPr>
          <w:sz w:val="28"/>
          <w:szCs w:val="28"/>
        </w:rPr>
        <w:t>малой промышленной площадки в д.Лопатино по производству и переработке сельскохозяйственной продукции (тепличный комплекс, картофелеводство,</w:t>
      </w:r>
      <w:r w:rsidR="00D442E0">
        <w:rPr>
          <w:sz w:val="28"/>
          <w:szCs w:val="28"/>
        </w:rPr>
        <w:t xml:space="preserve"> </w:t>
      </w:r>
      <w:r>
        <w:rPr>
          <w:sz w:val="28"/>
          <w:szCs w:val="28"/>
        </w:rPr>
        <w:t>овце</w:t>
      </w:r>
      <w:r w:rsidR="002063CE">
        <w:rPr>
          <w:sz w:val="28"/>
          <w:szCs w:val="28"/>
        </w:rPr>
        <w:t>водство, заготовка кормов)</w:t>
      </w:r>
      <w:r>
        <w:rPr>
          <w:sz w:val="28"/>
          <w:szCs w:val="28"/>
        </w:rPr>
        <w:t xml:space="preserve"> </w:t>
      </w:r>
      <w:r w:rsidR="00BB2C7C">
        <w:rPr>
          <w:sz w:val="28"/>
          <w:szCs w:val="28"/>
        </w:rPr>
        <w:t>ИП Джалилов Т.</w:t>
      </w:r>
      <w:r w:rsidR="002063CE">
        <w:rPr>
          <w:sz w:val="28"/>
          <w:szCs w:val="28"/>
        </w:rPr>
        <w:t xml:space="preserve"> </w:t>
      </w:r>
      <w:r w:rsidR="00BB2C7C">
        <w:rPr>
          <w:sz w:val="28"/>
          <w:szCs w:val="28"/>
        </w:rPr>
        <w:t>за счет средств краевого бюджета (грант). Срок реализации проекта</w:t>
      </w:r>
      <w:r w:rsidR="009E4EB1">
        <w:rPr>
          <w:sz w:val="28"/>
          <w:szCs w:val="28"/>
        </w:rPr>
        <w:t xml:space="preserve"> 201</w:t>
      </w:r>
      <w:r w:rsidR="002063CE">
        <w:rPr>
          <w:sz w:val="28"/>
          <w:szCs w:val="28"/>
        </w:rPr>
        <w:t>9-2020 годы. Ожидаемый</w:t>
      </w:r>
      <w:r w:rsidR="009E4EB1">
        <w:rPr>
          <w:sz w:val="28"/>
          <w:szCs w:val="28"/>
        </w:rPr>
        <w:t xml:space="preserve"> </w:t>
      </w:r>
      <w:r w:rsidR="002063CE">
        <w:rPr>
          <w:sz w:val="28"/>
          <w:szCs w:val="28"/>
        </w:rPr>
        <w:t>объем выпуска сельскохозяйственной продукции: 540 тн. огурцов, 280 тн. томатов, 100 тн. капусты, 100 тн. свеклы. Количество создаваемых новых рабочих мест</w:t>
      </w:r>
      <w:r w:rsidR="00CD31DB">
        <w:rPr>
          <w:sz w:val="28"/>
          <w:szCs w:val="28"/>
        </w:rPr>
        <w:t xml:space="preserve"> </w:t>
      </w:r>
      <w:r w:rsidR="002063CE">
        <w:rPr>
          <w:sz w:val="28"/>
          <w:szCs w:val="28"/>
        </w:rPr>
        <w:t>- 20.</w:t>
      </w:r>
    </w:p>
    <w:p w:rsidR="001B012E" w:rsidRDefault="001B012E" w:rsidP="001B012E">
      <w:pPr>
        <w:pStyle w:val="aff2"/>
        <w:spacing w:after="0"/>
        <w:ind w:firstLine="720"/>
        <w:rPr>
          <w:sz w:val="28"/>
          <w:szCs w:val="28"/>
        </w:rPr>
      </w:pPr>
      <w:r>
        <w:rPr>
          <w:sz w:val="28"/>
          <w:szCs w:val="28"/>
        </w:rPr>
        <w:t>4</w:t>
      </w:r>
      <w:r w:rsidRPr="00AE20E4">
        <w:rPr>
          <w:sz w:val="28"/>
          <w:szCs w:val="28"/>
        </w:rPr>
        <w:t xml:space="preserve">. В сфере </w:t>
      </w:r>
      <w:r w:rsidRPr="00E13843">
        <w:rPr>
          <w:b/>
          <w:sz w:val="28"/>
          <w:szCs w:val="28"/>
        </w:rPr>
        <w:t>сельского хозяйства</w:t>
      </w:r>
      <w:r w:rsidRPr="00AE20E4">
        <w:rPr>
          <w:sz w:val="28"/>
          <w:szCs w:val="28"/>
        </w:rPr>
        <w:t xml:space="preserve"> приоритет будет отдан повышению конкурентоспособности продукции сельского хозяйства</w:t>
      </w:r>
      <w:r>
        <w:rPr>
          <w:sz w:val="28"/>
          <w:szCs w:val="28"/>
        </w:rPr>
        <w:t xml:space="preserve">, пищевой, перерабатывающей промышленности и инвестиционной активности агропромышленного комплекса. «Узкими местами», тормозящими развитие данной отрасли являются следующие </w:t>
      </w:r>
      <w:r w:rsidRPr="00023305">
        <w:rPr>
          <w:sz w:val="28"/>
          <w:szCs w:val="28"/>
        </w:rPr>
        <w:t>проблем</w:t>
      </w:r>
      <w:r>
        <w:rPr>
          <w:sz w:val="28"/>
          <w:szCs w:val="28"/>
        </w:rPr>
        <w:t>ы</w:t>
      </w:r>
      <w:r w:rsidRPr="00023305">
        <w:rPr>
          <w:sz w:val="28"/>
          <w:szCs w:val="28"/>
        </w:rPr>
        <w:t xml:space="preserve"> системного характера:</w:t>
      </w:r>
    </w:p>
    <w:p w:rsidR="001B012E" w:rsidRPr="00036241" w:rsidRDefault="001B012E" w:rsidP="001B012E">
      <w:pPr>
        <w:pStyle w:val="aff2"/>
        <w:spacing w:after="0"/>
        <w:ind w:firstLine="720"/>
        <w:rPr>
          <w:sz w:val="28"/>
          <w:szCs w:val="28"/>
        </w:rPr>
      </w:pPr>
      <w:r w:rsidRPr="00036241">
        <w:rPr>
          <w:sz w:val="28"/>
          <w:szCs w:val="28"/>
        </w:rPr>
        <w:t xml:space="preserve">1) </w:t>
      </w:r>
      <w:r w:rsidRPr="00AC6627">
        <w:rPr>
          <w:sz w:val="28"/>
          <w:szCs w:val="28"/>
        </w:rPr>
        <w:t>снижение площади земель сельхозназначения за последние пять лет</w:t>
      </w:r>
      <w:r w:rsidRPr="00AC6627">
        <w:rPr>
          <w:b/>
          <w:sz w:val="28"/>
          <w:szCs w:val="28"/>
        </w:rPr>
        <w:t xml:space="preserve"> </w:t>
      </w:r>
      <w:r w:rsidRPr="00E13843">
        <w:rPr>
          <w:sz w:val="28"/>
          <w:szCs w:val="28"/>
        </w:rPr>
        <w:t>вследствие перевода земель в другие категории (промназначения и земли населенных пунктов);</w:t>
      </w:r>
    </w:p>
    <w:p w:rsidR="001B012E" w:rsidRPr="00036241" w:rsidRDefault="001B012E" w:rsidP="001B012E">
      <w:pPr>
        <w:pStyle w:val="aff2"/>
        <w:spacing w:after="0"/>
        <w:ind w:firstLine="720"/>
        <w:rPr>
          <w:sz w:val="28"/>
          <w:szCs w:val="28"/>
        </w:rPr>
      </w:pPr>
      <w:r w:rsidRPr="00036241">
        <w:rPr>
          <w:sz w:val="28"/>
          <w:szCs w:val="28"/>
        </w:rPr>
        <w:t>2) высокий износ техники и оборудования;</w:t>
      </w:r>
    </w:p>
    <w:p w:rsidR="001B012E" w:rsidRPr="00036241" w:rsidRDefault="001B012E" w:rsidP="001B012E">
      <w:pPr>
        <w:pStyle w:val="aff2"/>
        <w:spacing w:after="0"/>
        <w:ind w:firstLine="720"/>
        <w:rPr>
          <w:sz w:val="28"/>
          <w:szCs w:val="28"/>
        </w:rPr>
      </w:pPr>
      <w:r w:rsidRPr="00036241">
        <w:rPr>
          <w:sz w:val="28"/>
          <w:szCs w:val="28"/>
        </w:rPr>
        <w:t>3) низкий уровень рентабельности сельскохозяйственных предприятий вследствие роста цен на энергоносители и низкими ценами реализации продукции;</w:t>
      </w:r>
    </w:p>
    <w:p w:rsidR="001B012E" w:rsidRPr="00036241" w:rsidRDefault="001B012E" w:rsidP="001B012E">
      <w:pPr>
        <w:widowControl w:val="0"/>
        <w:autoSpaceDE w:val="0"/>
        <w:autoSpaceDN w:val="0"/>
        <w:adjustRightInd w:val="0"/>
        <w:ind w:firstLine="709"/>
        <w:rPr>
          <w:sz w:val="28"/>
          <w:szCs w:val="28"/>
        </w:rPr>
      </w:pPr>
      <w:r w:rsidRPr="00036241">
        <w:rPr>
          <w:sz w:val="28"/>
          <w:szCs w:val="28"/>
        </w:rPr>
        <w:t>4) низкие темпы технологической модернизации отрасли, обновления основных производственных фондов и воспроизводства природного потенциала;</w:t>
      </w:r>
    </w:p>
    <w:p w:rsidR="001B012E" w:rsidRDefault="001B012E" w:rsidP="001B012E">
      <w:pPr>
        <w:widowControl w:val="0"/>
        <w:autoSpaceDE w:val="0"/>
        <w:autoSpaceDN w:val="0"/>
        <w:adjustRightInd w:val="0"/>
        <w:ind w:firstLine="709"/>
        <w:rPr>
          <w:sz w:val="28"/>
          <w:szCs w:val="28"/>
        </w:rPr>
      </w:pPr>
      <w:r w:rsidRPr="00036241">
        <w:rPr>
          <w:sz w:val="28"/>
          <w:szCs w:val="28"/>
        </w:rPr>
        <w:t>5) дисбаланс по структуре и уровню развития между секторами производства, переработки и реализации готовой продукции;</w:t>
      </w:r>
    </w:p>
    <w:p w:rsidR="001B012E" w:rsidRDefault="001B012E" w:rsidP="001B012E">
      <w:pPr>
        <w:widowControl w:val="0"/>
        <w:autoSpaceDE w:val="0"/>
        <w:autoSpaceDN w:val="0"/>
        <w:adjustRightInd w:val="0"/>
        <w:ind w:firstLine="709"/>
        <w:rPr>
          <w:sz w:val="28"/>
          <w:szCs w:val="28"/>
        </w:rPr>
      </w:pPr>
      <w:r>
        <w:rPr>
          <w:sz w:val="28"/>
          <w:szCs w:val="28"/>
        </w:rPr>
        <w:t>6) недостаток квалифицированных кадров в агропромышленном комплексе.</w:t>
      </w:r>
    </w:p>
    <w:p w:rsidR="001B012E" w:rsidRDefault="001B012E" w:rsidP="001B012E">
      <w:pPr>
        <w:widowControl w:val="0"/>
        <w:autoSpaceDE w:val="0"/>
        <w:autoSpaceDN w:val="0"/>
        <w:adjustRightInd w:val="0"/>
        <w:ind w:firstLine="709"/>
        <w:rPr>
          <w:sz w:val="28"/>
          <w:szCs w:val="28"/>
        </w:rPr>
      </w:pPr>
      <w:r>
        <w:rPr>
          <w:sz w:val="28"/>
          <w:szCs w:val="28"/>
        </w:rPr>
        <w:t>Основным направлением в развитии сельского хозяйства по-прежнему будет оставаться предоставление субсидий сельхозтоваропроизводителям на приобретение техники, развитие семеноводств</w:t>
      </w:r>
      <w:r w:rsidR="00086F05">
        <w:rPr>
          <w:sz w:val="28"/>
          <w:szCs w:val="28"/>
        </w:rPr>
        <w:t>а, строительство овощехранилищ</w:t>
      </w:r>
      <w:r>
        <w:rPr>
          <w:sz w:val="28"/>
          <w:szCs w:val="28"/>
        </w:rPr>
        <w:t>, молочны</w:t>
      </w:r>
      <w:r w:rsidR="00086F05">
        <w:rPr>
          <w:sz w:val="28"/>
          <w:szCs w:val="28"/>
        </w:rPr>
        <w:t>х</w:t>
      </w:r>
      <w:r>
        <w:rPr>
          <w:sz w:val="28"/>
          <w:szCs w:val="28"/>
        </w:rPr>
        <w:t xml:space="preserve"> и животноводческ</w:t>
      </w:r>
      <w:r w:rsidR="00086F05">
        <w:rPr>
          <w:sz w:val="28"/>
          <w:szCs w:val="28"/>
        </w:rPr>
        <w:t>их</w:t>
      </w:r>
      <w:r>
        <w:rPr>
          <w:sz w:val="28"/>
          <w:szCs w:val="28"/>
        </w:rPr>
        <w:t xml:space="preserve"> ферм.</w:t>
      </w:r>
    </w:p>
    <w:p w:rsidR="001B012E" w:rsidRPr="00C207E4" w:rsidRDefault="001B012E" w:rsidP="001B012E">
      <w:pPr>
        <w:ind w:firstLine="709"/>
        <w:rPr>
          <w:sz w:val="28"/>
          <w:szCs w:val="28"/>
        </w:rPr>
      </w:pPr>
      <w:r>
        <w:rPr>
          <w:sz w:val="28"/>
          <w:szCs w:val="28"/>
        </w:rPr>
        <w:lastRenderedPageBreak/>
        <w:t>По инициативе сельхозпредприяти</w:t>
      </w:r>
      <w:r w:rsidR="00851C73">
        <w:rPr>
          <w:sz w:val="28"/>
          <w:szCs w:val="28"/>
        </w:rPr>
        <w:t>я</w:t>
      </w:r>
      <w:r>
        <w:rPr>
          <w:sz w:val="28"/>
          <w:szCs w:val="28"/>
        </w:rPr>
        <w:t xml:space="preserve"> района будет </w:t>
      </w:r>
      <w:r w:rsidRPr="00583D99">
        <w:rPr>
          <w:sz w:val="28"/>
          <w:szCs w:val="28"/>
        </w:rPr>
        <w:t>модерниз</w:t>
      </w:r>
      <w:r>
        <w:rPr>
          <w:sz w:val="28"/>
          <w:szCs w:val="28"/>
        </w:rPr>
        <w:t>ировано производство</w:t>
      </w:r>
      <w:r w:rsidRPr="00583D99">
        <w:rPr>
          <w:sz w:val="28"/>
          <w:szCs w:val="28"/>
        </w:rPr>
        <w:t xml:space="preserve"> ОАО «Птицефабрика «Бархатовская».</w:t>
      </w:r>
      <w:r w:rsidRPr="00C207E4">
        <w:rPr>
          <w:sz w:val="28"/>
          <w:szCs w:val="28"/>
        </w:rPr>
        <w:t xml:space="preserve"> Установка новой линии по забою птицы, позволит увеличить производство в смену от 3,5 тыс. голов, сократить время использования корпуса на 15-20 дней, что повлечет за собой увеличение оборота стада и рост валового сбора яиц, снижение себестоимости конечной продукции. Потребность в инвестициях 73 млн.руб. Срок подписания договорных условий 1 кв</w:t>
      </w:r>
      <w:r w:rsidR="00FB2487">
        <w:rPr>
          <w:sz w:val="28"/>
          <w:szCs w:val="28"/>
        </w:rPr>
        <w:t xml:space="preserve">артал </w:t>
      </w:r>
      <w:r w:rsidRPr="00C207E4">
        <w:rPr>
          <w:sz w:val="28"/>
          <w:szCs w:val="28"/>
        </w:rPr>
        <w:t>2016 года. Объем выпуска продукции 560 тонн мяса птицы ежегодно</w:t>
      </w:r>
      <w:r>
        <w:rPr>
          <w:sz w:val="28"/>
          <w:szCs w:val="28"/>
        </w:rPr>
        <w:t>.</w:t>
      </w:r>
    </w:p>
    <w:p w:rsidR="001B012E" w:rsidRDefault="001B012E" w:rsidP="001B012E">
      <w:pPr>
        <w:ind w:firstLine="708"/>
        <w:rPr>
          <w:sz w:val="28"/>
          <w:szCs w:val="28"/>
        </w:rPr>
      </w:pPr>
      <w:r w:rsidRPr="00E70C4D">
        <w:rPr>
          <w:sz w:val="28"/>
          <w:szCs w:val="28"/>
        </w:rPr>
        <w:t>Дальнейшее повышение роли и конкурентоспособности аграрного сектора экономики</w:t>
      </w:r>
      <w:r>
        <w:rPr>
          <w:sz w:val="28"/>
          <w:szCs w:val="28"/>
        </w:rPr>
        <w:t xml:space="preserve"> района</w:t>
      </w:r>
      <w:r w:rsidRPr="00E70C4D">
        <w:rPr>
          <w:sz w:val="28"/>
          <w:szCs w:val="28"/>
        </w:rPr>
        <w:t xml:space="preserve"> во многом зависит от улучшения качественных характеристик трудовых ресурсов в сельской местности, повышения уровня и качества жизни на селе, привлечения и закрепления высококвалифицированных кадров и в целом решения проблемы кадрового обеспечен</w:t>
      </w:r>
      <w:r>
        <w:rPr>
          <w:sz w:val="28"/>
          <w:szCs w:val="28"/>
        </w:rPr>
        <w:t>ия сельскохозяйственной отрасли</w:t>
      </w:r>
      <w:r w:rsidRPr="004E7B89">
        <w:rPr>
          <w:sz w:val="28"/>
          <w:szCs w:val="28"/>
        </w:rPr>
        <w:t xml:space="preserve"> </w:t>
      </w:r>
      <w:r>
        <w:rPr>
          <w:sz w:val="28"/>
          <w:szCs w:val="28"/>
        </w:rPr>
        <w:t>путем создания благоприятных инфраструктурных условий в сельской местности. Для решения данной проблемы планируется дальнейшее участие Березовского района в государственных программах «Создание условий для обеспечения доступным и комфортным жильем граждан Красноярского края» и «Устойчивое развитие сельских территорий» с целью обеспечения молодых семей района и молодых специалистов на селе комфортным жильем и формирования позитивного отношения к сельской местности и к сельскому образу жизни.</w:t>
      </w:r>
    </w:p>
    <w:p w:rsidR="001B012E" w:rsidRPr="00882ABF" w:rsidRDefault="001B012E" w:rsidP="001B012E">
      <w:pPr>
        <w:widowControl w:val="0"/>
        <w:autoSpaceDE w:val="0"/>
        <w:autoSpaceDN w:val="0"/>
        <w:adjustRightInd w:val="0"/>
        <w:ind w:firstLine="709"/>
        <w:rPr>
          <w:i/>
          <w:color w:val="FF0000"/>
          <w:sz w:val="28"/>
          <w:szCs w:val="28"/>
        </w:rPr>
      </w:pPr>
      <w:r>
        <w:rPr>
          <w:sz w:val="28"/>
          <w:szCs w:val="28"/>
        </w:rPr>
        <w:t xml:space="preserve">К </w:t>
      </w:r>
      <w:r w:rsidRPr="0014204C">
        <w:rPr>
          <w:b/>
          <w:i/>
          <w:sz w:val="28"/>
          <w:szCs w:val="28"/>
        </w:rPr>
        <w:t>2030 году</w:t>
      </w:r>
      <w:r>
        <w:rPr>
          <w:sz w:val="28"/>
          <w:szCs w:val="28"/>
        </w:rPr>
        <w:t xml:space="preserve"> вырастут объемы производства сельскохозяйственной продукции: яйцо - на 57,4%, картофель – на 24,1%, овощи – на 68,0%. Увеличатся мощности хранения овощей и к</w:t>
      </w:r>
      <w:r w:rsidR="00851C73">
        <w:rPr>
          <w:sz w:val="28"/>
          <w:szCs w:val="28"/>
        </w:rPr>
        <w:t>артофеля на 1600 т. (3</w:t>
      </w:r>
      <w:r>
        <w:rPr>
          <w:sz w:val="28"/>
          <w:szCs w:val="28"/>
        </w:rPr>
        <w:t xml:space="preserve"> овощехранилища).</w:t>
      </w:r>
    </w:p>
    <w:p w:rsidR="001B012E" w:rsidRDefault="001B012E" w:rsidP="001B012E">
      <w:pPr>
        <w:pStyle w:val="aff2"/>
        <w:spacing w:after="0"/>
        <w:ind w:firstLine="720"/>
        <w:rPr>
          <w:rFonts w:cs="TimesNewRoman"/>
          <w:spacing w:val="-4"/>
          <w:sz w:val="28"/>
          <w:szCs w:val="28"/>
        </w:rPr>
      </w:pPr>
      <w:r w:rsidRPr="00691386">
        <w:rPr>
          <w:rFonts w:cs="TimesNewRoman"/>
          <w:spacing w:val="-4"/>
          <w:sz w:val="28"/>
          <w:szCs w:val="28"/>
        </w:rPr>
        <w:t xml:space="preserve">В результате реализации </w:t>
      </w:r>
      <w:r>
        <w:rPr>
          <w:rFonts w:cs="TimesNewRoman"/>
          <w:spacing w:val="-4"/>
          <w:sz w:val="28"/>
          <w:szCs w:val="28"/>
        </w:rPr>
        <w:t>С</w:t>
      </w:r>
      <w:r w:rsidRPr="00691386">
        <w:rPr>
          <w:rFonts w:cs="TimesNewRoman"/>
          <w:spacing w:val="-4"/>
          <w:sz w:val="28"/>
          <w:szCs w:val="28"/>
        </w:rPr>
        <w:t xml:space="preserve">тратегии к </w:t>
      </w:r>
      <w:r w:rsidRPr="0085136D">
        <w:rPr>
          <w:rFonts w:cs="TimesNewRoman"/>
          <w:b/>
          <w:i/>
          <w:spacing w:val="-4"/>
          <w:sz w:val="28"/>
          <w:szCs w:val="28"/>
        </w:rPr>
        <w:t>2030 году</w:t>
      </w:r>
      <w:r w:rsidRPr="00691386">
        <w:rPr>
          <w:rFonts w:cs="TimesNewRoman"/>
          <w:spacing w:val="-4"/>
          <w:sz w:val="28"/>
          <w:szCs w:val="28"/>
        </w:rPr>
        <w:t xml:space="preserve"> значительно повысится конкурентоспособность территории муниципального образования за счет интенсивного развития транспортной инфраструктуры, малого предпринимательства, развития добывающих и обрабатывающих производств, заинтересованности со стороны крупных инвесторов, то есть будет создана динамично развивающаяся, сбалансированная экономика, обеспечивающая высокий уровень и качество жизни населения. </w:t>
      </w:r>
    </w:p>
    <w:p w:rsidR="001B012E" w:rsidRPr="002015A4" w:rsidRDefault="001B012E" w:rsidP="0004565D">
      <w:pPr>
        <w:pStyle w:val="a7"/>
        <w:tabs>
          <w:tab w:val="left" w:pos="993"/>
        </w:tabs>
        <w:ind w:left="0" w:firstLine="709"/>
        <w:rPr>
          <w:sz w:val="28"/>
          <w:szCs w:val="28"/>
        </w:rPr>
      </w:pPr>
    </w:p>
    <w:p w:rsidR="005F06E4" w:rsidRDefault="001B012E" w:rsidP="005F06E4">
      <w:pPr>
        <w:pStyle w:val="Style2"/>
        <w:widowControl/>
        <w:spacing w:line="240" w:lineRule="auto"/>
        <w:ind w:firstLine="709"/>
        <w:rPr>
          <w:rStyle w:val="FontStyle16"/>
        </w:rPr>
      </w:pPr>
      <w:r>
        <w:rPr>
          <w:sz w:val="28"/>
          <w:szCs w:val="28"/>
        </w:rPr>
        <w:t>5</w:t>
      </w:r>
      <w:r w:rsidR="0004562A">
        <w:rPr>
          <w:sz w:val="28"/>
          <w:szCs w:val="28"/>
        </w:rPr>
        <w:t>.</w:t>
      </w:r>
      <w:r w:rsidR="00686B60">
        <w:rPr>
          <w:sz w:val="28"/>
          <w:szCs w:val="28"/>
        </w:rPr>
        <w:t xml:space="preserve"> </w:t>
      </w:r>
      <w:r w:rsidR="00B631D0" w:rsidRPr="00874C33">
        <w:rPr>
          <w:b/>
          <w:sz w:val="28"/>
          <w:szCs w:val="28"/>
        </w:rPr>
        <w:t>Улучшение транспортной доступности территории –</w:t>
      </w:r>
      <w:r w:rsidR="00B631D0" w:rsidRPr="0004562A">
        <w:rPr>
          <w:sz w:val="28"/>
          <w:szCs w:val="28"/>
        </w:rPr>
        <w:t xml:space="preserve"> одно из главных направлений в повышении инвестиционной привлекательн</w:t>
      </w:r>
      <w:r w:rsidR="005F06E4">
        <w:rPr>
          <w:sz w:val="28"/>
          <w:szCs w:val="28"/>
        </w:rPr>
        <w:t xml:space="preserve">ости муниципального образования, </w:t>
      </w:r>
      <w:r w:rsidR="005F06E4">
        <w:rPr>
          <w:rStyle w:val="FontStyle16"/>
        </w:rPr>
        <w:t xml:space="preserve">в целях развития которой будет продолжена реализация мероприятий по ремонту и реконструкции улично-дорожной сети поселений, обслуживание и ремонт светофорных объектов, знаков, разметки, уличного освещения, установка автобусных остановок. </w:t>
      </w:r>
    </w:p>
    <w:p w:rsidR="006965CD" w:rsidRDefault="006965CD" w:rsidP="006965CD">
      <w:pPr>
        <w:pStyle w:val="Style2"/>
        <w:widowControl/>
        <w:spacing w:line="240" w:lineRule="auto"/>
        <w:ind w:firstLine="709"/>
        <w:rPr>
          <w:rStyle w:val="FontStyle16"/>
        </w:rPr>
      </w:pPr>
      <w:r>
        <w:rPr>
          <w:rStyle w:val="FontStyle16"/>
        </w:rPr>
        <w:t>Выгодное географическое положение, наличие удобных магистральных транспортных путей и подходящих площадок на территории района будет способствовать развитию</w:t>
      </w:r>
      <w:r w:rsidR="0004562A">
        <w:rPr>
          <w:rStyle w:val="FontStyle16"/>
        </w:rPr>
        <w:t xml:space="preserve"> промышленного производства, малого предпринимательства,</w:t>
      </w:r>
      <w:r>
        <w:rPr>
          <w:rStyle w:val="FontStyle16"/>
        </w:rPr>
        <w:t xml:space="preserve"> логистических центров и кооперации с городом Красноярском и другими районами агломерации.</w:t>
      </w:r>
      <w:r w:rsidR="003D193B">
        <w:rPr>
          <w:rStyle w:val="FontStyle16"/>
        </w:rPr>
        <w:t xml:space="preserve"> Так в 2018-2020 годах планируется строительство логистического центра СППК «Агрофедерация». Необходимые инвестиции – около 80 млн.руб.</w:t>
      </w:r>
      <w:r w:rsidR="008C3F24">
        <w:rPr>
          <w:rStyle w:val="FontStyle16"/>
        </w:rPr>
        <w:t xml:space="preserve"> </w:t>
      </w:r>
    </w:p>
    <w:p w:rsidR="005F06E4" w:rsidRDefault="005F06E4" w:rsidP="005F06E4">
      <w:pPr>
        <w:pStyle w:val="Style2"/>
        <w:widowControl/>
        <w:spacing w:line="240" w:lineRule="auto"/>
        <w:ind w:firstLine="709"/>
        <w:rPr>
          <w:rStyle w:val="FontStyle16"/>
        </w:rPr>
      </w:pPr>
      <w:r>
        <w:rPr>
          <w:spacing w:val="-4"/>
          <w:sz w:val="28"/>
          <w:szCs w:val="28"/>
        </w:rPr>
        <w:t xml:space="preserve">Развитие некоторых населенных пунктов сдерживается территориальным расположением: отдаленностью и малочисленностью. С целью обеспечения регулярного автобусного сообщения данных населенных пунктов с </w:t>
      </w:r>
      <w:r>
        <w:rPr>
          <w:spacing w:val="-4"/>
          <w:sz w:val="28"/>
          <w:szCs w:val="28"/>
        </w:rPr>
        <w:lastRenderedPageBreak/>
        <w:t xml:space="preserve">административным центром района – поселком Березовка планируется сохранение 2 муниципальных маршрутов: п. Верхняя Базаиха – п. Березовка, п. Березовка – п. Береть. Поставщику автотранспортных услуг на данных маршрутов будет обеспечено субсидирование </w:t>
      </w:r>
      <w:r w:rsidRPr="00B36701">
        <w:rPr>
          <w:sz w:val="28"/>
          <w:szCs w:val="28"/>
        </w:rPr>
        <w:t>на возмещение затрат транспортных перевозок, возникших в результате небольшой интенсивности пассажиропотоков по муниципальным маршрутам между поселениями в границах муниципального образования Березовский район</w:t>
      </w:r>
      <w:r>
        <w:rPr>
          <w:sz w:val="28"/>
          <w:szCs w:val="28"/>
        </w:rPr>
        <w:t xml:space="preserve"> за счет средств районного бюджета.</w:t>
      </w:r>
    </w:p>
    <w:p w:rsidR="005F06E4" w:rsidRDefault="005F06E4" w:rsidP="005F06E4">
      <w:pPr>
        <w:pStyle w:val="Style2"/>
        <w:widowControl/>
        <w:spacing w:line="240" w:lineRule="auto"/>
        <w:ind w:firstLine="709"/>
        <w:rPr>
          <w:rStyle w:val="FontStyle16"/>
        </w:rPr>
      </w:pPr>
      <w:r>
        <w:rPr>
          <w:rStyle w:val="FontStyle16"/>
        </w:rPr>
        <w:t>Для стимулирования развития транспортного комплекса планируется</w:t>
      </w:r>
      <w:r w:rsidR="00FB2487">
        <w:rPr>
          <w:rStyle w:val="FontStyle16"/>
        </w:rPr>
        <w:t>:</w:t>
      </w:r>
      <w:r>
        <w:rPr>
          <w:rStyle w:val="FontStyle16"/>
        </w:rPr>
        <w:t xml:space="preserve"> участие в государственной программе Красноярского края </w:t>
      </w:r>
      <w:r w:rsidR="00FB2487">
        <w:rPr>
          <w:rStyle w:val="FontStyle16"/>
        </w:rPr>
        <w:t>«Развитие транспортной системы»;</w:t>
      </w:r>
      <w:r>
        <w:rPr>
          <w:rStyle w:val="FontStyle16"/>
        </w:rPr>
        <w:t xml:space="preserve"> </w:t>
      </w:r>
      <w:r w:rsidR="00FB2487">
        <w:rPr>
          <w:rStyle w:val="FontStyle16"/>
        </w:rPr>
        <w:t>усиление</w:t>
      </w:r>
      <w:r>
        <w:rPr>
          <w:rStyle w:val="FontStyle16"/>
        </w:rPr>
        <w:t xml:space="preserve"> контрол</w:t>
      </w:r>
      <w:r w:rsidR="00FB2487">
        <w:rPr>
          <w:rStyle w:val="FontStyle16"/>
        </w:rPr>
        <w:t>я</w:t>
      </w:r>
      <w:r>
        <w:rPr>
          <w:rStyle w:val="FontStyle16"/>
        </w:rPr>
        <w:t xml:space="preserve"> за качеством и д</w:t>
      </w:r>
      <w:r w:rsidR="00FB2487">
        <w:rPr>
          <w:rStyle w:val="FontStyle16"/>
        </w:rPr>
        <w:t>олговечностью дорожных покрытий,</w:t>
      </w:r>
      <w:r>
        <w:rPr>
          <w:rStyle w:val="FontStyle16"/>
        </w:rPr>
        <w:t xml:space="preserve"> обеспечени</w:t>
      </w:r>
      <w:r w:rsidR="00FB2487">
        <w:rPr>
          <w:rStyle w:val="FontStyle16"/>
        </w:rPr>
        <w:t>я</w:t>
      </w:r>
      <w:r>
        <w:rPr>
          <w:rStyle w:val="FontStyle16"/>
        </w:rPr>
        <w:t xml:space="preserve"> соответствия нормативным требованиям технического состояния дорожной сети. </w:t>
      </w:r>
      <w:r w:rsidR="00AF1BBD">
        <w:rPr>
          <w:rStyle w:val="FontStyle16"/>
        </w:rPr>
        <w:t xml:space="preserve">Схемой территориального планирования Красноярского края с 2026-2036 гг.запланирована реконструкция </w:t>
      </w:r>
      <w:r w:rsidR="00E651B1">
        <w:rPr>
          <w:rStyle w:val="FontStyle16"/>
        </w:rPr>
        <w:t>автомобильных дорог регионального значения, проходящих по территории Березовского района:</w:t>
      </w:r>
      <w:r w:rsidR="001A29C4">
        <w:rPr>
          <w:rStyle w:val="FontStyle16"/>
        </w:rPr>
        <w:t xml:space="preserve"> </w:t>
      </w:r>
      <w:r w:rsidR="00E651B1">
        <w:rPr>
          <w:rStyle w:val="FontStyle16"/>
        </w:rPr>
        <w:t xml:space="preserve">северного обхода г.Красноярска, </w:t>
      </w:r>
      <w:r w:rsidR="00AF1BBD">
        <w:rPr>
          <w:rStyle w:val="FontStyle16"/>
        </w:rPr>
        <w:t>автомобильной</w:t>
      </w:r>
      <w:r w:rsidR="00E651B1">
        <w:rPr>
          <w:rStyle w:val="FontStyle16"/>
        </w:rPr>
        <w:t xml:space="preserve"> дороги Красноярск-Железногорск, Красноярск</w:t>
      </w:r>
      <w:r w:rsidR="00FB2487">
        <w:rPr>
          <w:rStyle w:val="FontStyle16"/>
        </w:rPr>
        <w:t xml:space="preserve"> </w:t>
      </w:r>
      <w:r w:rsidR="00E651B1">
        <w:rPr>
          <w:rStyle w:val="FontStyle16"/>
        </w:rPr>
        <w:t>-</w:t>
      </w:r>
      <w:r w:rsidR="00FB2487">
        <w:rPr>
          <w:rStyle w:val="FontStyle16"/>
        </w:rPr>
        <w:t xml:space="preserve"> </w:t>
      </w:r>
      <w:r w:rsidR="00E651B1">
        <w:rPr>
          <w:rStyle w:val="FontStyle16"/>
        </w:rPr>
        <w:t>Кузнецово</w:t>
      </w:r>
      <w:r w:rsidR="00FB2487">
        <w:rPr>
          <w:rStyle w:val="FontStyle16"/>
        </w:rPr>
        <w:t xml:space="preserve"> </w:t>
      </w:r>
      <w:r w:rsidR="00E651B1">
        <w:rPr>
          <w:rStyle w:val="FontStyle16"/>
        </w:rPr>
        <w:t>-</w:t>
      </w:r>
      <w:r w:rsidR="00FB2487">
        <w:rPr>
          <w:rStyle w:val="FontStyle16"/>
        </w:rPr>
        <w:t xml:space="preserve"> </w:t>
      </w:r>
      <w:r w:rsidR="00E651B1">
        <w:rPr>
          <w:rStyle w:val="FontStyle16"/>
        </w:rPr>
        <w:t>Зыково, Краснояр</w:t>
      </w:r>
      <w:r w:rsidR="00870FAE">
        <w:rPr>
          <w:rStyle w:val="FontStyle16"/>
        </w:rPr>
        <w:t xml:space="preserve">ск </w:t>
      </w:r>
      <w:r w:rsidR="00FB2487">
        <w:rPr>
          <w:rStyle w:val="FontStyle16"/>
        </w:rPr>
        <w:t>-</w:t>
      </w:r>
      <w:r w:rsidR="00870FAE">
        <w:rPr>
          <w:rStyle w:val="FontStyle16"/>
        </w:rPr>
        <w:t xml:space="preserve"> Кубеково.</w:t>
      </w:r>
      <w:r w:rsidR="00AF1BBD" w:rsidRPr="00F12440">
        <w:rPr>
          <w:rStyle w:val="FontStyle16"/>
        </w:rPr>
        <w:t xml:space="preserve"> </w:t>
      </w:r>
      <w:r w:rsidRPr="00F12440">
        <w:rPr>
          <w:rStyle w:val="FontStyle16"/>
        </w:rPr>
        <w:t>В Правительстве Красноярского края рассматривался вопрос организации пассажирского железнодорожного сообщения на маршруте Красноярск</w:t>
      </w:r>
      <w:r w:rsidR="00FB2487">
        <w:rPr>
          <w:rStyle w:val="FontStyle16"/>
        </w:rPr>
        <w:t xml:space="preserve"> </w:t>
      </w:r>
      <w:r w:rsidRPr="00F12440">
        <w:rPr>
          <w:rStyle w:val="FontStyle16"/>
        </w:rPr>
        <w:t>-</w:t>
      </w:r>
      <w:r w:rsidR="00FB2487">
        <w:rPr>
          <w:rStyle w:val="FontStyle16"/>
        </w:rPr>
        <w:t xml:space="preserve"> </w:t>
      </w:r>
      <w:r w:rsidRPr="00F12440">
        <w:rPr>
          <w:rStyle w:val="FontStyle16"/>
        </w:rPr>
        <w:t>Сосновоборск</w:t>
      </w:r>
      <w:r w:rsidR="00FB2487">
        <w:rPr>
          <w:rStyle w:val="FontStyle16"/>
        </w:rPr>
        <w:t xml:space="preserve"> </w:t>
      </w:r>
      <w:r w:rsidRPr="00F12440">
        <w:rPr>
          <w:rStyle w:val="FontStyle16"/>
        </w:rPr>
        <w:t>-</w:t>
      </w:r>
      <w:r w:rsidR="00FB2487">
        <w:rPr>
          <w:rStyle w:val="FontStyle16"/>
        </w:rPr>
        <w:t xml:space="preserve"> </w:t>
      </w:r>
      <w:r w:rsidRPr="00F12440">
        <w:rPr>
          <w:rStyle w:val="FontStyle16"/>
        </w:rPr>
        <w:t>Железногорск, что повысит транспортную мобильность населения района и, следовательно, привлекательность района в целом.</w:t>
      </w:r>
      <w:r>
        <w:rPr>
          <w:rStyle w:val="FontStyle16"/>
        </w:rPr>
        <w:t xml:space="preserve"> </w:t>
      </w:r>
      <w:r w:rsidR="003D193B">
        <w:rPr>
          <w:rStyle w:val="FontStyle16"/>
        </w:rPr>
        <w:t>На территории района получит развитие малая авиация</w:t>
      </w:r>
      <w:r w:rsidR="007844C9">
        <w:rPr>
          <w:rStyle w:val="FontStyle16"/>
        </w:rPr>
        <w:t>. На посадочной площадке «Вознесенка» будут созданы новые объекты для о</w:t>
      </w:r>
      <w:r w:rsidR="00874C33">
        <w:rPr>
          <w:rStyle w:val="FontStyle16"/>
        </w:rPr>
        <w:t xml:space="preserve">существления парашютных прыжков. </w:t>
      </w:r>
    </w:p>
    <w:p w:rsidR="005F06E4" w:rsidRDefault="005F06E4" w:rsidP="005F06E4">
      <w:pPr>
        <w:pStyle w:val="Style2"/>
        <w:widowControl/>
        <w:spacing w:line="240" w:lineRule="auto"/>
        <w:ind w:firstLine="709"/>
        <w:rPr>
          <w:rStyle w:val="FontStyle16"/>
        </w:rPr>
      </w:pPr>
      <w:r w:rsidRPr="002D5515">
        <w:rPr>
          <w:rStyle w:val="FontStyle16"/>
          <w:b/>
          <w:i/>
        </w:rPr>
        <w:t>К 2030 году</w:t>
      </w:r>
      <w:r>
        <w:rPr>
          <w:rStyle w:val="FontStyle16"/>
        </w:rPr>
        <w:t xml:space="preserve"> автомобильные</w:t>
      </w:r>
      <w:r w:rsidRPr="00AA4CD8">
        <w:rPr>
          <w:rStyle w:val="FontStyle16"/>
        </w:rPr>
        <w:t xml:space="preserve"> дорог</w:t>
      </w:r>
      <w:r>
        <w:rPr>
          <w:rStyle w:val="FontStyle16"/>
        </w:rPr>
        <w:t>и</w:t>
      </w:r>
      <w:r w:rsidRPr="00AA4CD8">
        <w:rPr>
          <w:rStyle w:val="FontStyle16"/>
        </w:rPr>
        <w:t xml:space="preserve"> общего пользования местного значения</w:t>
      </w:r>
      <w:r>
        <w:rPr>
          <w:rStyle w:val="FontStyle16"/>
        </w:rPr>
        <w:t xml:space="preserve"> будут на 100% соответствовать установленным требованиям и нормам.</w:t>
      </w:r>
      <w:r w:rsidRPr="00336F12">
        <w:rPr>
          <w:color w:val="000000"/>
        </w:rPr>
        <w:t xml:space="preserve"> </w:t>
      </w:r>
      <w:r w:rsidRPr="00336F12">
        <w:rPr>
          <w:rStyle w:val="FontStyle16"/>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в общей численности населения района</w:t>
      </w:r>
      <w:r>
        <w:rPr>
          <w:rStyle w:val="FontStyle16"/>
        </w:rPr>
        <w:t xml:space="preserve"> снизится до </w:t>
      </w:r>
      <w:r w:rsidR="002D5515">
        <w:rPr>
          <w:rStyle w:val="FontStyle16"/>
        </w:rPr>
        <w:t>0,5</w:t>
      </w:r>
      <w:r w:rsidR="00520C6E">
        <w:rPr>
          <w:rStyle w:val="FontStyle16"/>
        </w:rPr>
        <w:t>2</w:t>
      </w:r>
      <w:r>
        <w:rPr>
          <w:rStyle w:val="FontStyle16"/>
        </w:rPr>
        <w:t>%.</w:t>
      </w:r>
    </w:p>
    <w:p w:rsidR="005F06E4" w:rsidRDefault="005F06E4" w:rsidP="006965CD">
      <w:pPr>
        <w:pStyle w:val="Style2"/>
        <w:widowControl/>
        <w:spacing w:line="240" w:lineRule="auto"/>
        <w:ind w:firstLine="709"/>
        <w:rPr>
          <w:rStyle w:val="FontStyle16"/>
        </w:rPr>
      </w:pPr>
    </w:p>
    <w:p w:rsidR="00A13E14" w:rsidRDefault="001B012E" w:rsidP="00DB59EE">
      <w:pPr>
        <w:pStyle w:val="aff2"/>
        <w:spacing w:after="0"/>
        <w:ind w:firstLine="720"/>
        <w:rPr>
          <w:sz w:val="28"/>
          <w:szCs w:val="28"/>
        </w:rPr>
      </w:pPr>
      <w:r>
        <w:rPr>
          <w:sz w:val="28"/>
          <w:szCs w:val="28"/>
        </w:rPr>
        <w:t>6</w:t>
      </w:r>
      <w:r w:rsidR="0004562A">
        <w:rPr>
          <w:sz w:val="28"/>
          <w:szCs w:val="28"/>
        </w:rPr>
        <w:t>.</w:t>
      </w:r>
      <w:r w:rsidR="00686B60">
        <w:rPr>
          <w:sz w:val="28"/>
          <w:szCs w:val="28"/>
        </w:rPr>
        <w:t xml:space="preserve"> </w:t>
      </w:r>
      <w:r w:rsidR="00FA6B96" w:rsidRPr="008C3F24">
        <w:rPr>
          <w:b/>
          <w:sz w:val="28"/>
          <w:szCs w:val="28"/>
        </w:rPr>
        <w:t>Малое и среднее предпринимательство</w:t>
      </w:r>
      <w:r w:rsidR="00FA6B96" w:rsidRPr="00FA6B96">
        <w:rPr>
          <w:sz w:val="28"/>
          <w:szCs w:val="28"/>
        </w:rPr>
        <w:t xml:space="preserve"> </w:t>
      </w:r>
      <w:r w:rsidR="00167FE1">
        <w:rPr>
          <w:sz w:val="28"/>
          <w:szCs w:val="28"/>
        </w:rPr>
        <w:t xml:space="preserve">играет весьма важную роль в </w:t>
      </w:r>
      <w:r w:rsidR="00FA6B96" w:rsidRPr="00FA6B96">
        <w:rPr>
          <w:sz w:val="28"/>
          <w:szCs w:val="28"/>
        </w:rPr>
        <w:t>экономик</w:t>
      </w:r>
      <w:r w:rsidR="00167FE1">
        <w:rPr>
          <w:sz w:val="28"/>
          <w:szCs w:val="28"/>
        </w:rPr>
        <w:t>е района</w:t>
      </w:r>
      <w:r w:rsidR="00A13E14">
        <w:rPr>
          <w:sz w:val="28"/>
          <w:szCs w:val="28"/>
        </w:rPr>
        <w:t>.</w:t>
      </w:r>
      <w:r w:rsidR="00F221D2">
        <w:rPr>
          <w:sz w:val="28"/>
          <w:szCs w:val="28"/>
        </w:rPr>
        <w:t xml:space="preserve"> </w:t>
      </w:r>
      <w:r w:rsidR="00A13E14">
        <w:rPr>
          <w:sz w:val="28"/>
          <w:szCs w:val="28"/>
        </w:rPr>
        <w:t>Е</w:t>
      </w:r>
      <w:r w:rsidR="00167FE1">
        <w:rPr>
          <w:sz w:val="28"/>
          <w:szCs w:val="28"/>
        </w:rPr>
        <w:t xml:space="preserve">го развитие оказывает влияние на экономический рост и насыщение рынка необходимыми товарами, </w:t>
      </w:r>
      <w:r w:rsidR="00A13E14">
        <w:rPr>
          <w:sz w:val="28"/>
          <w:szCs w:val="28"/>
        </w:rPr>
        <w:t xml:space="preserve">на создание новых рабочих мест, на наполняемость бюджета, т.е. решает многие экономические и социальные проблемы. </w:t>
      </w:r>
    </w:p>
    <w:p w:rsidR="00EF0115" w:rsidRDefault="00A13E14" w:rsidP="00DB59EE">
      <w:pPr>
        <w:pStyle w:val="aff2"/>
        <w:spacing w:after="0"/>
        <w:ind w:firstLine="720"/>
        <w:rPr>
          <w:sz w:val="28"/>
          <w:szCs w:val="28"/>
        </w:rPr>
      </w:pPr>
      <w:r>
        <w:rPr>
          <w:sz w:val="28"/>
          <w:szCs w:val="28"/>
        </w:rPr>
        <w:t xml:space="preserve">В Березовском районе малым бизнесом охвачены </w:t>
      </w:r>
      <w:r w:rsidR="00FA6B96" w:rsidRPr="00FA6B96">
        <w:rPr>
          <w:sz w:val="28"/>
          <w:szCs w:val="28"/>
        </w:rPr>
        <w:t xml:space="preserve">практически все сферы деятельности. На территории района, по оценке статистики осуществляют деятельность </w:t>
      </w:r>
      <w:r w:rsidR="00FB2487">
        <w:rPr>
          <w:sz w:val="28"/>
          <w:szCs w:val="28"/>
        </w:rPr>
        <w:t>497</w:t>
      </w:r>
      <w:r w:rsidR="00FA6B96" w:rsidRPr="00FA6B96">
        <w:rPr>
          <w:sz w:val="28"/>
          <w:szCs w:val="28"/>
        </w:rPr>
        <w:t xml:space="preserve"> малых и средних предприятий и 1</w:t>
      </w:r>
      <w:r w:rsidR="00D54839">
        <w:rPr>
          <w:sz w:val="28"/>
          <w:szCs w:val="28"/>
        </w:rPr>
        <w:t>0</w:t>
      </w:r>
      <w:r w:rsidR="00FB2487">
        <w:rPr>
          <w:sz w:val="28"/>
          <w:szCs w:val="28"/>
        </w:rPr>
        <w:t>93</w:t>
      </w:r>
      <w:r w:rsidR="00FA6B96" w:rsidRPr="00FA6B96">
        <w:rPr>
          <w:sz w:val="28"/>
          <w:szCs w:val="28"/>
        </w:rPr>
        <w:t xml:space="preserve"> индивидуальных предпринимателей, у которых занято </w:t>
      </w:r>
      <w:r w:rsidR="00EF0115">
        <w:rPr>
          <w:sz w:val="28"/>
          <w:szCs w:val="28"/>
        </w:rPr>
        <w:t>около 5000</w:t>
      </w:r>
      <w:r w:rsidR="00FA6B96" w:rsidRPr="00FA6B96">
        <w:rPr>
          <w:sz w:val="28"/>
          <w:szCs w:val="28"/>
        </w:rPr>
        <w:t xml:space="preserve"> наемных работников, что составляет </w:t>
      </w:r>
      <w:r w:rsidR="00EF0115">
        <w:rPr>
          <w:sz w:val="28"/>
          <w:szCs w:val="28"/>
        </w:rPr>
        <w:t>26,5</w:t>
      </w:r>
      <w:r w:rsidR="00FA6B96" w:rsidRPr="00FA6B96">
        <w:rPr>
          <w:sz w:val="28"/>
          <w:szCs w:val="28"/>
        </w:rPr>
        <w:t xml:space="preserve">% от численности занятых в экономике. </w:t>
      </w:r>
      <w:r w:rsidR="00945BB2">
        <w:rPr>
          <w:sz w:val="28"/>
          <w:szCs w:val="28"/>
        </w:rPr>
        <w:t>За период 2010-2015 годов оборот организаций малого и среднего бизнеса увеличился на</w:t>
      </w:r>
      <w:r w:rsidR="00167FE1">
        <w:rPr>
          <w:sz w:val="28"/>
          <w:szCs w:val="28"/>
        </w:rPr>
        <w:t xml:space="preserve"> 35%.</w:t>
      </w:r>
    </w:p>
    <w:p w:rsidR="000909E4" w:rsidRPr="00091FD5" w:rsidRDefault="000909E4" w:rsidP="00DB59EE">
      <w:pPr>
        <w:pStyle w:val="aff2"/>
        <w:spacing w:after="0"/>
        <w:ind w:firstLine="720"/>
        <w:rPr>
          <w:sz w:val="28"/>
          <w:szCs w:val="28"/>
        </w:rPr>
      </w:pPr>
      <w:r w:rsidRPr="00E66377">
        <w:rPr>
          <w:b/>
          <w:i/>
          <w:sz w:val="28"/>
          <w:szCs w:val="28"/>
        </w:rPr>
        <w:t>Основными направлениями</w:t>
      </w:r>
      <w:r w:rsidRPr="00091FD5">
        <w:rPr>
          <w:sz w:val="28"/>
          <w:szCs w:val="28"/>
        </w:rPr>
        <w:t xml:space="preserve"> </w:t>
      </w:r>
      <w:r w:rsidR="00425A7E">
        <w:rPr>
          <w:sz w:val="28"/>
          <w:szCs w:val="28"/>
        </w:rPr>
        <w:t xml:space="preserve">в работе </w:t>
      </w:r>
      <w:r w:rsidRPr="00091FD5">
        <w:rPr>
          <w:sz w:val="28"/>
          <w:szCs w:val="28"/>
        </w:rPr>
        <w:t xml:space="preserve">по </w:t>
      </w:r>
      <w:r w:rsidR="00A36FEC">
        <w:rPr>
          <w:sz w:val="28"/>
          <w:szCs w:val="28"/>
        </w:rPr>
        <w:t>созданию благоприятной</w:t>
      </w:r>
      <w:r w:rsidR="007968A6">
        <w:rPr>
          <w:sz w:val="28"/>
          <w:szCs w:val="28"/>
        </w:rPr>
        <w:t xml:space="preserve"> с</w:t>
      </w:r>
      <w:r w:rsidR="00A36FEC">
        <w:rPr>
          <w:sz w:val="28"/>
          <w:szCs w:val="28"/>
        </w:rPr>
        <w:t>ре</w:t>
      </w:r>
      <w:r w:rsidR="009B43CD">
        <w:rPr>
          <w:sz w:val="28"/>
          <w:szCs w:val="28"/>
        </w:rPr>
        <w:t xml:space="preserve">ды для развития малого бизнеса </w:t>
      </w:r>
      <w:r w:rsidR="00A36FEC">
        <w:rPr>
          <w:sz w:val="28"/>
          <w:szCs w:val="28"/>
        </w:rPr>
        <w:t>и повышению инвестиционной привлекательности района должн</w:t>
      </w:r>
      <w:r w:rsidR="00FB2487">
        <w:rPr>
          <w:sz w:val="28"/>
          <w:szCs w:val="28"/>
        </w:rPr>
        <w:t>ы</w:t>
      </w:r>
      <w:r w:rsidR="00A36FEC">
        <w:rPr>
          <w:sz w:val="28"/>
          <w:szCs w:val="28"/>
        </w:rPr>
        <w:t xml:space="preserve"> стать:</w:t>
      </w:r>
    </w:p>
    <w:p w:rsidR="000909E4" w:rsidRDefault="00686B60" w:rsidP="00D928E5">
      <w:pPr>
        <w:pStyle w:val="aff2"/>
        <w:numPr>
          <w:ilvl w:val="0"/>
          <w:numId w:val="15"/>
        </w:numPr>
        <w:spacing w:after="0"/>
        <w:ind w:left="0" w:firstLine="709"/>
        <w:rPr>
          <w:sz w:val="28"/>
          <w:szCs w:val="28"/>
        </w:rPr>
      </w:pPr>
      <w:r>
        <w:rPr>
          <w:sz w:val="28"/>
          <w:szCs w:val="28"/>
        </w:rPr>
        <w:t xml:space="preserve"> </w:t>
      </w:r>
      <w:r w:rsidR="00927E45">
        <w:rPr>
          <w:sz w:val="28"/>
          <w:szCs w:val="28"/>
        </w:rPr>
        <w:t>увеличение объема</w:t>
      </w:r>
      <w:r w:rsidR="00A36FEC" w:rsidRPr="00E67FFB">
        <w:rPr>
          <w:sz w:val="28"/>
          <w:szCs w:val="28"/>
        </w:rPr>
        <w:t xml:space="preserve"> финансов</w:t>
      </w:r>
      <w:r w:rsidR="00927E45">
        <w:rPr>
          <w:sz w:val="28"/>
          <w:szCs w:val="28"/>
        </w:rPr>
        <w:t>ой, информационно-консультационной</w:t>
      </w:r>
      <w:r w:rsidR="00A36FEC" w:rsidRPr="00E67FFB">
        <w:rPr>
          <w:sz w:val="28"/>
          <w:szCs w:val="28"/>
        </w:rPr>
        <w:t xml:space="preserve"> </w:t>
      </w:r>
      <w:r w:rsidR="00927E45">
        <w:rPr>
          <w:sz w:val="28"/>
          <w:szCs w:val="28"/>
        </w:rPr>
        <w:t xml:space="preserve">и имущественной поддержки </w:t>
      </w:r>
      <w:r w:rsidR="00A36FEC" w:rsidRPr="00E67FFB">
        <w:rPr>
          <w:sz w:val="28"/>
          <w:szCs w:val="28"/>
        </w:rPr>
        <w:t xml:space="preserve">для субъектов малого </w:t>
      </w:r>
      <w:r w:rsidR="00DB1127" w:rsidRPr="00E67FFB">
        <w:rPr>
          <w:sz w:val="28"/>
          <w:szCs w:val="28"/>
        </w:rPr>
        <w:t>предпринимательства</w:t>
      </w:r>
      <w:r w:rsidR="00661003">
        <w:rPr>
          <w:sz w:val="28"/>
          <w:szCs w:val="28"/>
        </w:rPr>
        <w:t>;</w:t>
      </w:r>
    </w:p>
    <w:p w:rsidR="00661003" w:rsidRDefault="00661003" w:rsidP="00DB59EE">
      <w:pPr>
        <w:pStyle w:val="aff2"/>
        <w:spacing w:after="0"/>
        <w:ind w:firstLine="709"/>
        <w:rPr>
          <w:sz w:val="28"/>
          <w:szCs w:val="28"/>
        </w:rPr>
      </w:pPr>
      <w:r>
        <w:rPr>
          <w:sz w:val="28"/>
          <w:szCs w:val="28"/>
        </w:rPr>
        <w:t xml:space="preserve">2) </w:t>
      </w:r>
      <w:r w:rsidRPr="00E67FFB">
        <w:rPr>
          <w:sz w:val="28"/>
          <w:szCs w:val="28"/>
        </w:rPr>
        <w:t>формирование благоприятного инвестиционного имиджа муниципального образования и развитие конкурентных пре</w:t>
      </w:r>
      <w:r>
        <w:rPr>
          <w:sz w:val="28"/>
          <w:szCs w:val="28"/>
        </w:rPr>
        <w:t>имуществ;</w:t>
      </w:r>
    </w:p>
    <w:p w:rsidR="00661003" w:rsidRDefault="002707C3" w:rsidP="00DB59EE">
      <w:pPr>
        <w:pStyle w:val="aff2"/>
        <w:spacing w:after="0"/>
        <w:ind w:firstLine="709"/>
        <w:rPr>
          <w:sz w:val="28"/>
          <w:szCs w:val="28"/>
        </w:rPr>
      </w:pPr>
      <w:r>
        <w:rPr>
          <w:sz w:val="28"/>
          <w:szCs w:val="28"/>
        </w:rPr>
        <w:lastRenderedPageBreak/>
        <w:t xml:space="preserve">3) инфраструктурное обеспечение инвестиционной деятельности </w:t>
      </w:r>
      <w:r w:rsidR="00661003" w:rsidRPr="00661003">
        <w:rPr>
          <w:sz w:val="28"/>
          <w:szCs w:val="28"/>
        </w:rPr>
        <w:t>в рамках муниципально-частн</w:t>
      </w:r>
      <w:r>
        <w:rPr>
          <w:sz w:val="28"/>
          <w:szCs w:val="28"/>
        </w:rPr>
        <w:t>ого партнерства.</w:t>
      </w:r>
    </w:p>
    <w:p w:rsidR="00E67FFB" w:rsidRDefault="00E67FFB" w:rsidP="00FB2487">
      <w:pPr>
        <w:pStyle w:val="aff2"/>
        <w:spacing w:after="0"/>
        <w:ind w:firstLine="709"/>
        <w:rPr>
          <w:sz w:val="28"/>
          <w:szCs w:val="28"/>
        </w:rPr>
      </w:pPr>
      <w:r>
        <w:rPr>
          <w:sz w:val="28"/>
          <w:szCs w:val="28"/>
        </w:rPr>
        <w:t xml:space="preserve">С целью повышения доступности и эффективности муниципальной поддержки субъектов малого и среднего предпринимательства на официальном сайте Березовского района, в </w:t>
      </w:r>
      <w:r w:rsidR="00927E45">
        <w:rPr>
          <w:sz w:val="28"/>
          <w:szCs w:val="28"/>
        </w:rPr>
        <w:t>СМИ</w:t>
      </w:r>
      <w:r>
        <w:rPr>
          <w:sz w:val="28"/>
          <w:szCs w:val="28"/>
        </w:rPr>
        <w:t xml:space="preserve"> размещается информация о мерах поддержки </w:t>
      </w:r>
      <w:r w:rsidR="002707C3">
        <w:rPr>
          <w:sz w:val="28"/>
          <w:szCs w:val="28"/>
        </w:rPr>
        <w:t>малого бизнеса</w:t>
      </w:r>
      <w:r>
        <w:rPr>
          <w:sz w:val="28"/>
          <w:szCs w:val="28"/>
        </w:rPr>
        <w:t>, ежегодно увеличивается объем средств районного бюджета, напра</w:t>
      </w:r>
      <w:r w:rsidR="002707C3">
        <w:rPr>
          <w:sz w:val="28"/>
          <w:szCs w:val="28"/>
        </w:rPr>
        <w:t>вляемых</w:t>
      </w:r>
      <w:r>
        <w:rPr>
          <w:sz w:val="28"/>
          <w:szCs w:val="28"/>
        </w:rPr>
        <w:t xml:space="preserve"> на поддержку СМП, проводятся семинары,</w:t>
      </w:r>
      <w:r w:rsidR="00661003">
        <w:rPr>
          <w:sz w:val="28"/>
          <w:szCs w:val="28"/>
        </w:rPr>
        <w:t xml:space="preserve"> и всевозможные круглые столы.</w:t>
      </w:r>
    </w:p>
    <w:p w:rsidR="009B43CD" w:rsidRPr="009B43CD" w:rsidRDefault="00661003" w:rsidP="00DB59EE">
      <w:pPr>
        <w:pStyle w:val="aff2"/>
        <w:spacing w:after="0"/>
        <w:ind w:firstLine="720"/>
        <w:rPr>
          <w:sz w:val="28"/>
          <w:szCs w:val="28"/>
        </w:rPr>
      </w:pPr>
      <w:r>
        <w:rPr>
          <w:sz w:val="28"/>
          <w:szCs w:val="28"/>
        </w:rPr>
        <w:t>Для формирования благоприятного инвестиционного имиджа а</w:t>
      </w:r>
      <w:r w:rsidR="009B43CD" w:rsidRPr="009B43CD">
        <w:rPr>
          <w:sz w:val="28"/>
          <w:szCs w:val="28"/>
        </w:rPr>
        <w:t xml:space="preserve">дминистрацией </w:t>
      </w:r>
      <w:r w:rsidR="009B43CD">
        <w:rPr>
          <w:sz w:val="28"/>
          <w:szCs w:val="28"/>
        </w:rPr>
        <w:t xml:space="preserve">района </w:t>
      </w:r>
      <w:r w:rsidR="00927E45">
        <w:rPr>
          <w:sz w:val="28"/>
          <w:szCs w:val="28"/>
        </w:rPr>
        <w:t xml:space="preserve">будет </w:t>
      </w:r>
      <w:r w:rsidR="009B43CD" w:rsidRPr="009B43CD">
        <w:rPr>
          <w:sz w:val="28"/>
          <w:szCs w:val="28"/>
        </w:rPr>
        <w:t>сформиров</w:t>
      </w:r>
      <w:r w:rsidR="009B43CD">
        <w:rPr>
          <w:sz w:val="28"/>
          <w:szCs w:val="28"/>
        </w:rPr>
        <w:t>ана система поддержки инвестиционной деятельности</w:t>
      </w:r>
      <w:r w:rsidR="009B43CD" w:rsidRPr="009B43CD">
        <w:rPr>
          <w:sz w:val="28"/>
          <w:szCs w:val="28"/>
        </w:rPr>
        <w:t>:</w:t>
      </w:r>
    </w:p>
    <w:p w:rsidR="00661003" w:rsidRDefault="009B43CD" w:rsidP="00DB59EE">
      <w:pPr>
        <w:pStyle w:val="aff2"/>
        <w:spacing w:after="0"/>
        <w:ind w:firstLine="720"/>
        <w:rPr>
          <w:sz w:val="28"/>
          <w:szCs w:val="28"/>
        </w:rPr>
      </w:pPr>
      <w:r w:rsidRPr="009B43CD">
        <w:rPr>
          <w:sz w:val="28"/>
          <w:szCs w:val="28"/>
        </w:rPr>
        <w:t>•</w:t>
      </w:r>
      <w:r w:rsidRPr="009B43CD">
        <w:rPr>
          <w:sz w:val="28"/>
          <w:szCs w:val="28"/>
        </w:rPr>
        <w:tab/>
      </w:r>
      <w:r w:rsidR="00927E45">
        <w:rPr>
          <w:sz w:val="28"/>
          <w:szCs w:val="28"/>
        </w:rPr>
        <w:t xml:space="preserve"> актуализирована и </w:t>
      </w:r>
      <w:r w:rsidR="00661003">
        <w:rPr>
          <w:sz w:val="28"/>
          <w:szCs w:val="28"/>
        </w:rPr>
        <w:t>утверждена градостроительная документация, которой</w:t>
      </w:r>
      <w:r w:rsidRPr="009B43CD">
        <w:rPr>
          <w:sz w:val="28"/>
          <w:szCs w:val="28"/>
        </w:rPr>
        <w:t xml:space="preserve"> оп</w:t>
      </w:r>
      <w:r w:rsidR="00661003">
        <w:rPr>
          <w:sz w:val="28"/>
          <w:szCs w:val="28"/>
        </w:rPr>
        <w:t>ределены потенциальные площадки, пригодные для жилищного строительства, промышленного развития;</w:t>
      </w:r>
    </w:p>
    <w:p w:rsidR="000B35EA" w:rsidRDefault="009B43CD" w:rsidP="00DB59EE">
      <w:pPr>
        <w:pStyle w:val="aff2"/>
        <w:spacing w:after="0"/>
        <w:ind w:firstLine="720"/>
        <w:rPr>
          <w:sz w:val="28"/>
          <w:szCs w:val="28"/>
        </w:rPr>
      </w:pPr>
      <w:r w:rsidRPr="009B43CD">
        <w:rPr>
          <w:sz w:val="28"/>
          <w:szCs w:val="28"/>
        </w:rPr>
        <w:t>•</w:t>
      </w:r>
      <w:r w:rsidRPr="009B43CD">
        <w:rPr>
          <w:sz w:val="28"/>
          <w:szCs w:val="28"/>
        </w:rPr>
        <w:tab/>
      </w:r>
      <w:r w:rsidR="00927E45">
        <w:rPr>
          <w:sz w:val="28"/>
          <w:szCs w:val="28"/>
        </w:rPr>
        <w:t xml:space="preserve">будет продолжаться </w:t>
      </w:r>
      <w:r w:rsidR="002707C3">
        <w:rPr>
          <w:sz w:val="28"/>
          <w:szCs w:val="28"/>
        </w:rPr>
        <w:t>работа по устранению</w:t>
      </w:r>
      <w:r w:rsidRPr="009B43CD">
        <w:rPr>
          <w:sz w:val="28"/>
          <w:szCs w:val="28"/>
        </w:rPr>
        <w:t xml:space="preserve"> административных барьеров</w:t>
      </w:r>
      <w:r w:rsidR="000B35EA">
        <w:rPr>
          <w:sz w:val="28"/>
          <w:szCs w:val="28"/>
        </w:rPr>
        <w:t>, что</w:t>
      </w:r>
      <w:r w:rsidR="00F44EE0">
        <w:rPr>
          <w:sz w:val="28"/>
          <w:szCs w:val="28"/>
        </w:rPr>
        <w:t xml:space="preserve"> </w:t>
      </w:r>
      <w:r w:rsidR="000B35EA" w:rsidRPr="000B35EA">
        <w:rPr>
          <w:sz w:val="28"/>
          <w:szCs w:val="28"/>
        </w:rPr>
        <w:t>предполагает выстраивание эффективного и предметного межведомственного взаимодействия в целях сокращения процедур и сроков, регламентирующих предоставление услуг для бизнеса по вопросам регистрации предприятий и прав на собственность, постановк</w:t>
      </w:r>
      <w:r w:rsidR="000B35EA">
        <w:rPr>
          <w:sz w:val="28"/>
          <w:szCs w:val="28"/>
        </w:rPr>
        <w:t xml:space="preserve">и на кадастровый учет, выдачи </w:t>
      </w:r>
      <w:r w:rsidR="000B35EA" w:rsidRPr="000B35EA">
        <w:rPr>
          <w:sz w:val="28"/>
          <w:szCs w:val="28"/>
        </w:rPr>
        <w:t>разрешений на строительство и других вопросов, связанных с прохожде</w:t>
      </w:r>
      <w:r w:rsidR="000B35EA">
        <w:rPr>
          <w:sz w:val="28"/>
          <w:szCs w:val="28"/>
        </w:rPr>
        <w:t>нием административных процедур;</w:t>
      </w:r>
    </w:p>
    <w:p w:rsidR="009B43CD" w:rsidRPr="009B43CD" w:rsidRDefault="003A0650" w:rsidP="00D928E5">
      <w:pPr>
        <w:pStyle w:val="aff2"/>
        <w:numPr>
          <w:ilvl w:val="0"/>
          <w:numId w:val="16"/>
        </w:numPr>
        <w:spacing w:after="0"/>
        <w:ind w:left="709" w:firstLine="0"/>
        <w:rPr>
          <w:sz w:val="28"/>
          <w:szCs w:val="28"/>
        </w:rPr>
      </w:pPr>
      <w:r>
        <w:rPr>
          <w:sz w:val="28"/>
          <w:szCs w:val="28"/>
        </w:rPr>
        <w:t xml:space="preserve"> </w:t>
      </w:r>
      <w:r w:rsidR="009B43CD" w:rsidRPr="009B43CD">
        <w:rPr>
          <w:sz w:val="28"/>
          <w:szCs w:val="28"/>
        </w:rPr>
        <w:t>прозрачная процедура участия в торгах;</w:t>
      </w:r>
    </w:p>
    <w:p w:rsidR="009B43CD" w:rsidRPr="009B43CD" w:rsidRDefault="009B43CD" w:rsidP="00DB59EE">
      <w:pPr>
        <w:pStyle w:val="aff2"/>
        <w:tabs>
          <w:tab w:val="left" w:pos="993"/>
        </w:tabs>
        <w:spacing w:after="0"/>
        <w:ind w:firstLine="720"/>
        <w:rPr>
          <w:sz w:val="28"/>
          <w:szCs w:val="28"/>
        </w:rPr>
      </w:pPr>
      <w:r w:rsidRPr="009B43CD">
        <w:rPr>
          <w:sz w:val="28"/>
          <w:szCs w:val="28"/>
        </w:rPr>
        <w:t>•</w:t>
      </w:r>
      <w:r w:rsidRPr="009B43CD">
        <w:rPr>
          <w:sz w:val="28"/>
          <w:szCs w:val="28"/>
        </w:rPr>
        <w:tab/>
      </w:r>
      <w:r w:rsidR="002707C3">
        <w:rPr>
          <w:sz w:val="28"/>
          <w:szCs w:val="28"/>
        </w:rPr>
        <w:t>предоставляются</w:t>
      </w:r>
      <w:r w:rsidRPr="009B43CD">
        <w:rPr>
          <w:sz w:val="28"/>
          <w:szCs w:val="28"/>
        </w:rPr>
        <w:t xml:space="preserve"> льгот</w:t>
      </w:r>
      <w:r w:rsidR="002707C3">
        <w:rPr>
          <w:sz w:val="28"/>
          <w:szCs w:val="28"/>
        </w:rPr>
        <w:t>ы</w:t>
      </w:r>
      <w:r w:rsidRPr="009B43CD">
        <w:rPr>
          <w:sz w:val="28"/>
          <w:szCs w:val="28"/>
        </w:rPr>
        <w:t xml:space="preserve"> по уплате местных налогов субъектам инвестиционной деятельности;</w:t>
      </w:r>
    </w:p>
    <w:p w:rsidR="009B43CD" w:rsidRPr="009B43CD" w:rsidRDefault="009B43CD" w:rsidP="00DB59EE">
      <w:pPr>
        <w:pStyle w:val="aff2"/>
        <w:spacing w:after="0"/>
        <w:ind w:firstLine="720"/>
        <w:rPr>
          <w:sz w:val="28"/>
          <w:szCs w:val="28"/>
        </w:rPr>
      </w:pPr>
      <w:r w:rsidRPr="009B43CD">
        <w:rPr>
          <w:sz w:val="28"/>
          <w:szCs w:val="28"/>
        </w:rPr>
        <w:t>•</w:t>
      </w:r>
      <w:r w:rsidRPr="009B43CD">
        <w:rPr>
          <w:sz w:val="28"/>
          <w:szCs w:val="28"/>
        </w:rPr>
        <w:tab/>
      </w:r>
      <w:r w:rsidR="003A0650">
        <w:rPr>
          <w:sz w:val="28"/>
          <w:szCs w:val="28"/>
        </w:rPr>
        <w:t xml:space="preserve"> будет </w:t>
      </w:r>
      <w:r w:rsidR="002707C3">
        <w:rPr>
          <w:sz w:val="28"/>
          <w:szCs w:val="28"/>
        </w:rPr>
        <w:t xml:space="preserve">осуществляется сопровождение </w:t>
      </w:r>
      <w:r w:rsidRPr="009B43CD">
        <w:rPr>
          <w:sz w:val="28"/>
          <w:szCs w:val="28"/>
        </w:rPr>
        <w:t>инвестиционных проектов путем оказания инвесторам организационной, методической и консультационной поддержки, в т.ч. при направлении ими обращений в федеральные и краевые органы;</w:t>
      </w:r>
    </w:p>
    <w:p w:rsidR="009B43CD" w:rsidRPr="009B43CD" w:rsidRDefault="009B43CD" w:rsidP="00DB59EE">
      <w:pPr>
        <w:pStyle w:val="aff2"/>
        <w:spacing w:after="0"/>
        <w:ind w:firstLine="720"/>
        <w:rPr>
          <w:sz w:val="28"/>
          <w:szCs w:val="28"/>
        </w:rPr>
      </w:pPr>
      <w:r w:rsidRPr="009B43CD">
        <w:rPr>
          <w:sz w:val="28"/>
          <w:szCs w:val="28"/>
        </w:rPr>
        <w:t>•</w:t>
      </w:r>
      <w:r w:rsidRPr="009B43CD">
        <w:rPr>
          <w:sz w:val="28"/>
          <w:szCs w:val="28"/>
        </w:rPr>
        <w:tab/>
        <w:t>нормативно-правовыми актами</w:t>
      </w:r>
      <w:r w:rsidR="002707C3">
        <w:rPr>
          <w:sz w:val="28"/>
          <w:szCs w:val="28"/>
        </w:rPr>
        <w:t xml:space="preserve"> установлен порядок</w:t>
      </w:r>
      <w:r w:rsidRPr="009B43CD">
        <w:rPr>
          <w:sz w:val="28"/>
          <w:szCs w:val="28"/>
        </w:rPr>
        <w:t xml:space="preserve"> обращения инвесторов за защитой и помощью в т.ч. порядка обжалования неправомерных действий;</w:t>
      </w:r>
    </w:p>
    <w:p w:rsidR="000909E4" w:rsidRPr="005B1535" w:rsidRDefault="005B1535" w:rsidP="00DB59EE">
      <w:pPr>
        <w:pStyle w:val="aff2"/>
        <w:spacing w:after="0"/>
        <w:ind w:firstLine="720"/>
        <w:rPr>
          <w:sz w:val="28"/>
          <w:szCs w:val="28"/>
        </w:rPr>
      </w:pPr>
      <w:r>
        <w:rPr>
          <w:sz w:val="28"/>
          <w:szCs w:val="28"/>
        </w:rPr>
        <w:t>Направление по формированию</w:t>
      </w:r>
      <w:r w:rsidR="000909E4" w:rsidRPr="005B1535">
        <w:rPr>
          <w:sz w:val="28"/>
          <w:szCs w:val="28"/>
        </w:rPr>
        <w:t xml:space="preserve"> благоприятного инвестиционного имиджа муниципального образования </w:t>
      </w:r>
      <w:r w:rsidR="000B35EA">
        <w:rPr>
          <w:sz w:val="28"/>
          <w:szCs w:val="28"/>
        </w:rPr>
        <w:t xml:space="preserve">также </w:t>
      </w:r>
      <w:r w:rsidR="000909E4" w:rsidRPr="005B1535">
        <w:rPr>
          <w:sz w:val="28"/>
          <w:szCs w:val="28"/>
        </w:rPr>
        <w:t>предполагает организацию коммуникативных мероприятий и продвижение инвестиционных возможностей муниципального образования на внешнем рынке с целью привлечения потенциальных инвесторов, в том числе:</w:t>
      </w:r>
    </w:p>
    <w:p w:rsidR="000909E4" w:rsidRPr="00C5366A" w:rsidRDefault="000909E4" w:rsidP="00DB59EE">
      <w:pPr>
        <w:pStyle w:val="aff2"/>
        <w:spacing w:after="0"/>
        <w:ind w:firstLine="720"/>
        <w:rPr>
          <w:sz w:val="28"/>
          <w:szCs w:val="28"/>
        </w:rPr>
      </w:pPr>
      <w:r w:rsidRPr="00C5366A">
        <w:rPr>
          <w:sz w:val="28"/>
          <w:szCs w:val="28"/>
        </w:rPr>
        <w:t>- формирование инвестиционного паспорта муниципального образования;</w:t>
      </w:r>
    </w:p>
    <w:p w:rsidR="000909E4" w:rsidRPr="00C5366A" w:rsidRDefault="000909E4" w:rsidP="00DB59EE">
      <w:pPr>
        <w:pStyle w:val="aff2"/>
        <w:spacing w:after="0"/>
        <w:ind w:firstLine="720"/>
        <w:rPr>
          <w:sz w:val="28"/>
          <w:szCs w:val="28"/>
        </w:rPr>
      </w:pPr>
      <w:r w:rsidRPr="00C5366A">
        <w:rPr>
          <w:sz w:val="28"/>
          <w:szCs w:val="28"/>
        </w:rPr>
        <w:t>- проведение встреч и переговоров с инвесторами по вопросам реализации инвестиционной деятельности;</w:t>
      </w:r>
    </w:p>
    <w:p w:rsidR="000909E4" w:rsidRDefault="000909E4" w:rsidP="00DB59EE">
      <w:pPr>
        <w:pStyle w:val="aff2"/>
        <w:spacing w:after="0"/>
        <w:ind w:firstLine="720"/>
        <w:rPr>
          <w:sz w:val="28"/>
          <w:szCs w:val="28"/>
        </w:rPr>
      </w:pPr>
      <w:r w:rsidRPr="00C5366A">
        <w:rPr>
          <w:sz w:val="28"/>
          <w:szCs w:val="28"/>
        </w:rPr>
        <w:t>- презентация инвестиционных возможностей и инвестиционных предложений муниципального образования широкому кругу инвесторов в СМИ, сети интернет</w:t>
      </w:r>
      <w:r w:rsidR="003A0650">
        <w:rPr>
          <w:sz w:val="28"/>
          <w:szCs w:val="28"/>
        </w:rPr>
        <w:t>, участие предприятий района в выставочно-ярмарочных мероприятиях г.Красноярска (</w:t>
      </w:r>
      <w:r w:rsidR="005257D6">
        <w:rPr>
          <w:sz w:val="28"/>
          <w:szCs w:val="28"/>
        </w:rPr>
        <w:t xml:space="preserve">МВДЦ </w:t>
      </w:r>
      <w:r w:rsidR="003A0650">
        <w:rPr>
          <w:sz w:val="28"/>
          <w:szCs w:val="28"/>
        </w:rPr>
        <w:t>«Сибирь»)</w:t>
      </w:r>
      <w:r w:rsidRPr="00C5366A">
        <w:rPr>
          <w:sz w:val="28"/>
          <w:szCs w:val="28"/>
        </w:rPr>
        <w:t>.</w:t>
      </w:r>
    </w:p>
    <w:p w:rsidR="008F1CCA" w:rsidRDefault="00354CED" w:rsidP="00200D89">
      <w:pPr>
        <w:pStyle w:val="a7"/>
        <w:ind w:left="0" w:firstLine="708"/>
        <w:rPr>
          <w:sz w:val="28"/>
          <w:szCs w:val="28"/>
        </w:rPr>
      </w:pPr>
      <w:r w:rsidRPr="009A05EB">
        <w:rPr>
          <w:sz w:val="28"/>
          <w:szCs w:val="28"/>
        </w:rPr>
        <w:t xml:space="preserve">Еще одним немаловажным направлением деятельности в повышении инвестиционной привлекательности муниципального образования </w:t>
      </w:r>
      <w:r w:rsidR="003A0650">
        <w:rPr>
          <w:sz w:val="28"/>
          <w:szCs w:val="28"/>
        </w:rPr>
        <w:t>станет</w:t>
      </w:r>
      <w:r w:rsidRPr="009A05EB">
        <w:rPr>
          <w:sz w:val="28"/>
          <w:szCs w:val="28"/>
        </w:rPr>
        <w:t xml:space="preserve"> </w:t>
      </w:r>
      <w:r w:rsidR="008F1CCA" w:rsidRPr="009A05EB">
        <w:rPr>
          <w:sz w:val="28"/>
          <w:szCs w:val="28"/>
        </w:rPr>
        <w:t xml:space="preserve">проведение работы по выявлению земельных участков, которые возможно предоставить для </w:t>
      </w:r>
      <w:r w:rsidRPr="009A05EB">
        <w:rPr>
          <w:sz w:val="28"/>
          <w:szCs w:val="28"/>
        </w:rPr>
        <w:t>потенциальных инвесторов</w:t>
      </w:r>
      <w:r w:rsidR="008F1CCA" w:rsidRPr="009A05EB">
        <w:rPr>
          <w:sz w:val="28"/>
          <w:szCs w:val="28"/>
        </w:rPr>
        <w:t>.</w:t>
      </w:r>
    </w:p>
    <w:p w:rsidR="00A13E14" w:rsidRDefault="00A13E14" w:rsidP="00200D89">
      <w:pPr>
        <w:pStyle w:val="a7"/>
        <w:ind w:left="0" w:firstLine="708"/>
        <w:rPr>
          <w:rFonts w:eastAsia="Times New Roman"/>
          <w:color w:val="000000"/>
          <w:sz w:val="28"/>
          <w:szCs w:val="28"/>
        </w:rPr>
      </w:pPr>
      <w:r>
        <w:rPr>
          <w:rFonts w:eastAsia="Times New Roman"/>
          <w:color w:val="000000"/>
          <w:sz w:val="28"/>
          <w:szCs w:val="28"/>
        </w:rPr>
        <w:lastRenderedPageBreak/>
        <w:t xml:space="preserve">Результатами работы по созданию благоприятной среды для развития малого и среднего предпринимательства и повышения инвестиционной активности муниципального образования </w:t>
      </w:r>
      <w:r w:rsidRPr="007844C9">
        <w:rPr>
          <w:rFonts w:eastAsia="Times New Roman"/>
          <w:b/>
          <w:i/>
          <w:color w:val="000000"/>
          <w:sz w:val="28"/>
          <w:szCs w:val="28"/>
        </w:rPr>
        <w:t>к 2030 году</w:t>
      </w:r>
      <w:r>
        <w:rPr>
          <w:rFonts w:eastAsia="Times New Roman"/>
          <w:color w:val="000000"/>
          <w:sz w:val="28"/>
          <w:szCs w:val="28"/>
        </w:rPr>
        <w:t xml:space="preserve"> станут:</w:t>
      </w:r>
    </w:p>
    <w:p w:rsidR="00A13E14" w:rsidRDefault="00A13E14" w:rsidP="00200D89">
      <w:pPr>
        <w:pStyle w:val="a7"/>
        <w:ind w:left="0" w:firstLine="708"/>
        <w:rPr>
          <w:rFonts w:eastAsia="Times New Roman"/>
          <w:color w:val="000000"/>
          <w:sz w:val="28"/>
          <w:szCs w:val="28"/>
        </w:rPr>
      </w:pPr>
      <w:r>
        <w:rPr>
          <w:rFonts w:eastAsia="Times New Roman"/>
          <w:color w:val="000000"/>
          <w:sz w:val="28"/>
          <w:szCs w:val="28"/>
        </w:rPr>
        <w:t xml:space="preserve">- увеличение доли среднесписочной численности работников малых и средних предприятий от среднесписочной численности работников всех организаций района до </w:t>
      </w:r>
      <w:r w:rsidR="006878F0">
        <w:rPr>
          <w:rFonts w:eastAsia="Times New Roman"/>
          <w:color w:val="000000"/>
          <w:sz w:val="28"/>
          <w:szCs w:val="28"/>
        </w:rPr>
        <w:t>61,41</w:t>
      </w:r>
      <w:r>
        <w:rPr>
          <w:rFonts w:eastAsia="Times New Roman"/>
          <w:color w:val="000000"/>
          <w:sz w:val="28"/>
          <w:szCs w:val="28"/>
        </w:rPr>
        <w:t>%;</w:t>
      </w:r>
    </w:p>
    <w:p w:rsidR="00A13E14" w:rsidRDefault="00A13E14" w:rsidP="00200D89">
      <w:pPr>
        <w:pStyle w:val="a7"/>
        <w:ind w:left="0" w:firstLine="708"/>
        <w:rPr>
          <w:rFonts w:eastAsia="Times New Roman"/>
          <w:color w:val="000000"/>
          <w:sz w:val="28"/>
          <w:szCs w:val="28"/>
        </w:rPr>
      </w:pPr>
      <w:r>
        <w:rPr>
          <w:rFonts w:eastAsia="Times New Roman"/>
          <w:color w:val="000000"/>
          <w:sz w:val="28"/>
          <w:szCs w:val="28"/>
        </w:rPr>
        <w:t xml:space="preserve">- количество субъектов малого и среднего предпринимательства на 10 тыс.чел. </w:t>
      </w:r>
      <w:r w:rsidR="0055341C">
        <w:rPr>
          <w:rFonts w:eastAsia="Times New Roman"/>
          <w:color w:val="000000"/>
          <w:sz w:val="28"/>
          <w:szCs w:val="28"/>
        </w:rPr>
        <w:t>населения с</w:t>
      </w:r>
      <w:r w:rsidR="007844C9">
        <w:rPr>
          <w:rFonts w:eastAsia="Times New Roman"/>
          <w:color w:val="000000"/>
          <w:sz w:val="28"/>
          <w:szCs w:val="28"/>
        </w:rPr>
        <w:t xml:space="preserve">оставит </w:t>
      </w:r>
      <w:r w:rsidR="006878F0">
        <w:rPr>
          <w:rFonts w:eastAsia="Times New Roman"/>
          <w:color w:val="000000"/>
          <w:sz w:val="28"/>
          <w:szCs w:val="28"/>
        </w:rPr>
        <w:t>488,67</w:t>
      </w:r>
      <w:r w:rsidR="0055341C">
        <w:rPr>
          <w:rFonts w:eastAsia="Times New Roman"/>
          <w:color w:val="000000"/>
          <w:sz w:val="28"/>
          <w:szCs w:val="28"/>
        </w:rPr>
        <w:t xml:space="preserve"> ед.</w:t>
      </w:r>
    </w:p>
    <w:p w:rsidR="00A13E14" w:rsidRPr="00A13E14" w:rsidRDefault="00A13E14" w:rsidP="00200D89">
      <w:pPr>
        <w:pStyle w:val="a7"/>
        <w:ind w:left="0" w:firstLine="708"/>
        <w:rPr>
          <w:rFonts w:eastAsia="Times New Roman"/>
          <w:color w:val="000000"/>
          <w:sz w:val="28"/>
          <w:szCs w:val="28"/>
        </w:rPr>
      </w:pPr>
    </w:p>
    <w:p w:rsidR="009442C5" w:rsidRDefault="001B012E" w:rsidP="00E74A90">
      <w:pPr>
        <w:pStyle w:val="a7"/>
        <w:ind w:left="0" w:firstLine="708"/>
        <w:rPr>
          <w:rFonts w:eastAsia="Times New Roman"/>
          <w:color w:val="000000"/>
          <w:sz w:val="28"/>
          <w:szCs w:val="28"/>
        </w:rPr>
      </w:pPr>
      <w:r>
        <w:rPr>
          <w:rFonts w:eastAsia="Times New Roman"/>
          <w:color w:val="000000"/>
          <w:sz w:val="28"/>
          <w:szCs w:val="28"/>
        </w:rPr>
        <w:t>7</w:t>
      </w:r>
      <w:r w:rsidR="008C3F24">
        <w:rPr>
          <w:rFonts w:eastAsia="Times New Roman"/>
          <w:color w:val="000000"/>
          <w:sz w:val="28"/>
          <w:szCs w:val="28"/>
        </w:rPr>
        <w:t xml:space="preserve">. </w:t>
      </w:r>
      <w:r w:rsidR="00E74A90">
        <w:rPr>
          <w:rFonts w:eastAsia="Times New Roman"/>
          <w:color w:val="000000"/>
          <w:sz w:val="28"/>
          <w:szCs w:val="28"/>
        </w:rPr>
        <w:t xml:space="preserve">В настоящее время </w:t>
      </w:r>
      <w:r w:rsidR="00E74A90" w:rsidRPr="008C3F24">
        <w:rPr>
          <w:rFonts w:eastAsia="Times New Roman"/>
          <w:b/>
          <w:color w:val="000000"/>
          <w:sz w:val="28"/>
          <w:szCs w:val="28"/>
        </w:rPr>
        <w:t>туризм</w:t>
      </w:r>
      <w:r w:rsidR="00E74A90">
        <w:rPr>
          <w:rFonts w:eastAsia="Times New Roman"/>
          <w:color w:val="000000"/>
          <w:sz w:val="28"/>
          <w:szCs w:val="28"/>
        </w:rPr>
        <w:t xml:space="preserve"> является одной из динамично развивающихся сфер в </w:t>
      </w:r>
      <w:r w:rsidR="009442C5">
        <w:rPr>
          <w:rFonts w:eastAsia="Times New Roman"/>
          <w:color w:val="000000"/>
          <w:sz w:val="28"/>
          <w:szCs w:val="28"/>
        </w:rPr>
        <w:t>экономике района. В перспективе может стать важным фактором воздействия на повышение качества жизни населения.</w:t>
      </w:r>
    </w:p>
    <w:p w:rsidR="003E554E" w:rsidRDefault="00E74A90" w:rsidP="00E74A90">
      <w:pPr>
        <w:pStyle w:val="a7"/>
        <w:ind w:left="0" w:firstLine="708"/>
        <w:rPr>
          <w:rFonts w:eastAsia="Times New Roman"/>
          <w:color w:val="000000"/>
          <w:sz w:val="28"/>
          <w:szCs w:val="28"/>
        </w:rPr>
      </w:pPr>
      <w:r w:rsidRPr="00E74A90">
        <w:rPr>
          <w:rFonts w:eastAsia="Times New Roman"/>
          <w:color w:val="000000"/>
          <w:sz w:val="28"/>
          <w:szCs w:val="28"/>
        </w:rPr>
        <w:t xml:space="preserve">Березовский район является одной из особо привлекательных для туристов территорий Красноярского края, где для развития </w:t>
      </w:r>
      <w:r w:rsidR="00BB743A">
        <w:rPr>
          <w:rFonts w:eastAsia="Times New Roman"/>
          <w:color w:val="000000"/>
          <w:sz w:val="28"/>
          <w:szCs w:val="28"/>
        </w:rPr>
        <w:t xml:space="preserve">активного отдыха, </w:t>
      </w:r>
      <w:r w:rsidR="00B84844">
        <w:rPr>
          <w:rFonts w:eastAsia="Times New Roman"/>
          <w:color w:val="000000"/>
          <w:sz w:val="28"/>
          <w:szCs w:val="28"/>
        </w:rPr>
        <w:t>познавательного и спортивного ту</w:t>
      </w:r>
      <w:r w:rsidR="00EC7315">
        <w:rPr>
          <w:rFonts w:eastAsia="Times New Roman"/>
          <w:color w:val="000000"/>
          <w:sz w:val="28"/>
          <w:szCs w:val="28"/>
        </w:rPr>
        <w:t>ризма</w:t>
      </w:r>
      <w:r w:rsidRPr="00E74A90">
        <w:rPr>
          <w:rFonts w:eastAsia="Times New Roman"/>
          <w:color w:val="000000"/>
          <w:sz w:val="28"/>
          <w:szCs w:val="28"/>
        </w:rPr>
        <w:t>, имеется уникальный природно-рекреационный потенциал. Это реки, озера, минеральные источники, уникальные природ</w:t>
      </w:r>
      <w:r w:rsidR="006878F0">
        <w:rPr>
          <w:rFonts w:eastAsia="Times New Roman"/>
          <w:color w:val="000000"/>
          <w:sz w:val="28"/>
          <w:szCs w:val="28"/>
        </w:rPr>
        <w:t>ные достопримечательности</w:t>
      </w:r>
      <w:r w:rsidRPr="00E74A90">
        <w:rPr>
          <w:rFonts w:eastAsia="Times New Roman"/>
          <w:color w:val="000000"/>
          <w:sz w:val="28"/>
          <w:szCs w:val="28"/>
        </w:rPr>
        <w:t xml:space="preserve"> –</w:t>
      </w:r>
      <w:r w:rsidR="006878F0">
        <w:rPr>
          <w:rFonts w:eastAsia="Times New Roman"/>
          <w:color w:val="000000"/>
          <w:sz w:val="28"/>
          <w:szCs w:val="28"/>
        </w:rPr>
        <w:t xml:space="preserve"> памятник природы</w:t>
      </w:r>
      <w:r w:rsidRPr="00E74A90">
        <w:rPr>
          <w:rFonts w:eastAsia="Times New Roman"/>
          <w:color w:val="000000"/>
          <w:sz w:val="28"/>
          <w:szCs w:val="28"/>
        </w:rPr>
        <w:t xml:space="preserve"> </w:t>
      </w:r>
      <w:r w:rsidR="006878F0">
        <w:rPr>
          <w:rFonts w:eastAsia="Times New Roman"/>
          <w:color w:val="000000"/>
          <w:sz w:val="28"/>
          <w:szCs w:val="28"/>
        </w:rPr>
        <w:t>«</w:t>
      </w:r>
      <w:r w:rsidRPr="00E74A90">
        <w:rPr>
          <w:rFonts w:eastAsia="Times New Roman"/>
          <w:color w:val="000000"/>
          <w:sz w:val="28"/>
          <w:szCs w:val="28"/>
        </w:rPr>
        <w:t>Черная сопка</w:t>
      </w:r>
      <w:r w:rsidR="006878F0">
        <w:rPr>
          <w:rFonts w:eastAsia="Times New Roman"/>
          <w:color w:val="000000"/>
          <w:sz w:val="28"/>
          <w:szCs w:val="28"/>
        </w:rPr>
        <w:t>»</w:t>
      </w:r>
      <w:r w:rsidR="006A29FB">
        <w:rPr>
          <w:rFonts w:eastAsia="Times New Roman"/>
          <w:color w:val="000000"/>
          <w:sz w:val="28"/>
          <w:szCs w:val="28"/>
        </w:rPr>
        <w:t xml:space="preserve"> (границы и режим особой охраны установлены постановлением Правительства Красноярского края от 02.04.2019 № 153-П), </w:t>
      </w:r>
      <w:r w:rsidRPr="00E74A90">
        <w:rPr>
          <w:rFonts w:eastAsia="Times New Roman"/>
          <w:color w:val="000000"/>
          <w:sz w:val="28"/>
          <w:szCs w:val="28"/>
        </w:rPr>
        <w:t>памятник природы пещера «Партизанская</w:t>
      </w:r>
      <w:r w:rsidR="0086142B">
        <w:rPr>
          <w:rFonts w:eastAsia="Times New Roman"/>
          <w:color w:val="000000"/>
          <w:sz w:val="28"/>
          <w:szCs w:val="28"/>
        </w:rPr>
        <w:t>»</w:t>
      </w:r>
      <w:r w:rsidR="006A29FB">
        <w:rPr>
          <w:rFonts w:eastAsia="Times New Roman"/>
          <w:color w:val="000000"/>
          <w:sz w:val="28"/>
          <w:szCs w:val="28"/>
        </w:rPr>
        <w:t xml:space="preserve"> (границы и режим работы установлены постановлением Правительства</w:t>
      </w:r>
      <w:r w:rsidR="003E554E">
        <w:rPr>
          <w:rFonts w:eastAsia="Times New Roman"/>
          <w:color w:val="000000"/>
          <w:sz w:val="28"/>
          <w:szCs w:val="28"/>
        </w:rPr>
        <w:t xml:space="preserve"> Красноярского края от 14.12.2017 № 747-п)</w:t>
      </w:r>
      <w:r w:rsidR="0086142B">
        <w:rPr>
          <w:rFonts w:eastAsia="Times New Roman"/>
          <w:color w:val="000000"/>
          <w:sz w:val="28"/>
          <w:szCs w:val="28"/>
        </w:rPr>
        <w:t xml:space="preserve">, </w:t>
      </w:r>
      <w:r w:rsidR="000B27A8">
        <w:rPr>
          <w:rFonts w:eastAsia="Times New Roman"/>
          <w:color w:val="000000"/>
          <w:sz w:val="28"/>
          <w:szCs w:val="28"/>
        </w:rPr>
        <w:t>государственный природный заповедник «Столбы», государственный заказник «Красноярский»</w:t>
      </w:r>
      <w:r w:rsidR="003E554E">
        <w:rPr>
          <w:rFonts w:eastAsia="Times New Roman"/>
          <w:color w:val="000000"/>
          <w:sz w:val="28"/>
          <w:szCs w:val="28"/>
        </w:rPr>
        <w:t xml:space="preserve"> (кластеры 3,4,6-частично, кластер 5</w:t>
      </w:r>
      <w:r w:rsidR="000B27A8">
        <w:rPr>
          <w:rFonts w:eastAsia="Times New Roman"/>
          <w:color w:val="000000"/>
          <w:sz w:val="28"/>
          <w:szCs w:val="28"/>
        </w:rPr>
        <w:t>,</w:t>
      </w:r>
      <w:r w:rsidR="003E554E">
        <w:rPr>
          <w:rFonts w:eastAsia="Times New Roman"/>
          <w:color w:val="000000"/>
          <w:sz w:val="28"/>
          <w:szCs w:val="28"/>
        </w:rPr>
        <w:t xml:space="preserve"> положение утверждено постановлением Правительства Красноярского края от 20.04.2010 № 196-п),</w:t>
      </w:r>
      <w:r w:rsidR="00E66377">
        <w:rPr>
          <w:rFonts w:eastAsia="Times New Roman"/>
          <w:color w:val="000000"/>
          <w:sz w:val="28"/>
          <w:szCs w:val="28"/>
        </w:rPr>
        <w:t xml:space="preserve"> </w:t>
      </w:r>
      <w:r w:rsidRPr="00E74A90">
        <w:rPr>
          <w:rFonts w:eastAsia="Times New Roman"/>
          <w:color w:val="000000"/>
          <w:sz w:val="28"/>
          <w:szCs w:val="28"/>
        </w:rPr>
        <w:t>березовые рощи</w:t>
      </w:r>
      <w:r w:rsidR="003E554E">
        <w:rPr>
          <w:rFonts w:eastAsia="Times New Roman"/>
          <w:color w:val="000000"/>
          <w:sz w:val="28"/>
          <w:szCs w:val="28"/>
        </w:rPr>
        <w:t>,</w:t>
      </w:r>
      <w:r w:rsidRPr="00E74A90">
        <w:rPr>
          <w:rFonts w:eastAsia="Times New Roman"/>
          <w:color w:val="000000"/>
          <w:sz w:val="28"/>
          <w:szCs w:val="28"/>
        </w:rPr>
        <w:t xml:space="preserve"> сосновые боры и пр.</w:t>
      </w:r>
    </w:p>
    <w:p w:rsidR="00E74A90" w:rsidRPr="00E74A90" w:rsidRDefault="003E554E" w:rsidP="003E554E">
      <w:pPr>
        <w:pStyle w:val="a7"/>
        <w:ind w:left="0" w:firstLine="708"/>
        <w:rPr>
          <w:rFonts w:eastAsia="Times New Roman"/>
          <w:color w:val="000000"/>
          <w:sz w:val="28"/>
          <w:szCs w:val="28"/>
        </w:rPr>
      </w:pPr>
      <w:r>
        <w:rPr>
          <w:rFonts w:eastAsia="Times New Roman"/>
          <w:color w:val="000000"/>
          <w:sz w:val="28"/>
          <w:szCs w:val="28"/>
        </w:rPr>
        <w:t>По результатам рекреационной оценки территории Березовского района особо благоприятными для развития туристско-рекреационной деятельности является Маганский сельсовет</w:t>
      </w:r>
      <w:r w:rsidR="000211EF">
        <w:rPr>
          <w:rFonts w:eastAsia="Times New Roman"/>
          <w:color w:val="000000"/>
          <w:sz w:val="28"/>
          <w:szCs w:val="28"/>
        </w:rPr>
        <w:t>,</w:t>
      </w:r>
      <w:r>
        <w:rPr>
          <w:rFonts w:eastAsia="Times New Roman"/>
          <w:color w:val="000000"/>
          <w:sz w:val="28"/>
          <w:szCs w:val="28"/>
        </w:rPr>
        <w:t xml:space="preserve"> благодаря концентрации рекреационных и природных объектов. </w:t>
      </w:r>
      <w:r w:rsidRPr="008C3F24">
        <w:rPr>
          <w:rFonts w:eastAsia="Times New Roman"/>
          <w:color w:val="000000"/>
          <w:sz w:val="28"/>
          <w:szCs w:val="28"/>
        </w:rPr>
        <w:t xml:space="preserve">Подземные ландшафты уникальной карстовой пещеры и 254 гектара площадей Маганского лесничества теперь являются особо охраняемой природной территорией. </w:t>
      </w:r>
      <w:r w:rsidR="00E74A90" w:rsidRPr="00E74A90">
        <w:rPr>
          <w:rFonts w:eastAsia="Times New Roman"/>
          <w:color w:val="000000"/>
          <w:sz w:val="28"/>
          <w:szCs w:val="28"/>
        </w:rPr>
        <w:t>Благоприятными для ведения туристско-рекреационной деятельности также являются Зыковский, Есаульский, Вознесенский сельсоветы.</w:t>
      </w:r>
    </w:p>
    <w:p w:rsidR="00E74A90" w:rsidRDefault="002E3D14" w:rsidP="00E74A90">
      <w:pPr>
        <w:pStyle w:val="a7"/>
        <w:ind w:left="0" w:firstLine="708"/>
        <w:rPr>
          <w:rFonts w:eastAsia="Times New Roman"/>
          <w:color w:val="000000"/>
          <w:sz w:val="28"/>
          <w:szCs w:val="28"/>
        </w:rPr>
      </w:pPr>
      <w:r>
        <w:rPr>
          <w:rFonts w:eastAsia="Times New Roman"/>
          <w:color w:val="000000"/>
          <w:sz w:val="28"/>
          <w:szCs w:val="28"/>
        </w:rPr>
        <w:t xml:space="preserve">В районе в основном получил развитие туризм выходного дня – это действующий на территории </w:t>
      </w:r>
      <w:r w:rsidR="00E74A90" w:rsidRPr="00E74A90">
        <w:rPr>
          <w:rFonts w:eastAsia="Times New Roman"/>
          <w:color w:val="000000"/>
          <w:sz w:val="28"/>
          <w:szCs w:val="28"/>
        </w:rPr>
        <w:t xml:space="preserve">Беретской поляны </w:t>
      </w:r>
      <w:r w:rsidR="00EC7315">
        <w:rPr>
          <w:rFonts w:eastAsia="Times New Roman"/>
          <w:color w:val="000000"/>
          <w:sz w:val="28"/>
          <w:szCs w:val="28"/>
        </w:rPr>
        <w:t>туристическо</w:t>
      </w:r>
      <w:r w:rsidR="000211EF">
        <w:rPr>
          <w:rFonts w:eastAsia="Times New Roman"/>
          <w:color w:val="000000"/>
          <w:sz w:val="28"/>
          <w:szCs w:val="28"/>
        </w:rPr>
        <w:t xml:space="preserve"> </w:t>
      </w:r>
      <w:r w:rsidR="00EC7315">
        <w:rPr>
          <w:rFonts w:eastAsia="Times New Roman"/>
          <w:color w:val="000000"/>
          <w:sz w:val="28"/>
          <w:szCs w:val="28"/>
        </w:rPr>
        <w:t>-</w:t>
      </w:r>
      <w:r w:rsidR="000211EF">
        <w:rPr>
          <w:rFonts w:eastAsia="Times New Roman"/>
          <w:color w:val="000000"/>
          <w:sz w:val="28"/>
          <w:szCs w:val="28"/>
        </w:rPr>
        <w:t xml:space="preserve"> </w:t>
      </w:r>
      <w:r w:rsidR="00E74A90" w:rsidRPr="00E74A90">
        <w:rPr>
          <w:rFonts w:eastAsia="Times New Roman"/>
          <w:color w:val="000000"/>
          <w:sz w:val="28"/>
          <w:szCs w:val="28"/>
        </w:rPr>
        <w:t>гостиничный комплекс на 2</w:t>
      </w:r>
      <w:r w:rsidR="00EC7315">
        <w:rPr>
          <w:rFonts w:eastAsia="Times New Roman"/>
          <w:color w:val="000000"/>
          <w:sz w:val="28"/>
          <w:szCs w:val="28"/>
        </w:rPr>
        <w:t>28</w:t>
      </w:r>
      <w:r w:rsidR="00E74A90" w:rsidRPr="00E74A90">
        <w:rPr>
          <w:rFonts w:eastAsia="Times New Roman"/>
          <w:color w:val="000000"/>
          <w:sz w:val="28"/>
          <w:szCs w:val="28"/>
        </w:rPr>
        <w:t xml:space="preserve"> мест, палаточный городок (в л</w:t>
      </w:r>
      <w:r>
        <w:rPr>
          <w:rFonts w:eastAsia="Times New Roman"/>
          <w:color w:val="000000"/>
          <w:sz w:val="28"/>
          <w:szCs w:val="28"/>
        </w:rPr>
        <w:t>етнее вр</w:t>
      </w:r>
      <w:r w:rsidR="00EC7315">
        <w:rPr>
          <w:rFonts w:eastAsia="Times New Roman"/>
          <w:color w:val="000000"/>
          <w:sz w:val="28"/>
          <w:szCs w:val="28"/>
        </w:rPr>
        <w:t>емя) и М</w:t>
      </w:r>
      <w:r>
        <w:rPr>
          <w:rFonts w:eastAsia="Times New Roman"/>
          <w:color w:val="000000"/>
          <w:sz w:val="28"/>
          <w:szCs w:val="28"/>
        </w:rPr>
        <w:t>анская заимка.</w:t>
      </w:r>
    </w:p>
    <w:p w:rsidR="002E3D14" w:rsidRDefault="002E3D14" w:rsidP="00E74A90">
      <w:pPr>
        <w:pStyle w:val="a7"/>
        <w:ind w:left="0" w:firstLine="708"/>
        <w:rPr>
          <w:rFonts w:eastAsia="Times New Roman"/>
          <w:color w:val="000000"/>
          <w:sz w:val="28"/>
          <w:szCs w:val="28"/>
        </w:rPr>
      </w:pPr>
      <w:r>
        <w:rPr>
          <w:rFonts w:eastAsia="Times New Roman"/>
          <w:color w:val="000000"/>
          <w:sz w:val="28"/>
          <w:szCs w:val="28"/>
        </w:rPr>
        <w:t>На территории Маганского сельсовета организованы конные маршруты. На территории Есаульского сельсовета действует единственный в крае аквапарк</w:t>
      </w:r>
      <w:r w:rsidR="003A0650">
        <w:rPr>
          <w:rFonts w:eastAsia="Times New Roman"/>
          <w:color w:val="000000"/>
          <w:sz w:val="28"/>
          <w:szCs w:val="28"/>
        </w:rPr>
        <w:t xml:space="preserve"> «Дружба»</w:t>
      </w:r>
      <w:r>
        <w:rPr>
          <w:rFonts w:eastAsia="Times New Roman"/>
          <w:color w:val="000000"/>
          <w:sz w:val="28"/>
          <w:szCs w:val="28"/>
        </w:rPr>
        <w:t>.</w:t>
      </w:r>
      <w:r w:rsidR="003A0650">
        <w:rPr>
          <w:rFonts w:eastAsia="Times New Roman"/>
          <w:color w:val="000000"/>
          <w:sz w:val="28"/>
          <w:szCs w:val="28"/>
        </w:rPr>
        <w:t xml:space="preserve"> </w:t>
      </w:r>
      <w:r w:rsidR="00D2235A" w:rsidRPr="00D2235A">
        <w:rPr>
          <w:rFonts w:eastAsia="Times New Roman"/>
          <w:color w:val="000000"/>
          <w:sz w:val="28"/>
          <w:szCs w:val="28"/>
        </w:rPr>
        <w:t>П</w:t>
      </w:r>
      <w:r w:rsidR="003A0650" w:rsidRPr="00D2235A">
        <w:rPr>
          <w:rFonts w:eastAsia="Times New Roman"/>
          <w:color w:val="000000"/>
          <w:sz w:val="28"/>
          <w:szCs w:val="28"/>
        </w:rPr>
        <w:t xml:space="preserve">ланируется </w:t>
      </w:r>
      <w:r w:rsidR="005257D6" w:rsidRPr="00D2235A">
        <w:rPr>
          <w:rFonts w:eastAsia="Times New Roman"/>
          <w:color w:val="000000"/>
          <w:sz w:val="28"/>
          <w:szCs w:val="28"/>
        </w:rPr>
        <w:t>организация</w:t>
      </w:r>
      <w:r w:rsidR="003A0650">
        <w:rPr>
          <w:rFonts w:eastAsia="Times New Roman"/>
          <w:color w:val="000000"/>
          <w:sz w:val="28"/>
          <w:szCs w:val="28"/>
        </w:rPr>
        <w:t xml:space="preserve"> туристическ</w:t>
      </w:r>
      <w:r w:rsidR="005257D6">
        <w:rPr>
          <w:rFonts w:eastAsia="Times New Roman"/>
          <w:color w:val="000000"/>
          <w:sz w:val="28"/>
          <w:szCs w:val="28"/>
        </w:rPr>
        <w:t>ого</w:t>
      </w:r>
      <w:r w:rsidR="003A0650">
        <w:rPr>
          <w:rFonts w:eastAsia="Times New Roman"/>
          <w:color w:val="000000"/>
          <w:sz w:val="28"/>
          <w:szCs w:val="28"/>
        </w:rPr>
        <w:t xml:space="preserve"> маршрут</w:t>
      </w:r>
      <w:r w:rsidR="005257D6">
        <w:rPr>
          <w:rFonts w:eastAsia="Times New Roman"/>
          <w:color w:val="000000"/>
          <w:sz w:val="28"/>
          <w:szCs w:val="28"/>
        </w:rPr>
        <w:t>а «Черная сопка».</w:t>
      </w:r>
    </w:p>
    <w:p w:rsidR="00A6026E" w:rsidRPr="008C4D88" w:rsidRDefault="00A6026E" w:rsidP="00E74A90">
      <w:pPr>
        <w:pStyle w:val="a7"/>
        <w:ind w:left="0" w:firstLine="708"/>
        <w:rPr>
          <w:rFonts w:eastAsia="Times New Roman"/>
          <w:color w:val="000000"/>
          <w:sz w:val="28"/>
          <w:szCs w:val="28"/>
        </w:rPr>
      </w:pPr>
      <w:r w:rsidRPr="00A6026E">
        <w:rPr>
          <w:rFonts w:eastAsia="Times New Roman"/>
          <w:color w:val="000000"/>
          <w:sz w:val="28"/>
          <w:szCs w:val="28"/>
        </w:rPr>
        <w:t>Крупным проектом на территории района в среднесрочной перспективе может стать строительство объектов инфраструктуры на посадочной площадке «Вознесенка» для осуществления парашютных прыжков. На базе площадки планируется проведение краевых и российских чемпионатов по парашютному спорту.</w:t>
      </w:r>
      <w:r w:rsidR="005257D6">
        <w:rPr>
          <w:rFonts w:eastAsia="Times New Roman"/>
          <w:color w:val="000000"/>
          <w:sz w:val="28"/>
          <w:szCs w:val="28"/>
        </w:rPr>
        <w:t xml:space="preserve"> </w:t>
      </w:r>
      <w:r>
        <w:rPr>
          <w:rFonts w:eastAsia="Times New Roman"/>
          <w:color w:val="000000"/>
          <w:sz w:val="28"/>
          <w:szCs w:val="28"/>
        </w:rPr>
        <w:t xml:space="preserve">Согласно данным мониторинга на территории района ежегодно растет туристический поток. </w:t>
      </w:r>
      <w:r w:rsidR="008C4D88">
        <w:rPr>
          <w:rFonts w:eastAsia="Times New Roman"/>
          <w:color w:val="000000"/>
          <w:sz w:val="28"/>
          <w:szCs w:val="28"/>
        </w:rPr>
        <w:t>За пос</w:t>
      </w:r>
      <w:r w:rsidR="00882ABF">
        <w:rPr>
          <w:rFonts w:eastAsia="Times New Roman"/>
          <w:color w:val="000000"/>
          <w:sz w:val="28"/>
          <w:szCs w:val="28"/>
        </w:rPr>
        <w:t>ледние три года почти на 10 тысяч</w:t>
      </w:r>
      <w:r w:rsidR="008C4D88">
        <w:rPr>
          <w:rFonts w:eastAsia="Times New Roman"/>
          <w:color w:val="000000"/>
          <w:sz w:val="28"/>
          <w:szCs w:val="28"/>
        </w:rPr>
        <w:t xml:space="preserve"> чел</w:t>
      </w:r>
      <w:r w:rsidR="00882ABF">
        <w:rPr>
          <w:rFonts w:eastAsia="Times New Roman"/>
          <w:color w:val="000000"/>
          <w:sz w:val="28"/>
          <w:szCs w:val="28"/>
        </w:rPr>
        <w:t>овек</w:t>
      </w:r>
      <w:r w:rsidR="008C4D88">
        <w:rPr>
          <w:rFonts w:eastAsia="Times New Roman"/>
          <w:color w:val="000000"/>
          <w:sz w:val="28"/>
          <w:szCs w:val="28"/>
        </w:rPr>
        <w:t xml:space="preserve"> увеличилось число принятых туристов</w:t>
      </w:r>
      <w:r w:rsidR="00EF38E7">
        <w:rPr>
          <w:rFonts w:eastAsia="Times New Roman"/>
          <w:color w:val="000000"/>
          <w:sz w:val="28"/>
          <w:szCs w:val="28"/>
        </w:rPr>
        <w:t>.</w:t>
      </w:r>
    </w:p>
    <w:p w:rsidR="00E74A90" w:rsidRPr="00E74A90" w:rsidRDefault="00E74A90" w:rsidP="00E74A90">
      <w:pPr>
        <w:pStyle w:val="a7"/>
        <w:ind w:left="0" w:firstLine="708"/>
        <w:rPr>
          <w:rFonts w:eastAsia="Times New Roman"/>
          <w:color w:val="000000"/>
          <w:sz w:val="28"/>
          <w:szCs w:val="28"/>
        </w:rPr>
      </w:pPr>
      <w:r w:rsidRPr="00E74A90">
        <w:rPr>
          <w:rFonts w:eastAsia="Times New Roman"/>
          <w:color w:val="000000"/>
          <w:sz w:val="28"/>
          <w:szCs w:val="28"/>
        </w:rPr>
        <w:t xml:space="preserve">К основным проблемам развития рекреационного потенциала слабое развитие инфраструктуры кратковременного отдыха, низкий уровень которой на </w:t>
      </w:r>
      <w:r w:rsidRPr="00E74A90">
        <w:rPr>
          <w:rFonts w:eastAsia="Times New Roman"/>
          <w:color w:val="000000"/>
          <w:sz w:val="28"/>
          <w:szCs w:val="28"/>
        </w:rPr>
        <w:lastRenderedPageBreak/>
        <w:t>сегодняшний день ограничивает местное население в реализации потребности в отдыхе и сдерживает развитие въездного туризма.</w:t>
      </w:r>
    </w:p>
    <w:p w:rsidR="005257D6" w:rsidRDefault="005257D6" w:rsidP="00DB59EE">
      <w:pPr>
        <w:pStyle w:val="aff2"/>
        <w:spacing w:after="0"/>
        <w:ind w:firstLine="720"/>
        <w:rPr>
          <w:sz w:val="28"/>
          <w:szCs w:val="28"/>
        </w:rPr>
      </w:pPr>
      <w:r>
        <w:rPr>
          <w:sz w:val="28"/>
          <w:szCs w:val="28"/>
        </w:rPr>
        <w:t>Устранению существующих проблем</w:t>
      </w:r>
      <w:r w:rsidR="00EF38E7">
        <w:rPr>
          <w:sz w:val="28"/>
          <w:szCs w:val="28"/>
        </w:rPr>
        <w:t xml:space="preserve"> туриндустри</w:t>
      </w:r>
      <w:r>
        <w:rPr>
          <w:sz w:val="28"/>
          <w:szCs w:val="28"/>
        </w:rPr>
        <w:t>и и повышению привлекательности</w:t>
      </w:r>
      <w:r w:rsidR="00EF38E7">
        <w:rPr>
          <w:sz w:val="28"/>
          <w:szCs w:val="28"/>
        </w:rPr>
        <w:t xml:space="preserve"> въездного туризма в Березовском районе </w:t>
      </w:r>
      <w:r>
        <w:rPr>
          <w:sz w:val="28"/>
          <w:szCs w:val="28"/>
        </w:rPr>
        <w:t>будет способствовать реализация следующих приоритетных направлений:</w:t>
      </w:r>
    </w:p>
    <w:p w:rsidR="005257D6" w:rsidRPr="00AE20E4" w:rsidRDefault="005257D6" w:rsidP="00DB59EE">
      <w:pPr>
        <w:pStyle w:val="aff2"/>
        <w:spacing w:after="0"/>
        <w:ind w:firstLine="720"/>
        <w:rPr>
          <w:sz w:val="28"/>
          <w:szCs w:val="28"/>
        </w:rPr>
      </w:pPr>
      <w:r>
        <w:rPr>
          <w:sz w:val="28"/>
          <w:szCs w:val="28"/>
        </w:rPr>
        <w:t>-</w:t>
      </w:r>
      <w:r w:rsidR="00882ABF">
        <w:rPr>
          <w:sz w:val="28"/>
          <w:szCs w:val="28"/>
        </w:rPr>
        <w:t xml:space="preserve"> </w:t>
      </w:r>
      <w:r w:rsidR="00EF38E7">
        <w:rPr>
          <w:sz w:val="28"/>
          <w:szCs w:val="28"/>
        </w:rPr>
        <w:t>проведени</w:t>
      </w:r>
      <w:r>
        <w:rPr>
          <w:sz w:val="28"/>
          <w:szCs w:val="28"/>
        </w:rPr>
        <w:t>е</w:t>
      </w:r>
      <w:r w:rsidR="00EF38E7">
        <w:rPr>
          <w:sz w:val="28"/>
          <w:szCs w:val="28"/>
        </w:rPr>
        <w:t xml:space="preserve"> ремонта автомобильных дорог, ве</w:t>
      </w:r>
      <w:r>
        <w:rPr>
          <w:sz w:val="28"/>
          <w:szCs w:val="28"/>
        </w:rPr>
        <w:t xml:space="preserve">дущим к туристическим </w:t>
      </w:r>
      <w:r w:rsidRPr="00AE20E4">
        <w:rPr>
          <w:sz w:val="28"/>
          <w:szCs w:val="28"/>
        </w:rPr>
        <w:t>объектам;</w:t>
      </w:r>
    </w:p>
    <w:p w:rsidR="00A6026E" w:rsidRPr="00AE20E4" w:rsidRDefault="005257D6" w:rsidP="00DB59EE">
      <w:pPr>
        <w:pStyle w:val="aff2"/>
        <w:spacing w:after="0"/>
        <w:ind w:firstLine="720"/>
        <w:rPr>
          <w:sz w:val="28"/>
          <w:szCs w:val="28"/>
        </w:rPr>
      </w:pPr>
      <w:r w:rsidRPr="00AE20E4">
        <w:rPr>
          <w:sz w:val="28"/>
          <w:szCs w:val="28"/>
        </w:rPr>
        <w:t xml:space="preserve">- </w:t>
      </w:r>
      <w:r w:rsidR="00EF38E7" w:rsidRPr="00AE20E4">
        <w:rPr>
          <w:sz w:val="28"/>
          <w:szCs w:val="28"/>
        </w:rPr>
        <w:t>подведение необходимой инженерной коммуникации.</w:t>
      </w:r>
    </w:p>
    <w:p w:rsidR="00EF38E7" w:rsidRDefault="00EF38E7" w:rsidP="00DB59EE">
      <w:pPr>
        <w:pStyle w:val="aff2"/>
        <w:spacing w:after="0"/>
        <w:ind w:firstLine="720"/>
        <w:rPr>
          <w:sz w:val="28"/>
          <w:szCs w:val="28"/>
        </w:rPr>
      </w:pPr>
      <w:r w:rsidRPr="00AE20E4">
        <w:rPr>
          <w:sz w:val="28"/>
          <w:szCs w:val="28"/>
        </w:rPr>
        <w:t>Благодаря чему,</w:t>
      </w:r>
      <w:r>
        <w:rPr>
          <w:sz w:val="28"/>
          <w:szCs w:val="28"/>
        </w:rPr>
        <w:t xml:space="preserve"> будет увеличен туристический поток с </w:t>
      </w:r>
      <w:r w:rsidR="008A3915">
        <w:rPr>
          <w:sz w:val="28"/>
          <w:szCs w:val="28"/>
        </w:rPr>
        <w:t>9,4</w:t>
      </w:r>
      <w:r>
        <w:rPr>
          <w:sz w:val="28"/>
          <w:szCs w:val="28"/>
        </w:rPr>
        <w:t xml:space="preserve"> тыс</w:t>
      </w:r>
      <w:r w:rsidR="00211B2F">
        <w:rPr>
          <w:sz w:val="28"/>
          <w:szCs w:val="28"/>
        </w:rPr>
        <w:t>.</w:t>
      </w:r>
      <w:r>
        <w:rPr>
          <w:sz w:val="28"/>
          <w:szCs w:val="28"/>
        </w:rPr>
        <w:t>чел.</w:t>
      </w:r>
      <w:r w:rsidR="007676C7">
        <w:rPr>
          <w:sz w:val="28"/>
          <w:szCs w:val="28"/>
        </w:rPr>
        <w:t xml:space="preserve"> </w:t>
      </w:r>
      <w:r>
        <w:rPr>
          <w:sz w:val="28"/>
          <w:szCs w:val="28"/>
        </w:rPr>
        <w:t>в 201</w:t>
      </w:r>
      <w:r w:rsidR="008A3915">
        <w:rPr>
          <w:sz w:val="28"/>
          <w:szCs w:val="28"/>
        </w:rPr>
        <w:t>5</w:t>
      </w:r>
      <w:r>
        <w:rPr>
          <w:sz w:val="28"/>
          <w:szCs w:val="28"/>
        </w:rPr>
        <w:t xml:space="preserve"> году до </w:t>
      </w:r>
      <w:r w:rsidR="008A3915">
        <w:rPr>
          <w:sz w:val="28"/>
          <w:szCs w:val="28"/>
        </w:rPr>
        <w:t>8,0</w:t>
      </w:r>
      <w:r>
        <w:rPr>
          <w:sz w:val="28"/>
          <w:szCs w:val="28"/>
        </w:rPr>
        <w:t xml:space="preserve"> тыс.чел.</w:t>
      </w:r>
      <w:r w:rsidR="007676C7">
        <w:rPr>
          <w:sz w:val="28"/>
          <w:szCs w:val="28"/>
        </w:rPr>
        <w:t xml:space="preserve"> </w:t>
      </w:r>
      <w:r w:rsidRPr="00352A00">
        <w:rPr>
          <w:b/>
          <w:i/>
          <w:sz w:val="28"/>
          <w:szCs w:val="28"/>
        </w:rPr>
        <w:t>в 2030 году</w:t>
      </w:r>
      <w:r>
        <w:rPr>
          <w:sz w:val="28"/>
          <w:szCs w:val="28"/>
        </w:rPr>
        <w:t>.</w:t>
      </w:r>
    </w:p>
    <w:p w:rsidR="009830B3" w:rsidRDefault="009830B3" w:rsidP="00524684">
      <w:pPr>
        <w:ind w:firstLine="720"/>
        <w:rPr>
          <w:b/>
          <w:sz w:val="28"/>
          <w:szCs w:val="28"/>
        </w:rPr>
      </w:pPr>
    </w:p>
    <w:p w:rsidR="00524684" w:rsidRPr="000477C2" w:rsidRDefault="00D0591F" w:rsidP="000477C2">
      <w:pPr>
        <w:pStyle w:val="a7"/>
        <w:numPr>
          <w:ilvl w:val="1"/>
          <w:numId w:val="31"/>
        </w:numPr>
        <w:rPr>
          <w:b/>
          <w:sz w:val="28"/>
        </w:rPr>
      </w:pPr>
      <w:r w:rsidRPr="000477C2">
        <w:rPr>
          <w:b/>
          <w:sz w:val="28"/>
        </w:rPr>
        <w:t xml:space="preserve">Повышение </w:t>
      </w:r>
      <w:r w:rsidR="000477C2" w:rsidRPr="000477C2">
        <w:rPr>
          <w:b/>
          <w:sz w:val="28"/>
        </w:rPr>
        <w:t>эффективности функционирования рынка труда</w:t>
      </w:r>
    </w:p>
    <w:p w:rsidR="003E554E" w:rsidRDefault="003E554E" w:rsidP="00EA2158">
      <w:pPr>
        <w:ind w:firstLine="709"/>
        <w:rPr>
          <w:sz w:val="28"/>
        </w:rPr>
      </w:pPr>
    </w:p>
    <w:p w:rsidR="00EA2158" w:rsidRDefault="00EA2158" w:rsidP="00EA2158">
      <w:pPr>
        <w:ind w:firstLine="709"/>
        <w:rPr>
          <w:sz w:val="28"/>
        </w:rPr>
      </w:pPr>
      <w:r>
        <w:rPr>
          <w:sz w:val="28"/>
        </w:rPr>
        <w:t xml:space="preserve">В целом ситуация на рынке труда Березовского района стабильная, уровень безработицы один из самых низких по краю, чему способствует </w:t>
      </w:r>
      <w:r w:rsidRPr="00EA2158">
        <w:rPr>
          <w:sz w:val="28"/>
          <w:szCs w:val="28"/>
        </w:rPr>
        <w:t>наличие на территории района</w:t>
      </w:r>
      <w:r>
        <w:rPr>
          <w:sz w:val="28"/>
          <w:szCs w:val="28"/>
        </w:rPr>
        <w:t xml:space="preserve"> крупных предприятий и создание </w:t>
      </w:r>
      <w:r w:rsidRPr="00EA2158">
        <w:rPr>
          <w:sz w:val="28"/>
          <w:szCs w:val="28"/>
        </w:rPr>
        <w:t>новы</w:t>
      </w:r>
      <w:r>
        <w:rPr>
          <w:sz w:val="28"/>
          <w:szCs w:val="28"/>
        </w:rPr>
        <w:t>х рабочих мест в малом бизнесе.</w:t>
      </w:r>
    </w:p>
    <w:p w:rsidR="007901D1" w:rsidRDefault="007901D1" w:rsidP="007901D1">
      <w:pPr>
        <w:pStyle w:val="a7"/>
        <w:ind w:left="0" w:firstLine="709"/>
        <w:rPr>
          <w:sz w:val="28"/>
        </w:rPr>
      </w:pPr>
      <w:r>
        <w:rPr>
          <w:sz w:val="28"/>
        </w:rPr>
        <w:t>Важной спецификой развития рынка труда на территории Березовского района является тот фактор, что район расположен в непосредственной близости с краевым центром – г.</w:t>
      </w:r>
      <w:r w:rsidR="006E782F">
        <w:rPr>
          <w:sz w:val="28"/>
        </w:rPr>
        <w:t xml:space="preserve"> </w:t>
      </w:r>
      <w:r>
        <w:rPr>
          <w:sz w:val="28"/>
        </w:rPr>
        <w:t>Красноярском</w:t>
      </w:r>
      <w:r w:rsidR="00B50C03">
        <w:rPr>
          <w:sz w:val="28"/>
        </w:rPr>
        <w:t>. В районе присутствует «маятниковая» миграция,</w:t>
      </w:r>
      <w:r>
        <w:rPr>
          <w:sz w:val="28"/>
        </w:rPr>
        <w:t xml:space="preserve"> что стимулирует отток из района наиболее амбициозной и квалифицированной части населения, особенно молодежи. </w:t>
      </w:r>
      <w:r w:rsidR="000E4206">
        <w:rPr>
          <w:sz w:val="28"/>
        </w:rPr>
        <w:t>Жители района, получая с</w:t>
      </w:r>
      <w:r w:rsidR="00B50C03">
        <w:rPr>
          <w:sz w:val="28"/>
        </w:rPr>
        <w:t>оциальные</w:t>
      </w:r>
      <w:r>
        <w:rPr>
          <w:sz w:val="28"/>
        </w:rPr>
        <w:t xml:space="preserve"> услуги в </w:t>
      </w:r>
      <w:r w:rsidR="000E4206">
        <w:rPr>
          <w:sz w:val="28"/>
        </w:rPr>
        <w:t>районе, производят уплату НДФЛ по месту работы – в г.</w:t>
      </w:r>
      <w:r w:rsidR="006C60D0">
        <w:rPr>
          <w:sz w:val="28"/>
        </w:rPr>
        <w:t xml:space="preserve"> </w:t>
      </w:r>
      <w:r w:rsidR="000E4206">
        <w:rPr>
          <w:sz w:val="28"/>
        </w:rPr>
        <w:t>Красноярске</w:t>
      </w:r>
      <w:r>
        <w:rPr>
          <w:sz w:val="28"/>
        </w:rPr>
        <w:t>.</w:t>
      </w:r>
      <w:r w:rsidR="000E4206">
        <w:rPr>
          <w:sz w:val="28"/>
        </w:rPr>
        <w:t xml:space="preserve"> </w:t>
      </w:r>
    </w:p>
    <w:p w:rsidR="00581361" w:rsidRDefault="00EA2158" w:rsidP="009E5F69">
      <w:pPr>
        <w:pStyle w:val="a7"/>
        <w:ind w:left="0" w:firstLine="709"/>
        <w:rPr>
          <w:sz w:val="28"/>
        </w:rPr>
      </w:pPr>
      <w:r>
        <w:rPr>
          <w:sz w:val="28"/>
        </w:rPr>
        <w:t>«Узкими местами»</w:t>
      </w:r>
      <w:r w:rsidR="00E65BFF">
        <w:rPr>
          <w:sz w:val="28"/>
        </w:rPr>
        <w:t>, тормозящими развитие рынка труда в районе, являются признаки структурной безработицы</w:t>
      </w:r>
      <w:r w:rsidR="00E65BFF" w:rsidRPr="00581361">
        <w:rPr>
          <w:sz w:val="28"/>
        </w:rPr>
        <w:t xml:space="preserve">. На рынке труда </w:t>
      </w:r>
      <w:r w:rsidR="00E446BF" w:rsidRPr="00581361">
        <w:rPr>
          <w:sz w:val="28"/>
        </w:rPr>
        <w:t xml:space="preserve">существует </w:t>
      </w:r>
      <w:r w:rsidR="00E65BFF" w:rsidRPr="00581361">
        <w:rPr>
          <w:sz w:val="28"/>
        </w:rPr>
        <w:t xml:space="preserve">переизбыток предложения высококвалифицированных трудовых ресурсов, а </w:t>
      </w:r>
      <w:r w:rsidR="00E446BF" w:rsidRPr="00581361">
        <w:rPr>
          <w:sz w:val="28"/>
        </w:rPr>
        <w:t>предприятиям и организациям района</w:t>
      </w:r>
      <w:r w:rsidR="00E65BFF" w:rsidRPr="00581361">
        <w:rPr>
          <w:sz w:val="28"/>
        </w:rPr>
        <w:t xml:space="preserve"> </w:t>
      </w:r>
      <w:r w:rsidR="00207EE2" w:rsidRPr="00581361">
        <w:rPr>
          <w:sz w:val="28"/>
        </w:rPr>
        <w:t>необходимы</w:t>
      </w:r>
      <w:r w:rsidR="00E65BFF" w:rsidRPr="00581361">
        <w:rPr>
          <w:sz w:val="28"/>
        </w:rPr>
        <w:t xml:space="preserve"> </w:t>
      </w:r>
      <w:r w:rsidR="00207EE2" w:rsidRPr="00581361">
        <w:rPr>
          <w:sz w:val="28"/>
        </w:rPr>
        <w:t>технические работники</w:t>
      </w:r>
      <w:r w:rsidR="00E65BFF" w:rsidRPr="00581361">
        <w:rPr>
          <w:sz w:val="28"/>
        </w:rPr>
        <w:t xml:space="preserve">, </w:t>
      </w:r>
      <w:r w:rsidR="00E446BF" w:rsidRPr="00581361">
        <w:rPr>
          <w:sz w:val="28"/>
        </w:rPr>
        <w:t xml:space="preserve">младший </w:t>
      </w:r>
      <w:r w:rsidR="00E65BFF" w:rsidRPr="00581361">
        <w:rPr>
          <w:sz w:val="28"/>
        </w:rPr>
        <w:t xml:space="preserve">медперсонал и </w:t>
      </w:r>
      <w:r w:rsidR="00E446BF" w:rsidRPr="00581361">
        <w:rPr>
          <w:sz w:val="28"/>
        </w:rPr>
        <w:t>специалист</w:t>
      </w:r>
      <w:r w:rsidR="00207EE2" w:rsidRPr="00581361">
        <w:rPr>
          <w:sz w:val="28"/>
        </w:rPr>
        <w:t>ы</w:t>
      </w:r>
      <w:r w:rsidR="004A4CBE" w:rsidRPr="00581361">
        <w:rPr>
          <w:sz w:val="28"/>
        </w:rPr>
        <w:t xml:space="preserve"> рабочих</w:t>
      </w:r>
      <w:r w:rsidR="00207EE2" w:rsidRPr="00581361">
        <w:rPr>
          <w:sz w:val="28"/>
        </w:rPr>
        <w:t xml:space="preserve"> профессий</w:t>
      </w:r>
      <w:r w:rsidR="004A4CBE" w:rsidRPr="00581361">
        <w:rPr>
          <w:sz w:val="28"/>
        </w:rPr>
        <w:t>.</w:t>
      </w:r>
      <w:r w:rsidR="00E65BFF" w:rsidRPr="00581361">
        <w:rPr>
          <w:sz w:val="28"/>
        </w:rPr>
        <w:t xml:space="preserve"> </w:t>
      </w:r>
    </w:p>
    <w:p w:rsidR="00594A88" w:rsidRPr="00756525" w:rsidRDefault="000238FD" w:rsidP="007901D1">
      <w:pPr>
        <w:pStyle w:val="a7"/>
        <w:ind w:left="0" w:firstLine="709"/>
        <w:rPr>
          <w:b/>
          <w:i/>
          <w:sz w:val="28"/>
        </w:rPr>
      </w:pPr>
      <w:r>
        <w:rPr>
          <w:sz w:val="28"/>
        </w:rPr>
        <w:t>Учитывая сложившуюся ситуацию и проблемы, в</w:t>
      </w:r>
      <w:r w:rsidR="00594A88">
        <w:rPr>
          <w:sz w:val="28"/>
        </w:rPr>
        <w:t xml:space="preserve"> предстоящие годы приоритетными направлениями </w:t>
      </w:r>
      <w:r>
        <w:rPr>
          <w:sz w:val="28"/>
        </w:rPr>
        <w:t xml:space="preserve">развития рынка труда станут следующие </w:t>
      </w:r>
      <w:r w:rsidRPr="00756525">
        <w:rPr>
          <w:b/>
          <w:i/>
          <w:sz w:val="28"/>
        </w:rPr>
        <w:t>направления</w:t>
      </w:r>
      <w:r w:rsidR="00594A88" w:rsidRPr="00756525">
        <w:rPr>
          <w:b/>
          <w:i/>
          <w:sz w:val="28"/>
        </w:rPr>
        <w:t>:</w:t>
      </w:r>
    </w:p>
    <w:p w:rsidR="001436EE" w:rsidRDefault="001436EE" w:rsidP="007901D1">
      <w:pPr>
        <w:pStyle w:val="a7"/>
        <w:ind w:left="0" w:firstLine="709"/>
        <w:rPr>
          <w:sz w:val="28"/>
        </w:rPr>
      </w:pPr>
      <w:r>
        <w:rPr>
          <w:sz w:val="28"/>
        </w:rPr>
        <w:t xml:space="preserve">- повышения эффективности занятости населения за счет формирования доступного информационного поля для работодателей о возможности подбора кадров, </w:t>
      </w:r>
      <w:r w:rsidR="004E65D6">
        <w:rPr>
          <w:sz w:val="28"/>
        </w:rPr>
        <w:t xml:space="preserve">организации взаимодействия всех заинтересованных структур, </w:t>
      </w:r>
      <w:r>
        <w:rPr>
          <w:sz w:val="28"/>
        </w:rPr>
        <w:t>повышения качества банка вакансий</w:t>
      </w:r>
      <w:r w:rsidR="00256E7C">
        <w:rPr>
          <w:sz w:val="28"/>
        </w:rPr>
        <w:t>, обеспечение развития системы подбора работодателям необходимых кадров;</w:t>
      </w:r>
    </w:p>
    <w:p w:rsidR="00CA20F6" w:rsidRDefault="00CA20F6" w:rsidP="007901D1">
      <w:pPr>
        <w:pStyle w:val="a7"/>
        <w:ind w:left="0" w:firstLine="709"/>
        <w:rPr>
          <w:sz w:val="28"/>
        </w:rPr>
      </w:pPr>
      <w:r>
        <w:rPr>
          <w:sz w:val="28"/>
        </w:rPr>
        <w:t>- развитие целевой подготовки кадров, в т.ч. системы муниципального заказа на подготовку специалистов;</w:t>
      </w:r>
    </w:p>
    <w:p w:rsidR="00256E7C" w:rsidRDefault="00256E7C" w:rsidP="007901D1">
      <w:pPr>
        <w:pStyle w:val="a7"/>
        <w:ind w:left="0" w:firstLine="709"/>
        <w:rPr>
          <w:sz w:val="28"/>
        </w:rPr>
      </w:pPr>
      <w:r>
        <w:rPr>
          <w:sz w:val="28"/>
        </w:rPr>
        <w:t>- вовлечение жителей района в инвестиционные проекты на основе создания новых рабочих мест</w:t>
      </w:r>
      <w:r w:rsidR="00187FC7">
        <w:rPr>
          <w:sz w:val="28"/>
        </w:rPr>
        <w:t xml:space="preserve"> с высоким уровнем оплаты труда. Оказание инвесторам района финансовой поддержки за счет средств краевого бюджета в рамках региональной программы повышения мобильности трудовых ресурсов на любые меры поддержки работников, привлекаемых из других регионов;</w:t>
      </w:r>
    </w:p>
    <w:p w:rsidR="00594A88" w:rsidRDefault="00594A88" w:rsidP="007901D1">
      <w:pPr>
        <w:pStyle w:val="a7"/>
        <w:ind w:left="0" w:firstLine="709"/>
        <w:rPr>
          <w:sz w:val="28"/>
        </w:rPr>
      </w:pPr>
      <w:r>
        <w:rPr>
          <w:sz w:val="28"/>
        </w:rPr>
        <w:t xml:space="preserve">- развитие </w:t>
      </w:r>
      <w:r w:rsidR="00CA20F6">
        <w:rPr>
          <w:sz w:val="28"/>
        </w:rPr>
        <w:t xml:space="preserve">межведомственной системы </w:t>
      </w:r>
      <w:r w:rsidR="006B7EB6">
        <w:rPr>
          <w:sz w:val="28"/>
        </w:rPr>
        <w:t>профориентации современного молодого поколения, ориентированной на</w:t>
      </w:r>
      <w:r w:rsidR="00CA20F6">
        <w:rPr>
          <w:sz w:val="28"/>
        </w:rPr>
        <w:t xml:space="preserve"> перспективную</w:t>
      </w:r>
      <w:r w:rsidR="006B7EB6">
        <w:rPr>
          <w:sz w:val="28"/>
        </w:rPr>
        <w:t xml:space="preserve"> потребност</w:t>
      </w:r>
      <w:r w:rsidR="00CA20F6">
        <w:rPr>
          <w:sz w:val="28"/>
        </w:rPr>
        <w:t>ь</w:t>
      </w:r>
      <w:r w:rsidR="006B7EB6">
        <w:rPr>
          <w:sz w:val="28"/>
        </w:rPr>
        <w:t xml:space="preserve"> экономики района с учетом глобальных трендов технологического развития</w:t>
      </w:r>
      <w:r>
        <w:rPr>
          <w:sz w:val="28"/>
        </w:rPr>
        <w:t>;</w:t>
      </w:r>
    </w:p>
    <w:p w:rsidR="00594A88" w:rsidRDefault="00594A88" w:rsidP="007901D1">
      <w:pPr>
        <w:pStyle w:val="a7"/>
        <w:ind w:left="0" w:firstLine="709"/>
        <w:rPr>
          <w:sz w:val="28"/>
        </w:rPr>
      </w:pPr>
      <w:r>
        <w:rPr>
          <w:sz w:val="28"/>
        </w:rPr>
        <w:lastRenderedPageBreak/>
        <w:t xml:space="preserve">- </w:t>
      </w:r>
      <w:r w:rsidR="00256E7C">
        <w:rPr>
          <w:sz w:val="28"/>
        </w:rPr>
        <w:t xml:space="preserve">мотивация и </w:t>
      </w:r>
      <w:r>
        <w:rPr>
          <w:sz w:val="28"/>
        </w:rPr>
        <w:t>обучение желающих основам предпринимательской деятельности;</w:t>
      </w:r>
    </w:p>
    <w:p w:rsidR="00594A88" w:rsidRDefault="00594A88" w:rsidP="007901D1">
      <w:pPr>
        <w:pStyle w:val="a7"/>
        <w:ind w:left="0" w:firstLine="709"/>
        <w:rPr>
          <w:sz w:val="28"/>
        </w:rPr>
      </w:pPr>
      <w:r>
        <w:rPr>
          <w:sz w:val="28"/>
        </w:rPr>
        <w:t>- финансовая поддержка в виде единовременной финансовой помощи, безработным, желающим открыть свое дело.</w:t>
      </w:r>
    </w:p>
    <w:p w:rsidR="00256E7C" w:rsidRDefault="00256E7C" w:rsidP="000238FD">
      <w:pPr>
        <w:pStyle w:val="a7"/>
        <w:ind w:left="0" w:firstLine="709"/>
        <w:rPr>
          <w:sz w:val="28"/>
        </w:rPr>
      </w:pPr>
      <w:r>
        <w:rPr>
          <w:sz w:val="28"/>
        </w:rPr>
        <w:t xml:space="preserve">В результате реализации приоритетных направлений по повышению </w:t>
      </w:r>
      <w:r w:rsidR="00DC3FBD">
        <w:rPr>
          <w:sz w:val="28"/>
        </w:rPr>
        <w:t>эффективности функционирования рынка</w:t>
      </w:r>
      <w:r>
        <w:rPr>
          <w:sz w:val="28"/>
        </w:rPr>
        <w:t xml:space="preserve"> труда на территории Березовского района </w:t>
      </w:r>
      <w:r w:rsidRPr="00DC3FBD">
        <w:rPr>
          <w:b/>
          <w:i/>
          <w:sz w:val="28"/>
        </w:rPr>
        <w:t>к 2030 году</w:t>
      </w:r>
      <w:r>
        <w:rPr>
          <w:sz w:val="28"/>
        </w:rPr>
        <w:t xml:space="preserve"> уровень регистрируемой безработицы будет </w:t>
      </w:r>
      <w:r w:rsidR="006C60D0">
        <w:rPr>
          <w:sz w:val="28"/>
        </w:rPr>
        <w:t>не выше</w:t>
      </w:r>
      <w:r w:rsidRPr="00AE20E4">
        <w:rPr>
          <w:sz w:val="28"/>
        </w:rPr>
        <w:t xml:space="preserve"> 0,</w:t>
      </w:r>
      <w:r w:rsidR="003E146A">
        <w:rPr>
          <w:sz w:val="28"/>
        </w:rPr>
        <w:t>4</w:t>
      </w:r>
      <w:r w:rsidRPr="00AE20E4">
        <w:rPr>
          <w:sz w:val="28"/>
        </w:rPr>
        <w:t>%.</w:t>
      </w:r>
      <w:r w:rsidR="000238FD">
        <w:rPr>
          <w:sz w:val="28"/>
        </w:rPr>
        <w:t xml:space="preserve"> </w:t>
      </w:r>
      <w:r w:rsidR="002964A6">
        <w:rPr>
          <w:sz w:val="28"/>
        </w:rPr>
        <w:t>Доля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службу занятости увеличится с 6</w:t>
      </w:r>
      <w:r w:rsidR="003D083B">
        <w:rPr>
          <w:sz w:val="28"/>
        </w:rPr>
        <w:t>5</w:t>
      </w:r>
      <w:r w:rsidR="002964A6">
        <w:rPr>
          <w:sz w:val="28"/>
        </w:rPr>
        <w:t>,0%</w:t>
      </w:r>
      <w:bookmarkStart w:id="1" w:name="_GoBack"/>
      <w:bookmarkEnd w:id="1"/>
      <w:r w:rsidR="003D083B">
        <w:rPr>
          <w:sz w:val="28"/>
        </w:rPr>
        <w:t xml:space="preserve"> до </w:t>
      </w:r>
      <w:r w:rsidR="0095399D">
        <w:rPr>
          <w:sz w:val="28"/>
        </w:rPr>
        <w:t>9</w:t>
      </w:r>
      <w:r w:rsidR="003D083B">
        <w:rPr>
          <w:sz w:val="28"/>
        </w:rPr>
        <w:t>0</w:t>
      </w:r>
      <w:r w:rsidR="002964A6">
        <w:rPr>
          <w:sz w:val="28"/>
        </w:rPr>
        <w:t>,0%</w:t>
      </w:r>
      <w:r w:rsidR="00D2235A">
        <w:rPr>
          <w:sz w:val="28"/>
        </w:rPr>
        <w:t>.</w:t>
      </w:r>
    </w:p>
    <w:p w:rsidR="00D2235A" w:rsidRDefault="00CA4746" w:rsidP="00D2235A">
      <w:pPr>
        <w:pStyle w:val="a7"/>
        <w:ind w:left="0" w:firstLine="709"/>
        <w:rPr>
          <w:sz w:val="28"/>
        </w:rPr>
      </w:pPr>
      <w:r>
        <w:rPr>
          <w:sz w:val="28"/>
        </w:rPr>
        <w:t>Кроме того, с</w:t>
      </w:r>
      <w:r w:rsidR="00D2235A" w:rsidRPr="00D2235A">
        <w:rPr>
          <w:sz w:val="28"/>
        </w:rPr>
        <w:t xml:space="preserve">труктура рынка труда района </w:t>
      </w:r>
      <w:r>
        <w:rPr>
          <w:sz w:val="28"/>
        </w:rPr>
        <w:t xml:space="preserve">будет </w:t>
      </w:r>
      <w:r w:rsidR="00D2235A" w:rsidRPr="00D2235A">
        <w:rPr>
          <w:sz w:val="28"/>
        </w:rPr>
        <w:t>мен</w:t>
      </w:r>
      <w:r>
        <w:rPr>
          <w:sz w:val="28"/>
        </w:rPr>
        <w:t>яться</w:t>
      </w:r>
      <w:r w:rsidR="00D2235A" w:rsidRPr="00D2235A">
        <w:rPr>
          <w:sz w:val="28"/>
        </w:rPr>
        <w:t xml:space="preserve"> под влиянием мировых трендов: процессов роботизации производства продукции и услуг, замены рутинного труда искусственным интеллектом, динамичного обновления требований к компетенциям и навыкам, роста удаленной занятости и трудовой мобильности.</w:t>
      </w:r>
      <w:r w:rsidR="00D2235A">
        <w:rPr>
          <w:sz w:val="28"/>
        </w:rPr>
        <w:t xml:space="preserve"> </w:t>
      </w:r>
    </w:p>
    <w:p w:rsidR="002964A6" w:rsidRDefault="002964A6" w:rsidP="002964A6">
      <w:pPr>
        <w:ind w:firstLine="0"/>
        <w:rPr>
          <w:sz w:val="28"/>
        </w:rPr>
      </w:pPr>
    </w:p>
    <w:p w:rsidR="00D0591F" w:rsidRDefault="0004565D" w:rsidP="0004565D">
      <w:pPr>
        <w:ind w:left="720" w:firstLine="0"/>
        <w:rPr>
          <w:b/>
          <w:sz w:val="28"/>
        </w:rPr>
      </w:pPr>
      <w:r w:rsidRPr="0085730A">
        <w:rPr>
          <w:b/>
          <w:sz w:val="28"/>
        </w:rPr>
        <w:t>3.5.</w:t>
      </w:r>
      <w:r w:rsidR="00C00506" w:rsidRPr="0085730A">
        <w:rPr>
          <w:b/>
          <w:sz w:val="28"/>
        </w:rPr>
        <w:t xml:space="preserve"> </w:t>
      </w:r>
      <w:r w:rsidR="001A29C4">
        <w:rPr>
          <w:b/>
          <w:sz w:val="28"/>
        </w:rPr>
        <w:t>Повышение качества</w:t>
      </w:r>
      <w:r w:rsidR="002A2791" w:rsidRPr="0085730A">
        <w:rPr>
          <w:b/>
          <w:sz w:val="28"/>
        </w:rPr>
        <w:t xml:space="preserve"> </w:t>
      </w:r>
      <w:r w:rsidR="00D0591F" w:rsidRPr="0085730A">
        <w:rPr>
          <w:b/>
          <w:sz w:val="28"/>
        </w:rPr>
        <w:t>управления муниципальным образованием</w:t>
      </w:r>
    </w:p>
    <w:p w:rsidR="006C60D0" w:rsidRPr="0004565D" w:rsidRDefault="006C60D0" w:rsidP="0004565D">
      <w:pPr>
        <w:ind w:left="720" w:firstLine="0"/>
        <w:rPr>
          <w:b/>
          <w:sz w:val="28"/>
        </w:rPr>
      </w:pPr>
    </w:p>
    <w:p w:rsidR="000909E4" w:rsidRPr="00524684" w:rsidRDefault="00B23D71" w:rsidP="00DB59EE">
      <w:pPr>
        <w:pStyle w:val="aff2"/>
        <w:spacing w:after="0"/>
        <w:ind w:firstLine="720"/>
        <w:rPr>
          <w:sz w:val="28"/>
          <w:szCs w:val="28"/>
        </w:rPr>
      </w:pPr>
      <w:r w:rsidRPr="00876AFD">
        <w:rPr>
          <w:sz w:val="28"/>
          <w:szCs w:val="28"/>
        </w:rPr>
        <w:t>Совершенствование муниципального управления направлено на формирование принципов открытости деятельности органов местного самоуправления, в целях обеспечения потребностей и интересов граждан, распространения достоверной информации и повышения конкурентоспособности территории. Для этого предполагается обеспечить предоставление равных возможностей всем членам общества в получении электронных услуг. Дальнейшие возможности для совершенствования муниципального управления во многом связаны с развитием информационных технологий и новых средств коммуникации, меняющих формы взаимодействия органов местного самоуправления и общества.</w:t>
      </w:r>
      <w:r w:rsidR="00711E7B">
        <w:rPr>
          <w:sz w:val="28"/>
          <w:szCs w:val="28"/>
        </w:rPr>
        <w:t xml:space="preserve"> </w:t>
      </w:r>
      <w:r w:rsidR="00E42690">
        <w:rPr>
          <w:sz w:val="28"/>
          <w:szCs w:val="28"/>
        </w:rPr>
        <w:t xml:space="preserve">В рамках перехода органов местного самоуправления на качественно новый уровень деятельности </w:t>
      </w:r>
      <w:r w:rsidR="000909E4" w:rsidRPr="00524684">
        <w:rPr>
          <w:sz w:val="28"/>
          <w:szCs w:val="28"/>
        </w:rPr>
        <w:t>будет проводиться политика направленная на:</w:t>
      </w:r>
    </w:p>
    <w:p w:rsidR="00E42690" w:rsidRPr="009452B7" w:rsidRDefault="00E42690" w:rsidP="00DB59EE">
      <w:pPr>
        <w:pStyle w:val="aff2"/>
        <w:spacing w:after="0"/>
        <w:ind w:firstLine="720"/>
        <w:rPr>
          <w:i/>
          <w:sz w:val="28"/>
          <w:szCs w:val="28"/>
        </w:rPr>
      </w:pPr>
      <w:r w:rsidRPr="009452B7">
        <w:rPr>
          <w:i/>
          <w:sz w:val="28"/>
          <w:szCs w:val="28"/>
        </w:rPr>
        <w:t>- повышение прозрачности и подотчетности органов местного самоуправления;</w:t>
      </w:r>
    </w:p>
    <w:p w:rsidR="00E42690" w:rsidRPr="009452B7" w:rsidRDefault="00E42690" w:rsidP="00DB59EE">
      <w:pPr>
        <w:pStyle w:val="aff2"/>
        <w:spacing w:after="0"/>
        <w:ind w:firstLine="720"/>
        <w:rPr>
          <w:i/>
          <w:sz w:val="28"/>
          <w:szCs w:val="28"/>
        </w:rPr>
      </w:pPr>
      <w:r w:rsidRPr="009452B7">
        <w:rPr>
          <w:i/>
          <w:sz w:val="28"/>
          <w:szCs w:val="28"/>
        </w:rPr>
        <w:t>- повышение эффективности взаимодействия между органами местного самоуправления, органами государственной власти и населением муниципального образования;</w:t>
      </w:r>
    </w:p>
    <w:p w:rsidR="00E42690" w:rsidRPr="009452B7" w:rsidRDefault="00E42690" w:rsidP="00DB59EE">
      <w:pPr>
        <w:pStyle w:val="aff2"/>
        <w:spacing w:after="0"/>
        <w:ind w:firstLine="720"/>
        <w:rPr>
          <w:i/>
          <w:sz w:val="28"/>
          <w:szCs w:val="28"/>
        </w:rPr>
      </w:pPr>
      <w:r w:rsidRPr="009452B7">
        <w:rPr>
          <w:i/>
          <w:sz w:val="28"/>
          <w:szCs w:val="28"/>
        </w:rPr>
        <w:t xml:space="preserve">- </w:t>
      </w:r>
      <w:r w:rsidR="00752F0D" w:rsidRPr="009452B7">
        <w:rPr>
          <w:i/>
          <w:sz w:val="28"/>
          <w:szCs w:val="28"/>
        </w:rPr>
        <w:t>в</w:t>
      </w:r>
      <w:r w:rsidRPr="009452B7">
        <w:rPr>
          <w:i/>
          <w:sz w:val="28"/>
          <w:szCs w:val="28"/>
        </w:rPr>
        <w:t>недрени</w:t>
      </w:r>
      <w:r w:rsidR="00752F0D" w:rsidRPr="009452B7">
        <w:rPr>
          <w:i/>
          <w:sz w:val="28"/>
          <w:szCs w:val="28"/>
        </w:rPr>
        <w:t>е</w:t>
      </w:r>
      <w:r w:rsidRPr="009452B7">
        <w:rPr>
          <w:i/>
          <w:sz w:val="28"/>
          <w:szCs w:val="28"/>
        </w:rPr>
        <w:t xml:space="preserve"> гибких форм мониторинга предоставления муниципальных услуг, в том числе с использованием современных технологий;</w:t>
      </w:r>
    </w:p>
    <w:p w:rsidR="00E42690" w:rsidRPr="009452B7" w:rsidRDefault="00E42690" w:rsidP="00E42690">
      <w:pPr>
        <w:ind w:firstLine="709"/>
        <w:rPr>
          <w:i/>
          <w:sz w:val="28"/>
          <w:szCs w:val="28"/>
        </w:rPr>
      </w:pPr>
      <w:r w:rsidRPr="009452B7">
        <w:rPr>
          <w:i/>
          <w:sz w:val="28"/>
          <w:szCs w:val="28"/>
        </w:rPr>
        <w:t>- доведение информации о работе органов местного самоуправления в понятных для граждан формах;</w:t>
      </w:r>
    </w:p>
    <w:p w:rsidR="00E42690" w:rsidRPr="009452B7" w:rsidRDefault="00E42690" w:rsidP="00E42690">
      <w:pPr>
        <w:ind w:firstLine="720"/>
        <w:rPr>
          <w:i/>
          <w:sz w:val="28"/>
          <w:szCs w:val="28"/>
        </w:rPr>
      </w:pPr>
      <w:r w:rsidRPr="009452B7">
        <w:rPr>
          <w:i/>
          <w:sz w:val="28"/>
          <w:szCs w:val="28"/>
        </w:rPr>
        <w:t xml:space="preserve">- вовлечение граждан в процесс развития территории </w:t>
      </w:r>
      <w:r w:rsidR="006C60D0">
        <w:rPr>
          <w:i/>
          <w:sz w:val="28"/>
          <w:szCs w:val="28"/>
        </w:rPr>
        <w:t>района</w:t>
      </w:r>
      <w:r w:rsidRPr="009452B7">
        <w:rPr>
          <w:i/>
          <w:sz w:val="28"/>
          <w:szCs w:val="28"/>
        </w:rPr>
        <w:t xml:space="preserve"> при непосредственном участии в решении актуальных задач по ее благоустройству и проектированию облика;</w:t>
      </w:r>
    </w:p>
    <w:p w:rsidR="00504CE5" w:rsidRPr="00504CE5" w:rsidRDefault="00E42690" w:rsidP="00504CE5">
      <w:pPr>
        <w:ind w:firstLine="720"/>
        <w:rPr>
          <w:i/>
          <w:sz w:val="28"/>
          <w:szCs w:val="28"/>
        </w:rPr>
      </w:pPr>
      <w:r w:rsidRPr="009452B7">
        <w:rPr>
          <w:i/>
          <w:sz w:val="28"/>
          <w:szCs w:val="28"/>
        </w:rPr>
        <w:t>- дальнейшее расширение возможностей непосредственного участия граждан в процессах стратегического планирования</w:t>
      </w:r>
      <w:r w:rsidR="00504CE5">
        <w:rPr>
          <w:i/>
          <w:sz w:val="28"/>
          <w:szCs w:val="28"/>
        </w:rPr>
        <w:t>.</w:t>
      </w:r>
    </w:p>
    <w:p w:rsidR="009F6115" w:rsidRDefault="00E42690" w:rsidP="009F6115">
      <w:pPr>
        <w:ind w:firstLine="540"/>
        <w:rPr>
          <w:sz w:val="28"/>
          <w:szCs w:val="28"/>
        </w:rPr>
      </w:pPr>
      <w:r w:rsidRPr="00C31FB9">
        <w:rPr>
          <w:sz w:val="28"/>
          <w:szCs w:val="28"/>
        </w:rPr>
        <w:t xml:space="preserve">Реализация указанных направлений приведет к повышению эффективности использования бюджетных средств, повышению качества управления на местном уровне, росту удовлетворенности населения качеством социальных услуг, </w:t>
      </w:r>
      <w:r w:rsidRPr="00C31FB9">
        <w:rPr>
          <w:sz w:val="28"/>
          <w:szCs w:val="28"/>
        </w:rPr>
        <w:lastRenderedPageBreak/>
        <w:t xml:space="preserve">гражданской активности и ответственности, росту доверия между властью и населением. </w:t>
      </w:r>
      <w:r w:rsidR="003F515F">
        <w:rPr>
          <w:sz w:val="28"/>
          <w:szCs w:val="28"/>
        </w:rPr>
        <w:t xml:space="preserve">Доля населения, удовлетворенного деятельностью органов местного самоуправления Березовского района увеличится с 48,4% в 2015 году до 65,0% - в </w:t>
      </w:r>
      <w:r w:rsidR="003F515F" w:rsidRPr="00CD31DB">
        <w:rPr>
          <w:b/>
          <w:i/>
          <w:sz w:val="28"/>
          <w:szCs w:val="28"/>
        </w:rPr>
        <w:t>2030 году.</w:t>
      </w:r>
      <w:r w:rsidR="003F515F">
        <w:rPr>
          <w:sz w:val="28"/>
          <w:szCs w:val="28"/>
        </w:rPr>
        <w:t xml:space="preserve"> Доля муниципальных услуг, оказанных в электронной форме увеличится до </w:t>
      </w:r>
      <w:r w:rsidR="006F0611">
        <w:rPr>
          <w:sz w:val="28"/>
          <w:szCs w:val="28"/>
        </w:rPr>
        <w:t>2</w:t>
      </w:r>
      <w:r w:rsidR="003F515F">
        <w:rPr>
          <w:sz w:val="28"/>
          <w:szCs w:val="28"/>
        </w:rPr>
        <w:t xml:space="preserve">0,0%. </w:t>
      </w:r>
      <w:r w:rsidRPr="00C31FB9">
        <w:rPr>
          <w:sz w:val="28"/>
          <w:szCs w:val="28"/>
        </w:rPr>
        <w:t>Кроме того, долгосрочными эффектами от применения данных механизмов станет улучшение общественного контроля за проведением политики на местном уровне и усиление подотчетности местной власти.</w:t>
      </w:r>
      <w:r w:rsidR="009F6115">
        <w:rPr>
          <w:sz w:val="28"/>
          <w:szCs w:val="28"/>
        </w:rPr>
        <w:br/>
      </w:r>
    </w:p>
    <w:p w:rsidR="001A29C4" w:rsidRPr="00DB1D22" w:rsidRDefault="00DE6EE6" w:rsidP="009F6115">
      <w:pPr>
        <w:ind w:firstLine="540"/>
        <w:rPr>
          <w:b/>
          <w:bCs/>
          <w:color w:val="000000"/>
        </w:rPr>
      </w:pPr>
      <w:r>
        <w:rPr>
          <w:b/>
          <w:bCs/>
          <w:color w:val="000000"/>
          <w:sz w:val="28"/>
          <w:szCs w:val="28"/>
        </w:rPr>
        <w:t xml:space="preserve"> </w:t>
      </w:r>
      <w:r w:rsidR="001A29C4">
        <w:rPr>
          <w:b/>
          <w:bCs/>
          <w:color w:val="000000"/>
          <w:sz w:val="28"/>
          <w:szCs w:val="28"/>
        </w:rPr>
        <w:t>Повышение эффективности финансовой, бюджетной, налоговой и экономической политики в районе</w:t>
      </w:r>
    </w:p>
    <w:p w:rsidR="00C64818" w:rsidRDefault="00C64818" w:rsidP="009F6115">
      <w:pPr>
        <w:pStyle w:val="a7"/>
        <w:shd w:val="clear" w:color="auto" w:fill="FFFFFF"/>
        <w:tabs>
          <w:tab w:val="left" w:pos="567"/>
        </w:tabs>
        <w:ind w:left="0" w:firstLine="709"/>
        <w:rPr>
          <w:bCs/>
          <w:color w:val="000000"/>
          <w:sz w:val="28"/>
          <w:szCs w:val="28"/>
        </w:rPr>
      </w:pPr>
      <w:r w:rsidRPr="00C64818">
        <w:rPr>
          <w:bCs/>
          <w:color w:val="000000"/>
          <w:sz w:val="28"/>
          <w:szCs w:val="28"/>
        </w:rPr>
        <w:t>Эффективное управление муниципальной собственностью является одной из главных функций, осуществляемых органами местного самоуправления</w:t>
      </w:r>
      <w:r w:rsidR="00D33FF7">
        <w:rPr>
          <w:bCs/>
          <w:color w:val="000000"/>
          <w:sz w:val="28"/>
          <w:szCs w:val="28"/>
        </w:rPr>
        <w:t xml:space="preserve"> района в процессе реализации своей деятельности</w:t>
      </w:r>
      <w:r w:rsidR="00276490">
        <w:rPr>
          <w:bCs/>
          <w:color w:val="000000"/>
          <w:sz w:val="28"/>
          <w:szCs w:val="28"/>
        </w:rPr>
        <w:t>.</w:t>
      </w:r>
    </w:p>
    <w:p w:rsidR="00282351" w:rsidRPr="00282351" w:rsidRDefault="00413332" w:rsidP="00282351">
      <w:pPr>
        <w:pStyle w:val="a7"/>
        <w:shd w:val="clear" w:color="auto" w:fill="FFFFFF"/>
        <w:tabs>
          <w:tab w:val="left" w:pos="567"/>
        </w:tabs>
        <w:spacing w:before="100" w:beforeAutospacing="1" w:after="100" w:afterAutospacing="1"/>
        <w:ind w:left="0" w:firstLine="709"/>
        <w:rPr>
          <w:bCs/>
          <w:color w:val="000000"/>
          <w:sz w:val="28"/>
          <w:szCs w:val="28"/>
        </w:rPr>
      </w:pPr>
      <w:r>
        <w:rPr>
          <w:bCs/>
          <w:color w:val="000000"/>
          <w:sz w:val="28"/>
          <w:szCs w:val="28"/>
        </w:rPr>
        <w:t>В</w:t>
      </w:r>
      <w:r w:rsidR="00276490" w:rsidRPr="00AE20E4">
        <w:rPr>
          <w:bCs/>
          <w:color w:val="000000"/>
          <w:sz w:val="28"/>
          <w:szCs w:val="28"/>
        </w:rPr>
        <w:t>недряется</w:t>
      </w:r>
      <w:r w:rsidR="00276490">
        <w:rPr>
          <w:bCs/>
          <w:color w:val="000000"/>
          <w:sz w:val="28"/>
          <w:szCs w:val="28"/>
        </w:rPr>
        <w:t xml:space="preserve"> автоматизиров</w:t>
      </w:r>
      <w:r w:rsidR="00D4269A">
        <w:rPr>
          <w:bCs/>
          <w:color w:val="000000"/>
          <w:sz w:val="28"/>
          <w:szCs w:val="28"/>
        </w:rPr>
        <w:t>а</w:t>
      </w:r>
      <w:r w:rsidR="00276490">
        <w:rPr>
          <w:bCs/>
          <w:color w:val="000000"/>
          <w:sz w:val="28"/>
          <w:szCs w:val="28"/>
        </w:rPr>
        <w:t xml:space="preserve">нная система ведения реестра муниципальной собственности с использованием нового программного продукта, осуществляется контроль за использованием муниципального имущества в соответствии с функциями и полномочиями муниципального </w:t>
      </w:r>
      <w:r w:rsidR="00AE20E4" w:rsidRPr="00AE20E4">
        <w:rPr>
          <w:bCs/>
          <w:color w:val="000000"/>
          <w:sz w:val="28"/>
          <w:szCs w:val="28"/>
        </w:rPr>
        <w:t>образования</w:t>
      </w:r>
      <w:r w:rsidR="00276490" w:rsidRPr="00AE20E4">
        <w:rPr>
          <w:bCs/>
          <w:color w:val="000000"/>
          <w:sz w:val="28"/>
          <w:szCs w:val="28"/>
        </w:rPr>
        <w:t>, муниципальный контроль за целевым использованием земельных участков</w:t>
      </w:r>
      <w:r>
        <w:rPr>
          <w:bCs/>
          <w:color w:val="000000"/>
          <w:sz w:val="28"/>
          <w:szCs w:val="28"/>
        </w:rPr>
        <w:t xml:space="preserve"> (в 2017 году проведено 72 контрольных мероприятий в отношении физических лиц)</w:t>
      </w:r>
      <w:r w:rsidR="00276490" w:rsidRPr="00AE20E4">
        <w:rPr>
          <w:bCs/>
          <w:color w:val="000000"/>
          <w:sz w:val="28"/>
          <w:szCs w:val="28"/>
        </w:rPr>
        <w:t>,</w:t>
      </w:r>
      <w:r w:rsidR="00276490">
        <w:rPr>
          <w:bCs/>
          <w:color w:val="000000"/>
          <w:sz w:val="28"/>
          <w:szCs w:val="28"/>
        </w:rPr>
        <w:t xml:space="preserve"> ведутся работы по технической инвентаризации муниципальных объектов</w:t>
      </w:r>
      <w:r w:rsidR="00B07CD3">
        <w:rPr>
          <w:bCs/>
          <w:color w:val="000000"/>
          <w:sz w:val="28"/>
          <w:szCs w:val="28"/>
        </w:rPr>
        <w:t xml:space="preserve">, в поселениях района ведется работа по выявлению бесхозных объектов с целью дальнейшего их оформления в муниципальную собственность для вовлечения в хозяйственный оборот. На официальном сайте Березовского района размещается информация о предоставлении муниципальной собственности в аренду, информация о проводимых торгах </w:t>
      </w:r>
      <w:r w:rsidR="00A379C9">
        <w:rPr>
          <w:bCs/>
          <w:color w:val="000000"/>
          <w:sz w:val="28"/>
          <w:szCs w:val="28"/>
        </w:rPr>
        <w:t>и приватизации муниципального имущества. На краевом портале в сети Интернет ежеквартально размещается информация о наличии земельных участков на территории района для бесплатного предоставления многодетным гражданам.</w:t>
      </w:r>
      <w:r w:rsidR="007420ED">
        <w:rPr>
          <w:bCs/>
          <w:color w:val="000000"/>
          <w:sz w:val="28"/>
          <w:szCs w:val="28"/>
        </w:rPr>
        <w:t xml:space="preserve"> </w:t>
      </w:r>
      <w:r w:rsidR="00A379C9">
        <w:rPr>
          <w:bCs/>
          <w:color w:val="000000"/>
          <w:sz w:val="28"/>
          <w:szCs w:val="28"/>
        </w:rPr>
        <w:t>Проблемными остаются вопросы ограниченности финансовых средств на формирование земельных участков, формирование технических и кадастровых паспортов на объекты недвижимости.</w:t>
      </w:r>
      <w:r w:rsidR="007420ED">
        <w:rPr>
          <w:bCs/>
          <w:color w:val="000000"/>
          <w:sz w:val="28"/>
          <w:szCs w:val="28"/>
        </w:rPr>
        <w:t xml:space="preserve"> </w:t>
      </w:r>
      <w:r w:rsidR="00282351" w:rsidRPr="00BA71FA">
        <w:rPr>
          <w:sz w:val="28"/>
          <w:szCs w:val="28"/>
        </w:rPr>
        <w:t>В настоящее время отсутствует комплексная, эффективно действующая система информационного обеспечения учета, оценки, налогообложения, управления, распоряжения землей и иными объектами недвижимости.</w:t>
      </w:r>
    </w:p>
    <w:p w:rsidR="00A835FF" w:rsidRPr="00453746" w:rsidRDefault="00010E97" w:rsidP="00B74EF8">
      <w:pPr>
        <w:pStyle w:val="a7"/>
        <w:shd w:val="clear" w:color="auto" w:fill="FFFFFF"/>
        <w:tabs>
          <w:tab w:val="left" w:pos="567"/>
        </w:tabs>
        <w:spacing w:before="100" w:beforeAutospacing="1" w:after="100" w:afterAutospacing="1"/>
        <w:ind w:left="0" w:firstLine="709"/>
        <w:rPr>
          <w:bCs/>
          <w:color w:val="000000"/>
          <w:sz w:val="28"/>
          <w:szCs w:val="28"/>
        </w:rPr>
      </w:pPr>
      <w:r w:rsidRPr="00453746">
        <w:rPr>
          <w:bCs/>
          <w:color w:val="000000"/>
          <w:sz w:val="28"/>
          <w:szCs w:val="28"/>
        </w:rPr>
        <w:t xml:space="preserve">Эффективное управление муниципальными финансами </w:t>
      </w:r>
      <w:r w:rsidR="00453746" w:rsidRPr="00453746">
        <w:rPr>
          <w:bCs/>
          <w:color w:val="000000"/>
          <w:sz w:val="28"/>
          <w:szCs w:val="28"/>
        </w:rPr>
        <w:t>является важным условием для устойчивого экономического роста и достижения стратегических целей социально-экономического развития района.</w:t>
      </w:r>
    </w:p>
    <w:p w:rsidR="00453746" w:rsidRDefault="00453746" w:rsidP="00B74EF8">
      <w:pPr>
        <w:pStyle w:val="a7"/>
        <w:shd w:val="clear" w:color="auto" w:fill="FFFFFF"/>
        <w:tabs>
          <w:tab w:val="left" w:pos="567"/>
        </w:tabs>
        <w:spacing w:before="100" w:beforeAutospacing="1" w:after="100" w:afterAutospacing="1"/>
        <w:ind w:left="0" w:firstLine="709"/>
        <w:rPr>
          <w:bCs/>
          <w:color w:val="000000"/>
          <w:sz w:val="28"/>
          <w:szCs w:val="28"/>
        </w:rPr>
      </w:pPr>
      <w:r w:rsidRPr="00453746">
        <w:rPr>
          <w:bCs/>
          <w:color w:val="000000"/>
          <w:sz w:val="28"/>
          <w:szCs w:val="28"/>
        </w:rPr>
        <w:t>В Березовском районе создана нормативно-правовая база по организации бюджетного процесса</w:t>
      </w:r>
      <w:r>
        <w:rPr>
          <w:bCs/>
          <w:color w:val="000000"/>
          <w:sz w:val="28"/>
          <w:szCs w:val="28"/>
        </w:rPr>
        <w:t xml:space="preserve">, бюджет района формируется по программно-целевому методу, </w:t>
      </w:r>
      <w:r w:rsidR="0055363E">
        <w:rPr>
          <w:bCs/>
          <w:color w:val="000000"/>
          <w:sz w:val="28"/>
          <w:szCs w:val="28"/>
        </w:rPr>
        <w:t>обесп</w:t>
      </w:r>
      <w:r w:rsidR="00E72438">
        <w:rPr>
          <w:bCs/>
          <w:color w:val="000000"/>
          <w:sz w:val="28"/>
          <w:szCs w:val="28"/>
        </w:rPr>
        <w:t>ечена открытость бюджета за счет размещения его на сайте района.</w:t>
      </w:r>
    </w:p>
    <w:p w:rsidR="00B77574" w:rsidRDefault="00E72438" w:rsidP="00B77574">
      <w:pPr>
        <w:pStyle w:val="a7"/>
        <w:shd w:val="clear" w:color="auto" w:fill="FFFFFF"/>
        <w:tabs>
          <w:tab w:val="left" w:pos="567"/>
        </w:tabs>
        <w:spacing w:before="100" w:beforeAutospacing="1" w:after="100" w:afterAutospacing="1"/>
        <w:ind w:left="0" w:firstLine="709"/>
        <w:rPr>
          <w:bCs/>
          <w:color w:val="000000"/>
          <w:sz w:val="28"/>
          <w:szCs w:val="28"/>
        </w:rPr>
      </w:pPr>
      <w:r>
        <w:rPr>
          <w:bCs/>
          <w:color w:val="000000"/>
          <w:sz w:val="28"/>
          <w:szCs w:val="28"/>
        </w:rPr>
        <w:t xml:space="preserve">Наряду с положительными моментами существует ряд проблемных моментов, снижающих эффективность управления муниципальными финансами. Это ограниченность доходов районного бюджета и наличие высокой дифференциации </w:t>
      </w:r>
      <w:r w:rsidR="00B77574">
        <w:rPr>
          <w:bCs/>
          <w:color w:val="000000"/>
          <w:sz w:val="28"/>
          <w:szCs w:val="28"/>
        </w:rPr>
        <w:t xml:space="preserve">налоговых и неналоговых доходов </w:t>
      </w:r>
      <w:r>
        <w:rPr>
          <w:bCs/>
          <w:color w:val="000000"/>
          <w:sz w:val="28"/>
          <w:szCs w:val="28"/>
        </w:rPr>
        <w:t>между поселениями</w:t>
      </w:r>
      <w:r w:rsidR="00B77574">
        <w:rPr>
          <w:bCs/>
          <w:color w:val="000000"/>
          <w:sz w:val="28"/>
          <w:szCs w:val="28"/>
        </w:rPr>
        <w:t xml:space="preserve"> района.</w:t>
      </w:r>
    </w:p>
    <w:p w:rsidR="00D64A5C" w:rsidRPr="002F733C" w:rsidRDefault="00B77574" w:rsidP="00D64A5C">
      <w:pPr>
        <w:pStyle w:val="a7"/>
        <w:shd w:val="clear" w:color="auto" w:fill="FFFFFF"/>
        <w:tabs>
          <w:tab w:val="left" w:pos="1134"/>
        </w:tabs>
        <w:spacing w:before="100" w:beforeAutospacing="1" w:after="100" w:afterAutospacing="1"/>
        <w:ind w:left="0" w:firstLine="709"/>
        <w:rPr>
          <w:i/>
          <w:sz w:val="28"/>
          <w:szCs w:val="28"/>
        </w:rPr>
      </w:pPr>
      <w:r w:rsidRPr="006C7B3E">
        <w:rPr>
          <w:b/>
          <w:bCs/>
          <w:i/>
          <w:color w:val="000000"/>
          <w:sz w:val="28"/>
          <w:szCs w:val="28"/>
        </w:rPr>
        <w:t>Приоритетными направлениями в сфере управления муниципальными финансами</w:t>
      </w:r>
      <w:r>
        <w:rPr>
          <w:bCs/>
          <w:color w:val="000000"/>
          <w:sz w:val="28"/>
          <w:szCs w:val="28"/>
        </w:rPr>
        <w:t xml:space="preserve"> </w:t>
      </w:r>
      <w:r w:rsidRPr="002F733C">
        <w:rPr>
          <w:bCs/>
          <w:i/>
          <w:color w:val="000000"/>
          <w:sz w:val="28"/>
          <w:szCs w:val="28"/>
        </w:rPr>
        <w:t>явля</w:t>
      </w:r>
      <w:r w:rsidR="00103A46">
        <w:rPr>
          <w:bCs/>
          <w:i/>
          <w:color w:val="000000"/>
          <w:sz w:val="28"/>
          <w:szCs w:val="28"/>
        </w:rPr>
        <w:t>ю</w:t>
      </w:r>
      <w:r w:rsidRPr="002F733C">
        <w:rPr>
          <w:bCs/>
          <w:i/>
          <w:color w:val="000000"/>
          <w:sz w:val="28"/>
          <w:szCs w:val="28"/>
        </w:rPr>
        <w:t>тся о</w:t>
      </w:r>
      <w:r w:rsidRPr="002F733C">
        <w:rPr>
          <w:i/>
          <w:sz w:val="28"/>
          <w:szCs w:val="28"/>
        </w:rPr>
        <w:t>беспечение долгосрочной сбалансированности и устойчивости бюджетной системы Березовского района, повышение качества и прозрачности управления муниципальными финансами</w:t>
      </w:r>
      <w:r w:rsidR="005E5D81" w:rsidRPr="002F733C">
        <w:rPr>
          <w:i/>
          <w:sz w:val="28"/>
          <w:szCs w:val="28"/>
        </w:rPr>
        <w:t>, повышен</w:t>
      </w:r>
      <w:r w:rsidR="006C7B3E" w:rsidRPr="002F733C">
        <w:rPr>
          <w:i/>
          <w:sz w:val="28"/>
          <w:szCs w:val="28"/>
        </w:rPr>
        <w:t>и</w:t>
      </w:r>
      <w:r w:rsidR="00103A46">
        <w:rPr>
          <w:i/>
          <w:sz w:val="28"/>
          <w:szCs w:val="28"/>
        </w:rPr>
        <w:t>е</w:t>
      </w:r>
      <w:r w:rsidR="006C7B3E" w:rsidRPr="002F733C">
        <w:rPr>
          <w:i/>
          <w:sz w:val="28"/>
          <w:szCs w:val="28"/>
        </w:rPr>
        <w:t xml:space="preserve"> уровня </w:t>
      </w:r>
      <w:r w:rsidR="006C7B3E" w:rsidRPr="002F733C">
        <w:rPr>
          <w:i/>
          <w:sz w:val="28"/>
          <w:szCs w:val="28"/>
        </w:rPr>
        <w:lastRenderedPageBreak/>
        <w:t>собираемости налогов, повышение эффективности использования муниципальной собственности района, вводя их в постоянный оборот и вовремя взыскивая недоимку</w:t>
      </w:r>
      <w:r w:rsidR="00D64A5C" w:rsidRPr="002F733C">
        <w:rPr>
          <w:i/>
          <w:sz w:val="28"/>
          <w:szCs w:val="28"/>
        </w:rPr>
        <w:t xml:space="preserve">, выявляя бесхозяйных объектов недвижимости и оформление их в муниципальную собственность. </w:t>
      </w:r>
    </w:p>
    <w:p w:rsidR="005E5D81" w:rsidRPr="000826F4" w:rsidRDefault="00B77574" w:rsidP="000826F4">
      <w:pPr>
        <w:pStyle w:val="a7"/>
        <w:shd w:val="clear" w:color="auto" w:fill="FFFFFF"/>
        <w:tabs>
          <w:tab w:val="left" w:pos="1134"/>
        </w:tabs>
        <w:spacing w:before="100" w:beforeAutospacing="1"/>
        <w:ind w:left="0" w:firstLine="709"/>
        <w:rPr>
          <w:bCs/>
          <w:color w:val="000000"/>
          <w:sz w:val="28"/>
          <w:szCs w:val="28"/>
        </w:rPr>
      </w:pPr>
      <w:r w:rsidRPr="00CD31DB">
        <w:rPr>
          <w:bCs/>
          <w:color w:val="000000"/>
          <w:sz w:val="28"/>
          <w:szCs w:val="28"/>
        </w:rPr>
        <w:t xml:space="preserve">Реализация вышеуказанных задач позволит достичь </w:t>
      </w:r>
      <w:r w:rsidRPr="00CD31DB">
        <w:rPr>
          <w:b/>
          <w:bCs/>
          <w:i/>
          <w:color w:val="000000"/>
          <w:sz w:val="28"/>
          <w:szCs w:val="28"/>
        </w:rPr>
        <w:t>к 2030 году</w:t>
      </w:r>
      <w:r w:rsidR="00CD31DB">
        <w:rPr>
          <w:b/>
          <w:bCs/>
          <w:i/>
          <w:color w:val="000000"/>
          <w:sz w:val="28"/>
          <w:szCs w:val="28"/>
        </w:rPr>
        <w:t xml:space="preserve"> </w:t>
      </w:r>
      <w:r w:rsidR="00CD31DB" w:rsidRPr="000826F4">
        <w:rPr>
          <w:bCs/>
          <w:color w:val="000000"/>
          <w:sz w:val="28"/>
          <w:szCs w:val="28"/>
        </w:rPr>
        <w:t>увеличения</w:t>
      </w:r>
      <w:r w:rsidRPr="000826F4">
        <w:rPr>
          <w:bCs/>
          <w:color w:val="000000"/>
          <w:sz w:val="28"/>
          <w:szCs w:val="28"/>
        </w:rPr>
        <w:t xml:space="preserve"> </w:t>
      </w:r>
      <w:r w:rsidR="00CD31DB">
        <w:rPr>
          <w:bCs/>
          <w:color w:val="000000"/>
          <w:sz w:val="28"/>
          <w:szCs w:val="28"/>
        </w:rPr>
        <w:t>д</w:t>
      </w:r>
      <w:r w:rsidRPr="00CD31DB">
        <w:rPr>
          <w:bCs/>
          <w:color w:val="000000"/>
          <w:sz w:val="28"/>
          <w:szCs w:val="28"/>
        </w:rPr>
        <w:t>ол</w:t>
      </w:r>
      <w:r w:rsidR="00CD31DB">
        <w:rPr>
          <w:bCs/>
          <w:color w:val="000000"/>
          <w:sz w:val="28"/>
          <w:szCs w:val="28"/>
        </w:rPr>
        <w:t>и</w:t>
      </w:r>
      <w:r w:rsidRPr="00CD31DB">
        <w:rPr>
          <w:bCs/>
          <w:color w:val="000000"/>
          <w:sz w:val="28"/>
          <w:szCs w:val="28"/>
        </w:rPr>
        <w:t xml:space="preserve"> налоговых и неналоговых доходов местного бюджета в общем объеме собственных доходов бюджета </w:t>
      </w:r>
      <w:r w:rsidR="005E5D81" w:rsidRPr="00CD31DB">
        <w:rPr>
          <w:bCs/>
          <w:color w:val="000000"/>
          <w:sz w:val="28"/>
          <w:szCs w:val="28"/>
        </w:rPr>
        <w:t xml:space="preserve">муниципального образования (без учета субвенций) </w:t>
      </w:r>
      <w:r w:rsidR="000826F4">
        <w:rPr>
          <w:bCs/>
          <w:color w:val="000000"/>
          <w:sz w:val="28"/>
          <w:szCs w:val="28"/>
        </w:rPr>
        <w:t>с 66,17% до 80</w:t>
      </w:r>
      <w:r w:rsidR="005E5D81" w:rsidRPr="000826F4">
        <w:rPr>
          <w:bCs/>
          <w:color w:val="000000"/>
          <w:sz w:val="28"/>
          <w:szCs w:val="28"/>
        </w:rPr>
        <w:t>%.</w:t>
      </w:r>
      <w:r w:rsidR="000826F4">
        <w:rPr>
          <w:bCs/>
          <w:color w:val="000000"/>
          <w:sz w:val="28"/>
          <w:szCs w:val="28"/>
        </w:rPr>
        <w:t xml:space="preserve"> Расходы бюджета муниципального образования на содержание работников органом местного самоуправления в расчете на 1 жителя муниципального образования</w:t>
      </w:r>
      <w:r w:rsidR="00F41F3C">
        <w:rPr>
          <w:bCs/>
          <w:color w:val="000000"/>
          <w:sz w:val="28"/>
          <w:szCs w:val="28"/>
        </w:rPr>
        <w:t xml:space="preserve"> к 2030 году снизятся до </w:t>
      </w:r>
      <w:r w:rsidR="00520C6E">
        <w:rPr>
          <w:bCs/>
          <w:color w:val="000000"/>
          <w:sz w:val="28"/>
          <w:szCs w:val="28"/>
        </w:rPr>
        <w:t>1520</w:t>
      </w:r>
      <w:r w:rsidR="00F41F3C">
        <w:rPr>
          <w:bCs/>
          <w:color w:val="000000"/>
          <w:sz w:val="28"/>
          <w:szCs w:val="28"/>
        </w:rPr>
        <w:t xml:space="preserve">,0 руб. на 1 жителя,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останется на уровне 0%. </w:t>
      </w:r>
    </w:p>
    <w:p w:rsidR="003E554E" w:rsidRDefault="003E554E" w:rsidP="00DB59EE">
      <w:pPr>
        <w:ind w:firstLine="0"/>
        <w:jc w:val="center"/>
        <w:rPr>
          <w:b/>
          <w:sz w:val="28"/>
          <w:szCs w:val="28"/>
        </w:rPr>
      </w:pPr>
    </w:p>
    <w:p w:rsidR="000C7705" w:rsidRDefault="00691386" w:rsidP="00DB59EE">
      <w:pPr>
        <w:ind w:firstLine="0"/>
        <w:jc w:val="center"/>
        <w:rPr>
          <w:b/>
          <w:sz w:val="28"/>
          <w:szCs w:val="28"/>
        </w:rPr>
      </w:pPr>
      <w:r w:rsidRPr="00AB6953">
        <w:rPr>
          <w:b/>
          <w:sz w:val="28"/>
          <w:szCs w:val="28"/>
        </w:rPr>
        <w:t xml:space="preserve">Раздел 4. </w:t>
      </w:r>
      <w:r w:rsidR="00DB59EE" w:rsidRPr="00AB6953">
        <w:rPr>
          <w:b/>
          <w:sz w:val="28"/>
          <w:szCs w:val="28"/>
        </w:rPr>
        <w:t>ТЕРРИТОРИАЛЬНОЕ РАЗВИТИЕ БЕРЕЗОВСКОГО РАЙОНА</w:t>
      </w:r>
    </w:p>
    <w:p w:rsidR="009021E0" w:rsidRDefault="009021E0" w:rsidP="00DB59EE">
      <w:pPr>
        <w:pStyle w:val="aff2"/>
        <w:spacing w:after="0"/>
        <w:ind w:firstLine="709"/>
        <w:rPr>
          <w:bCs/>
          <w:sz w:val="28"/>
          <w:szCs w:val="28"/>
        </w:rPr>
      </w:pPr>
    </w:p>
    <w:p w:rsidR="0052722D" w:rsidRDefault="00C7761E" w:rsidP="00DB59EE">
      <w:pPr>
        <w:pStyle w:val="aff2"/>
        <w:spacing w:after="0"/>
        <w:ind w:firstLine="709"/>
        <w:rPr>
          <w:bCs/>
          <w:sz w:val="28"/>
          <w:szCs w:val="28"/>
        </w:rPr>
      </w:pPr>
      <w:r>
        <w:rPr>
          <w:bCs/>
          <w:sz w:val="28"/>
          <w:szCs w:val="28"/>
        </w:rPr>
        <w:t>Территории</w:t>
      </w:r>
      <w:r w:rsidR="00AB6953">
        <w:rPr>
          <w:bCs/>
          <w:sz w:val="28"/>
          <w:szCs w:val="28"/>
        </w:rPr>
        <w:t xml:space="preserve"> Березовского района характеризуются неоднородностью</w:t>
      </w:r>
      <w:r w:rsidR="00F23C4B">
        <w:rPr>
          <w:bCs/>
          <w:sz w:val="28"/>
          <w:szCs w:val="28"/>
        </w:rPr>
        <w:t xml:space="preserve"> социально-экономического развития</w:t>
      </w:r>
      <w:r w:rsidR="00AB6953">
        <w:rPr>
          <w:bCs/>
          <w:sz w:val="28"/>
          <w:szCs w:val="28"/>
        </w:rPr>
        <w:t>, что проявляется в различиях в численности населения, общей социально-экономической ситуации и, соответственно, в возможностях дальнейшего развития.</w:t>
      </w:r>
      <w:r>
        <w:rPr>
          <w:bCs/>
          <w:sz w:val="28"/>
          <w:szCs w:val="28"/>
        </w:rPr>
        <w:t xml:space="preserve"> Березовский района развивался как промышленно-сельскохозяйственный район</w:t>
      </w:r>
      <w:r w:rsidR="00700E56">
        <w:rPr>
          <w:bCs/>
          <w:sz w:val="28"/>
          <w:szCs w:val="28"/>
        </w:rPr>
        <w:t xml:space="preserve"> с преимущественной концентрацией промышленных предприятий в административном центре района – п. Березовка</w:t>
      </w:r>
      <w:r w:rsidR="0052722D">
        <w:rPr>
          <w:bCs/>
          <w:sz w:val="28"/>
          <w:szCs w:val="28"/>
        </w:rPr>
        <w:t>.</w:t>
      </w:r>
      <w:r w:rsidR="00AB6953">
        <w:rPr>
          <w:bCs/>
          <w:sz w:val="28"/>
          <w:szCs w:val="28"/>
        </w:rPr>
        <w:t xml:space="preserve"> Оценивая накопленный социально-экономический потенциал </w:t>
      </w:r>
      <w:r w:rsidR="0052722D">
        <w:rPr>
          <w:bCs/>
          <w:sz w:val="28"/>
          <w:szCs w:val="28"/>
        </w:rPr>
        <w:t xml:space="preserve">территорий </w:t>
      </w:r>
      <w:r w:rsidR="00AB6953">
        <w:rPr>
          <w:bCs/>
          <w:sz w:val="28"/>
          <w:szCs w:val="28"/>
        </w:rPr>
        <w:t>и имеющиеся возможности</w:t>
      </w:r>
      <w:r w:rsidR="0052722D">
        <w:rPr>
          <w:bCs/>
          <w:sz w:val="28"/>
          <w:szCs w:val="28"/>
        </w:rPr>
        <w:t xml:space="preserve"> их развития</w:t>
      </w:r>
      <w:r w:rsidR="00AB6953">
        <w:rPr>
          <w:bCs/>
          <w:sz w:val="28"/>
          <w:szCs w:val="28"/>
        </w:rPr>
        <w:t xml:space="preserve">, можно </w:t>
      </w:r>
      <w:r w:rsidR="00F23C4B">
        <w:rPr>
          <w:bCs/>
          <w:sz w:val="28"/>
          <w:szCs w:val="28"/>
        </w:rPr>
        <w:t>сгруппировать поселения по следующим группам:</w:t>
      </w:r>
    </w:p>
    <w:p w:rsidR="008E0F87" w:rsidRPr="00623D92" w:rsidRDefault="00B008D5" w:rsidP="00623D92">
      <w:pPr>
        <w:pStyle w:val="a7"/>
        <w:numPr>
          <w:ilvl w:val="0"/>
          <w:numId w:val="27"/>
        </w:numPr>
        <w:ind w:left="0" w:firstLine="709"/>
        <w:rPr>
          <w:sz w:val="28"/>
          <w:szCs w:val="28"/>
        </w:rPr>
      </w:pPr>
      <w:r w:rsidRPr="00623D92">
        <w:rPr>
          <w:b/>
          <w:bCs/>
          <w:i/>
          <w:sz w:val="28"/>
          <w:szCs w:val="28"/>
        </w:rPr>
        <w:t>Поселения</w:t>
      </w:r>
      <w:r w:rsidR="00F91623" w:rsidRPr="00623D92">
        <w:rPr>
          <w:b/>
          <w:bCs/>
          <w:i/>
          <w:sz w:val="28"/>
          <w:szCs w:val="28"/>
        </w:rPr>
        <w:t xml:space="preserve"> с высокой плотностью населения, </w:t>
      </w:r>
      <w:r w:rsidRPr="00623D92">
        <w:rPr>
          <w:b/>
          <w:bCs/>
          <w:i/>
          <w:sz w:val="28"/>
          <w:szCs w:val="28"/>
        </w:rPr>
        <w:t xml:space="preserve">имеющие </w:t>
      </w:r>
      <w:r w:rsidR="00700E56">
        <w:rPr>
          <w:b/>
          <w:bCs/>
          <w:i/>
          <w:sz w:val="28"/>
          <w:szCs w:val="28"/>
        </w:rPr>
        <w:t xml:space="preserve">преимущественно </w:t>
      </w:r>
      <w:r w:rsidRPr="00623D92">
        <w:rPr>
          <w:b/>
          <w:bCs/>
          <w:i/>
          <w:sz w:val="28"/>
          <w:szCs w:val="28"/>
        </w:rPr>
        <w:t>промышленн</w:t>
      </w:r>
      <w:r w:rsidR="00700E56">
        <w:rPr>
          <w:b/>
          <w:bCs/>
          <w:i/>
          <w:sz w:val="28"/>
          <w:szCs w:val="28"/>
        </w:rPr>
        <w:t xml:space="preserve">ую специализацию, </w:t>
      </w:r>
      <w:r w:rsidR="008E0F87" w:rsidRPr="00623D92">
        <w:rPr>
          <w:b/>
          <w:bCs/>
          <w:i/>
          <w:sz w:val="28"/>
          <w:szCs w:val="28"/>
        </w:rPr>
        <w:t xml:space="preserve">с высоким уровнем развития </w:t>
      </w:r>
      <w:r w:rsidR="00623D92">
        <w:rPr>
          <w:b/>
          <w:bCs/>
          <w:i/>
          <w:sz w:val="28"/>
          <w:szCs w:val="28"/>
        </w:rPr>
        <w:t>транспортной инфраструктуры</w:t>
      </w:r>
      <w:r w:rsidR="00700E56">
        <w:rPr>
          <w:b/>
          <w:bCs/>
          <w:i/>
          <w:sz w:val="28"/>
          <w:szCs w:val="28"/>
        </w:rPr>
        <w:t>,</w:t>
      </w:r>
      <w:r w:rsidR="00700E56" w:rsidRPr="00700E56">
        <w:rPr>
          <w:b/>
          <w:bCs/>
          <w:i/>
          <w:sz w:val="28"/>
          <w:szCs w:val="28"/>
        </w:rPr>
        <w:t xml:space="preserve"> </w:t>
      </w:r>
      <w:r w:rsidR="00700E56">
        <w:rPr>
          <w:b/>
          <w:bCs/>
          <w:i/>
          <w:sz w:val="28"/>
          <w:szCs w:val="28"/>
        </w:rPr>
        <w:t>логистики</w:t>
      </w:r>
      <w:r w:rsidR="00623D92">
        <w:rPr>
          <w:b/>
          <w:bCs/>
          <w:i/>
          <w:sz w:val="28"/>
          <w:szCs w:val="28"/>
        </w:rPr>
        <w:t xml:space="preserve">, </w:t>
      </w:r>
      <w:r w:rsidR="008E0F87" w:rsidRPr="00623D92">
        <w:rPr>
          <w:b/>
          <w:bCs/>
          <w:i/>
          <w:sz w:val="28"/>
          <w:szCs w:val="28"/>
        </w:rPr>
        <w:t>малого предпринимательства, розничной торговли и сферы услуг</w:t>
      </w:r>
      <w:r w:rsidR="00700E56">
        <w:rPr>
          <w:b/>
          <w:bCs/>
          <w:i/>
          <w:sz w:val="28"/>
          <w:szCs w:val="28"/>
        </w:rPr>
        <w:t>.</w:t>
      </w:r>
      <w:r w:rsidR="008E0F87" w:rsidRPr="00623D92">
        <w:rPr>
          <w:bCs/>
          <w:sz w:val="28"/>
          <w:szCs w:val="28"/>
        </w:rPr>
        <w:t xml:space="preserve"> </w:t>
      </w:r>
      <w:r w:rsidR="00F91623" w:rsidRPr="00623D92">
        <w:rPr>
          <w:bCs/>
          <w:sz w:val="28"/>
          <w:szCs w:val="28"/>
        </w:rPr>
        <w:t xml:space="preserve">К </w:t>
      </w:r>
      <w:r w:rsidR="00700E56">
        <w:rPr>
          <w:bCs/>
          <w:sz w:val="28"/>
          <w:szCs w:val="28"/>
        </w:rPr>
        <w:t>этой группе</w:t>
      </w:r>
      <w:r w:rsidR="00F91623" w:rsidRPr="00623D92">
        <w:rPr>
          <w:bCs/>
          <w:sz w:val="28"/>
          <w:szCs w:val="28"/>
        </w:rPr>
        <w:t xml:space="preserve"> относ</w:t>
      </w:r>
      <w:r w:rsidR="00260DCD" w:rsidRPr="00623D92">
        <w:rPr>
          <w:bCs/>
          <w:sz w:val="28"/>
          <w:szCs w:val="28"/>
        </w:rPr>
        <w:t>и</w:t>
      </w:r>
      <w:r w:rsidR="00F91623" w:rsidRPr="00623D92">
        <w:rPr>
          <w:bCs/>
          <w:sz w:val="28"/>
          <w:szCs w:val="28"/>
        </w:rPr>
        <w:t xml:space="preserve">тся </w:t>
      </w:r>
      <w:r w:rsidRPr="00623D92">
        <w:rPr>
          <w:b/>
          <w:bCs/>
          <w:sz w:val="28"/>
          <w:szCs w:val="28"/>
        </w:rPr>
        <w:t>поселок Березовка</w:t>
      </w:r>
      <w:r w:rsidR="00F91623" w:rsidRPr="00623D92">
        <w:rPr>
          <w:b/>
          <w:bCs/>
          <w:sz w:val="28"/>
          <w:szCs w:val="28"/>
        </w:rPr>
        <w:t>.</w:t>
      </w:r>
      <w:r w:rsidR="008E0F87" w:rsidRPr="00623D92">
        <w:rPr>
          <w:sz w:val="28"/>
          <w:szCs w:val="28"/>
        </w:rPr>
        <w:t xml:space="preserve"> </w:t>
      </w:r>
    </w:p>
    <w:p w:rsidR="00E97E12" w:rsidRDefault="008E0F87" w:rsidP="00E97E12">
      <w:pPr>
        <w:pStyle w:val="ab"/>
        <w:spacing w:after="0"/>
        <w:ind w:left="-57" w:firstLine="720"/>
        <w:jc w:val="both"/>
        <w:rPr>
          <w:bCs/>
          <w:sz w:val="28"/>
          <w:szCs w:val="28"/>
        </w:rPr>
      </w:pPr>
      <w:r w:rsidRPr="00623D92">
        <w:rPr>
          <w:b/>
          <w:i/>
          <w:sz w:val="28"/>
          <w:szCs w:val="28"/>
        </w:rPr>
        <w:t>Поселок Березовка</w:t>
      </w:r>
      <w:r>
        <w:rPr>
          <w:sz w:val="28"/>
          <w:szCs w:val="28"/>
        </w:rPr>
        <w:t xml:space="preserve"> является </w:t>
      </w:r>
      <w:r w:rsidR="00623D92">
        <w:rPr>
          <w:sz w:val="28"/>
          <w:szCs w:val="28"/>
        </w:rPr>
        <w:t xml:space="preserve">районным центром </w:t>
      </w:r>
      <w:r>
        <w:rPr>
          <w:sz w:val="28"/>
          <w:szCs w:val="28"/>
        </w:rPr>
        <w:t>и непосредственно примыкает с востока к городу Красноярск</w:t>
      </w:r>
      <w:r w:rsidR="00623D92">
        <w:rPr>
          <w:sz w:val="28"/>
          <w:szCs w:val="28"/>
        </w:rPr>
        <w:t>у</w:t>
      </w:r>
      <w:r>
        <w:rPr>
          <w:sz w:val="28"/>
          <w:szCs w:val="28"/>
        </w:rPr>
        <w:t xml:space="preserve">. </w:t>
      </w:r>
      <w:r w:rsidR="00E97E12">
        <w:rPr>
          <w:bCs/>
          <w:sz w:val="28"/>
          <w:szCs w:val="28"/>
        </w:rPr>
        <w:t xml:space="preserve">Численность населения поселка Березовка составляет 20995 человек (51,0% от общей численности населения Березовского района). </w:t>
      </w:r>
      <w:r>
        <w:rPr>
          <w:sz w:val="28"/>
          <w:szCs w:val="28"/>
        </w:rPr>
        <w:t>Экономико-географическое</w:t>
      </w:r>
      <w:r w:rsidRPr="00D520B6">
        <w:rPr>
          <w:sz w:val="28"/>
          <w:szCs w:val="28"/>
        </w:rPr>
        <w:t xml:space="preserve"> положение</w:t>
      </w:r>
      <w:r>
        <w:rPr>
          <w:sz w:val="28"/>
          <w:szCs w:val="28"/>
        </w:rPr>
        <w:t xml:space="preserve"> поселка оценивается как выгодное, </w:t>
      </w:r>
      <w:r w:rsidRPr="00D520B6">
        <w:rPr>
          <w:sz w:val="28"/>
        </w:rPr>
        <w:t>находится в зоне влияния краев</w:t>
      </w:r>
      <w:r w:rsidR="00553E79">
        <w:rPr>
          <w:sz w:val="28"/>
        </w:rPr>
        <w:t>ого центра – города Красноярска. По территории поселка проходят важные автодороги как регионального (</w:t>
      </w:r>
      <w:r w:rsidR="00553E79">
        <w:rPr>
          <w:bCs/>
          <w:sz w:val="28"/>
          <w:szCs w:val="28"/>
        </w:rPr>
        <w:t>Красноярск –Железногорск),</w:t>
      </w:r>
      <w:r w:rsidR="00553E79">
        <w:rPr>
          <w:sz w:val="28"/>
        </w:rPr>
        <w:t xml:space="preserve"> так и федерального значения </w:t>
      </w:r>
      <w:r w:rsidR="00553E79">
        <w:rPr>
          <w:bCs/>
          <w:sz w:val="28"/>
          <w:szCs w:val="28"/>
        </w:rPr>
        <w:t xml:space="preserve">(бывший Московский тракт, «Малый обход г.Красноярска»), </w:t>
      </w:r>
      <w:r w:rsidR="00E97E12">
        <w:rPr>
          <w:bCs/>
          <w:sz w:val="28"/>
          <w:szCs w:val="28"/>
        </w:rPr>
        <w:t xml:space="preserve">Транссибирская железнодорожная магистраль. </w:t>
      </w:r>
      <w:r w:rsidR="00E97E12">
        <w:rPr>
          <w:sz w:val="28"/>
          <w:szCs w:val="28"/>
        </w:rPr>
        <w:t>Поселок Березовка</w:t>
      </w:r>
      <w:r w:rsidR="00E97E12" w:rsidRPr="00E71358">
        <w:rPr>
          <w:sz w:val="28"/>
          <w:szCs w:val="28"/>
        </w:rPr>
        <w:t xml:space="preserve"> пересекает железнодорожный путь «Бугач </w:t>
      </w:r>
      <w:r w:rsidR="00B250DC" w:rsidRPr="00E71358">
        <w:rPr>
          <w:sz w:val="28"/>
          <w:szCs w:val="28"/>
        </w:rPr>
        <w:t>-</w:t>
      </w:r>
      <w:r w:rsidR="00E97E12" w:rsidRPr="00E71358">
        <w:rPr>
          <w:sz w:val="28"/>
          <w:szCs w:val="28"/>
        </w:rPr>
        <w:t xml:space="preserve"> Красноярск</w:t>
      </w:r>
      <w:r w:rsidR="00B250DC">
        <w:rPr>
          <w:sz w:val="28"/>
          <w:szCs w:val="28"/>
        </w:rPr>
        <w:t xml:space="preserve"> </w:t>
      </w:r>
      <w:r w:rsidR="00E97E12" w:rsidRPr="00E71358">
        <w:rPr>
          <w:sz w:val="28"/>
          <w:szCs w:val="28"/>
        </w:rPr>
        <w:t>-</w:t>
      </w:r>
      <w:r w:rsidR="00B250DC">
        <w:rPr>
          <w:sz w:val="28"/>
          <w:szCs w:val="28"/>
        </w:rPr>
        <w:t xml:space="preserve"> </w:t>
      </w:r>
      <w:r w:rsidR="00E97E12" w:rsidRPr="00E71358">
        <w:rPr>
          <w:sz w:val="28"/>
          <w:szCs w:val="28"/>
        </w:rPr>
        <w:t>Северный - Красноярск</w:t>
      </w:r>
      <w:r w:rsidR="00B250DC">
        <w:rPr>
          <w:sz w:val="28"/>
          <w:szCs w:val="28"/>
        </w:rPr>
        <w:t xml:space="preserve"> </w:t>
      </w:r>
      <w:r w:rsidR="00E97E12" w:rsidRPr="00E71358">
        <w:rPr>
          <w:sz w:val="28"/>
          <w:szCs w:val="28"/>
        </w:rPr>
        <w:t>-</w:t>
      </w:r>
      <w:r w:rsidR="00B250DC">
        <w:rPr>
          <w:sz w:val="28"/>
          <w:szCs w:val="28"/>
        </w:rPr>
        <w:t xml:space="preserve"> </w:t>
      </w:r>
      <w:r w:rsidR="00E97E12" w:rsidRPr="00E71358">
        <w:rPr>
          <w:sz w:val="28"/>
          <w:szCs w:val="28"/>
        </w:rPr>
        <w:t>Восточный», по которому проходит весь грузопоток по Главсибу в обход г. Красноярска.</w:t>
      </w:r>
    </w:p>
    <w:p w:rsidR="008E0F87" w:rsidRDefault="003D58ED" w:rsidP="00ED01CB">
      <w:pPr>
        <w:ind w:firstLine="720"/>
        <w:rPr>
          <w:sz w:val="28"/>
          <w:szCs w:val="28"/>
        </w:rPr>
      </w:pPr>
      <w:r>
        <w:rPr>
          <w:sz w:val="28"/>
        </w:rPr>
        <w:t>Данные</w:t>
      </w:r>
      <w:r w:rsidR="00E97E12">
        <w:rPr>
          <w:sz w:val="28"/>
        </w:rPr>
        <w:t xml:space="preserve"> факторы</w:t>
      </w:r>
      <w:r w:rsidR="008E0F87" w:rsidRPr="00D520B6">
        <w:rPr>
          <w:sz w:val="28"/>
        </w:rPr>
        <w:t xml:space="preserve"> способств</w:t>
      </w:r>
      <w:r w:rsidR="00ED01CB">
        <w:rPr>
          <w:sz w:val="28"/>
        </w:rPr>
        <w:t>овали в формировании</w:t>
      </w:r>
      <w:r w:rsidR="008E0F87" w:rsidRPr="00D520B6">
        <w:rPr>
          <w:sz w:val="28"/>
        </w:rPr>
        <w:t xml:space="preserve"> промышленно</w:t>
      </w:r>
      <w:r w:rsidR="00ED01CB">
        <w:rPr>
          <w:sz w:val="28"/>
        </w:rPr>
        <w:t>й отрасли</w:t>
      </w:r>
      <w:r w:rsidR="008E0F87" w:rsidRPr="00D520B6">
        <w:rPr>
          <w:sz w:val="28"/>
        </w:rPr>
        <w:t xml:space="preserve"> и име</w:t>
      </w:r>
      <w:r>
        <w:rPr>
          <w:sz w:val="28"/>
        </w:rPr>
        <w:t>ю</w:t>
      </w:r>
      <w:r w:rsidR="008E0F87" w:rsidRPr="00D520B6">
        <w:rPr>
          <w:sz w:val="28"/>
        </w:rPr>
        <w:t xml:space="preserve">т </w:t>
      </w:r>
      <w:r w:rsidR="008E0F87" w:rsidRPr="00D520B6">
        <w:rPr>
          <w:sz w:val="28"/>
          <w:szCs w:val="28"/>
        </w:rPr>
        <w:t>все предпосылки для</w:t>
      </w:r>
      <w:r w:rsidR="008E0F87">
        <w:rPr>
          <w:sz w:val="28"/>
          <w:szCs w:val="28"/>
        </w:rPr>
        <w:t xml:space="preserve"> </w:t>
      </w:r>
      <w:r w:rsidR="00700E56">
        <w:rPr>
          <w:sz w:val="28"/>
          <w:szCs w:val="28"/>
        </w:rPr>
        <w:t xml:space="preserve">ее </w:t>
      </w:r>
      <w:r w:rsidR="00553E79">
        <w:rPr>
          <w:sz w:val="28"/>
          <w:szCs w:val="28"/>
        </w:rPr>
        <w:t xml:space="preserve">дальнейшего </w:t>
      </w:r>
      <w:r w:rsidR="008E0F87">
        <w:rPr>
          <w:sz w:val="28"/>
          <w:szCs w:val="28"/>
        </w:rPr>
        <w:t>развития.</w:t>
      </w:r>
      <w:r w:rsidR="007E28AA">
        <w:rPr>
          <w:sz w:val="28"/>
          <w:szCs w:val="28"/>
        </w:rPr>
        <w:t xml:space="preserve"> </w:t>
      </w:r>
      <w:r w:rsidR="00E97E12">
        <w:rPr>
          <w:sz w:val="28"/>
          <w:szCs w:val="28"/>
        </w:rPr>
        <w:t>Здесь</w:t>
      </w:r>
      <w:r w:rsidR="007E28AA">
        <w:rPr>
          <w:sz w:val="28"/>
          <w:szCs w:val="28"/>
        </w:rPr>
        <w:t xml:space="preserve"> сосредоточены </w:t>
      </w:r>
      <w:r w:rsidR="00E97E12">
        <w:rPr>
          <w:sz w:val="28"/>
          <w:szCs w:val="28"/>
        </w:rPr>
        <w:t xml:space="preserve">основные </w:t>
      </w:r>
      <w:r w:rsidR="007E28AA">
        <w:rPr>
          <w:sz w:val="28"/>
          <w:szCs w:val="28"/>
        </w:rPr>
        <w:t xml:space="preserve">предприятия обрабатывающей промышленности (ООО «ДОК «Енисей», ОАО «Бетон», </w:t>
      </w:r>
      <w:r w:rsidR="00680963" w:rsidRPr="00680963">
        <w:rPr>
          <w:sz w:val="28"/>
          <w:szCs w:val="28"/>
        </w:rPr>
        <w:t>ООО «Березовское»</w:t>
      </w:r>
      <w:r w:rsidR="00680963">
        <w:rPr>
          <w:sz w:val="28"/>
          <w:szCs w:val="28"/>
        </w:rPr>
        <w:t>, ООО «Курс универсал сервис», СППК «Мясной дом»</w:t>
      </w:r>
      <w:r w:rsidR="007E28AA">
        <w:rPr>
          <w:sz w:val="28"/>
          <w:szCs w:val="28"/>
        </w:rPr>
        <w:t>)</w:t>
      </w:r>
      <w:r w:rsidR="00E97E12">
        <w:rPr>
          <w:sz w:val="28"/>
          <w:szCs w:val="28"/>
        </w:rPr>
        <w:t>,</w:t>
      </w:r>
      <w:r w:rsidR="007E28AA">
        <w:rPr>
          <w:sz w:val="28"/>
          <w:szCs w:val="28"/>
        </w:rPr>
        <w:t xml:space="preserve"> предприятия коммунального комплекса </w:t>
      </w:r>
      <w:r w:rsidR="00E97E12">
        <w:rPr>
          <w:sz w:val="28"/>
          <w:szCs w:val="28"/>
        </w:rPr>
        <w:t>(</w:t>
      </w:r>
      <w:r w:rsidR="007E28AA">
        <w:rPr>
          <w:sz w:val="28"/>
          <w:szCs w:val="28"/>
        </w:rPr>
        <w:t xml:space="preserve">ГУП </w:t>
      </w:r>
      <w:r w:rsidR="00E97E12">
        <w:rPr>
          <w:sz w:val="28"/>
          <w:szCs w:val="28"/>
        </w:rPr>
        <w:t xml:space="preserve">КК </w:t>
      </w:r>
      <w:r w:rsidR="007E28AA">
        <w:rPr>
          <w:sz w:val="28"/>
          <w:szCs w:val="28"/>
        </w:rPr>
        <w:t>«ЦРКК»</w:t>
      </w:r>
      <w:r w:rsidR="00E97E12">
        <w:rPr>
          <w:sz w:val="28"/>
          <w:szCs w:val="28"/>
        </w:rPr>
        <w:t>)</w:t>
      </w:r>
      <w:r w:rsidR="007364A1">
        <w:rPr>
          <w:sz w:val="28"/>
          <w:szCs w:val="28"/>
        </w:rPr>
        <w:t>,</w:t>
      </w:r>
      <w:r w:rsidR="007E28AA">
        <w:rPr>
          <w:sz w:val="28"/>
          <w:szCs w:val="28"/>
        </w:rPr>
        <w:t xml:space="preserve"> </w:t>
      </w:r>
      <w:r w:rsidR="007364A1">
        <w:rPr>
          <w:sz w:val="28"/>
          <w:szCs w:val="28"/>
        </w:rPr>
        <w:lastRenderedPageBreak/>
        <w:t>п</w:t>
      </w:r>
      <w:r w:rsidR="007E28AA">
        <w:rPr>
          <w:sz w:val="28"/>
          <w:szCs w:val="28"/>
        </w:rPr>
        <w:t>омимо этого органы исполнительной власти района и бюджетные организации</w:t>
      </w:r>
      <w:r w:rsidR="007364A1">
        <w:rPr>
          <w:sz w:val="28"/>
          <w:szCs w:val="28"/>
        </w:rPr>
        <w:t>, а также малые предприятия розничной торговли и сферы услуг.</w:t>
      </w:r>
    </w:p>
    <w:p w:rsidR="003E6CF9" w:rsidRDefault="003E6CF9" w:rsidP="008E0F87">
      <w:pPr>
        <w:pStyle w:val="aff2"/>
        <w:spacing w:after="0"/>
        <w:ind w:firstLine="709"/>
        <w:rPr>
          <w:bCs/>
          <w:sz w:val="28"/>
          <w:szCs w:val="28"/>
        </w:rPr>
      </w:pPr>
      <w:r w:rsidRPr="003D58ED">
        <w:rPr>
          <w:bCs/>
          <w:sz w:val="28"/>
          <w:szCs w:val="28"/>
        </w:rPr>
        <w:t xml:space="preserve">«Точками роста» </w:t>
      </w:r>
      <w:r w:rsidR="002977F7" w:rsidRPr="003D58ED">
        <w:rPr>
          <w:bCs/>
          <w:sz w:val="28"/>
          <w:szCs w:val="28"/>
        </w:rPr>
        <w:t>в</w:t>
      </w:r>
      <w:r w:rsidR="002977F7">
        <w:rPr>
          <w:bCs/>
          <w:sz w:val="28"/>
          <w:szCs w:val="28"/>
        </w:rPr>
        <w:t xml:space="preserve"> социально-экономическом развитии </w:t>
      </w:r>
      <w:r>
        <w:rPr>
          <w:bCs/>
          <w:sz w:val="28"/>
          <w:szCs w:val="28"/>
        </w:rPr>
        <w:t>поселка Березовка</w:t>
      </w:r>
      <w:r w:rsidR="00025688">
        <w:rPr>
          <w:bCs/>
          <w:sz w:val="28"/>
          <w:szCs w:val="28"/>
        </w:rPr>
        <w:t xml:space="preserve"> в перспективе до 2030 года </w:t>
      </w:r>
      <w:r w:rsidR="002977F7">
        <w:rPr>
          <w:bCs/>
          <w:sz w:val="28"/>
          <w:szCs w:val="28"/>
        </w:rPr>
        <w:t xml:space="preserve">будут являться: </w:t>
      </w:r>
    </w:p>
    <w:p w:rsidR="004D43E3" w:rsidRDefault="002977F7" w:rsidP="008E0F87">
      <w:pPr>
        <w:pStyle w:val="aff2"/>
        <w:spacing w:after="0"/>
        <w:ind w:firstLine="709"/>
        <w:rPr>
          <w:bCs/>
          <w:sz w:val="28"/>
          <w:szCs w:val="28"/>
        </w:rPr>
      </w:pPr>
      <w:r>
        <w:rPr>
          <w:bCs/>
          <w:sz w:val="28"/>
          <w:szCs w:val="28"/>
        </w:rPr>
        <w:t>- п</w:t>
      </w:r>
      <w:r w:rsidR="008E0F87">
        <w:rPr>
          <w:bCs/>
          <w:sz w:val="28"/>
          <w:szCs w:val="28"/>
        </w:rPr>
        <w:t>ланируемая в долгосрочной перспективе модернизация автомобильных до</w:t>
      </w:r>
      <w:r>
        <w:rPr>
          <w:bCs/>
          <w:sz w:val="28"/>
          <w:szCs w:val="28"/>
        </w:rPr>
        <w:t xml:space="preserve">рог, которая </w:t>
      </w:r>
      <w:r w:rsidR="008E0F87">
        <w:rPr>
          <w:bCs/>
          <w:sz w:val="28"/>
          <w:szCs w:val="28"/>
        </w:rPr>
        <w:t>не только увеличит пропускную способность существующей дорожной сети, но и позволит субъектам малого предприним</w:t>
      </w:r>
      <w:r w:rsidR="00ED01CB">
        <w:rPr>
          <w:bCs/>
          <w:sz w:val="28"/>
          <w:szCs w:val="28"/>
        </w:rPr>
        <w:t>ательства расширить рынки сбыта;</w:t>
      </w:r>
      <w:r w:rsidR="008E0F87">
        <w:rPr>
          <w:bCs/>
          <w:sz w:val="28"/>
          <w:szCs w:val="28"/>
        </w:rPr>
        <w:t xml:space="preserve"> </w:t>
      </w:r>
    </w:p>
    <w:p w:rsidR="008E0F87" w:rsidRPr="0070051F" w:rsidRDefault="004D43E3" w:rsidP="008E0F87">
      <w:pPr>
        <w:pStyle w:val="aff2"/>
        <w:spacing w:after="0"/>
        <w:ind w:firstLine="709"/>
        <w:rPr>
          <w:b/>
          <w:bCs/>
          <w:sz w:val="28"/>
          <w:szCs w:val="28"/>
        </w:rPr>
      </w:pPr>
      <w:r>
        <w:rPr>
          <w:bCs/>
          <w:sz w:val="28"/>
          <w:szCs w:val="28"/>
        </w:rPr>
        <w:t xml:space="preserve">- </w:t>
      </w:r>
      <w:r w:rsidR="002A2917">
        <w:rPr>
          <w:bCs/>
          <w:sz w:val="28"/>
          <w:szCs w:val="28"/>
        </w:rPr>
        <w:t xml:space="preserve">развитие промышленного производства </w:t>
      </w:r>
      <w:r w:rsidR="00447F9E">
        <w:rPr>
          <w:bCs/>
          <w:sz w:val="28"/>
          <w:szCs w:val="28"/>
        </w:rPr>
        <w:t xml:space="preserve">за </w:t>
      </w:r>
      <w:r w:rsidR="008E0F87">
        <w:rPr>
          <w:bCs/>
          <w:sz w:val="28"/>
          <w:szCs w:val="28"/>
        </w:rPr>
        <w:t>счет модернизации действующих производств</w:t>
      </w:r>
      <w:r w:rsidR="002A2917">
        <w:rPr>
          <w:bCs/>
          <w:sz w:val="28"/>
          <w:szCs w:val="28"/>
        </w:rPr>
        <w:t xml:space="preserve"> на базе ООО «ДОК «Енисей»</w:t>
      </w:r>
      <w:r w:rsidR="003D58ED">
        <w:rPr>
          <w:bCs/>
          <w:sz w:val="28"/>
          <w:szCs w:val="28"/>
        </w:rPr>
        <w:t xml:space="preserve"> </w:t>
      </w:r>
      <w:r w:rsidR="008E0F87">
        <w:rPr>
          <w:bCs/>
          <w:sz w:val="28"/>
          <w:szCs w:val="28"/>
        </w:rPr>
        <w:t>и организации новых</w:t>
      </w:r>
      <w:r w:rsidR="00447F9E">
        <w:rPr>
          <w:bCs/>
          <w:sz w:val="28"/>
          <w:szCs w:val="28"/>
        </w:rPr>
        <w:t xml:space="preserve"> (ООО «Курс универсал сервис»</w:t>
      </w:r>
      <w:r w:rsidR="00DE4945">
        <w:rPr>
          <w:bCs/>
          <w:sz w:val="28"/>
          <w:szCs w:val="28"/>
        </w:rPr>
        <w:t>)</w:t>
      </w:r>
      <w:r w:rsidR="00447F9E">
        <w:rPr>
          <w:bCs/>
          <w:sz w:val="28"/>
          <w:szCs w:val="28"/>
        </w:rPr>
        <w:t>. Д</w:t>
      </w:r>
      <w:r w:rsidR="008E0F87">
        <w:rPr>
          <w:bCs/>
          <w:sz w:val="28"/>
          <w:szCs w:val="28"/>
        </w:rPr>
        <w:t xml:space="preserve">ля </w:t>
      </w:r>
      <w:r w:rsidR="00447F9E">
        <w:rPr>
          <w:bCs/>
          <w:sz w:val="28"/>
          <w:szCs w:val="28"/>
        </w:rPr>
        <w:t xml:space="preserve">дальнейшего развития промышленности </w:t>
      </w:r>
      <w:r w:rsidR="008E0F87">
        <w:rPr>
          <w:bCs/>
          <w:sz w:val="28"/>
          <w:szCs w:val="28"/>
        </w:rPr>
        <w:t>имеются все необходимые ресурсы: (земли производственного назначения</w:t>
      </w:r>
      <w:r w:rsidR="003E6CF9">
        <w:rPr>
          <w:bCs/>
          <w:sz w:val="28"/>
          <w:szCs w:val="28"/>
        </w:rPr>
        <w:t>, свободные трудовые ресурсы</w:t>
      </w:r>
      <w:r w:rsidR="008E0F87">
        <w:rPr>
          <w:bCs/>
          <w:sz w:val="28"/>
          <w:szCs w:val="28"/>
        </w:rPr>
        <w:t>).</w:t>
      </w:r>
      <w:r w:rsidR="002977F7">
        <w:rPr>
          <w:bCs/>
          <w:sz w:val="28"/>
          <w:szCs w:val="28"/>
        </w:rPr>
        <w:t xml:space="preserve"> </w:t>
      </w:r>
    </w:p>
    <w:p w:rsidR="00025688" w:rsidRDefault="00025688" w:rsidP="003D58ED">
      <w:pPr>
        <w:ind w:firstLine="709"/>
        <w:rPr>
          <w:sz w:val="28"/>
        </w:rPr>
      </w:pPr>
      <w:r>
        <w:rPr>
          <w:sz w:val="28"/>
        </w:rPr>
        <w:t xml:space="preserve">Рост численности населения будет сопровождаться ростом жилищного строительства. </w:t>
      </w:r>
      <w:r w:rsidR="008E0F87">
        <w:rPr>
          <w:sz w:val="28"/>
        </w:rPr>
        <w:t>Документами территориального планирования предусмотрено три крупные площадки для нового ж</w:t>
      </w:r>
      <w:r w:rsidR="008E0F87">
        <w:rPr>
          <w:sz w:val="28"/>
          <w:szCs w:val="28"/>
        </w:rPr>
        <w:t>илищного строительства</w:t>
      </w:r>
      <w:r w:rsidR="008E0F87">
        <w:rPr>
          <w:sz w:val="28"/>
        </w:rPr>
        <w:t xml:space="preserve"> (Северо-Восточная, Юго-Восточная, Восточная).</w:t>
      </w:r>
      <w:r w:rsidR="00CD59B7">
        <w:rPr>
          <w:sz w:val="28"/>
        </w:rPr>
        <w:t xml:space="preserve"> Для создания условий для развития жилищного строительства и современных инженерных систем на территории поселка Березовка будут</w:t>
      </w:r>
      <w:r w:rsidR="00CD59B7" w:rsidRPr="00CD59B7">
        <w:rPr>
          <w:sz w:val="28"/>
        </w:rPr>
        <w:t xml:space="preserve"> </w:t>
      </w:r>
      <w:r w:rsidR="00CD59B7">
        <w:rPr>
          <w:sz w:val="28"/>
        </w:rPr>
        <w:t>по</w:t>
      </w:r>
      <w:r w:rsidR="00CD59B7" w:rsidRPr="00CD59B7">
        <w:rPr>
          <w:sz w:val="28"/>
        </w:rPr>
        <w:t>стро</w:t>
      </w:r>
      <w:r w:rsidR="00CD59B7">
        <w:rPr>
          <w:sz w:val="28"/>
        </w:rPr>
        <w:t>ены</w:t>
      </w:r>
      <w:r w:rsidR="002E511D">
        <w:rPr>
          <w:sz w:val="28"/>
        </w:rPr>
        <w:t xml:space="preserve"> новые</w:t>
      </w:r>
      <w:r w:rsidR="00CD59B7" w:rsidRPr="00CD59B7">
        <w:rPr>
          <w:sz w:val="28"/>
        </w:rPr>
        <w:t xml:space="preserve"> сет</w:t>
      </w:r>
      <w:r w:rsidR="00D24AA9">
        <w:rPr>
          <w:sz w:val="28"/>
        </w:rPr>
        <w:t>и</w:t>
      </w:r>
      <w:r w:rsidR="00CD59B7" w:rsidRPr="00CD59B7">
        <w:rPr>
          <w:sz w:val="28"/>
        </w:rPr>
        <w:t xml:space="preserve"> водо-теплоснабжения и водоотведения</w:t>
      </w:r>
      <w:r w:rsidR="00D24AA9">
        <w:rPr>
          <w:sz w:val="28"/>
        </w:rPr>
        <w:t>.</w:t>
      </w:r>
      <w:r>
        <w:rPr>
          <w:sz w:val="28"/>
        </w:rPr>
        <w:t xml:space="preserve"> </w:t>
      </w:r>
    </w:p>
    <w:p w:rsidR="008E0F87" w:rsidRDefault="008E0F87" w:rsidP="003D58ED">
      <w:pPr>
        <w:ind w:firstLine="709"/>
        <w:rPr>
          <w:sz w:val="28"/>
          <w:szCs w:val="28"/>
        </w:rPr>
      </w:pPr>
      <w:r>
        <w:rPr>
          <w:sz w:val="28"/>
          <w:szCs w:val="28"/>
        </w:rPr>
        <w:t xml:space="preserve">Для улучшения качества среды проживания поселка Березовка будет заменено ветхое и непригодное для проживания жилье. На освободившихся после сноса жилых территориях поселка, возможно строительство </w:t>
      </w:r>
      <w:r w:rsidR="00D24AA9">
        <w:rPr>
          <w:sz w:val="28"/>
          <w:szCs w:val="28"/>
        </w:rPr>
        <w:t>нового жилья, в т.ч. за счет участия в краевой государственной программе. Получит развитие и социальная инфраструктура – будет построен новый клуб</w:t>
      </w:r>
      <w:r w:rsidR="00025688">
        <w:rPr>
          <w:sz w:val="28"/>
          <w:szCs w:val="28"/>
        </w:rPr>
        <w:t xml:space="preserve">, </w:t>
      </w:r>
      <w:r w:rsidR="00234DD3">
        <w:rPr>
          <w:sz w:val="28"/>
          <w:szCs w:val="28"/>
        </w:rPr>
        <w:t xml:space="preserve">проведены восстановительные работы Мемориала блокадникам г. Ленинаграда. Схемой территориального планирования Красноярского края в период 2026-2036 </w:t>
      </w:r>
      <w:r w:rsidR="003D58ED">
        <w:rPr>
          <w:sz w:val="28"/>
          <w:szCs w:val="28"/>
        </w:rPr>
        <w:t xml:space="preserve">годы </w:t>
      </w:r>
      <w:r w:rsidR="00234DD3">
        <w:rPr>
          <w:sz w:val="28"/>
          <w:szCs w:val="28"/>
        </w:rPr>
        <w:t>планируется строительство социального приюта для детей и подростков (социально-реабилитационный центр для несовершеннолетних) и профессиональной образовательной организации</w:t>
      </w:r>
      <w:r w:rsidR="00E651B1">
        <w:rPr>
          <w:sz w:val="28"/>
          <w:szCs w:val="28"/>
        </w:rPr>
        <w:t xml:space="preserve">. На территории п.Березовка запланирована </w:t>
      </w:r>
      <w:r w:rsidR="001976F1">
        <w:rPr>
          <w:sz w:val="28"/>
          <w:szCs w:val="28"/>
        </w:rPr>
        <w:t xml:space="preserve">реконструкция автомобильной дороги </w:t>
      </w:r>
      <w:r w:rsidR="00E651B1">
        <w:rPr>
          <w:sz w:val="28"/>
          <w:szCs w:val="28"/>
        </w:rPr>
        <w:t xml:space="preserve">(6,6 км.) </w:t>
      </w:r>
      <w:r w:rsidR="001976F1">
        <w:rPr>
          <w:sz w:val="28"/>
          <w:szCs w:val="28"/>
        </w:rPr>
        <w:t>Красноярск</w:t>
      </w:r>
      <w:r w:rsidR="00ED01CB">
        <w:rPr>
          <w:sz w:val="28"/>
          <w:szCs w:val="28"/>
        </w:rPr>
        <w:t xml:space="preserve"> </w:t>
      </w:r>
      <w:r w:rsidR="001976F1">
        <w:rPr>
          <w:sz w:val="28"/>
          <w:szCs w:val="28"/>
        </w:rPr>
        <w:t>-</w:t>
      </w:r>
      <w:r w:rsidR="00ED01CB">
        <w:rPr>
          <w:sz w:val="28"/>
          <w:szCs w:val="28"/>
        </w:rPr>
        <w:t xml:space="preserve"> </w:t>
      </w:r>
      <w:r w:rsidR="001976F1">
        <w:rPr>
          <w:sz w:val="28"/>
          <w:szCs w:val="28"/>
        </w:rPr>
        <w:t>Железногорск</w:t>
      </w:r>
      <w:r w:rsidR="00E651B1">
        <w:rPr>
          <w:sz w:val="28"/>
          <w:szCs w:val="28"/>
        </w:rPr>
        <w:t xml:space="preserve"> и автомобильной дороги Красноярск</w:t>
      </w:r>
      <w:r w:rsidR="00ED01CB">
        <w:rPr>
          <w:sz w:val="28"/>
          <w:szCs w:val="28"/>
        </w:rPr>
        <w:t xml:space="preserve"> </w:t>
      </w:r>
      <w:r w:rsidR="00E651B1">
        <w:rPr>
          <w:sz w:val="28"/>
          <w:szCs w:val="28"/>
        </w:rPr>
        <w:t>-</w:t>
      </w:r>
      <w:r w:rsidR="00ED01CB">
        <w:rPr>
          <w:sz w:val="28"/>
          <w:szCs w:val="28"/>
        </w:rPr>
        <w:t xml:space="preserve"> </w:t>
      </w:r>
      <w:r w:rsidR="00E651B1">
        <w:rPr>
          <w:sz w:val="28"/>
          <w:szCs w:val="28"/>
        </w:rPr>
        <w:t>Кубеково (1,5 км.).</w:t>
      </w:r>
    </w:p>
    <w:p w:rsidR="00D24AA9" w:rsidRDefault="00D24AA9" w:rsidP="00CD59B7">
      <w:pPr>
        <w:ind w:firstLine="426"/>
        <w:rPr>
          <w:sz w:val="28"/>
          <w:szCs w:val="28"/>
        </w:rPr>
      </w:pPr>
    </w:p>
    <w:p w:rsidR="00AB6953" w:rsidRDefault="008E0F87" w:rsidP="008E0F87">
      <w:pPr>
        <w:pStyle w:val="aff2"/>
        <w:spacing w:after="0"/>
        <w:ind w:firstLine="709"/>
        <w:rPr>
          <w:b/>
          <w:bCs/>
          <w:sz w:val="28"/>
          <w:szCs w:val="28"/>
        </w:rPr>
      </w:pPr>
      <w:r w:rsidRPr="00E72BF4">
        <w:rPr>
          <w:b/>
          <w:bCs/>
          <w:i/>
          <w:sz w:val="28"/>
          <w:szCs w:val="28"/>
        </w:rPr>
        <w:t>2.</w:t>
      </w:r>
      <w:r w:rsidR="00F91623" w:rsidRPr="00E72BF4">
        <w:rPr>
          <w:b/>
          <w:bCs/>
          <w:i/>
          <w:sz w:val="28"/>
          <w:szCs w:val="28"/>
        </w:rPr>
        <w:t xml:space="preserve"> Поселения, имеющие</w:t>
      </w:r>
      <w:r w:rsidR="00260DCD" w:rsidRPr="00E72BF4">
        <w:rPr>
          <w:b/>
          <w:bCs/>
          <w:i/>
          <w:sz w:val="28"/>
          <w:szCs w:val="28"/>
        </w:rPr>
        <w:t xml:space="preserve"> </w:t>
      </w:r>
      <w:r w:rsidRPr="00E72BF4">
        <w:rPr>
          <w:b/>
          <w:bCs/>
          <w:i/>
          <w:sz w:val="28"/>
          <w:szCs w:val="28"/>
        </w:rPr>
        <w:t>промышленно-сельскохозяйственную специализацию</w:t>
      </w:r>
      <w:r w:rsidR="001B1082" w:rsidRPr="00E72BF4">
        <w:rPr>
          <w:b/>
          <w:bCs/>
          <w:i/>
          <w:sz w:val="28"/>
          <w:szCs w:val="28"/>
        </w:rPr>
        <w:t xml:space="preserve"> с высоким уровнем развития жилищного строительства и дачного хозяйства</w:t>
      </w:r>
      <w:r w:rsidR="00BB1A4F" w:rsidRPr="00E72BF4">
        <w:rPr>
          <w:b/>
          <w:bCs/>
          <w:i/>
          <w:sz w:val="28"/>
          <w:szCs w:val="28"/>
        </w:rPr>
        <w:t>.</w:t>
      </w:r>
      <w:r w:rsidRPr="00E72BF4">
        <w:rPr>
          <w:b/>
          <w:bCs/>
          <w:i/>
          <w:sz w:val="28"/>
          <w:szCs w:val="28"/>
        </w:rPr>
        <w:t xml:space="preserve"> </w:t>
      </w:r>
      <w:r w:rsidRPr="003D58ED">
        <w:rPr>
          <w:bCs/>
          <w:sz w:val="28"/>
          <w:szCs w:val="28"/>
        </w:rPr>
        <w:t xml:space="preserve">К ним относятся: </w:t>
      </w:r>
      <w:r w:rsidR="00504A94" w:rsidRPr="003D58ED">
        <w:rPr>
          <w:bCs/>
          <w:sz w:val="28"/>
          <w:szCs w:val="28"/>
        </w:rPr>
        <w:t xml:space="preserve">Есаульский сельсовет, </w:t>
      </w:r>
      <w:r w:rsidRPr="003D58ED">
        <w:rPr>
          <w:bCs/>
          <w:sz w:val="28"/>
          <w:szCs w:val="28"/>
        </w:rPr>
        <w:t>Зыков</w:t>
      </w:r>
      <w:r w:rsidR="00151487" w:rsidRPr="003D58ED">
        <w:rPr>
          <w:bCs/>
          <w:sz w:val="28"/>
          <w:szCs w:val="28"/>
        </w:rPr>
        <w:t>ский сельсовет</w:t>
      </w:r>
      <w:r w:rsidRPr="003D58ED">
        <w:rPr>
          <w:bCs/>
          <w:sz w:val="28"/>
          <w:szCs w:val="28"/>
        </w:rPr>
        <w:t>, Вознесен</w:t>
      </w:r>
      <w:r w:rsidR="00151487" w:rsidRPr="003D58ED">
        <w:rPr>
          <w:bCs/>
          <w:sz w:val="28"/>
          <w:szCs w:val="28"/>
        </w:rPr>
        <w:t>с</w:t>
      </w:r>
      <w:r w:rsidRPr="003D58ED">
        <w:rPr>
          <w:bCs/>
          <w:sz w:val="28"/>
          <w:szCs w:val="28"/>
        </w:rPr>
        <w:t>к</w:t>
      </w:r>
      <w:r w:rsidR="00151487" w:rsidRPr="003D58ED">
        <w:rPr>
          <w:bCs/>
          <w:sz w:val="28"/>
          <w:szCs w:val="28"/>
        </w:rPr>
        <w:t>ий сельсовет</w:t>
      </w:r>
      <w:r w:rsidR="009670F0" w:rsidRPr="003D58ED">
        <w:rPr>
          <w:bCs/>
          <w:sz w:val="28"/>
          <w:szCs w:val="28"/>
        </w:rPr>
        <w:t>, Бархатовский сельсовет.</w:t>
      </w:r>
    </w:p>
    <w:p w:rsidR="005F4AC4" w:rsidRDefault="00001491" w:rsidP="00623D92">
      <w:pPr>
        <w:ind w:firstLine="709"/>
        <w:rPr>
          <w:sz w:val="28"/>
        </w:rPr>
      </w:pPr>
      <w:r w:rsidRPr="00B863EB">
        <w:rPr>
          <w:sz w:val="28"/>
        </w:rPr>
        <w:t xml:space="preserve">Территории данных поселений </w:t>
      </w:r>
      <w:r w:rsidR="00573E1B" w:rsidRPr="00B863EB">
        <w:rPr>
          <w:sz w:val="28"/>
        </w:rPr>
        <w:t>-</w:t>
      </w:r>
      <w:r w:rsidRPr="00B863EB">
        <w:rPr>
          <w:sz w:val="28"/>
        </w:rPr>
        <w:t xml:space="preserve"> </w:t>
      </w:r>
      <w:r w:rsidR="00573E1B" w:rsidRPr="00B863EB">
        <w:rPr>
          <w:sz w:val="28"/>
        </w:rPr>
        <w:t>наиболее заселенные в районе</w:t>
      </w:r>
      <w:r w:rsidR="00B863EB" w:rsidRPr="00B863EB">
        <w:rPr>
          <w:sz w:val="28"/>
        </w:rPr>
        <w:t xml:space="preserve"> и имеют хорошую инфраструктурную обеспеченность</w:t>
      </w:r>
      <w:r w:rsidR="00ED01CB">
        <w:rPr>
          <w:sz w:val="28"/>
        </w:rPr>
        <w:t>.</w:t>
      </w:r>
    </w:p>
    <w:p w:rsidR="00623D92" w:rsidRDefault="005F4AC4" w:rsidP="00623D92">
      <w:pPr>
        <w:ind w:firstLine="709"/>
        <w:rPr>
          <w:sz w:val="28"/>
          <w:szCs w:val="28"/>
        </w:rPr>
      </w:pPr>
      <w:r>
        <w:rPr>
          <w:b/>
          <w:sz w:val="28"/>
        </w:rPr>
        <w:t>Е</w:t>
      </w:r>
      <w:r w:rsidR="00623D92" w:rsidRPr="00860988">
        <w:rPr>
          <w:b/>
          <w:sz w:val="28"/>
        </w:rPr>
        <w:t>саульский</w:t>
      </w:r>
      <w:r w:rsidR="00623D92">
        <w:rPr>
          <w:b/>
          <w:sz w:val="28"/>
        </w:rPr>
        <w:t xml:space="preserve"> сельсовет</w:t>
      </w:r>
      <w:r w:rsidR="00D1728D">
        <w:rPr>
          <w:b/>
          <w:sz w:val="28"/>
        </w:rPr>
        <w:t xml:space="preserve"> </w:t>
      </w:r>
      <w:r w:rsidR="00623D92">
        <w:rPr>
          <w:sz w:val="28"/>
          <w:szCs w:val="28"/>
        </w:rPr>
        <w:t>расположен в северо-восточной части Березовского района. В его состав входят следующие населенные пункты: с. Есаулово, д. Ермолаево, п. Ермолаевский затон, п. Есауловка, п. Кедровый, д. Терентьево. Поселок Кедровый согласно закону Красноярского края от 29.09.2005 №16-3747 «О труднодоступных и отдаленных местностях Красноярского края» отнесен к населенным пунктам, находящимся в труднодоступных и отдаленных местностях. В 2009 году жителей п. Кедровый переселили в д.</w:t>
      </w:r>
      <w:r w:rsidR="009830B3">
        <w:rPr>
          <w:sz w:val="28"/>
          <w:szCs w:val="28"/>
        </w:rPr>
        <w:t xml:space="preserve"> </w:t>
      </w:r>
      <w:r w:rsidR="00623D92">
        <w:rPr>
          <w:sz w:val="28"/>
          <w:szCs w:val="28"/>
        </w:rPr>
        <w:t>Шивера ЗАТО Железногорск и в настоящее время в поселке никто не проживает.</w:t>
      </w:r>
    </w:p>
    <w:p w:rsidR="00623D92" w:rsidRPr="005C1FC7" w:rsidRDefault="00623D92" w:rsidP="00623D92">
      <w:pPr>
        <w:ind w:firstLine="709"/>
        <w:rPr>
          <w:sz w:val="28"/>
          <w:szCs w:val="28"/>
        </w:rPr>
      </w:pPr>
      <w:r w:rsidRPr="005C1FC7">
        <w:rPr>
          <w:sz w:val="28"/>
          <w:szCs w:val="28"/>
        </w:rPr>
        <w:lastRenderedPageBreak/>
        <w:t>Общая численность населения на терр</w:t>
      </w:r>
      <w:r>
        <w:rPr>
          <w:sz w:val="28"/>
          <w:szCs w:val="28"/>
        </w:rPr>
        <w:t>итории сельсовета на 01.01.201</w:t>
      </w:r>
      <w:r w:rsidR="00504A94">
        <w:rPr>
          <w:sz w:val="28"/>
          <w:szCs w:val="28"/>
        </w:rPr>
        <w:t>7</w:t>
      </w:r>
      <w:r>
        <w:rPr>
          <w:sz w:val="28"/>
          <w:szCs w:val="28"/>
        </w:rPr>
        <w:t xml:space="preserve"> </w:t>
      </w:r>
      <w:r w:rsidRPr="005C1FC7">
        <w:rPr>
          <w:sz w:val="28"/>
          <w:szCs w:val="28"/>
        </w:rPr>
        <w:t xml:space="preserve">составляет </w:t>
      </w:r>
      <w:r w:rsidR="00504A94">
        <w:rPr>
          <w:sz w:val="28"/>
          <w:szCs w:val="28"/>
        </w:rPr>
        <w:t>4265 чел – 10,3</w:t>
      </w:r>
      <w:r w:rsidRPr="005C1FC7">
        <w:rPr>
          <w:sz w:val="28"/>
          <w:szCs w:val="28"/>
        </w:rPr>
        <w:t>%</w:t>
      </w:r>
      <w:r w:rsidR="00504A94">
        <w:rPr>
          <w:sz w:val="28"/>
          <w:szCs w:val="28"/>
        </w:rPr>
        <w:t xml:space="preserve"> от всей численности населения имеет ежегодную тенденцию у</w:t>
      </w:r>
      <w:r w:rsidRPr="005C1FC7">
        <w:rPr>
          <w:sz w:val="28"/>
          <w:szCs w:val="28"/>
        </w:rPr>
        <w:t>велич</w:t>
      </w:r>
      <w:r w:rsidR="00504A94">
        <w:rPr>
          <w:sz w:val="28"/>
          <w:szCs w:val="28"/>
        </w:rPr>
        <w:t>ения</w:t>
      </w:r>
      <w:r w:rsidRPr="005C1FC7">
        <w:rPr>
          <w:sz w:val="28"/>
          <w:szCs w:val="28"/>
        </w:rPr>
        <w:t xml:space="preserve"> за счет миграционных процессов.</w:t>
      </w:r>
    </w:p>
    <w:p w:rsidR="00623D92" w:rsidRDefault="00623D92" w:rsidP="00623D92">
      <w:pPr>
        <w:ind w:firstLine="709"/>
        <w:rPr>
          <w:sz w:val="28"/>
          <w:szCs w:val="28"/>
        </w:rPr>
      </w:pPr>
      <w:r w:rsidRPr="005C1FC7">
        <w:rPr>
          <w:sz w:val="28"/>
          <w:szCs w:val="28"/>
        </w:rPr>
        <w:t xml:space="preserve">Близкое расположение и </w:t>
      </w:r>
      <w:r>
        <w:rPr>
          <w:sz w:val="28"/>
          <w:szCs w:val="28"/>
        </w:rPr>
        <w:t>хорошая транспортная доступность</w:t>
      </w:r>
      <w:r w:rsidR="00504A94">
        <w:rPr>
          <w:sz w:val="28"/>
          <w:szCs w:val="28"/>
        </w:rPr>
        <w:t>,</w:t>
      </w:r>
      <w:r w:rsidRPr="005C1FC7">
        <w:rPr>
          <w:sz w:val="28"/>
          <w:szCs w:val="28"/>
        </w:rPr>
        <w:t xml:space="preserve"> а также возможность подключения к городским инженерным сетям, наличие резервной территории для развития индивидуальной жилой застройки, вызывает большой приток горожан, желающих построить себе дома и коттеджи, обзавестись приусадебными участками в этих населенных пунктах. </w:t>
      </w:r>
    </w:p>
    <w:p w:rsidR="00623D92" w:rsidRDefault="00623D92" w:rsidP="00623D92">
      <w:pPr>
        <w:ind w:firstLine="709"/>
        <w:rPr>
          <w:sz w:val="28"/>
          <w:szCs w:val="28"/>
        </w:rPr>
      </w:pPr>
      <w:r>
        <w:rPr>
          <w:sz w:val="28"/>
          <w:szCs w:val="28"/>
        </w:rPr>
        <w:t>Транспортная доступность с административным центром Березовского района, другими районами и городами Сосновоборск и Красноярск обеспечивается по автодороге регионального значения «Красноярск</w:t>
      </w:r>
      <w:r w:rsidR="00ED01CB">
        <w:rPr>
          <w:sz w:val="28"/>
          <w:szCs w:val="28"/>
        </w:rPr>
        <w:t xml:space="preserve"> </w:t>
      </w:r>
      <w:r>
        <w:rPr>
          <w:sz w:val="28"/>
          <w:szCs w:val="28"/>
        </w:rPr>
        <w:t>-</w:t>
      </w:r>
      <w:r w:rsidR="00ED01CB">
        <w:rPr>
          <w:sz w:val="28"/>
          <w:szCs w:val="28"/>
        </w:rPr>
        <w:t xml:space="preserve"> </w:t>
      </w:r>
      <w:r>
        <w:rPr>
          <w:sz w:val="28"/>
          <w:szCs w:val="28"/>
        </w:rPr>
        <w:t>Железногорск».</w:t>
      </w:r>
    </w:p>
    <w:p w:rsidR="00680963" w:rsidRDefault="00D1728D" w:rsidP="00680963">
      <w:pPr>
        <w:ind w:left="-57" w:firstLine="720"/>
        <w:rPr>
          <w:sz w:val="28"/>
          <w:szCs w:val="28"/>
        </w:rPr>
      </w:pPr>
      <w:r>
        <w:rPr>
          <w:sz w:val="28"/>
          <w:szCs w:val="28"/>
        </w:rPr>
        <w:t>Экономика Есаульского сельсовета представлена следующими отраслями: сельское хозяйство (ООО «Агрохолдинг «Огород»</w:t>
      </w:r>
      <w:r w:rsidR="008C3C93">
        <w:rPr>
          <w:sz w:val="28"/>
          <w:szCs w:val="28"/>
        </w:rPr>
        <w:t>, СППК «Агрофедерация»</w:t>
      </w:r>
      <w:r>
        <w:rPr>
          <w:sz w:val="28"/>
          <w:szCs w:val="28"/>
        </w:rPr>
        <w:t>), обрабатывающие производства</w:t>
      </w:r>
      <w:r w:rsidR="00537D9A" w:rsidRPr="00537D9A">
        <w:rPr>
          <w:sz w:val="28"/>
          <w:szCs w:val="28"/>
        </w:rPr>
        <w:t xml:space="preserve"> </w:t>
      </w:r>
      <w:r w:rsidR="00537D9A">
        <w:rPr>
          <w:sz w:val="28"/>
          <w:szCs w:val="28"/>
        </w:rPr>
        <w:t>(ООО «Линия-2»)</w:t>
      </w:r>
      <w:r>
        <w:rPr>
          <w:sz w:val="28"/>
          <w:szCs w:val="28"/>
        </w:rPr>
        <w:t>, производство тепловой энергии,</w:t>
      </w:r>
      <w:r w:rsidR="00537D9A" w:rsidRPr="00537D9A">
        <w:rPr>
          <w:sz w:val="28"/>
          <w:szCs w:val="28"/>
        </w:rPr>
        <w:t xml:space="preserve"> </w:t>
      </w:r>
      <w:r w:rsidR="00537D9A">
        <w:rPr>
          <w:sz w:val="28"/>
          <w:szCs w:val="28"/>
        </w:rPr>
        <w:t xml:space="preserve">транспортом (Ермолаевская РЭБ Флота), </w:t>
      </w:r>
      <w:r w:rsidR="00680963">
        <w:rPr>
          <w:sz w:val="28"/>
          <w:szCs w:val="28"/>
        </w:rPr>
        <w:t>помимо этого</w:t>
      </w:r>
      <w:r w:rsidR="00ED01CB">
        <w:rPr>
          <w:sz w:val="28"/>
          <w:szCs w:val="28"/>
        </w:rPr>
        <w:t>,</w:t>
      </w:r>
      <w:r w:rsidR="00680963">
        <w:rPr>
          <w:sz w:val="28"/>
          <w:szCs w:val="28"/>
        </w:rPr>
        <w:t xml:space="preserve"> бюджетные организации образования, культуры, здравоохранения, а также малые предприятия розничной торговли и сферы услуг.</w:t>
      </w:r>
    </w:p>
    <w:p w:rsidR="00C73856" w:rsidRDefault="00680963" w:rsidP="00C73856">
      <w:pPr>
        <w:ind w:firstLine="709"/>
        <w:rPr>
          <w:sz w:val="28"/>
          <w:szCs w:val="28"/>
        </w:rPr>
      </w:pPr>
      <w:r>
        <w:rPr>
          <w:sz w:val="28"/>
          <w:szCs w:val="28"/>
        </w:rPr>
        <w:t>На территории</w:t>
      </w:r>
      <w:r w:rsidR="00C73856">
        <w:rPr>
          <w:sz w:val="28"/>
          <w:szCs w:val="28"/>
        </w:rPr>
        <w:t xml:space="preserve"> </w:t>
      </w:r>
      <w:r w:rsidR="0027773F">
        <w:rPr>
          <w:sz w:val="28"/>
          <w:szCs w:val="28"/>
        </w:rPr>
        <w:t>Есаульского</w:t>
      </w:r>
      <w:r w:rsidR="00C73856">
        <w:rPr>
          <w:sz w:val="28"/>
          <w:szCs w:val="28"/>
        </w:rPr>
        <w:t xml:space="preserve"> сельсовета находится большое количество дач не только местного населения, но и </w:t>
      </w:r>
      <w:r w:rsidR="00ED01CB">
        <w:rPr>
          <w:sz w:val="28"/>
          <w:szCs w:val="28"/>
        </w:rPr>
        <w:t>красноярцев</w:t>
      </w:r>
      <w:r w:rsidR="00C73856">
        <w:rPr>
          <w:sz w:val="28"/>
          <w:szCs w:val="28"/>
        </w:rPr>
        <w:t>.</w:t>
      </w:r>
    </w:p>
    <w:p w:rsidR="008C3C93" w:rsidRPr="00D06BFD" w:rsidRDefault="00E043CF" w:rsidP="008C3C93">
      <w:pPr>
        <w:ind w:firstLine="709"/>
        <w:rPr>
          <w:sz w:val="28"/>
          <w:szCs w:val="28"/>
        </w:rPr>
      </w:pPr>
      <w:r>
        <w:rPr>
          <w:sz w:val="28"/>
          <w:szCs w:val="28"/>
        </w:rPr>
        <w:t xml:space="preserve">Ключевым направлением экономического </w:t>
      </w:r>
      <w:r w:rsidR="008C3C93">
        <w:rPr>
          <w:sz w:val="28"/>
          <w:szCs w:val="28"/>
        </w:rPr>
        <w:t>развития</w:t>
      </w:r>
      <w:r>
        <w:rPr>
          <w:sz w:val="28"/>
          <w:szCs w:val="28"/>
        </w:rPr>
        <w:t xml:space="preserve"> территории в перспективе по-прежнему будет являться </w:t>
      </w:r>
      <w:r w:rsidR="00DE2952">
        <w:rPr>
          <w:sz w:val="28"/>
          <w:szCs w:val="28"/>
        </w:rPr>
        <w:t xml:space="preserve">сельское хозяйство, </w:t>
      </w:r>
      <w:r>
        <w:rPr>
          <w:sz w:val="28"/>
          <w:szCs w:val="28"/>
        </w:rPr>
        <w:t>промышленное произв</w:t>
      </w:r>
      <w:r w:rsidR="00C66342">
        <w:rPr>
          <w:sz w:val="28"/>
          <w:szCs w:val="28"/>
        </w:rPr>
        <w:t>одство, жилищное строительство,</w:t>
      </w:r>
      <w:r w:rsidR="008C3C93" w:rsidRPr="00D06BFD">
        <w:rPr>
          <w:sz w:val="28"/>
          <w:szCs w:val="28"/>
        </w:rPr>
        <w:t xml:space="preserve"> рыбоводство, прочая вспомогательная деятельность внутреннего водного транспорта</w:t>
      </w:r>
      <w:r w:rsidR="006131B8">
        <w:rPr>
          <w:sz w:val="28"/>
          <w:szCs w:val="28"/>
        </w:rPr>
        <w:t>, развлекательный туризм</w:t>
      </w:r>
      <w:r w:rsidR="008C3C93" w:rsidRPr="00D06BFD">
        <w:rPr>
          <w:sz w:val="28"/>
          <w:szCs w:val="28"/>
        </w:rPr>
        <w:t>.</w:t>
      </w:r>
    </w:p>
    <w:p w:rsidR="005F4AC4" w:rsidRDefault="005F4AC4" w:rsidP="008C3C93">
      <w:pPr>
        <w:ind w:firstLine="709"/>
        <w:rPr>
          <w:sz w:val="28"/>
          <w:szCs w:val="28"/>
        </w:rPr>
      </w:pPr>
      <w:r w:rsidRPr="008C3C93">
        <w:rPr>
          <w:b/>
          <w:sz w:val="28"/>
          <w:szCs w:val="28"/>
        </w:rPr>
        <w:t>«Точками роста»</w:t>
      </w:r>
      <w:r>
        <w:rPr>
          <w:sz w:val="28"/>
          <w:szCs w:val="28"/>
        </w:rPr>
        <w:t xml:space="preserve"> в социально-экономическом развитии Есаульского сельсовета </w:t>
      </w:r>
      <w:r w:rsidR="00E043CF">
        <w:rPr>
          <w:sz w:val="28"/>
          <w:szCs w:val="28"/>
        </w:rPr>
        <w:t>стан</w:t>
      </w:r>
      <w:r w:rsidR="002D5F97">
        <w:rPr>
          <w:sz w:val="28"/>
          <w:szCs w:val="28"/>
        </w:rPr>
        <w:t>е</w:t>
      </w:r>
      <w:r w:rsidR="00E043CF">
        <w:rPr>
          <w:sz w:val="28"/>
          <w:szCs w:val="28"/>
        </w:rPr>
        <w:t>т</w:t>
      </w:r>
      <w:r>
        <w:rPr>
          <w:sz w:val="28"/>
          <w:szCs w:val="28"/>
        </w:rPr>
        <w:t>:</w:t>
      </w:r>
    </w:p>
    <w:p w:rsidR="002D5F97" w:rsidRDefault="005F4AC4" w:rsidP="00E043CF">
      <w:pPr>
        <w:ind w:firstLine="709"/>
        <w:rPr>
          <w:b/>
          <w:sz w:val="28"/>
          <w:szCs w:val="28"/>
        </w:rPr>
      </w:pPr>
      <w:r>
        <w:rPr>
          <w:sz w:val="28"/>
          <w:szCs w:val="28"/>
        </w:rPr>
        <w:t xml:space="preserve">- </w:t>
      </w:r>
      <w:r w:rsidR="008C3C93">
        <w:rPr>
          <w:sz w:val="28"/>
          <w:szCs w:val="28"/>
        </w:rPr>
        <w:t xml:space="preserve">развитие </w:t>
      </w:r>
      <w:r w:rsidR="00E043CF">
        <w:rPr>
          <w:sz w:val="28"/>
          <w:szCs w:val="28"/>
        </w:rPr>
        <w:t>агропромышленного комплекса, которо</w:t>
      </w:r>
      <w:r w:rsidR="002D5F97">
        <w:rPr>
          <w:sz w:val="28"/>
          <w:szCs w:val="28"/>
        </w:rPr>
        <w:t>му</w:t>
      </w:r>
      <w:r w:rsidR="00E043CF">
        <w:rPr>
          <w:sz w:val="28"/>
          <w:szCs w:val="28"/>
        </w:rPr>
        <w:t xml:space="preserve"> будет </w:t>
      </w:r>
      <w:r w:rsidR="002D5F97">
        <w:rPr>
          <w:sz w:val="28"/>
          <w:szCs w:val="28"/>
        </w:rPr>
        <w:t>способствовать</w:t>
      </w:r>
      <w:r w:rsidR="00E043CF">
        <w:rPr>
          <w:sz w:val="28"/>
          <w:szCs w:val="28"/>
        </w:rPr>
        <w:t xml:space="preserve"> развитие</w:t>
      </w:r>
      <w:r w:rsidR="002D5F97">
        <w:rPr>
          <w:sz w:val="28"/>
          <w:szCs w:val="28"/>
        </w:rPr>
        <w:t xml:space="preserve"> межмуниципальной кооперации</w:t>
      </w:r>
      <w:r w:rsidR="00E043CF">
        <w:rPr>
          <w:sz w:val="28"/>
          <w:szCs w:val="28"/>
        </w:rPr>
        <w:t xml:space="preserve"> </w:t>
      </w:r>
      <w:r w:rsidR="00E043CF">
        <w:rPr>
          <w:sz w:val="28"/>
        </w:rPr>
        <w:t>производства и переработки производимой сельскохозяйственной продукции</w:t>
      </w:r>
      <w:r w:rsidR="00E043CF" w:rsidRPr="00E6503D">
        <w:rPr>
          <w:b/>
          <w:sz w:val="28"/>
          <w:szCs w:val="28"/>
        </w:rPr>
        <w:t xml:space="preserve"> </w:t>
      </w:r>
      <w:r w:rsidR="00E043CF" w:rsidRPr="002D5F97">
        <w:rPr>
          <w:sz w:val="28"/>
          <w:szCs w:val="28"/>
        </w:rPr>
        <w:t>на базе СППК «Агрофедерация»</w:t>
      </w:r>
      <w:r w:rsidR="00ED01CB">
        <w:rPr>
          <w:sz w:val="28"/>
          <w:szCs w:val="28"/>
        </w:rPr>
        <w:t>,</w:t>
      </w:r>
      <w:r w:rsidR="002D5F97">
        <w:rPr>
          <w:sz w:val="28"/>
          <w:szCs w:val="28"/>
        </w:rPr>
        <w:t xml:space="preserve"> для чего будет построен логистический центр</w:t>
      </w:r>
      <w:r w:rsidR="006131B8">
        <w:rPr>
          <w:b/>
          <w:sz w:val="28"/>
          <w:szCs w:val="28"/>
        </w:rPr>
        <w:t>;</w:t>
      </w:r>
    </w:p>
    <w:p w:rsidR="006131B8" w:rsidRDefault="006131B8" w:rsidP="00E043CF">
      <w:pPr>
        <w:ind w:firstLine="709"/>
        <w:rPr>
          <w:sz w:val="28"/>
          <w:szCs w:val="28"/>
        </w:rPr>
      </w:pPr>
      <w:r w:rsidRPr="006131B8">
        <w:rPr>
          <w:sz w:val="28"/>
          <w:szCs w:val="28"/>
        </w:rPr>
        <w:t>- рост численности населения будет сопровождаться ростом жилищного строительства</w:t>
      </w:r>
      <w:r>
        <w:rPr>
          <w:sz w:val="28"/>
          <w:szCs w:val="28"/>
        </w:rPr>
        <w:t>;</w:t>
      </w:r>
    </w:p>
    <w:p w:rsidR="006131B8" w:rsidRPr="006131B8" w:rsidRDefault="006131B8" w:rsidP="00E043CF">
      <w:pPr>
        <w:ind w:firstLine="709"/>
        <w:rPr>
          <w:sz w:val="28"/>
          <w:szCs w:val="28"/>
        </w:rPr>
      </w:pPr>
      <w:r>
        <w:rPr>
          <w:sz w:val="28"/>
          <w:szCs w:val="28"/>
        </w:rPr>
        <w:t xml:space="preserve">- развитие социальной сферы за счет строительства нового модульного ФАПАа в д.Терентьево. </w:t>
      </w:r>
    </w:p>
    <w:p w:rsidR="00E043CF" w:rsidRDefault="00E043CF" w:rsidP="00E043CF">
      <w:pPr>
        <w:ind w:firstLine="709"/>
        <w:rPr>
          <w:b/>
          <w:sz w:val="28"/>
          <w:szCs w:val="28"/>
        </w:rPr>
      </w:pPr>
    </w:p>
    <w:p w:rsidR="00623D92" w:rsidRDefault="00623D92" w:rsidP="00E043CF">
      <w:pPr>
        <w:ind w:firstLine="709"/>
        <w:rPr>
          <w:sz w:val="28"/>
          <w:szCs w:val="28"/>
        </w:rPr>
      </w:pPr>
      <w:r w:rsidRPr="00E6503D">
        <w:rPr>
          <w:b/>
          <w:sz w:val="28"/>
          <w:szCs w:val="28"/>
        </w:rPr>
        <w:t>Вознесенский сельсовет</w:t>
      </w:r>
      <w:r w:rsidR="00EB5CBF">
        <w:rPr>
          <w:sz w:val="28"/>
          <w:szCs w:val="28"/>
        </w:rPr>
        <w:t xml:space="preserve">. Численность населения Вознесенского сельсовета составляет 1672 человека (4% от всей численности населения района). </w:t>
      </w:r>
    </w:p>
    <w:p w:rsidR="00623D92" w:rsidRDefault="00623D92" w:rsidP="00623D92">
      <w:pPr>
        <w:ind w:firstLine="708"/>
        <w:rPr>
          <w:sz w:val="28"/>
          <w:szCs w:val="28"/>
        </w:rPr>
      </w:pPr>
      <w:r w:rsidRPr="00656298">
        <w:rPr>
          <w:sz w:val="28"/>
          <w:szCs w:val="28"/>
        </w:rPr>
        <w:t>Территория сельсовета включает в себя четыре населенных пункта: село Вознесенка, деревню Красная Сибирь, деревню Лопатино, деревню Малая Кускунка.</w:t>
      </w:r>
      <w:r>
        <w:rPr>
          <w:sz w:val="28"/>
          <w:szCs w:val="28"/>
        </w:rPr>
        <w:t xml:space="preserve"> </w:t>
      </w:r>
      <w:r w:rsidRPr="00656298">
        <w:rPr>
          <w:sz w:val="28"/>
          <w:szCs w:val="28"/>
        </w:rPr>
        <w:t>Административным центром сельсовета является с. Вознесенка.</w:t>
      </w:r>
    </w:p>
    <w:p w:rsidR="00623D92" w:rsidRPr="0030259D" w:rsidRDefault="00D22FE1" w:rsidP="00623D92">
      <w:pPr>
        <w:pStyle w:val="ConsNormal"/>
        <w:widowControl/>
        <w:ind w:firstLine="709"/>
        <w:jc w:val="both"/>
        <w:rPr>
          <w:rFonts w:ascii="Times New Roman" w:hAnsi="Times New Roman"/>
          <w:sz w:val="28"/>
          <w:szCs w:val="28"/>
        </w:rPr>
      </w:pPr>
      <w:r>
        <w:rPr>
          <w:rFonts w:ascii="Times New Roman" w:hAnsi="Times New Roman"/>
          <w:sz w:val="28"/>
          <w:szCs w:val="28"/>
        </w:rPr>
        <w:t>Экономико-географическое положение Вознесенского сельсовета оценивается как выгод</w:t>
      </w:r>
      <w:r w:rsidR="00A20EF6">
        <w:rPr>
          <w:rFonts w:ascii="Times New Roman" w:hAnsi="Times New Roman"/>
          <w:sz w:val="28"/>
          <w:szCs w:val="28"/>
        </w:rPr>
        <w:t>ное и характеризуется хорошей транспортной и инженерной обеспеченностью.</w:t>
      </w:r>
      <w:r>
        <w:rPr>
          <w:rFonts w:ascii="Times New Roman" w:hAnsi="Times New Roman"/>
          <w:sz w:val="28"/>
          <w:szCs w:val="28"/>
        </w:rPr>
        <w:t xml:space="preserve"> </w:t>
      </w:r>
      <w:r w:rsidR="00623D92" w:rsidRPr="00836139">
        <w:rPr>
          <w:rFonts w:ascii="Times New Roman" w:hAnsi="Times New Roman"/>
          <w:sz w:val="28"/>
          <w:szCs w:val="28"/>
        </w:rPr>
        <w:t xml:space="preserve">Транспортная доступность круглогодичная по автодороге </w:t>
      </w:r>
      <w:r w:rsidR="00623D92" w:rsidRPr="00AE20E4">
        <w:rPr>
          <w:rFonts w:ascii="Times New Roman" w:hAnsi="Times New Roman"/>
          <w:sz w:val="28"/>
          <w:szCs w:val="28"/>
        </w:rPr>
        <w:t>федерального</w:t>
      </w:r>
      <w:r w:rsidR="00EB5CBF">
        <w:rPr>
          <w:rFonts w:ascii="Times New Roman" w:hAnsi="Times New Roman"/>
          <w:sz w:val="28"/>
          <w:szCs w:val="28"/>
        </w:rPr>
        <w:t xml:space="preserve"> значения </w:t>
      </w:r>
      <w:r w:rsidR="00ED01CB">
        <w:rPr>
          <w:rFonts w:ascii="Times New Roman" w:hAnsi="Times New Roman"/>
          <w:sz w:val="28"/>
          <w:szCs w:val="28"/>
        </w:rPr>
        <w:t>Р 255 «Сибирь»</w:t>
      </w:r>
      <w:r w:rsidR="00623D92" w:rsidRPr="00AE20E4">
        <w:rPr>
          <w:rFonts w:ascii="Times New Roman" w:hAnsi="Times New Roman"/>
          <w:sz w:val="28"/>
          <w:szCs w:val="28"/>
        </w:rPr>
        <w:t>.</w:t>
      </w:r>
      <w:r w:rsidR="00623D92">
        <w:rPr>
          <w:rFonts w:ascii="Times New Roman" w:hAnsi="Times New Roman"/>
          <w:sz w:val="28"/>
          <w:szCs w:val="28"/>
        </w:rPr>
        <w:t xml:space="preserve"> </w:t>
      </w:r>
      <w:r w:rsidR="00623D92" w:rsidRPr="0030259D">
        <w:rPr>
          <w:rFonts w:ascii="Times New Roman" w:hAnsi="Times New Roman"/>
          <w:sz w:val="28"/>
          <w:szCs w:val="28"/>
        </w:rPr>
        <w:t>Автодорога межмуниципального назначения, проходящая в меридиональном направлении через с. Вознесен</w:t>
      </w:r>
      <w:r w:rsidR="00623D92">
        <w:rPr>
          <w:rFonts w:ascii="Times New Roman" w:hAnsi="Times New Roman"/>
          <w:sz w:val="28"/>
          <w:szCs w:val="28"/>
        </w:rPr>
        <w:t>ка</w:t>
      </w:r>
      <w:r w:rsidR="00623D92" w:rsidRPr="0030259D">
        <w:rPr>
          <w:rFonts w:ascii="Times New Roman" w:hAnsi="Times New Roman"/>
          <w:sz w:val="28"/>
          <w:szCs w:val="28"/>
        </w:rPr>
        <w:t>, д. Лопатино, д. Красная Сибирь, связывает данные насел</w:t>
      </w:r>
      <w:r w:rsidR="00ED01CB">
        <w:rPr>
          <w:rFonts w:ascii="Times New Roman" w:hAnsi="Times New Roman"/>
          <w:sz w:val="28"/>
          <w:szCs w:val="28"/>
        </w:rPr>
        <w:t>е</w:t>
      </w:r>
      <w:r w:rsidR="00623D92" w:rsidRPr="0030259D">
        <w:rPr>
          <w:rFonts w:ascii="Times New Roman" w:hAnsi="Times New Roman"/>
          <w:sz w:val="28"/>
          <w:szCs w:val="28"/>
        </w:rPr>
        <w:t xml:space="preserve">нные пункты с г. Сосновоборском, ст. Маганск и </w:t>
      </w:r>
      <w:r w:rsidR="00ED01CB">
        <w:rPr>
          <w:rFonts w:ascii="Times New Roman" w:hAnsi="Times New Roman"/>
          <w:sz w:val="28"/>
          <w:szCs w:val="28"/>
        </w:rPr>
        <w:t>др</w:t>
      </w:r>
      <w:r w:rsidR="00623D92" w:rsidRPr="0030259D">
        <w:rPr>
          <w:rFonts w:ascii="Times New Roman" w:hAnsi="Times New Roman"/>
          <w:sz w:val="28"/>
          <w:szCs w:val="28"/>
        </w:rPr>
        <w:t xml:space="preserve">. </w:t>
      </w:r>
    </w:p>
    <w:p w:rsidR="00A20EF6" w:rsidRDefault="00A20EF6" w:rsidP="00943EF5">
      <w:pPr>
        <w:ind w:firstLine="708"/>
        <w:rPr>
          <w:sz w:val="28"/>
          <w:szCs w:val="28"/>
        </w:rPr>
      </w:pPr>
      <w:r>
        <w:rPr>
          <w:sz w:val="28"/>
          <w:szCs w:val="28"/>
        </w:rPr>
        <w:lastRenderedPageBreak/>
        <w:t>Вознесенский сельсовет является одним из важных звеном экономики района, так как на его территории находится предприятие по перекачке и транспортировке нефти Вознесенская НПС АО «Транснефть – западная Сибирь». На данном предприятии трудится около 50 человек.</w:t>
      </w:r>
      <w:r w:rsidR="00AC4817">
        <w:rPr>
          <w:sz w:val="28"/>
          <w:szCs w:val="28"/>
        </w:rPr>
        <w:t xml:space="preserve"> В дальносрочной перспективе Схемой территориального планирования Красноярского края запланировано строительство ГРС </w:t>
      </w:r>
      <w:r w:rsidR="00874C33">
        <w:rPr>
          <w:sz w:val="28"/>
          <w:szCs w:val="28"/>
        </w:rPr>
        <w:t>«Красноярск-1».</w:t>
      </w:r>
    </w:p>
    <w:p w:rsidR="0053652B" w:rsidRDefault="00A20EF6" w:rsidP="009A344D">
      <w:pPr>
        <w:ind w:firstLine="709"/>
        <w:rPr>
          <w:sz w:val="28"/>
          <w:szCs w:val="28"/>
        </w:rPr>
      </w:pPr>
      <w:r>
        <w:rPr>
          <w:sz w:val="28"/>
          <w:szCs w:val="28"/>
        </w:rPr>
        <w:t>На территории действуют фермерские хозяйства</w:t>
      </w:r>
      <w:r w:rsidR="00943EF5" w:rsidRPr="00642924">
        <w:rPr>
          <w:sz w:val="28"/>
          <w:szCs w:val="28"/>
        </w:rPr>
        <w:t xml:space="preserve">, </w:t>
      </w:r>
      <w:r>
        <w:rPr>
          <w:sz w:val="28"/>
          <w:szCs w:val="28"/>
        </w:rPr>
        <w:t xml:space="preserve">предприятие </w:t>
      </w:r>
      <w:r w:rsidR="00943EF5">
        <w:rPr>
          <w:sz w:val="28"/>
          <w:szCs w:val="28"/>
        </w:rPr>
        <w:t>мал</w:t>
      </w:r>
      <w:r>
        <w:rPr>
          <w:sz w:val="28"/>
          <w:szCs w:val="28"/>
        </w:rPr>
        <w:t>ой</w:t>
      </w:r>
      <w:r w:rsidR="00943EF5">
        <w:rPr>
          <w:sz w:val="28"/>
          <w:szCs w:val="28"/>
        </w:rPr>
        <w:t xml:space="preserve"> авиаци</w:t>
      </w:r>
      <w:r>
        <w:rPr>
          <w:sz w:val="28"/>
          <w:szCs w:val="28"/>
        </w:rPr>
        <w:t>и</w:t>
      </w:r>
      <w:r w:rsidR="00943EF5">
        <w:rPr>
          <w:sz w:val="28"/>
          <w:szCs w:val="28"/>
        </w:rPr>
        <w:t>, обрабатывающ</w:t>
      </w:r>
      <w:r w:rsidR="00572FBA">
        <w:rPr>
          <w:sz w:val="28"/>
          <w:szCs w:val="28"/>
        </w:rPr>
        <w:t>ие предприятия</w:t>
      </w:r>
      <w:r w:rsidR="00943EF5">
        <w:rPr>
          <w:sz w:val="28"/>
          <w:szCs w:val="28"/>
        </w:rPr>
        <w:t xml:space="preserve"> (коптильный цех, </w:t>
      </w:r>
      <w:r w:rsidR="00572FBA">
        <w:rPr>
          <w:sz w:val="28"/>
          <w:szCs w:val="28"/>
        </w:rPr>
        <w:t xml:space="preserve">производство </w:t>
      </w:r>
      <w:r w:rsidR="00943EF5">
        <w:rPr>
          <w:sz w:val="28"/>
          <w:szCs w:val="28"/>
        </w:rPr>
        <w:t>асфальт</w:t>
      </w:r>
      <w:r w:rsidR="00572FBA">
        <w:rPr>
          <w:sz w:val="28"/>
          <w:szCs w:val="28"/>
        </w:rPr>
        <w:t>а</w:t>
      </w:r>
      <w:r w:rsidR="00943EF5">
        <w:rPr>
          <w:sz w:val="28"/>
          <w:szCs w:val="28"/>
        </w:rPr>
        <w:t>, производство дорожных знаков</w:t>
      </w:r>
      <w:r w:rsidRPr="00A20EF6">
        <w:rPr>
          <w:sz w:val="28"/>
          <w:szCs w:val="28"/>
        </w:rPr>
        <w:t xml:space="preserve"> </w:t>
      </w:r>
      <w:r>
        <w:rPr>
          <w:sz w:val="28"/>
          <w:szCs w:val="28"/>
        </w:rPr>
        <w:t>ООО «Красдорзнак»</w:t>
      </w:r>
      <w:r w:rsidR="0053652B">
        <w:rPr>
          <w:sz w:val="28"/>
          <w:szCs w:val="28"/>
        </w:rPr>
        <w:t>). Кроме того, осуществл</w:t>
      </w:r>
      <w:r w:rsidR="00D91B72">
        <w:rPr>
          <w:sz w:val="28"/>
          <w:szCs w:val="28"/>
        </w:rPr>
        <w:t>яют деятельно</w:t>
      </w:r>
      <w:r w:rsidR="00F729F5">
        <w:rPr>
          <w:sz w:val="28"/>
          <w:szCs w:val="28"/>
        </w:rPr>
        <w:t>с</w:t>
      </w:r>
      <w:r w:rsidR="00D91B72">
        <w:rPr>
          <w:sz w:val="28"/>
          <w:szCs w:val="28"/>
        </w:rPr>
        <w:t>ть</w:t>
      </w:r>
      <w:r w:rsidR="00F729F5">
        <w:rPr>
          <w:sz w:val="28"/>
          <w:szCs w:val="28"/>
        </w:rPr>
        <w:t xml:space="preserve"> </w:t>
      </w:r>
      <w:r w:rsidR="0053652B">
        <w:rPr>
          <w:sz w:val="28"/>
          <w:szCs w:val="28"/>
        </w:rPr>
        <w:t>бюджетные организации (</w:t>
      </w:r>
      <w:r w:rsidR="00F729F5">
        <w:rPr>
          <w:sz w:val="28"/>
          <w:szCs w:val="28"/>
        </w:rPr>
        <w:t>образования, культуры, здравоохранения</w:t>
      </w:r>
      <w:r w:rsidR="009A344D">
        <w:rPr>
          <w:sz w:val="28"/>
          <w:szCs w:val="28"/>
        </w:rPr>
        <w:t>)</w:t>
      </w:r>
      <w:r w:rsidR="0053652B">
        <w:rPr>
          <w:sz w:val="28"/>
          <w:szCs w:val="28"/>
        </w:rPr>
        <w:t>, а также малые предприятия розничной торговли и сферы услуг.</w:t>
      </w:r>
    </w:p>
    <w:p w:rsidR="00623D92" w:rsidRPr="00C66342" w:rsidRDefault="00623D92" w:rsidP="0053652B">
      <w:pPr>
        <w:ind w:firstLine="709"/>
        <w:rPr>
          <w:sz w:val="28"/>
          <w:szCs w:val="28"/>
          <w:highlight w:val="yellow"/>
        </w:rPr>
      </w:pPr>
      <w:r>
        <w:rPr>
          <w:sz w:val="28"/>
          <w:szCs w:val="28"/>
        </w:rPr>
        <w:t>В сельсовете отмечается низкая обеспеченность населения объектами культурно-бытового назначения, спортивными сооружениями. Н</w:t>
      </w:r>
      <w:r w:rsidRPr="003939BB">
        <w:rPr>
          <w:sz w:val="28"/>
          <w:szCs w:val="28"/>
        </w:rPr>
        <w:t>екоторые объекты размещены в зданиях с высоким процентом износа.</w:t>
      </w:r>
      <w:r>
        <w:rPr>
          <w:sz w:val="28"/>
          <w:szCs w:val="28"/>
        </w:rPr>
        <w:t xml:space="preserve"> </w:t>
      </w:r>
    </w:p>
    <w:p w:rsidR="003F4AA2" w:rsidRDefault="008A11FE" w:rsidP="00623D92">
      <w:pPr>
        <w:ind w:firstLine="708"/>
        <w:rPr>
          <w:sz w:val="28"/>
          <w:szCs w:val="28"/>
        </w:rPr>
      </w:pPr>
      <w:r w:rsidRPr="00C66342">
        <w:rPr>
          <w:b/>
          <w:sz w:val="28"/>
          <w:szCs w:val="28"/>
        </w:rPr>
        <w:t>«Точки роста»</w:t>
      </w:r>
      <w:r>
        <w:rPr>
          <w:sz w:val="28"/>
          <w:szCs w:val="28"/>
        </w:rPr>
        <w:t xml:space="preserve"> для Вознесенского сельсовета</w:t>
      </w:r>
      <w:r w:rsidR="00623D92" w:rsidRPr="0047154D">
        <w:rPr>
          <w:sz w:val="28"/>
          <w:szCs w:val="28"/>
        </w:rPr>
        <w:t xml:space="preserve"> </w:t>
      </w:r>
      <w:r>
        <w:rPr>
          <w:sz w:val="28"/>
          <w:szCs w:val="28"/>
        </w:rPr>
        <w:t xml:space="preserve">будут связаны прежде всего с </w:t>
      </w:r>
      <w:r w:rsidR="00623D92" w:rsidRPr="0047154D">
        <w:rPr>
          <w:sz w:val="28"/>
          <w:szCs w:val="28"/>
        </w:rPr>
        <w:t>развити</w:t>
      </w:r>
      <w:r>
        <w:rPr>
          <w:sz w:val="28"/>
          <w:szCs w:val="28"/>
        </w:rPr>
        <w:t>ем</w:t>
      </w:r>
      <w:r w:rsidR="00623D92" w:rsidRPr="0047154D">
        <w:rPr>
          <w:sz w:val="28"/>
          <w:szCs w:val="28"/>
        </w:rPr>
        <w:t xml:space="preserve"> </w:t>
      </w:r>
      <w:r>
        <w:rPr>
          <w:sz w:val="28"/>
          <w:szCs w:val="28"/>
        </w:rPr>
        <w:t>фермерства. ИП Глава КФХ Джалилов планирует создание промышленной площадки по производству и переработке сельскохозяйственной продукции (тепличный комплекс</w:t>
      </w:r>
      <w:r w:rsidR="003F4AA2">
        <w:rPr>
          <w:sz w:val="28"/>
          <w:szCs w:val="28"/>
        </w:rPr>
        <w:t>, овощеводство, картофелеводство, животноводство, овцеводство, заготовка кормов).</w:t>
      </w:r>
    </w:p>
    <w:p w:rsidR="00623D92" w:rsidRDefault="003F4AA2" w:rsidP="00623D92">
      <w:pPr>
        <w:ind w:firstLine="708"/>
        <w:rPr>
          <w:sz w:val="28"/>
          <w:szCs w:val="28"/>
        </w:rPr>
      </w:pPr>
      <w:r>
        <w:rPr>
          <w:sz w:val="28"/>
          <w:szCs w:val="28"/>
        </w:rPr>
        <w:t xml:space="preserve">Так как на территории сельсовета действует </w:t>
      </w:r>
      <w:r w:rsidR="009B24D6">
        <w:rPr>
          <w:sz w:val="28"/>
          <w:szCs w:val="28"/>
        </w:rPr>
        <w:t xml:space="preserve">предприятие по производству дорожных знаков ООО «Красдорзнак» с численностью </w:t>
      </w:r>
      <w:r w:rsidR="009A344D">
        <w:rPr>
          <w:sz w:val="28"/>
          <w:szCs w:val="28"/>
        </w:rPr>
        <w:t>работающих</w:t>
      </w:r>
      <w:r w:rsidR="009B24D6">
        <w:rPr>
          <w:sz w:val="28"/>
          <w:szCs w:val="28"/>
        </w:rPr>
        <w:t xml:space="preserve"> около 100 человек</w:t>
      </w:r>
      <w:r w:rsidR="00ED01CB">
        <w:rPr>
          <w:sz w:val="28"/>
          <w:szCs w:val="28"/>
        </w:rPr>
        <w:t>,</w:t>
      </w:r>
      <w:r w:rsidR="009B24D6">
        <w:rPr>
          <w:sz w:val="28"/>
          <w:szCs w:val="28"/>
        </w:rPr>
        <w:t xml:space="preserve"> дальнейшее развитие данного предприятия может стать одним из факторов экономического развития поселения.</w:t>
      </w:r>
      <w:r w:rsidR="009F2A2E">
        <w:rPr>
          <w:sz w:val="28"/>
          <w:szCs w:val="28"/>
        </w:rPr>
        <w:t xml:space="preserve"> </w:t>
      </w:r>
    </w:p>
    <w:p w:rsidR="009F2A2E" w:rsidRDefault="00442FD1" w:rsidP="00623D92">
      <w:pPr>
        <w:ind w:firstLine="708"/>
        <w:rPr>
          <w:sz w:val="28"/>
          <w:szCs w:val="28"/>
        </w:rPr>
      </w:pPr>
      <w:r>
        <w:rPr>
          <w:sz w:val="28"/>
          <w:szCs w:val="28"/>
        </w:rPr>
        <w:t>Перспективным направлением развития Вознесенского сельсовета может стать развитие новых видов деятельности - спортивного туризма</w:t>
      </w:r>
      <w:r w:rsidR="00045F67">
        <w:rPr>
          <w:sz w:val="28"/>
          <w:szCs w:val="28"/>
        </w:rPr>
        <w:t>.</w:t>
      </w:r>
      <w:r>
        <w:rPr>
          <w:sz w:val="28"/>
          <w:szCs w:val="28"/>
        </w:rPr>
        <w:t xml:space="preserve"> </w:t>
      </w:r>
      <w:r w:rsidR="00045F67">
        <w:rPr>
          <w:sz w:val="28"/>
          <w:szCs w:val="28"/>
        </w:rPr>
        <w:t xml:space="preserve">После завершения строительства </w:t>
      </w:r>
      <w:r w:rsidR="00045F67">
        <w:rPr>
          <w:color w:val="000000"/>
          <w:sz w:val="28"/>
          <w:szCs w:val="28"/>
        </w:rPr>
        <w:t xml:space="preserve">объектов </w:t>
      </w:r>
      <w:r w:rsidR="00045F67" w:rsidRPr="00A6026E">
        <w:rPr>
          <w:color w:val="000000"/>
          <w:sz w:val="28"/>
          <w:szCs w:val="28"/>
        </w:rPr>
        <w:t xml:space="preserve">инфраструктуры на посадочной площадке «Вознесенка» </w:t>
      </w:r>
      <w:r w:rsidR="00045F67">
        <w:rPr>
          <w:sz w:val="28"/>
          <w:szCs w:val="28"/>
        </w:rPr>
        <w:t>ООО «Авиационные технологии»</w:t>
      </w:r>
      <w:r w:rsidR="008D24F9">
        <w:rPr>
          <w:sz w:val="28"/>
          <w:szCs w:val="28"/>
        </w:rPr>
        <w:t xml:space="preserve"> </w:t>
      </w:r>
      <w:r w:rsidR="00045F67" w:rsidRPr="00A6026E">
        <w:rPr>
          <w:color w:val="000000"/>
          <w:sz w:val="28"/>
          <w:szCs w:val="28"/>
        </w:rPr>
        <w:t>для о</w:t>
      </w:r>
      <w:r w:rsidR="00045F67">
        <w:rPr>
          <w:color w:val="000000"/>
          <w:sz w:val="28"/>
          <w:szCs w:val="28"/>
        </w:rPr>
        <w:t>существления парашютных прыжков</w:t>
      </w:r>
      <w:r w:rsidR="00C66342">
        <w:rPr>
          <w:color w:val="000000"/>
          <w:sz w:val="28"/>
          <w:szCs w:val="28"/>
        </w:rPr>
        <w:t>,</w:t>
      </w:r>
      <w:r w:rsidR="00045F67" w:rsidRPr="00A6026E">
        <w:rPr>
          <w:color w:val="000000"/>
          <w:sz w:val="28"/>
          <w:szCs w:val="28"/>
        </w:rPr>
        <w:t xml:space="preserve"> </w:t>
      </w:r>
      <w:r w:rsidR="00045F67">
        <w:rPr>
          <w:color w:val="000000"/>
          <w:sz w:val="28"/>
          <w:szCs w:val="28"/>
        </w:rPr>
        <w:t>можно будет</w:t>
      </w:r>
      <w:r w:rsidR="00045F67" w:rsidRPr="00A6026E">
        <w:rPr>
          <w:color w:val="000000"/>
          <w:sz w:val="28"/>
          <w:szCs w:val="28"/>
        </w:rPr>
        <w:t xml:space="preserve"> пров</w:t>
      </w:r>
      <w:r w:rsidR="00045F67">
        <w:rPr>
          <w:color w:val="000000"/>
          <w:sz w:val="28"/>
          <w:szCs w:val="28"/>
        </w:rPr>
        <w:t>одить</w:t>
      </w:r>
      <w:r w:rsidR="00045F67" w:rsidRPr="00A6026E">
        <w:rPr>
          <w:color w:val="000000"/>
          <w:sz w:val="28"/>
          <w:szCs w:val="28"/>
        </w:rPr>
        <w:t xml:space="preserve"> краевы</w:t>
      </w:r>
      <w:r w:rsidR="00045F67">
        <w:rPr>
          <w:color w:val="000000"/>
          <w:sz w:val="28"/>
          <w:szCs w:val="28"/>
        </w:rPr>
        <w:t>е</w:t>
      </w:r>
      <w:r w:rsidR="00C66342">
        <w:rPr>
          <w:color w:val="000000"/>
          <w:sz w:val="28"/>
          <w:szCs w:val="28"/>
        </w:rPr>
        <w:t>,</w:t>
      </w:r>
      <w:r w:rsidR="00045F67" w:rsidRPr="00A6026E">
        <w:rPr>
          <w:color w:val="000000"/>
          <w:sz w:val="28"/>
          <w:szCs w:val="28"/>
        </w:rPr>
        <w:t xml:space="preserve"> российски</w:t>
      </w:r>
      <w:r w:rsidR="00045F67">
        <w:rPr>
          <w:color w:val="000000"/>
          <w:sz w:val="28"/>
          <w:szCs w:val="28"/>
        </w:rPr>
        <w:t>е</w:t>
      </w:r>
      <w:r w:rsidR="00C66342">
        <w:rPr>
          <w:color w:val="000000"/>
          <w:sz w:val="28"/>
          <w:szCs w:val="28"/>
        </w:rPr>
        <w:t xml:space="preserve"> и международные</w:t>
      </w:r>
      <w:r w:rsidR="00045F67">
        <w:rPr>
          <w:color w:val="000000"/>
          <w:sz w:val="28"/>
          <w:szCs w:val="28"/>
        </w:rPr>
        <w:t xml:space="preserve"> </w:t>
      </w:r>
      <w:r w:rsidR="00C66342">
        <w:rPr>
          <w:color w:val="000000"/>
          <w:sz w:val="28"/>
          <w:szCs w:val="28"/>
        </w:rPr>
        <w:t>соревнования</w:t>
      </w:r>
      <w:r w:rsidR="00045F67" w:rsidRPr="00A6026E">
        <w:rPr>
          <w:color w:val="000000"/>
          <w:sz w:val="28"/>
          <w:szCs w:val="28"/>
        </w:rPr>
        <w:t xml:space="preserve"> по парашютному спорту.</w:t>
      </w:r>
      <w:r w:rsidR="00045F67">
        <w:rPr>
          <w:sz w:val="28"/>
          <w:szCs w:val="28"/>
        </w:rPr>
        <w:t xml:space="preserve"> </w:t>
      </w:r>
    </w:p>
    <w:p w:rsidR="009B24D6" w:rsidRPr="0047154D" w:rsidRDefault="00C568D7" w:rsidP="00623D92">
      <w:pPr>
        <w:ind w:firstLine="708"/>
        <w:rPr>
          <w:sz w:val="28"/>
          <w:szCs w:val="28"/>
        </w:rPr>
      </w:pPr>
      <w:r>
        <w:rPr>
          <w:sz w:val="28"/>
          <w:szCs w:val="28"/>
        </w:rPr>
        <w:t>Кроме того</w:t>
      </w:r>
      <w:r w:rsidR="000665F1">
        <w:rPr>
          <w:sz w:val="28"/>
          <w:szCs w:val="28"/>
        </w:rPr>
        <w:t xml:space="preserve">, получит развитие и социальная сфера </w:t>
      </w:r>
      <w:r w:rsidR="00C66342">
        <w:rPr>
          <w:sz w:val="28"/>
          <w:szCs w:val="28"/>
        </w:rPr>
        <w:t xml:space="preserve">- </w:t>
      </w:r>
      <w:r>
        <w:rPr>
          <w:sz w:val="28"/>
          <w:szCs w:val="28"/>
        </w:rPr>
        <w:t>в с. Вознесенка будет построен новый модульный клуб</w:t>
      </w:r>
      <w:r w:rsidR="000665F1">
        <w:rPr>
          <w:sz w:val="28"/>
          <w:szCs w:val="28"/>
        </w:rPr>
        <w:t>.</w:t>
      </w:r>
      <w:r w:rsidR="009F2A2E">
        <w:rPr>
          <w:sz w:val="28"/>
          <w:szCs w:val="28"/>
        </w:rPr>
        <w:t xml:space="preserve"> </w:t>
      </w:r>
    </w:p>
    <w:p w:rsidR="00E24041" w:rsidRDefault="00623D92" w:rsidP="00C568D7">
      <w:pPr>
        <w:spacing w:before="240"/>
        <w:ind w:firstLine="709"/>
        <w:rPr>
          <w:sz w:val="28"/>
          <w:szCs w:val="28"/>
        </w:rPr>
      </w:pPr>
      <w:r>
        <w:rPr>
          <w:sz w:val="28"/>
          <w:szCs w:val="28"/>
        </w:rPr>
        <w:t xml:space="preserve">Территория </w:t>
      </w:r>
      <w:r w:rsidRPr="0032448D">
        <w:rPr>
          <w:b/>
          <w:sz w:val="28"/>
          <w:szCs w:val="28"/>
        </w:rPr>
        <w:t xml:space="preserve">Зыковского </w:t>
      </w:r>
      <w:r w:rsidRPr="0032448D">
        <w:rPr>
          <w:sz w:val="28"/>
          <w:szCs w:val="28"/>
        </w:rPr>
        <w:t>с</w:t>
      </w:r>
      <w:r>
        <w:rPr>
          <w:sz w:val="28"/>
          <w:szCs w:val="28"/>
        </w:rPr>
        <w:t xml:space="preserve">ельсовета расположена в восточной части района в 16 км. от административного центра п.Березовка. </w:t>
      </w:r>
      <w:r w:rsidR="000F4AAC">
        <w:rPr>
          <w:sz w:val="28"/>
          <w:szCs w:val="28"/>
        </w:rPr>
        <w:t xml:space="preserve">Представляет собой освоенную территорию с достаточно высокой плотностью населения, хорошей инфраструктурной обеспеченностью. </w:t>
      </w:r>
      <w:r>
        <w:rPr>
          <w:sz w:val="28"/>
          <w:szCs w:val="28"/>
        </w:rPr>
        <w:t>Транспортная доступность круглогодичная по автодорогам и железнодорожн</w:t>
      </w:r>
      <w:r w:rsidR="002D739A">
        <w:rPr>
          <w:sz w:val="28"/>
          <w:szCs w:val="28"/>
        </w:rPr>
        <w:t>ому</w:t>
      </w:r>
      <w:r>
        <w:rPr>
          <w:sz w:val="28"/>
          <w:szCs w:val="28"/>
        </w:rPr>
        <w:t xml:space="preserve"> транспорт</w:t>
      </w:r>
      <w:r w:rsidR="002D739A">
        <w:rPr>
          <w:sz w:val="28"/>
          <w:szCs w:val="28"/>
        </w:rPr>
        <w:t>у</w:t>
      </w:r>
      <w:r>
        <w:rPr>
          <w:sz w:val="28"/>
          <w:szCs w:val="28"/>
        </w:rPr>
        <w:t>.</w:t>
      </w:r>
      <w:r w:rsidR="003E09F1">
        <w:rPr>
          <w:sz w:val="28"/>
          <w:szCs w:val="28"/>
        </w:rPr>
        <w:t xml:space="preserve"> </w:t>
      </w:r>
    </w:p>
    <w:p w:rsidR="00C66342" w:rsidRDefault="00C66342" w:rsidP="00C66342">
      <w:pPr>
        <w:ind w:firstLine="709"/>
        <w:rPr>
          <w:sz w:val="28"/>
          <w:szCs w:val="28"/>
        </w:rPr>
      </w:pPr>
      <w:r>
        <w:rPr>
          <w:sz w:val="28"/>
          <w:szCs w:val="28"/>
        </w:rPr>
        <w:t xml:space="preserve">Численность населения Зыковского сельсовета составляет 18,6% от общей численности населения Березовского района. </w:t>
      </w:r>
    </w:p>
    <w:p w:rsidR="0045708F" w:rsidRDefault="0045708F" w:rsidP="00623D92">
      <w:pPr>
        <w:ind w:firstLine="709"/>
        <w:rPr>
          <w:sz w:val="28"/>
          <w:szCs w:val="28"/>
        </w:rPr>
      </w:pPr>
      <w:r>
        <w:rPr>
          <w:sz w:val="28"/>
          <w:szCs w:val="28"/>
        </w:rPr>
        <w:t>Зыковский сельсовет в экономике района играет важную роль, так как здесь наход</w:t>
      </w:r>
      <w:r w:rsidR="0027403F">
        <w:rPr>
          <w:sz w:val="28"/>
          <w:szCs w:val="28"/>
        </w:rPr>
        <w:t>я</w:t>
      </w:r>
      <w:r>
        <w:rPr>
          <w:sz w:val="28"/>
          <w:szCs w:val="28"/>
        </w:rPr>
        <w:t xml:space="preserve">тся промышленные предприятия по добыче глины </w:t>
      </w:r>
      <w:r w:rsidR="0027403F">
        <w:rPr>
          <w:sz w:val="28"/>
          <w:szCs w:val="28"/>
        </w:rPr>
        <w:t>(</w:t>
      </w:r>
      <w:r>
        <w:rPr>
          <w:sz w:val="28"/>
          <w:szCs w:val="28"/>
        </w:rPr>
        <w:t>ООО «Березовск</w:t>
      </w:r>
      <w:r w:rsidR="0027403F">
        <w:rPr>
          <w:sz w:val="28"/>
          <w:szCs w:val="28"/>
        </w:rPr>
        <w:t xml:space="preserve">ая карьерная компания»), производству кирпича (ООО </w:t>
      </w:r>
      <w:r w:rsidR="009B287A">
        <w:rPr>
          <w:sz w:val="28"/>
          <w:szCs w:val="28"/>
        </w:rPr>
        <w:t xml:space="preserve">ПК </w:t>
      </w:r>
      <w:r w:rsidR="0027403F">
        <w:rPr>
          <w:sz w:val="28"/>
          <w:szCs w:val="28"/>
        </w:rPr>
        <w:t>«Зыковский кирпич</w:t>
      </w:r>
      <w:r w:rsidR="009B287A">
        <w:rPr>
          <w:sz w:val="28"/>
          <w:szCs w:val="28"/>
        </w:rPr>
        <w:t>»),</w:t>
      </w:r>
      <w:r w:rsidR="008F598D">
        <w:rPr>
          <w:sz w:val="28"/>
          <w:szCs w:val="28"/>
        </w:rPr>
        <w:t xml:space="preserve"> фермерские хозяйства по выращиванию овощей (ИП Глава (КФХ) Малинчик), предприятия коммунального комплекса</w:t>
      </w:r>
      <w:r w:rsidR="00C73856">
        <w:rPr>
          <w:sz w:val="28"/>
          <w:szCs w:val="28"/>
        </w:rPr>
        <w:t>, а так же бюджетные организации и малые предприятия</w:t>
      </w:r>
      <w:r w:rsidR="007C5A57">
        <w:rPr>
          <w:sz w:val="28"/>
          <w:szCs w:val="28"/>
        </w:rPr>
        <w:t xml:space="preserve"> </w:t>
      </w:r>
      <w:r w:rsidR="00C73856">
        <w:rPr>
          <w:sz w:val="28"/>
          <w:szCs w:val="28"/>
        </w:rPr>
        <w:t xml:space="preserve">розничной торговли и сферы услуг. Помимо этого на территории Зыковского сельсовета находится большое количество дач не только местного населения, но и </w:t>
      </w:r>
      <w:r w:rsidR="002D739A">
        <w:rPr>
          <w:sz w:val="28"/>
          <w:szCs w:val="28"/>
        </w:rPr>
        <w:t>красноярцев</w:t>
      </w:r>
      <w:r w:rsidR="00C73856">
        <w:rPr>
          <w:sz w:val="28"/>
          <w:szCs w:val="28"/>
        </w:rPr>
        <w:t>.</w:t>
      </w:r>
      <w:r w:rsidR="006E3081">
        <w:rPr>
          <w:sz w:val="28"/>
          <w:szCs w:val="28"/>
        </w:rPr>
        <w:t xml:space="preserve"> </w:t>
      </w:r>
    </w:p>
    <w:p w:rsidR="00024E36" w:rsidRDefault="00024E36" w:rsidP="00024E36">
      <w:pPr>
        <w:ind w:firstLine="709"/>
        <w:rPr>
          <w:sz w:val="28"/>
          <w:szCs w:val="28"/>
        </w:rPr>
      </w:pPr>
      <w:r>
        <w:rPr>
          <w:sz w:val="28"/>
        </w:rPr>
        <w:lastRenderedPageBreak/>
        <w:t>Зыковский сельсовет</w:t>
      </w:r>
      <w:r w:rsidR="002D739A">
        <w:rPr>
          <w:sz w:val="28"/>
        </w:rPr>
        <w:t xml:space="preserve"> -</w:t>
      </w:r>
      <w:r>
        <w:rPr>
          <w:sz w:val="28"/>
        </w:rPr>
        <w:t xml:space="preserve"> благоприятный для ведения туристско-рекреационной </w:t>
      </w:r>
      <w:r w:rsidRPr="00024E36">
        <w:rPr>
          <w:sz w:val="28"/>
          <w:szCs w:val="28"/>
        </w:rPr>
        <w:t xml:space="preserve">деятельности. </w:t>
      </w:r>
      <w:r w:rsidR="002D739A">
        <w:rPr>
          <w:sz w:val="28"/>
          <w:szCs w:val="28"/>
        </w:rPr>
        <w:t>Здесь находится</w:t>
      </w:r>
      <w:r w:rsidRPr="00024E36">
        <w:rPr>
          <w:sz w:val="28"/>
          <w:szCs w:val="28"/>
        </w:rPr>
        <w:t xml:space="preserve"> памятник природы «Черная сопка»</w:t>
      </w:r>
      <w:r w:rsidR="002D739A">
        <w:rPr>
          <w:sz w:val="28"/>
          <w:szCs w:val="28"/>
        </w:rPr>
        <w:t>,</w:t>
      </w:r>
      <w:r w:rsidRPr="00024E36">
        <w:rPr>
          <w:sz w:val="28"/>
          <w:szCs w:val="28"/>
        </w:rPr>
        <w:t xml:space="preserve"> объектом охраны которого является природный комплекс горы Черная сопка – полеовулкан, являющийся редким природным образованием, и прилегающая территория Торгашинского хребта.</w:t>
      </w:r>
    </w:p>
    <w:p w:rsidR="00C73856" w:rsidRDefault="00585487" w:rsidP="00C66342">
      <w:pPr>
        <w:ind w:firstLine="709"/>
        <w:rPr>
          <w:sz w:val="28"/>
          <w:szCs w:val="28"/>
        </w:rPr>
      </w:pPr>
      <w:r>
        <w:rPr>
          <w:sz w:val="28"/>
          <w:szCs w:val="28"/>
        </w:rPr>
        <w:t>Так как по территории Зыковского сельсовета проходит железнодорожная ветка и расположены несколько структурных подразделений ОАО «Красноярская железная дорога»</w:t>
      </w:r>
      <w:r w:rsidR="002D739A">
        <w:rPr>
          <w:sz w:val="28"/>
          <w:szCs w:val="28"/>
        </w:rPr>
        <w:t>,</w:t>
      </w:r>
      <w:r>
        <w:rPr>
          <w:sz w:val="28"/>
          <w:szCs w:val="28"/>
        </w:rPr>
        <w:t xml:space="preserve"> </w:t>
      </w:r>
      <w:r w:rsidR="009A344D">
        <w:rPr>
          <w:sz w:val="28"/>
          <w:szCs w:val="28"/>
        </w:rPr>
        <w:t>з</w:t>
      </w:r>
      <w:r w:rsidR="00AB35A0">
        <w:rPr>
          <w:sz w:val="28"/>
          <w:szCs w:val="28"/>
        </w:rPr>
        <w:t>начительная</w:t>
      </w:r>
      <w:r>
        <w:rPr>
          <w:sz w:val="28"/>
          <w:szCs w:val="28"/>
        </w:rPr>
        <w:t xml:space="preserve"> доля жителей сельсовета заняты в железнодорожном транспорте.</w:t>
      </w:r>
      <w:r w:rsidR="00AD0A98">
        <w:rPr>
          <w:sz w:val="28"/>
          <w:szCs w:val="28"/>
        </w:rPr>
        <w:t xml:space="preserve"> </w:t>
      </w:r>
      <w:r w:rsidR="005E7CC0">
        <w:rPr>
          <w:sz w:val="28"/>
          <w:szCs w:val="28"/>
        </w:rPr>
        <w:t xml:space="preserve">Ежегодно ОАО «КЖД» осуществляет инвестиции в развитие </w:t>
      </w:r>
      <w:r w:rsidR="006F526C">
        <w:rPr>
          <w:sz w:val="28"/>
          <w:szCs w:val="28"/>
        </w:rPr>
        <w:t>и</w:t>
      </w:r>
      <w:r w:rsidR="00AB35A0">
        <w:rPr>
          <w:sz w:val="28"/>
          <w:szCs w:val="28"/>
        </w:rPr>
        <w:t>нфраструктур</w:t>
      </w:r>
      <w:r w:rsidR="005E7CC0">
        <w:rPr>
          <w:sz w:val="28"/>
          <w:szCs w:val="28"/>
        </w:rPr>
        <w:t>ы</w:t>
      </w:r>
      <w:r w:rsidR="00AB35A0">
        <w:rPr>
          <w:sz w:val="28"/>
          <w:szCs w:val="28"/>
        </w:rPr>
        <w:t xml:space="preserve"> железнодорожного транспорта</w:t>
      </w:r>
      <w:r w:rsidR="005E7CC0">
        <w:rPr>
          <w:sz w:val="28"/>
          <w:szCs w:val="28"/>
        </w:rPr>
        <w:t xml:space="preserve">. </w:t>
      </w:r>
      <w:r w:rsidR="00AD0A98">
        <w:rPr>
          <w:sz w:val="28"/>
          <w:szCs w:val="28"/>
        </w:rPr>
        <w:t xml:space="preserve">Таким образом, развитие предприятий отрасли </w:t>
      </w:r>
      <w:r w:rsidR="005E7CC0">
        <w:rPr>
          <w:sz w:val="28"/>
          <w:szCs w:val="28"/>
        </w:rPr>
        <w:t xml:space="preserve">станет </w:t>
      </w:r>
      <w:r w:rsidR="005E7CC0" w:rsidRPr="002D739A">
        <w:rPr>
          <w:b/>
          <w:sz w:val="28"/>
          <w:szCs w:val="28"/>
        </w:rPr>
        <w:t>«точкой роста»</w:t>
      </w:r>
      <w:r w:rsidR="005E7CC0">
        <w:rPr>
          <w:sz w:val="28"/>
          <w:szCs w:val="28"/>
        </w:rPr>
        <w:t xml:space="preserve"> Зыковского сельсовета и </w:t>
      </w:r>
      <w:r w:rsidR="00AD0A98">
        <w:rPr>
          <w:sz w:val="28"/>
          <w:szCs w:val="28"/>
        </w:rPr>
        <w:t xml:space="preserve">будет оказывать влияние на </w:t>
      </w:r>
      <w:r w:rsidR="00BF0049">
        <w:rPr>
          <w:sz w:val="28"/>
          <w:szCs w:val="28"/>
        </w:rPr>
        <w:t>темпы социально-экономического развития.</w:t>
      </w:r>
    </w:p>
    <w:p w:rsidR="00BF0049" w:rsidRDefault="00BF0049" w:rsidP="00BF0049">
      <w:pPr>
        <w:ind w:firstLine="709"/>
        <w:rPr>
          <w:sz w:val="28"/>
          <w:szCs w:val="28"/>
        </w:rPr>
      </w:pPr>
      <w:r>
        <w:rPr>
          <w:sz w:val="28"/>
          <w:szCs w:val="28"/>
        </w:rPr>
        <w:t>Ключевым направлением экономического развития поселения в долгосрочной перспективе по-прежнему будет являться промышленный комплекс</w:t>
      </w:r>
      <w:r w:rsidR="00483907">
        <w:rPr>
          <w:sz w:val="28"/>
          <w:szCs w:val="28"/>
        </w:rPr>
        <w:t>, чему способств</w:t>
      </w:r>
      <w:r w:rsidR="004A783F">
        <w:rPr>
          <w:sz w:val="28"/>
          <w:szCs w:val="28"/>
        </w:rPr>
        <w:t>ует</w:t>
      </w:r>
      <w:r w:rsidR="00483907">
        <w:rPr>
          <w:sz w:val="28"/>
          <w:szCs w:val="28"/>
        </w:rPr>
        <w:t xml:space="preserve"> наличие свободных земель промышленного назначения</w:t>
      </w:r>
      <w:r>
        <w:rPr>
          <w:sz w:val="28"/>
          <w:szCs w:val="28"/>
        </w:rPr>
        <w:t>. Сохранится сельскохозяйственная специализация</w:t>
      </w:r>
      <w:r w:rsidR="001F3EBF">
        <w:rPr>
          <w:sz w:val="28"/>
          <w:szCs w:val="28"/>
        </w:rPr>
        <w:t xml:space="preserve"> за счет развития фермерства.</w:t>
      </w:r>
      <w:r>
        <w:rPr>
          <w:sz w:val="28"/>
          <w:szCs w:val="28"/>
        </w:rPr>
        <w:t xml:space="preserve"> </w:t>
      </w:r>
      <w:r w:rsidR="001F3EBF">
        <w:rPr>
          <w:sz w:val="28"/>
          <w:szCs w:val="28"/>
        </w:rPr>
        <w:t>У</w:t>
      </w:r>
      <w:r>
        <w:rPr>
          <w:sz w:val="28"/>
          <w:szCs w:val="28"/>
        </w:rPr>
        <w:t>силится развитие индивидуального жилищного строительства, что повлечет за собой рост численности населения.</w:t>
      </w:r>
      <w:r w:rsidR="001976F1">
        <w:rPr>
          <w:sz w:val="28"/>
          <w:szCs w:val="28"/>
        </w:rPr>
        <w:t xml:space="preserve"> Участок автомобильной дороги регионального значения Красноярск </w:t>
      </w:r>
      <w:r w:rsidR="004A783F">
        <w:rPr>
          <w:sz w:val="28"/>
          <w:szCs w:val="28"/>
        </w:rPr>
        <w:t xml:space="preserve">- </w:t>
      </w:r>
      <w:r w:rsidR="001976F1">
        <w:rPr>
          <w:sz w:val="28"/>
          <w:szCs w:val="28"/>
        </w:rPr>
        <w:t>Куз</w:t>
      </w:r>
      <w:r w:rsidR="009A344D">
        <w:rPr>
          <w:sz w:val="28"/>
          <w:szCs w:val="28"/>
        </w:rPr>
        <w:t>нецово</w:t>
      </w:r>
      <w:r w:rsidR="004A783F">
        <w:rPr>
          <w:sz w:val="28"/>
          <w:szCs w:val="28"/>
        </w:rPr>
        <w:t xml:space="preserve"> </w:t>
      </w:r>
      <w:r w:rsidR="009A344D">
        <w:rPr>
          <w:sz w:val="28"/>
          <w:szCs w:val="28"/>
        </w:rPr>
        <w:t>-</w:t>
      </w:r>
      <w:r w:rsidR="004A783F">
        <w:rPr>
          <w:sz w:val="28"/>
          <w:szCs w:val="28"/>
        </w:rPr>
        <w:t xml:space="preserve"> </w:t>
      </w:r>
      <w:r w:rsidR="009A344D">
        <w:rPr>
          <w:sz w:val="28"/>
          <w:szCs w:val="28"/>
        </w:rPr>
        <w:t>Зыково, протяженностью 3,</w:t>
      </w:r>
      <w:r w:rsidR="001976F1">
        <w:rPr>
          <w:sz w:val="28"/>
          <w:szCs w:val="28"/>
        </w:rPr>
        <w:t>4 км. будет реконструирован до 2026 года.</w:t>
      </w:r>
    </w:p>
    <w:p w:rsidR="00623D92" w:rsidRDefault="004D1BF8" w:rsidP="00623D92">
      <w:pPr>
        <w:ind w:firstLine="709"/>
        <w:rPr>
          <w:sz w:val="28"/>
          <w:szCs w:val="28"/>
        </w:rPr>
      </w:pPr>
      <w:r>
        <w:rPr>
          <w:sz w:val="28"/>
          <w:szCs w:val="28"/>
        </w:rPr>
        <w:t>Перспективное направление в развитии территории Зыковского сельсовета</w:t>
      </w:r>
      <w:r w:rsidR="00623D92">
        <w:rPr>
          <w:sz w:val="28"/>
          <w:szCs w:val="28"/>
        </w:rPr>
        <w:t xml:space="preserve"> </w:t>
      </w:r>
      <w:r w:rsidR="00D04E42" w:rsidRPr="00D04E42">
        <w:rPr>
          <w:sz w:val="28"/>
          <w:szCs w:val="28"/>
        </w:rPr>
        <w:t xml:space="preserve">развитие </w:t>
      </w:r>
      <w:r w:rsidR="00941C23">
        <w:rPr>
          <w:sz w:val="28"/>
          <w:szCs w:val="28"/>
        </w:rPr>
        <w:t>эко</w:t>
      </w:r>
      <w:r w:rsidR="00D04E42" w:rsidRPr="00D04E42">
        <w:rPr>
          <w:sz w:val="28"/>
          <w:szCs w:val="28"/>
        </w:rPr>
        <w:t xml:space="preserve">туризма, на базе продвижения и обустройства туристской инфраструктуры к </w:t>
      </w:r>
      <w:r w:rsidR="00941C23">
        <w:rPr>
          <w:sz w:val="28"/>
          <w:szCs w:val="28"/>
        </w:rPr>
        <w:t>уникальному объекту</w:t>
      </w:r>
      <w:r w:rsidR="00D04E42" w:rsidRPr="00D04E42">
        <w:rPr>
          <w:sz w:val="28"/>
          <w:szCs w:val="28"/>
        </w:rPr>
        <w:t xml:space="preserve"> природы </w:t>
      </w:r>
      <w:r w:rsidR="00122DE1">
        <w:rPr>
          <w:sz w:val="28"/>
          <w:szCs w:val="28"/>
        </w:rPr>
        <w:t>«Черная сопка»</w:t>
      </w:r>
      <w:r w:rsidR="00D04E42">
        <w:rPr>
          <w:sz w:val="28"/>
          <w:szCs w:val="28"/>
        </w:rPr>
        <w:t>.</w:t>
      </w:r>
      <w:r w:rsidR="00122DE1">
        <w:rPr>
          <w:sz w:val="28"/>
          <w:szCs w:val="28"/>
        </w:rPr>
        <w:t xml:space="preserve"> </w:t>
      </w:r>
      <w:r w:rsidR="005E7CC0">
        <w:rPr>
          <w:sz w:val="28"/>
          <w:szCs w:val="28"/>
        </w:rPr>
        <w:t>На базе а</w:t>
      </w:r>
      <w:r w:rsidR="00122DE1">
        <w:rPr>
          <w:sz w:val="28"/>
          <w:szCs w:val="28"/>
        </w:rPr>
        <w:t>эродром</w:t>
      </w:r>
      <w:r w:rsidR="005E7CC0">
        <w:rPr>
          <w:sz w:val="28"/>
          <w:szCs w:val="28"/>
        </w:rPr>
        <w:t xml:space="preserve">а малой </w:t>
      </w:r>
      <w:r w:rsidR="006F526C">
        <w:rPr>
          <w:sz w:val="28"/>
          <w:szCs w:val="28"/>
        </w:rPr>
        <w:t xml:space="preserve">авиации </w:t>
      </w:r>
      <w:r w:rsidR="00122DE1">
        <w:rPr>
          <w:sz w:val="28"/>
          <w:szCs w:val="28"/>
        </w:rPr>
        <w:t>«Кузнецово»</w:t>
      </w:r>
      <w:r w:rsidR="005E7CC0">
        <w:rPr>
          <w:sz w:val="28"/>
          <w:szCs w:val="28"/>
        </w:rPr>
        <w:t xml:space="preserve"> получит развит</w:t>
      </w:r>
      <w:r w:rsidR="006F526C">
        <w:rPr>
          <w:sz w:val="28"/>
          <w:szCs w:val="28"/>
        </w:rPr>
        <w:t>ие спортивный туризм.</w:t>
      </w:r>
    </w:p>
    <w:p w:rsidR="009670F0" w:rsidRPr="00E76FCD" w:rsidRDefault="002D01E0" w:rsidP="009670F0">
      <w:pPr>
        <w:pStyle w:val="aff4"/>
        <w:spacing w:before="240"/>
      </w:pPr>
      <w:r>
        <w:t>Т</w:t>
      </w:r>
      <w:r w:rsidRPr="00A5086F">
        <w:t>ерритория</w:t>
      </w:r>
      <w:r w:rsidRPr="00A30FD7">
        <w:rPr>
          <w:b/>
          <w:bCs/>
        </w:rPr>
        <w:t xml:space="preserve"> </w:t>
      </w:r>
      <w:r w:rsidR="009670F0" w:rsidRPr="00A30FD7">
        <w:rPr>
          <w:b/>
          <w:bCs/>
        </w:rPr>
        <w:t>Бархатовск</w:t>
      </w:r>
      <w:r>
        <w:rPr>
          <w:b/>
          <w:bCs/>
        </w:rPr>
        <w:t>ого</w:t>
      </w:r>
      <w:r w:rsidR="009670F0" w:rsidRPr="00A30FD7">
        <w:rPr>
          <w:b/>
          <w:bCs/>
        </w:rPr>
        <w:t xml:space="preserve"> сельск</w:t>
      </w:r>
      <w:r>
        <w:rPr>
          <w:b/>
          <w:bCs/>
        </w:rPr>
        <w:t>ого</w:t>
      </w:r>
      <w:r w:rsidR="009670F0" w:rsidRPr="00A30FD7">
        <w:rPr>
          <w:b/>
          <w:bCs/>
        </w:rPr>
        <w:t xml:space="preserve"> совет</w:t>
      </w:r>
      <w:r>
        <w:rPr>
          <w:b/>
          <w:bCs/>
        </w:rPr>
        <w:t>а</w:t>
      </w:r>
      <w:r w:rsidR="009670F0" w:rsidRPr="00A30FD7">
        <w:rPr>
          <w:b/>
          <w:bCs/>
        </w:rPr>
        <w:t xml:space="preserve"> </w:t>
      </w:r>
      <w:r w:rsidR="009670F0" w:rsidRPr="00A5086F">
        <w:t>расположена в южной части Красноярского края</w:t>
      </w:r>
      <w:r>
        <w:t>,</w:t>
      </w:r>
      <w:r w:rsidR="009670F0" w:rsidRPr="00A5086F">
        <w:t xml:space="preserve"> восточнее и южнее города Красноярска. </w:t>
      </w:r>
    </w:p>
    <w:p w:rsidR="009670F0" w:rsidRDefault="009670F0" w:rsidP="009670F0">
      <w:pPr>
        <w:pStyle w:val="aff2"/>
        <w:spacing w:after="0"/>
        <w:ind w:firstLine="709"/>
        <w:rPr>
          <w:bCs/>
          <w:sz w:val="28"/>
          <w:szCs w:val="28"/>
        </w:rPr>
      </w:pPr>
      <w:r>
        <w:rPr>
          <w:bCs/>
          <w:sz w:val="28"/>
          <w:szCs w:val="28"/>
        </w:rPr>
        <w:t>Численность жителей Бархатовского сельсовета составляет 7,4% от общей численности населения района</w:t>
      </w:r>
      <w:r w:rsidR="002D01E0">
        <w:rPr>
          <w:bCs/>
          <w:sz w:val="28"/>
          <w:szCs w:val="28"/>
        </w:rPr>
        <w:t>,</w:t>
      </w:r>
      <w:r w:rsidR="005669D9">
        <w:rPr>
          <w:bCs/>
          <w:sz w:val="28"/>
          <w:szCs w:val="28"/>
        </w:rPr>
        <w:t xml:space="preserve"> и представляет собой хорошо освоенную территорию с достаточно высокой плотностью населения (36,3 чел./кв.км). </w:t>
      </w:r>
      <w:r>
        <w:rPr>
          <w:bCs/>
          <w:sz w:val="28"/>
          <w:szCs w:val="28"/>
        </w:rPr>
        <w:t>Данное поселение характеризуется хорошей инженерной обеспеченностью и хорошей транспортной</w:t>
      </w:r>
      <w:r w:rsidRPr="00AE20E4">
        <w:rPr>
          <w:bCs/>
          <w:sz w:val="28"/>
          <w:szCs w:val="28"/>
        </w:rPr>
        <w:t xml:space="preserve"> доступность</w:t>
      </w:r>
      <w:r>
        <w:rPr>
          <w:bCs/>
          <w:sz w:val="28"/>
          <w:szCs w:val="28"/>
        </w:rPr>
        <w:t>ю, так как</w:t>
      </w:r>
      <w:r w:rsidRPr="00AE20E4">
        <w:rPr>
          <w:bCs/>
          <w:sz w:val="28"/>
          <w:szCs w:val="28"/>
        </w:rPr>
        <w:t xml:space="preserve"> имеет круглогодичный характер и осуществляется по автомобильной дороге с асфальтовым покрытием «</w:t>
      </w:r>
      <w:r>
        <w:rPr>
          <w:bCs/>
          <w:sz w:val="28"/>
          <w:szCs w:val="28"/>
        </w:rPr>
        <w:t xml:space="preserve">Красноярск – Железногорск». </w:t>
      </w:r>
      <w:r w:rsidRPr="006444A5">
        <w:rPr>
          <w:bCs/>
          <w:sz w:val="28"/>
          <w:szCs w:val="28"/>
        </w:rPr>
        <w:t>Развитие промышленного производства обусловлено наличием месторождений нерудных полезных и</w:t>
      </w:r>
      <w:r>
        <w:rPr>
          <w:bCs/>
          <w:sz w:val="28"/>
          <w:szCs w:val="28"/>
        </w:rPr>
        <w:t xml:space="preserve">скопаемых: гравия, песка, камня – их добычу осуществляет ФГУП УССТ № 9.   </w:t>
      </w:r>
    </w:p>
    <w:p w:rsidR="009670F0" w:rsidRPr="00024E36" w:rsidRDefault="009670F0" w:rsidP="009670F0">
      <w:pPr>
        <w:pStyle w:val="aff2"/>
        <w:spacing w:after="0"/>
        <w:ind w:firstLine="709"/>
        <w:rPr>
          <w:bCs/>
          <w:sz w:val="28"/>
          <w:szCs w:val="28"/>
        </w:rPr>
      </w:pPr>
      <w:r w:rsidRPr="006444A5">
        <w:rPr>
          <w:bCs/>
          <w:sz w:val="28"/>
          <w:szCs w:val="28"/>
        </w:rPr>
        <w:t>Природно-климатические условия благоприятные для развития сельскохозяйственного производств</w:t>
      </w:r>
      <w:r>
        <w:rPr>
          <w:bCs/>
          <w:sz w:val="28"/>
          <w:szCs w:val="28"/>
        </w:rPr>
        <w:t>а и по своей специализации сельсовет имеет преимущественно сельскохозяйственную направленность</w:t>
      </w:r>
      <w:r>
        <w:t xml:space="preserve">. </w:t>
      </w:r>
      <w:r w:rsidRPr="00AB35A0">
        <w:rPr>
          <w:bCs/>
          <w:sz w:val="28"/>
          <w:szCs w:val="28"/>
        </w:rPr>
        <w:t>Здесь действует</w:t>
      </w:r>
      <w:r w:rsidRPr="002B1F8C">
        <w:rPr>
          <w:bCs/>
        </w:rPr>
        <w:t xml:space="preserve"> </w:t>
      </w:r>
      <w:r w:rsidRPr="00AB35A0">
        <w:rPr>
          <w:bCs/>
          <w:sz w:val="28"/>
          <w:szCs w:val="28"/>
        </w:rPr>
        <w:t>крупнейшая птицефабрика ОАО «Птицефабрика «Бархатовская», продукция которой пользуется спросом не только в Березовском районе, но и в других территория</w:t>
      </w:r>
      <w:r>
        <w:rPr>
          <w:bCs/>
          <w:sz w:val="28"/>
          <w:szCs w:val="28"/>
        </w:rPr>
        <w:t>х</w:t>
      </w:r>
      <w:r w:rsidRPr="00AB35A0">
        <w:rPr>
          <w:bCs/>
          <w:sz w:val="28"/>
          <w:szCs w:val="28"/>
        </w:rPr>
        <w:t xml:space="preserve"> Красноярского края. В д. Челноково действует свиноводческая ферма СПК «</w:t>
      </w:r>
      <w:r w:rsidRPr="00024E36">
        <w:rPr>
          <w:bCs/>
          <w:sz w:val="28"/>
          <w:szCs w:val="28"/>
        </w:rPr>
        <w:t>Ласточка», центр автомотоспорта «Форсаж».</w:t>
      </w:r>
    </w:p>
    <w:p w:rsidR="009670F0" w:rsidRDefault="009670F0" w:rsidP="009670F0">
      <w:pPr>
        <w:pStyle w:val="aff2"/>
        <w:spacing w:after="0"/>
        <w:ind w:firstLine="709"/>
        <w:rPr>
          <w:sz w:val="28"/>
          <w:szCs w:val="28"/>
        </w:rPr>
      </w:pPr>
      <w:r w:rsidRPr="00024E36">
        <w:rPr>
          <w:bCs/>
          <w:sz w:val="28"/>
          <w:szCs w:val="28"/>
        </w:rPr>
        <w:t>Бархатовское сельское поселение</w:t>
      </w:r>
      <w:r w:rsidRPr="00CE0B94">
        <w:rPr>
          <w:sz w:val="28"/>
          <w:szCs w:val="28"/>
        </w:rPr>
        <w:t xml:space="preserve"> имеет достаточно разветвленную </w:t>
      </w:r>
      <w:r>
        <w:rPr>
          <w:sz w:val="28"/>
          <w:szCs w:val="28"/>
        </w:rPr>
        <w:t xml:space="preserve">сеть социальных учреждений и развитую сферу услуг. </w:t>
      </w:r>
    </w:p>
    <w:p w:rsidR="009670F0" w:rsidRPr="00CE0B94" w:rsidRDefault="009670F0" w:rsidP="009670F0">
      <w:pPr>
        <w:pStyle w:val="aff2"/>
        <w:spacing w:after="0"/>
        <w:ind w:firstLine="708"/>
        <w:rPr>
          <w:sz w:val="28"/>
          <w:szCs w:val="28"/>
        </w:rPr>
      </w:pPr>
      <w:r>
        <w:rPr>
          <w:sz w:val="28"/>
          <w:szCs w:val="28"/>
        </w:rPr>
        <w:t>Но население д. Киндяково и д. Челноково испытывает недостаток медицинских услуг, так как фельдшерско-акушерский пункт в д. Киндяково закрыт в связи с необходимостью проведения ремонта.</w:t>
      </w:r>
    </w:p>
    <w:p w:rsidR="00F360CD" w:rsidRDefault="009670F0" w:rsidP="00024E36">
      <w:pPr>
        <w:pStyle w:val="aff2"/>
        <w:spacing w:after="0"/>
        <w:ind w:firstLine="709"/>
        <w:rPr>
          <w:bCs/>
          <w:sz w:val="28"/>
          <w:szCs w:val="28"/>
        </w:rPr>
      </w:pPr>
      <w:r w:rsidRPr="00024E36">
        <w:rPr>
          <w:b/>
          <w:bCs/>
          <w:sz w:val="28"/>
          <w:szCs w:val="28"/>
        </w:rPr>
        <w:lastRenderedPageBreak/>
        <w:t>«Точками роста»</w:t>
      </w:r>
      <w:r>
        <w:rPr>
          <w:bCs/>
          <w:sz w:val="28"/>
          <w:szCs w:val="28"/>
        </w:rPr>
        <w:t xml:space="preserve"> в социально-экономическом развитии Бархатовского сельсовета будут являться прежде всего развитие агропромышленного комплекса на базе предприятий ОАО «Птицефабрика «Бархатовская» и СПК «Ласточка», так и за счет развития фермерства и личных подсобных хозяйств. В д. Киндяково будет построен</w:t>
      </w:r>
      <w:r w:rsidR="005669D9">
        <w:rPr>
          <w:bCs/>
          <w:sz w:val="28"/>
          <w:szCs w:val="28"/>
        </w:rPr>
        <w:t>о овощехранилищ</w:t>
      </w:r>
      <w:r w:rsidR="005D7B6D">
        <w:rPr>
          <w:bCs/>
          <w:sz w:val="28"/>
          <w:szCs w:val="28"/>
        </w:rPr>
        <w:t>е</w:t>
      </w:r>
      <w:r w:rsidR="005669D9">
        <w:rPr>
          <w:bCs/>
          <w:sz w:val="28"/>
          <w:szCs w:val="28"/>
        </w:rPr>
        <w:t xml:space="preserve"> на </w:t>
      </w:r>
      <w:r w:rsidR="005D7B6D">
        <w:rPr>
          <w:bCs/>
          <w:sz w:val="28"/>
          <w:szCs w:val="28"/>
        </w:rPr>
        <w:t>6</w:t>
      </w:r>
      <w:r w:rsidR="005669D9">
        <w:rPr>
          <w:bCs/>
          <w:sz w:val="28"/>
          <w:szCs w:val="28"/>
        </w:rPr>
        <w:t>00 тн.;</w:t>
      </w:r>
    </w:p>
    <w:p w:rsidR="009670F0" w:rsidRDefault="009670F0" w:rsidP="00024E36">
      <w:pPr>
        <w:pStyle w:val="aff2"/>
        <w:spacing w:after="0"/>
        <w:ind w:firstLine="709"/>
        <w:rPr>
          <w:bCs/>
          <w:sz w:val="28"/>
          <w:szCs w:val="28"/>
        </w:rPr>
      </w:pPr>
      <w:r>
        <w:rPr>
          <w:bCs/>
          <w:sz w:val="28"/>
          <w:szCs w:val="28"/>
        </w:rPr>
        <w:t>- развитие пищевой промышленности (переработка свежемороженой рыбы);</w:t>
      </w:r>
    </w:p>
    <w:p w:rsidR="009670F0" w:rsidRDefault="009670F0" w:rsidP="00024E36">
      <w:pPr>
        <w:pStyle w:val="aff2"/>
        <w:spacing w:after="0"/>
        <w:ind w:firstLine="709"/>
        <w:rPr>
          <w:bCs/>
          <w:sz w:val="28"/>
          <w:szCs w:val="28"/>
        </w:rPr>
      </w:pPr>
      <w:r>
        <w:rPr>
          <w:bCs/>
          <w:sz w:val="28"/>
          <w:szCs w:val="28"/>
        </w:rPr>
        <w:t xml:space="preserve">- развитие жилищного </w:t>
      </w:r>
      <w:r w:rsidRPr="00AE20E4">
        <w:rPr>
          <w:bCs/>
          <w:sz w:val="28"/>
          <w:szCs w:val="28"/>
        </w:rPr>
        <w:t>строительств</w:t>
      </w:r>
      <w:r>
        <w:rPr>
          <w:bCs/>
          <w:sz w:val="28"/>
          <w:szCs w:val="28"/>
        </w:rPr>
        <w:t>а, в т.ч. малоэтажного за счет обеспечения земельных участков транспортной и инженерной инфраструктурой за счет средств краевого и местного бюджетов. Индивидуальное жилищное строительство займет земельные участки в д.Киндяково. Рост объемов жилищного строительства повлечет рост численности населения поселения.</w:t>
      </w:r>
      <w:r w:rsidR="005D7B6D">
        <w:rPr>
          <w:bCs/>
          <w:sz w:val="28"/>
          <w:szCs w:val="28"/>
        </w:rPr>
        <w:t xml:space="preserve"> Схемой территориального планирования Красноярского края предусмотрено строительство быстровозводимой крытой спортивной площадки </w:t>
      </w:r>
      <w:r w:rsidR="00234DD3">
        <w:rPr>
          <w:bCs/>
          <w:sz w:val="28"/>
          <w:szCs w:val="28"/>
        </w:rPr>
        <w:t>в 2026-2036 гг.</w:t>
      </w:r>
    </w:p>
    <w:p w:rsidR="001B1082" w:rsidRPr="00765ECB" w:rsidRDefault="001B1082" w:rsidP="00AE20E4">
      <w:pPr>
        <w:pStyle w:val="aff4"/>
        <w:spacing w:before="240"/>
        <w:rPr>
          <w:bCs/>
        </w:rPr>
      </w:pPr>
      <w:r>
        <w:rPr>
          <w:b/>
          <w:bCs/>
        </w:rPr>
        <w:t xml:space="preserve">3. </w:t>
      </w:r>
      <w:r w:rsidRPr="00024E36">
        <w:rPr>
          <w:b/>
          <w:bCs/>
          <w:i/>
        </w:rPr>
        <w:t xml:space="preserve">Поселения, имеющие </w:t>
      </w:r>
      <w:r w:rsidR="00765ECB" w:rsidRPr="00024E36">
        <w:rPr>
          <w:b/>
          <w:bCs/>
          <w:i/>
        </w:rPr>
        <w:t>преимущественно сельскохозяйственную специализацию</w:t>
      </w:r>
      <w:r w:rsidR="00765ECB">
        <w:rPr>
          <w:b/>
          <w:bCs/>
        </w:rPr>
        <w:t xml:space="preserve">. </w:t>
      </w:r>
      <w:r w:rsidR="009670F0">
        <w:rPr>
          <w:bCs/>
        </w:rPr>
        <w:t>К таким поселениям относи</w:t>
      </w:r>
      <w:r w:rsidR="00765ECB" w:rsidRPr="00765ECB">
        <w:rPr>
          <w:bCs/>
        </w:rPr>
        <w:t xml:space="preserve">тся </w:t>
      </w:r>
      <w:r w:rsidR="00765ECB" w:rsidRPr="00765ECB">
        <w:rPr>
          <w:b/>
          <w:bCs/>
        </w:rPr>
        <w:t xml:space="preserve"> Маганский</w:t>
      </w:r>
      <w:r w:rsidR="00765ECB">
        <w:rPr>
          <w:bCs/>
        </w:rPr>
        <w:t xml:space="preserve"> </w:t>
      </w:r>
      <w:r w:rsidR="005669D9">
        <w:rPr>
          <w:bCs/>
        </w:rPr>
        <w:t>сельсовет</w:t>
      </w:r>
      <w:r w:rsidR="00765ECB" w:rsidRPr="00765ECB">
        <w:rPr>
          <w:bCs/>
        </w:rPr>
        <w:t xml:space="preserve">. </w:t>
      </w:r>
    </w:p>
    <w:p w:rsidR="001E61F4" w:rsidRPr="001E61F4" w:rsidRDefault="00267287" w:rsidP="004B36D2">
      <w:pPr>
        <w:ind w:firstLine="720"/>
        <w:rPr>
          <w:b/>
          <w:bCs/>
          <w:szCs w:val="28"/>
        </w:rPr>
      </w:pPr>
      <w:r w:rsidRPr="001E61F4">
        <w:rPr>
          <w:b/>
          <w:bCs/>
          <w:sz w:val="28"/>
          <w:szCs w:val="28"/>
        </w:rPr>
        <w:t>Маганский</w:t>
      </w:r>
      <w:r w:rsidR="00B87AF4">
        <w:rPr>
          <w:b/>
          <w:bCs/>
          <w:sz w:val="28"/>
          <w:szCs w:val="28"/>
        </w:rPr>
        <w:t xml:space="preserve"> </w:t>
      </w:r>
      <w:r w:rsidRPr="001E61F4">
        <w:rPr>
          <w:b/>
          <w:bCs/>
          <w:sz w:val="28"/>
          <w:szCs w:val="28"/>
        </w:rPr>
        <w:t>сельсовет</w:t>
      </w:r>
      <w:r w:rsidR="00B87AF4">
        <w:rPr>
          <w:b/>
          <w:bCs/>
          <w:sz w:val="28"/>
          <w:szCs w:val="28"/>
        </w:rPr>
        <w:t xml:space="preserve"> </w:t>
      </w:r>
      <w:r w:rsidR="001E61F4" w:rsidRPr="00351EB1">
        <w:rPr>
          <w:sz w:val="28"/>
          <w:szCs w:val="28"/>
        </w:rPr>
        <w:t>расположен на юге Березовского района</w:t>
      </w:r>
      <w:r w:rsidR="00F360CD">
        <w:rPr>
          <w:sz w:val="28"/>
          <w:szCs w:val="28"/>
        </w:rPr>
        <w:t xml:space="preserve">. Представляет собой наименее освоенную территорию с невысокой плотностью населения – 1,9 чел./кв.км. </w:t>
      </w:r>
      <w:r w:rsidR="004B36D2">
        <w:rPr>
          <w:sz w:val="28"/>
          <w:szCs w:val="28"/>
        </w:rPr>
        <w:t>Численность жителей Маганского сельсовета составляет 8,6% от общей численности населения Березовского района.</w:t>
      </w:r>
    </w:p>
    <w:p w:rsidR="001E61F4" w:rsidRPr="00351EB1" w:rsidRDefault="001E61F4" w:rsidP="001E61F4">
      <w:pPr>
        <w:ind w:firstLine="708"/>
        <w:rPr>
          <w:sz w:val="28"/>
        </w:rPr>
      </w:pPr>
      <w:r w:rsidRPr="00351EB1">
        <w:rPr>
          <w:sz w:val="28"/>
        </w:rPr>
        <w:t>Три населенных пункта – с. Маганск, п. Маганский и д. Свищево образуют единое поселение. Помимо перечисленных, в Маганский сельсовет входят поселки: п. Березовский, п. Жистык, п. Верхняя Базаиха, п. Береть, п. Брод, п. Урман.</w:t>
      </w:r>
      <w:r w:rsidR="00F15A2B">
        <w:rPr>
          <w:sz w:val="28"/>
        </w:rPr>
        <w:t xml:space="preserve"> Согласно закону Красноярского края от 29.09.2005 №16-3747 «О труднодоступных и отдаленных местностях Красноярского края» поселки Береть, Брод, Верхняя</w:t>
      </w:r>
      <w:r w:rsidR="00B87AF4">
        <w:rPr>
          <w:sz w:val="28"/>
        </w:rPr>
        <w:t xml:space="preserve"> </w:t>
      </w:r>
      <w:r w:rsidR="00F15A2B">
        <w:rPr>
          <w:sz w:val="28"/>
        </w:rPr>
        <w:t>Базаиха, Жистык и Урман отнесены к населенным пунктам, находящимся в труднодоступных и отдаленных местностях.</w:t>
      </w:r>
    </w:p>
    <w:p w:rsidR="003E13EC" w:rsidRDefault="001E61F4" w:rsidP="003E13EC">
      <w:pPr>
        <w:ind w:firstLine="720"/>
        <w:rPr>
          <w:sz w:val="28"/>
          <w:szCs w:val="28"/>
        </w:rPr>
      </w:pPr>
      <w:r w:rsidRPr="00351EB1">
        <w:rPr>
          <w:sz w:val="28"/>
        </w:rPr>
        <w:t xml:space="preserve">Сельсовет </w:t>
      </w:r>
      <w:r w:rsidR="007344A1" w:rsidRPr="000B509B">
        <w:rPr>
          <w:sz w:val="28"/>
          <w:szCs w:val="28"/>
        </w:rPr>
        <w:t>хорошо развит в транспортном отношении</w:t>
      </w:r>
      <w:r w:rsidR="007344A1">
        <w:rPr>
          <w:sz w:val="28"/>
          <w:szCs w:val="28"/>
        </w:rPr>
        <w:t>,</w:t>
      </w:r>
      <w:r w:rsidR="007069B4">
        <w:rPr>
          <w:sz w:val="28"/>
          <w:szCs w:val="28"/>
        </w:rPr>
        <w:t xml:space="preserve"> </w:t>
      </w:r>
      <w:r w:rsidRPr="00351EB1">
        <w:rPr>
          <w:sz w:val="28"/>
        </w:rPr>
        <w:t>имеет круглогод</w:t>
      </w:r>
      <w:r w:rsidR="007344A1">
        <w:rPr>
          <w:sz w:val="28"/>
        </w:rPr>
        <w:t>ичную транспортную доступность.</w:t>
      </w:r>
      <w:r w:rsidR="000C174A">
        <w:rPr>
          <w:sz w:val="28"/>
        </w:rPr>
        <w:t xml:space="preserve"> </w:t>
      </w:r>
      <w:r w:rsidRPr="00351EB1">
        <w:rPr>
          <w:sz w:val="28"/>
          <w:szCs w:val="28"/>
        </w:rPr>
        <w:t>По территории сельсовета на протяжении 16 км</w:t>
      </w:r>
      <w:r w:rsidR="007344A1">
        <w:rPr>
          <w:sz w:val="28"/>
          <w:szCs w:val="28"/>
        </w:rPr>
        <w:t>.</w:t>
      </w:r>
      <w:r w:rsidR="00A9440D">
        <w:rPr>
          <w:sz w:val="28"/>
          <w:szCs w:val="28"/>
        </w:rPr>
        <w:t xml:space="preserve"> проходит Т</w:t>
      </w:r>
      <w:r w:rsidRPr="00351EB1">
        <w:rPr>
          <w:sz w:val="28"/>
          <w:szCs w:val="28"/>
        </w:rPr>
        <w:t>ранссибирская магистраль</w:t>
      </w:r>
      <w:r w:rsidR="007344A1">
        <w:rPr>
          <w:sz w:val="28"/>
          <w:szCs w:val="28"/>
        </w:rPr>
        <w:t xml:space="preserve"> с главной платформой – Маганск</w:t>
      </w:r>
      <w:r w:rsidR="006E2F48">
        <w:rPr>
          <w:sz w:val="28"/>
          <w:szCs w:val="28"/>
        </w:rPr>
        <w:t xml:space="preserve"> и на протяжен</w:t>
      </w:r>
      <w:r w:rsidR="007069B4">
        <w:rPr>
          <w:sz w:val="28"/>
          <w:szCs w:val="28"/>
        </w:rPr>
        <w:t>ии 113 км. автомобильная дорога</w:t>
      </w:r>
      <w:r w:rsidR="000C174A">
        <w:rPr>
          <w:sz w:val="28"/>
          <w:szCs w:val="28"/>
        </w:rPr>
        <w:t xml:space="preserve"> </w:t>
      </w:r>
      <w:r w:rsidR="00AA0C23">
        <w:rPr>
          <w:sz w:val="28"/>
          <w:szCs w:val="28"/>
        </w:rPr>
        <w:t>«Березовка</w:t>
      </w:r>
      <w:r w:rsidR="00A80232">
        <w:rPr>
          <w:sz w:val="28"/>
          <w:szCs w:val="28"/>
        </w:rPr>
        <w:t xml:space="preserve"> </w:t>
      </w:r>
      <w:r w:rsidR="00AA0C23">
        <w:rPr>
          <w:sz w:val="28"/>
          <w:szCs w:val="28"/>
        </w:rPr>
        <w:t>-</w:t>
      </w:r>
      <w:r w:rsidR="00A80232">
        <w:rPr>
          <w:sz w:val="28"/>
          <w:szCs w:val="28"/>
        </w:rPr>
        <w:t xml:space="preserve"> </w:t>
      </w:r>
      <w:r w:rsidR="004B36D2">
        <w:rPr>
          <w:sz w:val="28"/>
          <w:szCs w:val="28"/>
        </w:rPr>
        <w:t>Маганск» регионального значения</w:t>
      </w:r>
      <w:r w:rsidR="00AA0C23">
        <w:rPr>
          <w:sz w:val="28"/>
          <w:szCs w:val="28"/>
        </w:rPr>
        <w:t>.</w:t>
      </w:r>
    </w:p>
    <w:p w:rsidR="00A516B5" w:rsidRDefault="00037729" w:rsidP="00A516B5">
      <w:pPr>
        <w:ind w:firstLine="720"/>
        <w:rPr>
          <w:sz w:val="28"/>
          <w:szCs w:val="28"/>
        </w:rPr>
      </w:pPr>
      <w:r w:rsidRPr="00735E76">
        <w:rPr>
          <w:sz w:val="28"/>
          <w:szCs w:val="28"/>
        </w:rPr>
        <w:t>Экономика сельсовета</w:t>
      </w:r>
      <w:r w:rsidR="00716B64">
        <w:rPr>
          <w:sz w:val="28"/>
          <w:szCs w:val="28"/>
        </w:rPr>
        <w:t xml:space="preserve"> представлена двумя отраслями:</w:t>
      </w:r>
      <w:r w:rsidRPr="00735E76">
        <w:rPr>
          <w:sz w:val="28"/>
          <w:szCs w:val="28"/>
        </w:rPr>
        <w:t xml:space="preserve"> сельскохозяйст</w:t>
      </w:r>
      <w:r w:rsidR="004B36D2">
        <w:rPr>
          <w:sz w:val="28"/>
          <w:szCs w:val="28"/>
        </w:rPr>
        <w:t>венное производство</w:t>
      </w:r>
      <w:r w:rsidR="002A2E09">
        <w:rPr>
          <w:sz w:val="28"/>
          <w:szCs w:val="28"/>
        </w:rPr>
        <w:t xml:space="preserve"> (животноводство)</w:t>
      </w:r>
      <w:r w:rsidR="00A516B5">
        <w:rPr>
          <w:sz w:val="28"/>
          <w:szCs w:val="28"/>
        </w:rPr>
        <w:t xml:space="preserve"> и</w:t>
      </w:r>
      <w:r w:rsidR="00AA0C23">
        <w:rPr>
          <w:sz w:val="28"/>
          <w:szCs w:val="28"/>
        </w:rPr>
        <w:t xml:space="preserve"> лесное хозяйство</w:t>
      </w:r>
      <w:r w:rsidR="0088205B" w:rsidRPr="0088205B">
        <w:rPr>
          <w:sz w:val="28"/>
          <w:szCs w:val="28"/>
        </w:rPr>
        <w:t xml:space="preserve"> </w:t>
      </w:r>
      <w:r w:rsidR="0088205B">
        <w:rPr>
          <w:sz w:val="28"/>
          <w:szCs w:val="28"/>
        </w:rPr>
        <w:t>(основная организация – КГКУ «Маганское лесничество»)</w:t>
      </w:r>
      <w:r w:rsidR="00A516B5">
        <w:rPr>
          <w:sz w:val="28"/>
          <w:szCs w:val="28"/>
        </w:rPr>
        <w:t xml:space="preserve">. </w:t>
      </w:r>
      <w:r w:rsidR="005D681C">
        <w:rPr>
          <w:sz w:val="28"/>
          <w:szCs w:val="28"/>
        </w:rPr>
        <w:t>Значительная доля населения территории занята в сфере сельскохозяйственного производства в форме крестьянско-фермерских хозяйств, личных подсобных хозяйств.</w:t>
      </w:r>
      <w:r w:rsidR="007D20A6">
        <w:rPr>
          <w:sz w:val="28"/>
          <w:szCs w:val="28"/>
        </w:rPr>
        <w:t xml:space="preserve"> </w:t>
      </w:r>
      <w:r w:rsidR="008C71FA">
        <w:rPr>
          <w:sz w:val="28"/>
          <w:szCs w:val="28"/>
        </w:rPr>
        <w:t>В сфере малого предпринимательства действуют предприятия розничной торговли и деревообраб</w:t>
      </w:r>
      <w:r w:rsidR="0088205B">
        <w:rPr>
          <w:sz w:val="28"/>
          <w:szCs w:val="28"/>
        </w:rPr>
        <w:t>атывающие</w:t>
      </w:r>
      <w:r w:rsidR="008C71FA">
        <w:rPr>
          <w:sz w:val="28"/>
          <w:szCs w:val="28"/>
        </w:rPr>
        <w:t>.</w:t>
      </w:r>
      <w:r w:rsidR="00903152">
        <w:rPr>
          <w:sz w:val="28"/>
          <w:szCs w:val="28"/>
        </w:rPr>
        <w:t xml:space="preserve"> В социальной сфере – общеобразовательные организации, организации культуры и социальной защиты населения.</w:t>
      </w:r>
      <w:r w:rsidR="00163EFD">
        <w:rPr>
          <w:sz w:val="28"/>
          <w:szCs w:val="28"/>
        </w:rPr>
        <w:t xml:space="preserve"> </w:t>
      </w:r>
      <w:r w:rsidR="00163EFD" w:rsidRPr="00024E36">
        <w:rPr>
          <w:sz w:val="28"/>
          <w:szCs w:val="28"/>
        </w:rPr>
        <w:t>Основным видом занятий населения, проживающего в отдаленных и труднодоступных населенных пунктах, являются личные подсобные хозяйства, лесоводство, деревообработка и дачное хозяйство.</w:t>
      </w:r>
    </w:p>
    <w:p w:rsidR="00BB743A" w:rsidRPr="00024E36" w:rsidRDefault="008C71FA" w:rsidP="00903152">
      <w:pPr>
        <w:ind w:firstLine="720"/>
        <w:rPr>
          <w:sz w:val="28"/>
          <w:szCs w:val="28"/>
        </w:rPr>
      </w:pPr>
      <w:r>
        <w:rPr>
          <w:sz w:val="28"/>
          <w:szCs w:val="28"/>
        </w:rPr>
        <w:t>Основное богатство сельсовета – леса</w:t>
      </w:r>
      <w:r w:rsidR="00B85EE9">
        <w:rPr>
          <w:sz w:val="28"/>
          <w:szCs w:val="28"/>
        </w:rPr>
        <w:t>, красивая живописная природа</w:t>
      </w:r>
      <w:r w:rsidR="00903152">
        <w:rPr>
          <w:sz w:val="28"/>
          <w:szCs w:val="28"/>
        </w:rPr>
        <w:t xml:space="preserve"> и </w:t>
      </w:r>
      <w:r w:rsidR="00D225B1">
        <w:rPr>
          <w:sz w:val="28"/>
          <w:szCs w:val="28"/>
        </w:rPr>
        <w:t xml:space="preserve">горно-таежная </w:t>
      </w:r>
      <w:r w:rsidR="00903152">
        <w:rPr>
          <w:sz w:val="28"/>
          <w:szCs w:val="28"/>
        </w:rPr>
        <w:t>река Мана</w:t>
      </w:r>
      <w:r w:rsidR="00D7051E">
        <w:rPr>
          <w:sz w:val="28"/>
          <w:szCs w:val="28"/>
        </w:rPr>
        <w:t>,</w:t>
      </w:r>
      <w:r w:rsidR="00903152" w:rsidRPr="00024E36">
        <w:rPr>
          <w:sz w:val="28"/>
          <w:szCs w:val="28"/>
        </w:rPr>
        <w:t xml:space="preserve"> </w:t>
      </w:r>
      <w:r w:rsidR="00156391">
        <w:rPr>
          <w:sz w:val="28"/>
          <w:szCs w:val="28"/>
        </w:rPr>
        <w:t>государственный природный заказник краевого значения «Красноярский» и памятник природы «Пещера «Пратизанская».</w:t>
      </w:r>
    </w:p>
    <w:p w:rsidR="001442A2" w:rsidRDefault="00903152" w:rsidP="00903152">
      <w:pPr>
        <w:ind w:firstLine="720"/>
        <w:rPr>
          <w:sz w:val="28"/>
          <w:szCs w:val="28"/>
        </w:rPr>
      </w:pPr>
      <w:r w:rsidRPr="00024E36">
        <w:rPr>
          <w:b/>
          <w:sz w:val="28"/>
          <w:szCs w:val="28"/>
        </w:rPr>
        <w:lastRenderedPageBreak/>
        <w:t>«Точкой роста»</w:t>
      </w:r>
      <w:r w:rsidRPr="00024E36">
        <w:rPr>
          <w:sz w:val="28"/>
          <w:szCs w:val="28"/>
        </w:rPr>
        <w:t xml:space="preserve"> для сельсовета может стать </w:t>
      </w:r>
      <w:r w:rsidR="00A22560" w:rsidRPr="00024E36">
        <w:rPr>
          <w:sz w:val="28"/>
          <w:szCs w:val="28"/>
        </w:rPr>
        <w:t>развитие</w:t>
      </w:r>
      <w:r>
        <w:rPr>
          <w:sz w:val="28"/>
        </w:rPr>
        <w:t xml:space="preserve"> туристско-рекреационной деятельности</w:t>
      </w:r>
      <w:r w:rsidR="00A22560">
        <w:rPr>
          <w:sz w:val="28"/>
        </w:rPr>
        <w:t xml:space="preserve"> на базе дейст</w:t>
      </w:r>
      <w:r w:rsidR="00A22560" w:rsidRPr="00D225B1">
        <w:rPr>
          <w:sz w:val="28"/>
        </w:rPr>
        <w:t xml:space="preserve">вующих </w:t>
      </w:r>
      <w:r w:rsidR="00D225B1">
        <w:rPr>
          <w:color w:val="000000"/>
          <w:sz w:val="28"/>
          <w:szCs w:val="28"/>
        </w:rPr>
        <w:t>туристическо-</w:t>
      </w:r>
      <w:r w:rsidR="00D225B1" w:rsidRPr="00E74A90">
        <w:rPr>
          <w:color w:val="000000"/>
          <w:sz w:val="28"/>
          <w:szCs w:val="28"/>
        </w:rPr>
        <w:t>гостиничны</w:t>
      </w:r>
      <w:r w:rsidR="00D225B1">
        <w:rPr>
          <w:color w:val="000000"/>
          <w:sz w:val="28"/>
          <w:szCs w:val="28"/>
        </w:rPr>
        <w:t>х</w:t>
      </w:r>
      <w:r w:rsidR="00D225B1" w:rsidRPr="00E74A90">
        <w:rPr>
          <w:color w:val="000000"/>
          <w:sz w:val="28"/>
          <w:szCs w:val="28"/>
        </w:rPr>
        <w:t xml:space="preserve"> комплекс</w:t>
      </w:r>
      <w:r w:rsidR="00D225B1">
        <w:rPr>
          <w:color w:val="000000"/>
          <w:sz w:val="28"/>
          <w:szCs w:val="28"/>
        </w:rPr>
        <w:t>ов.</w:t>
      </w:r>
      <w:r w:rsidR="003D069B">
        <w:rPr>
          <w:color w:val="000000"/>
          <w:sz w:val="28"/>
          <w:szCs w:val="28"/>
        </w:rPr>
        <w:t xml:space="preserve"> </w:t>
      </w:r>
    </w:p>
    <w:p w:rsidR="00D225B1" w:rsidRDefault="00CF1BE1" w:rsidP="00903152">
      <w:pPr>
        <w:ind w:firstLine="720"/>
        <w:rPr>
          <w:color w:val="000000"/>
          <w:sz w:val="28"/>
          <w:szCs w:val="28"/>
        </w:rPr>
      </w:pPr>
      <w:r w:rsidRPr="00546A5A">
        <w:rPr>
          <w:sz w:val="28"/>
          <w:szCs w:val="28"/>
        </w:rPr>
        <w:t xml:space="preserve">Население </w:t>
      </w:r>
      <w:r>
        <w:rPr>
          <w:sz w:val="28"/>
          <w:szCs w:val="28"/>
        </w:rPr>
        <w:t>Маганского</w:t>
      </w:r>
      <w:r w:rsidRPr="00546A5A">
        <w:rPr>
          <w:i/>
          <w:sz w:val="28"/>
          <w:szCs w:val="28"/>
        </w:rPr>
        <w:t xml:space="preserve"> </w:t>
      </w:r>
      <w:r w:rsidRPr="00CF1BE1">
        <w:rPr>
          <w:sz w:val="28"/>
          <w:szCs w:val="28"/>
        </w:rPr>
        <w:t>сельсовета</w:t>
      </w:r>
      <w:r w:rsidRPr="00546A5A">
        <w:rPr>
          <w:sz w:val="28"/>
          <w:szCs w:val="28"/>
        </w:rPr>
        <w:t xml:space="preserve"> имеет </w:t>
      </w:r>
      <w:r>
        <w:rPr>
          <w:sz w:val="28"/>
          <w:szCs w:val="28"/>
        </w:rPr>
        <w:t xml:space="preserve">казачьи корни </w:t>
      </w:r>
      <w:r w:rsidRPr="00546A5A">
        <w:rPr>
          <w:sz w:val="28"/>
          <w:szCs w:val="28"/>
        </w:rPr>
        <w:t xml:space="preserve">и сохраняет национальные самобытные традиции, которые представляет на </w:t>
      </w:r>
      <w:r w:rsidR="009C078A">
        <w:rPr>
          <w:sz w:val="28"/>
          <w:szCs w:val="28"/>
        </w:rPr>
        <w:t>межрайонном фестивале казачьих традиций «Любо!».</w:t>
      </w:r>
    </w:p>
    <w:p w:rsidR="002A2E09" w:rsidRDefault="00AF03E6" w:rsidP="00903152">
      <w:pPr>
        <w:ind w:firstLine="720"/>
        <w:rPr>
          <w:sz w:val="28"/>
          <w:szCs w:val="28"/>
        </w:rPr>
      </w:pPr>
      <w:r>
        <w:rPr>
          <w:sz w:val="28"/>
          <w:szCs w:val="28"/>
        </w:rPr>
        <w:t xml:space="preserve">В долгосрочной перспективе сохранится сельскохозяйственная специализация. </w:t>
      </w:r>
      <w:r w:rsidR="002A2E09">
        <w:rPr>
          <w:sz w:val="28"/>
          <w:szCs w:val="28"/>
        </w:rPr>
        <w:t xml:space="preserve">Развитие муниципального образования Маганский сельсовет будет связано прежде всего с развитием </w:t>
      </w:r>
      <w:r>
        <w:rPr>
          <w:sz w:val="28"/>
          <w:szCs w:val="28"/>
        </w:rPr>
        <w:t>животноводческих ферм</w:t>
      </w:r>
      <w:r w:rsidR="002A2E09">
        <w:rPr>
          <w:sz w:val="28"/>
          <w:szCs w:val="28"/>
        </w:rPr>
        <w:t xml:space="preserve"> </w:t>
      </w:r>
      <w:r w:rsidRPr="00AE20E4">
        <w:rPr>
          <w:sz w:val="28"/>
          <w:szCs w:val="28"/>
        </w:rPr>
        <w:t>для выращ</w:t>
      </w:r>
      <w:r>
        <w:rPr>
          <w:sz w:val="28"/>
          <w:szCs w:val="28"/>
        </w:rPr>
        <w:t xml:space="preserve">ивания крупного рогатого скота </w:t>
      </w:r>
      <w:r w:rsidR="002A2E09">
        <w:rPr>
          <w:sz w:val="28"/>
          <w:szCs w:val="28"/>
        </w:rPr>
        <w:t>на базе крестьянско-фермерских хозяйств Бурчян, Минчик, Владыкин, Морозов</w:t>
      </w:r>
      <w:r w:rsidR="006333BB">
        <w:rPr>
          <w:sz w:val="28"/>
          <w:szCs w:val="28"/>
        </w:rPr>
        <w:t xml:space="preserve"> </w:t>
      </w:r>
      <w:r w:rsidRPr="00AE20E4">
        <w:rPr>
          <w:sz w:val="28"/>
          <w:szCs w:val="28"/>
        </w:rPr>
        <w:t>при условии интеграци</w:t>
      </w:r>
      <w:r>
        <w:rPr>
          <w:sz w:val="28"/>
          <w:szCs w:val="28"/>
        </w:rPr>
        <w:t>и</w:t>
      </w:r>
      <w:r w:rsidRPr="00AE20E4">
        <w:rPr>
          <w:sz w:val="28"/>
          <w:szCs w:val="28"/>
        </w:rPr>
        <w:t xml:space="preserve"> сельскохозяйственных агропромышлен</w:t>
      </w:r>
      <w:r w:rsidR="0088205B">
        <w:rPr>
          <w:sz w:val="28"/>
          <w:szCs w:val="28"/>
        </w:rPr>
        <w:t>ных комплексов.</w:t>
      </w:r>
    </w:p>
    <w:p w:rsidR="00037729" w:rsidRDefault="00AF03E6" w:rsidP="00037729">
      <w:pPr>
        <w:ind w:firstLine="720"/>
        <w:rPr>
          <w:sz w:val="28"/>
          <w:szCs w:val="28"/>
        </w:rPr>
      </w:pPr>
      <w:r>
        <w:rPr>
          <w:sz w:val="28"/>
          <w:szCs w:val="28"/>
        </w:rPr>
        <w:t>Так же</w:t>
      </w:r>
      <w:r w:rsidR="00D12800">
        <w:rPr>
          <w:sz w:val="28"/>
          <w:szCs w:val="28"/>
        </w:rPr>
        <w:t>,</w:t>
      </w:r>
      <w:r>
        <w:rPr>
          <w:sz w:val="28"/>
          <w:szCs w:val="28"/>
        </w:rPr>
        <w:t xml:space="preserve"> п</w:t>
      </w:r>
      <w:r w:rsidR="00037729" w:rsidRPr="00AE20E4">
        <w:rPr>
          <w:sz w:val="28"/>
          <w:szCs w:val="28"/>
        </w:rPr>
        <w:t xml:space="preserve">ерспективными направлениями развития </w:t>
      </w:r>
      <w:r w:rsidR="00D63926">
        <w:rPr>
          <w:sz w:val="28"/>
          <w:szCs w:val="28"/>
        </w:rPr>
        <w:t>муниципалитета может стать</w:t>
      </w:r>
      <w:r w:rsidR="00037729" w:rsidRPr="00AE20E4">
        <w:rPr>
          <w:sz w:val="28"/>
          <w:szCs w:val="28"/>
        </w:rPr>
        <w:t xml:space="preserve"> </w:t>
      </w:r>
      <w:r w:rsidR="00D63926">
        <w:rPr>
          <w:sz w:val="28"/>
          <w:szCs w:val="28"/>
        </w:rPr>
        <w:t>развитие малого предпринимательства в лесопереработке</w:t>
      </w:r>
      <w:r>
        <w:rPr>
          <w:sz w:val="28"/>
          <w:szCs w:val="28"/>
        </w:rPr>
        <w:t xml:space="preserve"> и</w:t>
      </w:r>
      <w:r w:rsidR="00AA0C23" w:rsidRPr="00AE20E4">
        <w:rPr>
          <w:sz w:val="28"/>
          <w:szCs w:val="28"/>
        </w:rPr>
        <w:t xml:space="preserve"> разработк</w:t>
      </w:r>
      <w:r w:rsidR="002A6B91">
        <w:rPr>
          <w:sz w:val="28"/>
          <w:szCs w:val="28"/>
        </w:rPr>
        <w:t>е</w:t>
      </w:r>
      <w:r w:rsidR="00AA0C23" w:rsidRPr="00AE20E4">
        <w:rPr>
          <w:sz w:val="28"/>
          <w:szCs w:val="28"/>
        </w:rPr>
        <w:t xml:space="preserve"> месторождений суглинков</w:t>
      </w:r>
      <w:r>
        <w:rPr>
          <w:sz w:val="28"/>
          <w:szCs w:val="28"/>
        </w:rPr>
        <w:t>.</w:t>
      </w:r>
      <w:r w:rsidR="00020045">
        <w:rPr>
          <w:sz w:val="28"/>
          <w:szCs w:val="28"/>
        </w:rPr>
        <w:t xml:space="preserve"> </w:t>
      </w:r>
      <w:r w:rsidR="00020045" w:rsidRPr="00024E36">
        <w:rPr>
          <w:sz w:val="28"/>
          <w:szCs w:val="28"/>
        </w:rPr>
        <w:t>А в отдаленных и труднодоступных населенных пунктах перспективным может стать развитие эко-туризма, сбор дикорастущих растений, лесоводство, деревообработка</w:t>
      </w:r>
      <w:r w:rsidR="00020045">
        <w:rPr>
          <w:sz w:val="28"/>
          <w:szCs w:val="28"/>
        </w:rPr>
        <w:t>, дачное хозяйство.</w:t>
      </w:r>
    </w:p>
    <w:p w:rsidR="008D72C8" w:rsidRDefault="00B85EE9" w:rsidP="00037729">
      <w:pPr>
        <w:ind w:firstLine="720"/>
        <w:rPr>
          <w:sz w:val="28"/>
          <w:szCs w:val="28"/>
        </w:rPr>
      </w:pPr>
      <w:r>
        <w:rPr>
          <w:sz w:val="28"/>
          <w:szCs w:val="28"/>
        </w:rPr>
        <w:t>Рост численности населения будет сопровождаться ростом жилищного строительства, чему будет способствовать наличи</w:t>
      </w:r>
      <w:r w:rsidR="009A344D">
        <w:rPr>
          <w:sz w:val="28"/>
          <w:szCs w:val="28"/>
        </w:rPr>
        <w:t>е подходящих земельных участков и</w:t>
      </w:r>
      <w:r w:rsidR="0088205B">
        <w:rPr>
          <w:sz w:val="28"/>
          <w:szCs w:val="28"/>
        </w:rPr>
        <w:t xml:space="preserve"> развитие коммунальной инфраструктуры за счет строительства комплекса канализационных очистных сооружений производительностью 200 м.куб./сут. в п.Березовский.</w:t>
      </w:r>
    </w:p>
    <w:p w:rsidR="00290A79" w:rsidRDefault="00673CBC" w:rsidP="0032448D">
      <w:pPr>
        <w:ind w:firstLine="709"/>
        <w:rPr>
          <w:sz w:val="28"/>
          <w:szCs w:val="28"/>
        </w:rPr>
      </w:pPr>
      <w:r>
        <w:rPr>
          <w:sz w:val="28"/>
          <w:szCs w:val="28"/>
        </w:rPr>
        <w:t>Перспективная хозяйственная специализация населенных пунктов Березовского района представлена в приложении 4 к Стратегии.</w:t>
      </w:r>
    </w:p>
    <w:p w:rsidR="007E4842" w:rsidRDefault="007E4842" w:rsidP="00290A79">
      <w:pPr>
        <w:ind w:firstLine="0"/>
        <w:rPr>
          <w:sz w:val="28"/>
          <w:szCs w:val="28"/>
        </w:rPr>
      </w:pPr>
    </w:p>
    <w:p w:rsidR="007E4842" w:rsidRPr="007E4842" w:rsidRDefault="007E4842" w:rsidP="007E4842">
      <w:pPr>
        <w:ind w:firstLine="0"/>
        <w:jc w:val="center"/>
        <w:rPr>
          <w:b/>
          <w:sz w:val="28"/>
          <w:szCs w:val="28"/>
        </w:rPr>
      </w:pPr>
      <w:r w:rsidRPr="007E4842">
        <w:rPr>
          <w:b/>
          <w:sz w:val="28"/>
          <w:szCs w:val="28"/>
        </w:rPr>
        <w:t xml:space="preserve">Раздел 5. </w:t>
      </w:r>
      <w:r w:rsidR="000700D6">
        <w:rPr>
          <w:b/>
          <w:sz w:val="28"/>
          <w:szCs w:val="28"/>
        </w:rPr>
        <w:t xml:space="preserve">ОЖИДАЕМЫЕ РЕЗУЛЬТАТЫ </w:t>
      </w:r>
      <w:r w:rsidR="000700D6" w:rsidRPr="007E4842">
        <w:rPr>
          <w:b/>
          <w:sz w:val="28"/>
          <w:szCs w:val="28"/>
        </w:rPr>
        <w:t>РЕАЛИЗАЦИИ СТРАТЕГИИ</w:t>
      </w:r>
    </w:p>
    <w:p w:rsidR="00D93C2D" w:rsidRDefault="00D93C2D" w:rsidP="00D41EF2">
      <w:pPr>
        <w:ind w:firstLine="709"/>
        <w:rPr>
          <w:sz w:val="28"/>
          <w:szCs w:val="28"/>
        </w:rPr>
      </w:pPr>
    </w:p>
    <w:p w:rsidR="00D41EF2" w:rsidRDefault="00D41EF2" w:rsidP="00D41EF2">
      <w:pPr>
        <w:ind w:firstLine="709"/>
        <w:rPr>
          <w:sz w:val="28"/>
          <w:szCs w:val="28"/>
        </w:rPr>
      </w:pPr>
      <w:r>
        <w:rPr>
          <w:sz w:val="28"/>
          <w:szCs w:val="28"/>
        </w:rPr>
        <w:t>Долгосрочные перспективы развития Березовского района будут определяться на фоне развития социально-экономических процессов, тенденций и ограничений, как в Красноярском крае, так и в целом по Российской Федерации.</w:t>
      </w:r>
    </w:p>
    <w:p w:rsidR="00D41EF2" w:rsidRDefault="00D41EF2" w:rsidP="00D41EF2">
      <w:pPr>
        <w:ind w:firstLine="709"/>
        <w:rPr>
          <w:sz w:val="28"/>
          <w:szCs w:val="28"/>
        </w:rPr>
      </w:pPr>
      <w:r>
        <w:rPr>
          <w:sz w:val="28"/>
          <w:szCs w:val="28"/>
        </w:rPr>
        <w:t xml:space="preserve">Успешная реализация «Оптимистического» варианта Стратегии социально-экономического развития Березовского района до 2030 года обеспечит создание условий для развития человеческого потенциала и повышение качества жизни населения района. К 2030 году территория Березовского района - одно из предпочтительных мест в Красноярском крае для жизни, работы и отдыха.  </w:t>
      </w:r>
    </w:p>
    <w:p w:rsidR="00C22245" w:rsidRDefault="00C22245" w:rsidP="007E4842">
      <w:pPr>
        <w:ind w:firstLine="709"/>
        <w:rPr>
          <w:sz w:val="28"/>
          <w:szCs w:val="28"/>
        </w:rPr>
      </w:pPr>
      <w:r>
        <w:rPr>
          <w:sz w:val="28"/>
          <w:szCs w:val="28"/>
        </w:rPr>
        <w:t xml:space="preserve">Создание благоприятного инвестиционного и предпринимательского климата в районе, модернизация действующих производств и развитие новых видов бизнеса повысят привлекательность территории </w:t>
      </w:r>
      <w:r w:rsidR="00FB43C5">
        <w:rPr>
          <w:sz w:val="28"/>
          <w:szCs w:val="28"/>
        </w:rPr>
        <w:t xml:space="preserve">для инвесторов, </w:t>
      </w:r>
      <w:r w:rsidR="00435AE2">
        <w:rPr>
          <w:sz w:val="28"/>
          <w:szCs w:val="28"/>
        </w:rPr>
        <w:t xml:space="preserve">и таким образом, обеспечит диверсификацию промышленного </w:t>
      </w:r>
      <w:r w:rsidR="00D41EF2">
        <w:rPr>
          <w:sz w:val="28"/>
          <w:szCs w:val="28"/>
        </w:rPr>
        <w:t>производства</w:t>
      </w:r>
      <w:r w:rsidR="00435AE2">
        <w:rPr>
          <w:sz w:val="28"/>
          <w:szCs w:val="28"/>
        </w:rPr>
        <w:t>.</w:t>
      </w:r>
      <w:r w:rsidR="00505976">
        <w:rPr>
          <w:sz w:val="28"/>
          <w:szCs w:val="28"/>
        </w:rPr>
        <w:t xml:space="preserve"> Успешная реализация инвестиционных проектов увеличит объем инвестиций в основной капитал, обеспечит ежегодный прирост налоговых поступлений в местный бюджет и создание более </w:t>
      </w:r>
      <w:r w:rsidR="00CA7CA7">
        <w:rPr>
          <w:sz w:val="28"/>
          <w:szCs w:val="28"/>
        </w:rPr>
        <w:t xml:space="preserve">160 </w:t>
      </w:r>
      <w:r w:rsidR="00505976">
        <w:rPr>
          <w:sz w:val="28"/>
          <w:szCs w:val="28"/>
        </w:rPr>
        <w:t>новых рабочих мест.</w:t>
      </w:r>
      <w:r w:rsidR="0075768A">
        <w:rPr>
          <w:sz w:val="28"/>
          <w:szCs w:val="28"/>
        </w:rPr>
        <w:t xml:space="preserve"> Потребность экономики в квалифицированных кадрах будет обеспечена </w:t>
      </w:r>
      <w:r w:rsidR="000C3C3E">
        <w:rPr>
          <w:sz w:val="28"/>
          <w:szCs w:val="28"/>
        </w:rPr>
        <w:t>проводимой кадровой политикой и в сфере образования.</w:t>
      </w:r>
    </w:p>
    <w:p w:rsidR="00710136" w:rsidRDefault="00710136" w:rsidP="00710136">
      <w:pPr>
        <w:ind w:firstLine="709"/>
        <w:rPr>
          <w:sz w:val="28"/>
          <w:szCs w:val="28"/>
        </w:rPr>
      </w:pPr>
      <w:r>
        <w:rPr>
          <w:sz w:val="28"/>
          <w:szCs w:val="28"/>
        </w:rPr>
        <w:t xml:space="preserve">На базе интенсивного экономического развития, создания новых высокооплачиваемых рабочих мест и реализации приоритетных направлений региональной социальной политики в части повышения заработной платы в </w:t>
      </w:r>
      <w:r>
        <w:rPr>
          <w:sz w:val="28"/>
          <w:szCs w:val="28"/>
        </w:rPr>
        <w:lastRenderedPageBreak/>
        <w:t>бюджетной сфере будет обеспечен прирост реальных денежных доходов населения не менее чем на 30%.</w:t>
      </w:r>
    </w:p>
    <w:p w:rsidR="00CB06A3" w:rsidRDefault="00E442B3" w:rsidP="007E4842">
      <w:pPr>
        <w:ind w:firstLine="709"/>
        <w:rPr>
          <w:spacing w:val="-4"/>
          <w:sz w:val="28"/>
          <w:szCs w:val="28"/>
        </w:rPr>
      </w:pPr>
      <w:r>
        <w:rPr>
          <w:sz w:val="28"/>
          <w:szCs w:val="28"/>
        </w:rPr>
        <w:t>К 2030 году будет создана современная</w:t>
      </w:r>
      <w:r w:rsidR="0075768A">
        <w:rPr>
          <w:sz w:val="28"/>
          <w:szCs w:val="28"/>
        </w:rPr>
        <w:t xml:space="preserve"> социальная инфраструктура, обеспечивающая достижение высоких стандартов и разнообразие социальных услуг.</w:t>
      </w:r>
      <w:r w:rsidR="00F65A7B">
        <w:rPr>
          <w:sz w:val="28"/>
          <w:szCs w:val="28"/>
        </w:rPr>
        <w:t xml:space="preserve"> В </w:t>
      </w:r>
      <w:r w:rsidR="00F65A7B">
        <w:rPr>
          <w:spacing w:val="-4"/>
          <w:sz w:val="28"/>
          <w:szCs w:val="28"/>
        </w:rPr>
        <w:t xml:space="preserve">Березовском районе произойдут улучшения в условиях обучения, </w:t>
      </w:r>
      <w:r w:rsidR="007B57C7">
        <w:rPr>
          <w:spacing w:val="-4"/>
          <w:sz w:val="28"/>
          <w:szCs w:val="28"/>
        </w:rPr>
        <w:t>удастся обеспечить высокое качество образования, соответствующего потребностям граждан и перспективным задачам</w:t>
      </w:r>
      <w:r w:rsidR="00CB06A3">
        <w:rPr>
          <w:spacing w:val="-4"/>
          <w:sz w:val="28"/>
          <w:szCs w:val="28"/>
        </w:rPr>
        <w:t xml:space="preserve"> развития экономики Березовского района, Красноярского края, отдых и оздоровление детей в летний период. В системе дошкольного, общего и дополнительного образования будут созданы равные возможности для современного качественного образования, позитивной социализации детей и отдыха, оздоровления детей в летний период.</w:t>
      </w:r>
    </w:p>
    <w:p w:rsidR="00F65A7B" w:rsidRDefault="009E2660" w:rsidP="007E4842">
      <w:pPr>
        <w:ind w:firstLine="709"/>
        <w:rPr>
          <w:sz w:val="28"/>
          <w:szCs w:val="28"/>
        </w:rPr>
      </w:pPr>
      <w:r>
        <w:rPr>
          <w:sz w:val="28"/>
          <w:szCs w:val="28"/>
        </w:rPr>
        <w:t>Будет обеспечено</w:t>
      </w:r>
      <w:r w:rsidR="00F65A7B" w:rsidRPr="00AA61CF">
        <w:rPr>
          <w:sz w:val="28"/>
          <w:szCs w:val="28"/>
        </w:rPr>
        <w:t xml:space="preserve"> дальнейшее развитие, направленное на модернизацию, внедрение новых культурных технологий в просветительской деятельности учреждений культуры в вопросах повышения имиджа здорового образа жизни, повышения экологической культуры жителей района, укрепления гражданской идентичности на основе духовно-нравственных и духовных ценностей. </w:t>
      </w:r>
    </w:p>
    <w:p w:rsidR="00F65A7B" w:rsidRDefault="00F65A7B" w:rsidP="00F65A7B">
      <w:pPr>
        <w:pStyle w:val="aff2"/>
        <w:spacing w:after="0"/>
        <w:ind w:firstLine="720"/>
        <w:rPr>
          <w:spacing w:val="-4"/>
          <w:sz w:val="28"/>
          <w:szCs w:val="28"/>
        </w:rPr>
      </w:pPr>
      <w:r w:rsidRPr="00DC20EF">
        <w:rPr>
          <w:spacing w:val="-4"/>
          <w:sz w:val="28"/>
          <w:szCs w:val="28"/>
        </w:rPr>
        <w:t>Березовский район ста</w:t>
      </w:r>
      <w:r w:rsidR="009E2660">
        <w:rPr>
          <w:spacing w:val="-4"/>
          <w:sz w:val="28"/>
          <w:szCs w:val="28"/>
        </w:rPr>
        <w:t>нет</w:t>
      </w:r>
      <w:r w:rsidRPr="00DC20EF">
        <w:rPr>
          <w:spacing w:val="-4"/>
          <w:sz w:val="28"/>
          <w:szCs w:val="28"/>
        </w:rPr>
        <w:t xml:space="preserve"> привлекательным местом для жизни, отдыха и</w:t>
      </w:r>
      <w:r>
        <w:rPr>
          <w:spacing w:val="-4"/>
          <w:sz w:val="28"/>
          <w:szCs w:val="28"/>
        </w:rPr>
        <w:t xml:space="preserve"> воспитания детей. </w:t>
      </w:r>
      <w:r w:rsidR="008B174E">
        <w:rPr>
          <w:spacing w:val="-4"/>
          <w:sz w:val="28"/>
          <w:szCs w:val="28"/>
        </w:rPr>
        <w:t>Благоприятная социокультурная среда, обеспечивающая</w:t>
      </w:r>
      <w:r w:rsidR="00891EDC">
        <w:rPr>
          <w:spacing w:val="-4"/>
          <w:sz w:val="28"/>
          <w:szCs w:val="28"/>
        </w:rPr>
        <w:t xml:space="preserve"> возможности творческой самореализации, позволит остановить отток амбициозной молодежи и закрепить в районе высококвалифицированные</w:t>
      </w:r>
      <w:r>
        <w:rPr>
          <w:spacing w:val="-4"/>
          <w:sz w:val="28"/>
          <w:szCs w:val="28"/>
        </w:rPr>
        <w:t xml:space="preserve"> </w:t>
      </w:r>
      <w:r w:rsidR="00891EDC">
        <w:rPr>
          <w:spacing w:val="-4"/>
          <w:sz w:val="28"/>
          <w:szCs w:val="28"/>
        </w:rPr>
        <w:t>кадры</w:t>
      </w:r>
      <w:r>
        <w:rPr>
          <w:spacing w:val="-4"/>
          <w:sz w:val="28"/>
          <w:szCs w:val="28"/>
        </w:rPr>
        <w:t>.</w:t>
      </w:r>
    </w:p>
    <w:p w:rsidR="00CE4369" w:rsidRDefault="00CE4369" w:rsidP="00CE4369">
      <w:pPr>
        <w:ind w:firstLine="709"/>
        <w:rPr>
          <w:sz w:val="28"/>
          <w:szCs w:val="28"/>
        </w:rPr>
      </w:pPr>
      <w:r>
        <w:rPr>
          <w:spacing w:val="-4"/>
          <w:sz w:val="28"/>
          <w:szCs w:val="28"/>
        </w:rPr>
        <w:t>Демографическая политика района, направленная на создание условий для роста рождаемости, снижение смертности, увеличение продолжительности жизни обеспечит рост численности населения. К</w:t>
      </w:r>
      <w:r>
        <w:rPr>
          <w:sz w:val="28"/>
          <w:szCs w:val="28"/>
        </w:rPr>
        <w:t xml:space="preserve"> 2030 году численность населения в районе увеличится до 49,0 тыс.чел. </w:t>
      </w:r>
    </w:p>
    <w:p w:rsidR="00CE4369" w:rsidRDefault="0094502F" w:rsidP="00F65A7B">
      <w:pPr>
        <w:pStyle w:val="aff2"/>
        <w:spacing w:after="0"/>
        <w:ind w:firstLine="720"/>
        <w:rPr>
          <w:spacing w:val="-4"/>
          <w:sz w:val="28"/>
          <w:szCs w:val="28"/>
        </w:rPr>
      </w:pPr>
      <w:r w:rsidRPr="00317D06">
        <w:rPr>
          <w:spacing w:val="-4"/>
          <w:sz w:val="28"/>
          <w:szCs w:val="28"/>
        </w:rPr>
        <w:t xml:space="preserve">Развитие жилищного строительства, </w:t>
      </w:r>
      <w:r w:rsidR="00C120E3" w:rsidRPr="00317D06">
        <w:rPr>
          <w:spacing w:val="-4"/>
          <w:sz w:val="28"/>
          <w:szCs w:val="28"/>
        </w:rPr>
        <w:t xml:space="preserve">инженерной </w:t>
      </w:r>
      <w:r w:rsidRPr="00317D06">
        <w:rPr>
          <w:spacing w:val="-4"/>
          <w:sz w:val="28"/>
          <w:szCs w:val="28"/>
        </w:rPr>
        <w:t>инфраструктуры района</w:t>
      </w:r>
      <w:r w:rsidR="00317D06" w:rsidRPr="00317D06">
        <w:rPr>
          <w:spacing w:val="-4"/>
          <w:sz w:val="28"/>
          <w:szCs w:val="28"/>
        </w:rPr>
        <w:t xml:space="preserve"> обеспечит повышение доступности и </w:t>
      </w:r>
      <w:r w:rsidR="00317D06">
        <w:rPr>
          <w:spacing w:val="-4"/>
          <w:sz w:val="28"/>
          <w:szCs w:val="28"/>
        </w:rPr>
        <w:t>комфортности проживания.</w:t>
      </w:r>
    </w:p>
    <w:p w:rsidR="00D005AC" w:rsidRDefault="00D005AC" w:rsidP="007E4842">
      <w:pPr>
        <w:ind w:firstLine="709"/>
        <w:rPr>
          <w:sz w:val="28"/>
          <w:szCs w:val="28"/>
        </w:rPr>
      </w:pPr>
      <w:r>
        <w:rPr>
          <w:sz w:val="28"/>
          <w:szCs w:val="28"/>
        </w:rPr>
        <w:t>Перечень основных показателей, содержащих количественные характеристики изменения качества жизни населения, состояния социальной сферы и экономики муниципального образования, достижения которых планируется обеспечить в рамках реализации базового сценария Ст</w:t>
      </w:r>
      <w:r w:rsidR="003F7DB0">
        <w:rPr>
          <w:sz w:val="28"/>
          <w:szCs w:val="28"/>
        </w:rPr>
        <w:t>р</w:t>
      </w:r>
      <w:r>
        <w:rPr>
          <w:sz w:val="28"/>
          <w:szCs w:val="28"/>
        </w:rPr>
        <w:t>а</w:t>
      </w:r>
      <w:r w:rsidR="003F7DB0">
        <w:rPr>
          <w:sz w:val="28"/>
          <w:szCs w:val="28"/>
        </w:rPr>
        <w:t>те</w:t>
      </w:r>
      <w:r>
        <w:rPr>
          <w:sz w:val="28"/>
          <w:szCs w:val="28"/>
        </w:rPr>
        <w:t xml:space="preserve">гии, приводится </w:t>
      </w:r>
      <w:r w:rsidR="00A37174">
        <w:rPr>
          <w:sz w:val="28"/>
          <w:szCs w:val="28"/>
        </w:rPr>
        <w:t>согласно приложению</w:t>
      </w:r>
      <w:r w:rsidR="002E2082">
        <w:rPr>
          <w:sz w:val="28"/>
          <w:szCs w:val="28"/>
        </w:rPr>
        <w:t>.</w:t>
      </w:r>
    </w:p>
    <w:p w:rsidR="00077D3B" w:rsidRDefault="00077D3B" w:rsidP="000700D6">
      <w:pPr>
        <w:ind w:firstLine="0"/>
        <w:jc w:val="center"/>
        <w:rPr>
          <w:b/>
          <w:sz w:val="28"/>
          <w:szCs w:val="28"/>
        </w:rPr>
      </w:pPr>
    </w:p>
    <w:p w:rsidR="008E1FFA" w:rsidRDefault="008E1FFA" w:rsidP="000700D6">
      <w:pPr>
        <w:ind w:firstLine="0"/>
        <w:jc w:val="center"/>
        <w:rPr>
          <w:b/>
          <w:sz w:val="28"/>
          <w:szCs w:val="28"/>
        </w:rPr>
      </w:pPr>
      <w:r w:rsidRPr="00E55DA0">
        <w:rPr>
          <w:b/>
          <w:sz w:val="28"/>
          <w:szCs w:val="28"/>
        </w:rPr>
        <w:t xml:space="preserve">Раздел 6. </w:t>
      </w:r>
      <w:r w:rsidR="000700D6" w:rsidRPr="00E55DA0">
        <w:rPr>
          <w:b/>
          <w:sz w:val="28"/>
          <w:szCs w:val="28"/>
        </w:rPr>
        <w:t>МЕХАНИЗМ РЕАЛИЗАЦИИ СТРАТЕГИИ</w:t>
      </w:r>
    </w:p>
    <w:p w:rsidR="000700D6" w:rsidRPr="00E55DA0" w:rsidRDefault="000700D6" w:rsidP="000700D6">
      <w:pPr>
        <w:ind w:firstLine="0"/>
        <w:jc w:val="center"/>
        <w:rPr>
          <w:b/>
          <w:sz w:val="28"/>
          <w:szCs w:val="28"/>
        </w:rPr>
      </w:pPr>
    </w:p>
    <w:p w:rsidR="008E1FFA" w:rsidRDefault="008E1FFA" w:rsidP="007E4842">
      <w:pPr>
        <w:ind w:firstLine="709"/>
        <w:rPr>
          <w:sz w:val="28"/>
          <w:szCs w:val="28"/>
        </w:rPr>
      </w:pPr>
      <w:r>
        <w:rPr>
          <w:sz w:val="28"/>
          <w:szCs w:val="28"/>
        </w:rPr>
        <w:t>Принятие Стратегии социально-экономического развития Березовского района до 2030 года призвано связать выдвинутые в стратегии приоритеты с текущим среднесрочным и краткосрочным планированием, а также с бюджетным процессом.</w:t>
      </w:r>
    </w:p>
    <w:p w:rsidR="008E1FFA" w:rsidRDefault="008E1FFA" w:rsidP="007E4842">
      <w:pPr>
        <w:ind w:firstLine="709"/>
        <w:rPr>
          <w:sz w:val="28"/>
          <w:szCs w:val="28"/>
        </w:rPr>
      </w:pPr>
      <w:r>
        <w:rPr>
          <w:sz w:val="28"/>
          <w:szCs w:val="28"/>
        </w:rPr>
        <w:t>Стратегия является главным документом стратегического планирования Березовского района</w:t>
      </w:r>
      <w:r w:rsidR="008A2338">
        <w:rPr>
          <w:sz w:val="28"/>
          <w:szCs w:val="28"/>
        </w:rPr>
        <w:t>, в соответствии с которым принимаются другие документы стратегического и текущего планирования, определенные законодательством Российской Федерации и Красноярского края.</w:t>
      </w:r>
    </w:p>
    <w:p w:rsidR="008A2338" w:rsidRDefault="002A4E5E" w:rsidP="007E4842">
      <w:pPr>
        <w:ind w:firstLine="709"/>
        <w:rPr>
          <w:sz w:val="28"/>
          <w:szCs w:val="28"/>
        </w:rPr>
      </w:pPr>
      <w:r>
        <w:rPr>
          <w:sz w:val="28"/>
          <w:szCs w:val="28"/>
        </w:rPr>
        <w:t>На основе</w:t>
      </w:r>
      <w:r w:rsidR="00012151">
        <w:rPr>
          <w:sz w:val="28"/>
          <w:szCs w:val="28"/>
        </w:rPr>
        <w:t xml:space="preserve"> положений Стратегии и в соответствии с федеральным и краевым законодательством о стратегическом планировании на уровне района предстоит разработать план мероприятий по ее реализации, содержащий в т.ч. перечень муниципальных программ, направленных на достижение целей Стратегии. </w:t>
      </w:r>
      <w:r w:rsidR="008A2338">
        <w:rPr>
          <w:sz w:val="28"/>
          <w:szCs w:val="28"/>
        </w:rPr>
        <w:lastRenderedPageBreak/>
        <w:t>Целеполагание стратегии сформировано с учетом приоритетов социально-экономического, территориального развития Красноярского края.</w:t>
      </w:r>
    </w:p>
    <w:p w:rsidR="008A2338" w:rsidRDefault="008A2338" w:rsidP="007E4842">
      <w:pPr>
        <w:ind w:firstLine="709"/>
        <w:rPr>
          <w:sz w:val="28"/>
          <w:szCs w:val="28"/>
        </w:rPr>
      </w:pPr>
      <w:r>
        <w:rPr>
          <w:sz w:val="28"/>
          <w:szCs w:val="28"/>
        </w:rPr>
        <w:t xml:space="preserve">В целях обеспечения гибкости стратегии, ее соответствия </w:t>
      </w:r>
      <w:r w:rsidR="00374D76">
        <w:rPr>
          <w:sz w:val="28"/>
          <w:szCs w:val="28"/>
        </w:rPr>
        <w:t>социально-экономическим изменениям в развитии предусмотрена возможность корректировки и актуализации стратегии.</w:t>
      </w:r>
    </w:p>
    <w:p w:rsidR="00374D76" w:rsidRDefault="00374D76" w:rsidP="004C3A50">
      <w:pPr>
        <w:ind w:firstLine="709"/>
        <w:rPr>
          <w:sz w:val="28"/>
          <w:szCs w:val="28"/>
        </w:rPr>
      </w:pPr>
      <w:r>
        <w:rPr>
          <w:sz w:val="28"/>
          <w:szCs w:val="28"/>
        </w:rPr>
        <w:t>Система актуализации Стратегии призвана обеспечить комплексную актуализацию ее целей, мероприятий и показателей</w:t>
      </w:r>
      <w:r w:rsidR="00C814E4">
        <w:rPr>
          <w:sz w:val="28"/>
          <w:szCs w:val="28"/>
        </w:rPr>
        <w:t>. Планируется проведение комплексной актуализации Стратегии в 20</w:t>
      </w:r>
      <w:r w:rsidR="00C71616">
        <w:rPr>
          <w:sz w:val="28"/>
          <w:szCs w:val="28"/>
        </w:rPr>
        <w:t>20</w:t>
      </w:r>
      <w:r w:rsidR="00C814E4">
        <w:rPr>
          <w:sz w:val="28"/>
          <w:szCs w:val="28"/>
        </w:rPr>
        <w:t>,</w:t>
      </w:r>
      <w:r w:rsidR="0001732F">
        <w:rPr>
          <w:sz w:val="28"/>
          <w:szCs w:val="28"/>
        </w:rPr>
        <w:t xml:space="preserve"> </w:t>
      </w:r>
      <w:r w:rsidR="00C814E4">
        <w:rPr>
          <w:sz w:val="28"/>
          <w:szCs w:val="28"/>
        </w:rPr>
        <w:t>202</w:t>
      </w:r>
      <w:r w:rsidR="00C71616">
        <w:rPr>
          <w:sz w:val="28"/>
          <w:szCs w:val="28"/>
        </w:rPr>
        <w:t>5</w:t>
      </w:r>
      <w:r w:rsidR="00C814E4">
        <w:rPr>
          <w:sz w:val="28"/>
          <w:szCs w:val="28"/>
        </w:rPr>
        <w:t xml:space="preserve"> годах. Одной из ее целей является фиксация на очередной плановый период значений показателей и</w:t>
      </w:r>
      <w:r w:rsidR="004C3A50">
        <w:rPr>
          <w:sz w:val="28"/>
          <w:szCs w:val="28"/>
        </w:rPr>
        <w:t>н</w:t>
      </w:r>
      <w:r w:rsidR="00C814E4">
        <w:rPr>
          <w:sz w:val="28"/>
          <w:szCs w:val="28"/>
        </w:rPr>
        <w:t>дикаторов с разбивкой по годам. Необходимость актуализации в другие сроки может быть обусловлена изменениями федеральной и регионал</w:t>
      </w:r>
      <w:r w:rsidR="0032448D">
        <w:rPr>
          <w:sz w:val="28"/>
          <w:szCs w:val="28"/>
        </w:rPr>
        <w:t xml:space="preserve">ьной политики, а также другими </w:t>
      </w:r>
      <w:r w:rsidR="00C814E4">
        <w:rPr>
          <w:sz w:val="28"/>
          <w:szCs w:val="28"/>
        </w:rPr>
        <w:t xml:space="preserve">обстоятельствами, существенно влияющими на развитие </w:t>
      </w:r>
      <w:r w:rsidR="002B6133">
        <w:rPr>
          <w:sz w:val="28"/>
          <w:szCs w:val="28"/>
        </w:rPr>
        <w:t>района</w:t>
      </w:r>
      <w:r w:rsidR="00C814E4">
        <w:rPr>
          <w:sz w:val="28"/>
          <w:szCs w:val="28"/>
        </w:rPr>
        <w:t>.</w:t>
      </w:r>
    </w:p>
    <w:p w:rsidR="00C814E4" w:rsidRDefault="00C814E4" w:rsidP="007E4842">
      <w:pPr>
        <w:ind w:firstLine="709"/>
        <w:rPr>
          <w:sz w:val="28"/>
          <w:szCs w:val="28"/>
        </w:rPr>
      </w:pPr>
      <w:r>
        <w:rPr>
          <w:sz w:val="28"/>
          <w:szCs w:val="28"/>
        </w:rPr>
        <w:t>Система актуализации Стратегии включает:</w:t>
      </w:r>
    </w:p>
    <w:p w:rsidR="00C814E4" w:rsidRDefault="00C814E4" w:rsidP="007E4842">
      <w:pPr>
        <w:ind w:firstLine="709"/>
        <w:rPr>
          <w:sz w:val="28"/>
          <w:szCs w:val="28"/>
        </w:rPr>
      </w:pPr>
      <w:r>
        <w:rPr>
          <w:sz w:val="28"/>
          <w:szCs w:val="28"/>
        </w:rPr>
        <w:t xml:space="preserve">- детальное экспертное изучение состояния существующих и формируемых направлений развития на территории Березовского района и оценку возможностей их развития </w:t>
      </w:r>
      <w:r w:rsidR="00D65FD6">
        <w:rPr>
          <w:sz w:val="28"/>
          <w:szCs w:val="28"/>
        </w:rPr>
        <w:t>на среднесрочную перспективу;</w:t>
      </w:r>
    </w:p>
    <w:p w:rsidR="00D65FD6" w:rsidRDefault="00D65FD6" w:rsidP="007E4842">
      <w:pPr>
        <w:ind w:firstLine="709"/>
        <w:rPr>
          <w:sz w:val="28"/>
          <w:szCs w:val="28"/>
        </w:rPr>
      </w:pPr>
      <w:r>
        <w:rPr>
          <w:sz w:val="28"/>
          <w:szCs w:val="28"/>
        </w:rPr>
        <w:t>- постановку согласованных с крупными хозяйствующи</w:t>
      </w:r>
      <w:r w:rsidR="00806C1F">
        <w:rPr>
          <w:sz w:val="28"/>
          <w:szCs w:val="28"/>
        </w:rPr>
        <w:t>ми субъектами задач на очередной плановый период;</w:t>
      </w:r>
    </w:p>
    <w:p w:rsidR="00806C1F" w:rsidRDefault="00806C1F" w:rsidP="007E4842">
      <w:pPr>
        <w:ind w:firstLine="709"/>
        <w:rPr>
          <w:sz w:val="28"/>
          <w:szCs w:val="28"/>
        </w:rPr>
      </w:pPr>
      <w:r>
        <w:rPr>
          <w:sz w:val="28"/>
          <w:szCs w:val="28"/>
        </w:rPr>
        <w:t>- планирование бюджетных ресурсов на среднесрочную перспективу;</w:t>
      </w:r>
    </w:p>
    <w:p w:rsidR="00806C1F" w:rsidRDefault="00806C1F" w:rsidP="00806C1F">
      <w:pPr>
        <w:ind w:firstLine="709"/>
        <w:rPr>
          <w:sz w:val="28"/>
          <w:szCs w:val="28"/>
        </w:rPr>
      </w:pPr>
      <w:r>
        <w:rPr>
          <w:sz w:val="28"/>
          <w:szCs w:val="28"/>
        </w:rPr>
        <w:t>- актуализацию стратегических документов муниципальных органов власти;</w:t>
      </w:r>
    </w:p>
    <w:p w:rsidR="00806C1F" w:rsidRDefault="00806C1F" w:rsidP="00806C1F">
      <w:pPr>
        <w:ind w:firstLine="709"/>
        <w:rPr>
          <w:sz w:val="28"/>
          <w:szCs w:val="28"/>
        </w:rPr>
      </w:pPr>
      <w:r>
        <w:rPr>
          <w:sz w:val="28"/>
          <w:szCs w:val="28"/>
        </w:rPr>
        <w:t>- проведение общественного этапа актуализации Стратегии с целью максимального привлечения населения района для формирования будущего района, а также для информирования о планируемых изменениях.</w:t>
      </w:r>
    </w:p>
    <w:p w:rsidR="00B12B4A" w:rsidRDefault="00B12B4A" w:rsidP="00806C1F">
      <w:pPr>
        <w:ind w:firstLine="709"/>
        <w:rPr>
          <w:b/>
          <w:sz w:val="28"/>
          <w:szCs w:val="28"/>
        </w:rPr>
      </w:pPr>
    </w:p>
    <w:p w:rsidR="00B9616B" w:rsidRPr="00E55DA0" w:rsidRDefault="00B9616B" w:rsidP="00806C1F">
      <w:pPr>
        <w:ind w:firstLine="709"/>
        <w:rPr>
          <w:b/>
          <w:sz w:val="28"/>
          <w:szCs w:val="28"/>
        </w:rPr>
      </w:pPr>
      <w:r w:rsidRPr="00E55DA0">
        <w:rPr>
          <w:b/>
          <w:sz w:val="28"/>
          <w:szCs w:val="28"/>
        </w:rPr>
        <w:t>6.1. Организационно-управленческие механизмы.</w:t>
      </w:r>
    </w:p>
    <w:p w:rsidR="002D4E8B" w:rsidRDefault="00B9616B" w:rsidP="002D4E8B">
      <w:pPr>
        <w:pStyle w:val="a7"/>
        <w:ind w:left="0" w:firstLine="709"/>
        <w:rPr>
          <w:sz w:val="28"/>
          <w:szCs w:val="28"/>
        </w:rPr>
      </w:pPr>
      <w:r>
        <w:rPr>
          <w:sz w:val="28"/>
          <w:szCs w:val="28"/>
        </w:rPr>
        <w:t xml:space="preserve">Опыт </w:t>
      </w:r>
      <w:r w:rsidR="00217C29">
        <w:rPr>
          <w:sz w:val="28"/>
          <w:szCs w:val="28"/>
        </w:rPr>
        <w:t>долгосрочного планирования</w:t>
      </w:r>
      <w:r>
        <w:rPr>
          <w:sz w:val="28"/>
          <w:szCs w:val="28"/>
        </w:rPr>
        <w:t>, полученный в ходе реализации Комплексной программы социально-экономического</w:t>
      </w:r>
      <w:r w:rsidR="00217C29">
        <w:rPr>
          <w:sz w:val="28"/>
          <w:szCs w:val="28"/>
        </w:rPr>
        <w:t xml:space="preserve"> развития до 2020 года, а также изменения, произошедшие в обществе за это время, говорят о необходимости принципиального изменения самого подхода к реализации Стратегии </w:t>
      </w:r>
      <w:r w:rsidR="00B1471D">
        <w:rPr>
          <w:sz w:val="28"/>
          <w:szCs w:val="28"/>
        </w:rPr>
        <w:t xml:space="preserve">развития района. </w:t>
      </w:r>
      <w:r w:rsidR="0022652D">
        <w:rPr>
          <w:sz w:val="28"/>
          <w:szCs w:val="28"/>
        </w:rPr>
        <w:t xml:space="preserve">Необходимо формирование единой системы стратегического планирования района и эффективных механизмов ее реализации. </w:t>
      </w:r>
      <w:r w:rsidR="002D4E8B">
        <w:rPr>
          <w:sz w:val="28"/>
          <w:szCs w:val="28"/>
        </w:rPr>
        <w:t xml:space="preserve">В системе управления и мониторинга реализации Стратегии выделяются такие ключевые </w:t>
      </w:r>
      <w:r w:rsidR="002D4E8B" w:rsidRPr="0022652D">
        <w:rPr>
          <w:b/>
          <w:sz w:val="28"/>
          <w:szCs w:val="28"/>
        </w:rPr>
        <w:t>инструменты,</w:t>
      </w:r>
      <w:r w:rsidR="002D4E8B">
        <w:rPr>
          <w:sz w:val="28"/>
          <w:szCs w:val="28"/>
        </w:rPr>
        <w:t xml:space="preserve"> как:</w:t>
      </w:r>
    </w:p>
    <w:p w:rsidR="00B1471D" w:rsidRDefault="0014477B" w:rsidP="0027334D">
      <w:pPr>
        <w:pStyle w:val="a7"/>
        <w:numPr>
          <w:ilvl w:val="0"/>
          <w:numId w:val="3"/>
        </w:numPr>
        <w:ind w:left="0" w:firstLine="709"/>
        <w:rPr>
          <w:sz w:val="28"/>
          <w:szCs w:val="28"/>
        </w:rPr>
      </w:pPr>
      <w:r>
        <w:rPr>
          <w:sz w:val="28"/>
          <w:szCs w:val="28"/>
        </w:rPr>
        <w:t xml:space="preserve"> </w:t>
      </w:r>
      <w:r w:rsidR="002D4E8B" w:rsidRPr="002D4E8B">
        <w:rPr>
          <w:sz w:val="28"/>
          <w:szCs w:val="28"/>
        </w:rPr>
        <w:t>создание коллегиального органа для управления и контроля за ходом реализации Стратегии (экономический Совет). Э</w:t>
      </w:r>
      <w:r w:rsidR="00B1471D" w:rsidRPr="002D4E8B">
        <w:rPr>
          <w:sz w:val="28"/>
          <w:szCs w:val="28"/>
        </w:rPr>
        <w:t>ффективность реализации Стратегии до 2030 года зависит от совместных усилий муниципалитета, бизнес-сообществ, общественных организаций, политических пар</w:t>
      </w:r>
      <w:r w:rsidR="00CE477C" w:rsidRPr="002D4E8B">
        <w:rPr>
          <w:sz w:val="28"/>
          <w:szCs w:val="28"/>
        </w:rPr>
        <w:t>т</w:t>
      </w:r>
      <w:r w:rsidR="002D4E8B">
        <w:rPr>
          <w:sz w:val="28"/>
          <w:szCs w:val="28"/>
        </w:rPr>
        <w:t>ий, активного населения района;</w:t>
      </w:r>
    </w:p>
    <w:p w:rsidR="00212A44" w:rsidRDefault="00212A44" w:rsidP="0027334D">
      <w:pPr>
        <w:pStyle w:val="a7"/>
        <w:numPr>
          <w:ilvl w:val="0"/>
          <w:numId w:val="3"/>
        </w:numPr>
        <w:ind w:left="0" w:firstLine="709"/>
        <w:rPr>
          <w:sz w:val="28"/>
          <w:szCs w:val="28"/>
        </w:rPr>
      </w:pPr>
      <w:r>
        <w:rPr>
          <w:sz w:val="28"/>
          <w:szCs w:val="28"/>
        </w:rPr>
        <w:t>закрепление ответственности участников реализации Стратегии за достижение целевых показателей;</w:t>
      </w:r>
    </w:p>
    <w:p w:rsidR="0014477B" w:rsidRDefault="0014477B" w:rsidP="0027334D">
      <w:pPr>
        <w:pStyle w:val="a7"/>
        <w:numPr>
          <w:ilvl w:val="0"/>
          <w:numId w:val="3"/>
        </w:numPr>
        <w:ind w:left="0" w:firstLine="709"/>
        <w:rPr>
          <w:sz w:val="28"/>
          <w:szCs w:val="28"/>
        </w:rPr>
      </w:pPr>
      <w:r>
        <w:rPr>
          <w:sz w:val="28"/>
          <w:szCs w:val="28"/>
        </w:rPr>
        <w:t xml:space="preserve"> мониторинг реализации Стратегии, обеспечение актуализации как самой стратегии в целом, так и отдельных ее задач, муниципальных программ для достижения приоритетов и целей социально-экономического развития;</w:t>
      </w:r>
    </w:p>
    <w:p w:rsidR="0014477B" w:rsidRPr="002D4E8B" w:rsidRDefault="0014477B" w:rsidP="00D928E5">
      <w:pPr>
        <w:pStyle w:val="a7"/>
        <w:numPr>
          <w:ilvl w:val="0"/>
          <w:numId w:val="20"/>
        </w:numPr>
        <w:ind w:left="0" w:firstLine="709"/>
        <w:rPr>
          <w:sz w:val="28"/>
          <w:szCs w:val="28"/>
        </w:rPr>
      </w:pPr>
      <w:r>
        <w:rPr>
          <w:sz w:val="28"/>
          <w:szCs w:val="28"/>
        </w:rPr>
        <w:t>продолжить практику проведения мониторинга и оценки эффективности реализации муниципальных программ;</w:t>
      </w:r>
    </w:p>
    <w:p w:rsidR="00BB3342" w:rsidRPr="0022652D" w:rsidRDefault="00661A4C" w:rsidP="00D928E5">
      <w:pPr>
        <w:pStyle w:val="a7"/>
        <w:numPr>
          <w:ilvl w:val="0"/>
          <w:numId w:val="20"/>
        </w:numPr>
        <w:ind w:left="0" w:firstLine="709"/>
        <w:rPr>
          <w:sz w:val="28"/>
          <w:szCs w:val="28"/>
        </w:rPr>
      </w:pPr>
      <w:r w:rsidRPr="0022652D">
        <w:rPr>
          <w:sz w:val="28"/>
          <w:szCs w:val="28"/>
        </w:rPr>
        <w:t xml:space="preserve"> </w:t>
      </w:r>
      <w:r w:rsidR="00BB3342" w:rsidRPr="0022652D">
        <w:rPr>
          <w:sz w:val="28"/>
          <w:szCs w:val="28"/>
        </w:rPr>
        <w:t>меж</w:t>
      </w:r>
      <w:r w:rsidR="002F18F5" w:rsidRPr="0022652D">
        <w:rPr>
          <w:sz w:val="28"/>
          <w:szCs w:val="28"/>
        </w:rPr>
        <w:t>муниципальное со</w:t>
      </w:r>
      <w:r w:rsidR="00FD2081" w:rsidRPr="0022652D">
        <w:rPr>
          <w:sz w:val="28"/>
          <w:szCs w:val="28"/>
        </w:rPr>
        <w:t>т</w:t>
      </w:r>
      <w:r w:rsidR="002F18F5" w:rsidRPr="0022652D">
        <w:rPr>
          <w:sz w:val="28"/>
          <w:szCs w:val="28"/>
        </w:rPr>
        <w:t>р</w:t>
      </w:r>
      <w:r w:rsidR="00FD2081" w:rsidRPr="0022652D">
        <w:rPr>
          <w:sz w:val="28"/>
          <w:szCs w:val="28"/>
        </w:rPr>
        <w:t>у</w:t>
      </w:r>
      <w:r w:rsidR="002F18F5" w:rsidRPr="0022652D">
        <w:rPr>
          <w:sz w:val="28"/>
          <w:szCs w:val="28"/>
        </w:rPr>
        <w:t>дничество</w:t>
      </w:r>
      <w:r w:rsidR="00FD2081" w:rsidRPr="0022652D">
        <w:rPr>
          <w:sz w:val="28"/>
          <w:szCs w:val="28"/>
        </w:rPr>
        <w:t xml:space="preserve"> </w:t>
      </w:r>
      <w:r w:rsidR="001659BC" w:rsidRPr="0022652D">
        <w:rPr>
          <w:sz w:val="28"/>
          <w:szCs w:val="28"/>
        </w:rPr>
        <w:t xml:space="preserve">в рамках ассоциации глав муниципальных образований «Центр» </w:t>
      </w:r>
      <w:r w:rsidR="00FD2081" w:rsidRPr="0022652D">
        <w:rPr>
          <w:sz w:val="28"/>
          <w:szCs w:val="28"/>
        </w:rPr>
        <w:t>позвол</w:t>
      </w:r>
      <w:r w:rsidR="00495C03" w:rsidRPr="0022652D">
        <w:rPr>
          <w:sz w:val="28"/>
          <w:szCs w:val="28"/>
        </w:rPr>
        <w:t>ит</w:t>
      </w:r>
      <w:r w:rsidR="00FD2081" w:rsidRPr="0022652D">
        <w:rPr>
          <w:sz w:val="28"/>
          <w:szCs w:val="28"/>
        </w:rPr>
        <w:t xml:space="preserve"> согласовать интересы, объединить </w:t>
      </w:r>
      <w:r w:rsidR="00FD2081" w:rsidRPr="0022652D">
        <w:rPr>
          <w:sz w:val="28"/>
          <w:szCs w:val="28"/>
        </w:rPr>
        <w:lastRenderedPageBreak/>
        <w:t xml:space="preserve">усилия (в т.ч. финансовые средства, материальные и иные ресурсы) и скоординировать </w:t>
      </w:r>
      <w:r w:rsidR="00495C03" w:rsidRPr="0022652D">
        <w:rPr>
          <w:sz w:val="28"/>
          <w:szCs w:val="28"/>
        </w:rPr>
        <w:t>действия муниципальных образований для решения вопросов местного значения, выражения и защиты общественных интересов более четкого и слаженного взаимодействия с региональными  и федеральными органами власти;</w:t>
      </w:r>
    </w:p>
    <w:p w:rsidR="00B1471D" w:rsidRDefault="00B1471D" w:rsidP="00D928E5">
      <w:pPr>
        <w:pStyle w:val="a7"/>
        <w:numPr>
          <w:ilvl w:val="0"/>
          <w:numId w:val="20"/>
        </w:numPr>
        <w:ind w:left="0" w:firstLine="709"/>
        <w:rPr>
          <w:sz w:val="28"/>
          <w:szCs w:val="28"/>
        </w:rPr>
      </w:pPr>
      <w:r w:rsidRPr="0022652D">
        <w:rPr>
          <w:sz w:val="28"/>
          <w:szCs w:val="28"/>
        </w:rPr>
        <w:t>п</w:t>
      </w:r>
      <w:r>
        <w:rPr>
          <w:sz w:val="28"/>
          <w:szCs w:val="28"/>
        </w:rPr>
        <w:t>ерсонифицированная ответственность руководителей структурных подразделений администрации района распространяется на д</w:t>
      </w:r>
      <w:r w:rsidR="003B2D2A">
        <w:rPr>
          <w:sz w:val="28"/>
          <w:szCs w:val="28"/>
        </w:rPr>
        <w:t>о</w:t>
      </w:r>
      <w:r>
        <w:rPr>
          <w:sz w:val="28"/>
          <w:szCs w:val="28"/>
        </w:rPr>
        <w:t>стижение целевых показателей, а также на анализ причин достижения или не</w:t>
      </w:r>
      <w:r w:rsidR="001659BC">
        <w:rPr>
          <w:sz w:val="28"/>
          <w:szCs w:val="28"/>
        </w:rPr>
        <w:t xml:space="preserve"> </w:t>
      </w:r>
      <w:r>
        <w:rPr>
          <w:sz w:val="28"/>
          <w:szCs w:val="28"/>
        </w:rPr>
        <w:t>достижения поставленных целей</w:t>
      </w:r>
      <w:r w:rsidR="00A90E22">
        <w:rPr>
          <w:sz w:val="28"/>
          <w:szCs w:val="28"/>
        </w:rPr>
        <w:t>;</w:t>
      </w:r>
    </w:p>
    <w:p w:rsidR="00A90E22" w:rsidRDefault="00124903" w:rsidP="00D928E5">
      <w:pPr>
        <w:pStyle w:val="a7"/>
        <w:numPr>
          <w:ilvl w:val="0"/>
          <w:numId w:val="20"/>
        </w:numPr>
        <w:ind w:left="0" w:firstLine="709"/>
        <w:rPr>
          <w:sz w:val="28"/>
          <w:szCs w:val="28"/>
        </w:rPr>
      </w:pPr>
      <w:r>
        <w:rPr>
          <w:sz w:val="28"/>
          <w:szCs w:val="28"/>
        </w:rPr>
        <w:t>открытост</w:t>
      </w:r>
      <w:r w:rsidR="003830F6">
        <w:rPr>
          <w:sz w:val="28"/>
          <w:szCs w:val="28"/>
        </w:rPr>
        <w:t>ь</w:t>
      </w:r>
      <w:r>
        <w:rPr>
          <w:sz w:val="28"/>
          <w:szCs w:val="28"/>
        </w:rPr>
        <w:t xml:space="preserve"> органов местного самоуправления, обеспечение доступа граждан к информации</w:t>
      </w:r>
      <w:r w:rsidR="006A283A">
        <w:rPr>
          <w:sz w:val="28"/>
          <w:szCs w:val="28"/>
        </w:rPr>
        <w:t xml:space="preserve"> о действиях и решениях органов власти по вопросам со</w:t>
      </w:r>
      <w:r w:rsidR="0022652D">
        <w:rPr>
          <w:sz w:val="28"/>
          <w:szCs w:val="28"/>
        </w:rPr>
        <w:t>циально-экономического развития (проведение социологических опросов, привлечение общественности к участию в бюджетном процессе);</w:t>
      </w:r>
    </w:p>
    <w:p w:rsidR="0022652D" w:rsidRDefault="0022652D" w:rsidP="00D928E5">
      <w:pPr>
        <w:pStyle w:val="a7"/>
        <w:numPr>
          <w:ilvl w:val="0"/>
          <w:numId w:val="20"/>
        </w:numPr>
        <w:ind w:left="0" w:firstLine="709"/>
        <w:rPr>
          <w:sz w:val="28"/>
          <w:szCs w:val="28"/>
        </w:rPr>
      </w:pPr>
      <w:r>
        <w:rPr>
          <w:sz w:val="28"/>
          <w:szCs w:val="28"/>
        </w:rPr>
        <w:t xml:space="preserve"> развитие и поддержка гражданских инициатив;</w:t>
      </w:r>
    </w:p>
    <w:p w:rsidR="00156391" w:rsidRDefault="0032448D" w:rsidP="00D928E5">
      <w:pPr>
        <w:pStyle w:val="a7"/>
        <w:numPr>
          <w:ilvl w:val="0"/>
          <w:numId w:val="20"/>
        </w:numPr>
        <w:ind w:left="0" w:firstLine="709"/>
        <w:rPr>
          <w:sz w:val="28"/>
          <w:szCs w:val="28"/>
        </w:rPr>
      </w:pPr>
      <w:r>
        <w:rPr>
          <w:sz w:val="28"/>
          <w:szCs w:val="28"/>
        </w:rPr>
        <w:t xml:space="preserve"> </w:t>
      </w:r>
      <w:r w:rsidR="00156391">
        <w:rPr>
          <w:sz w:val="28"/>
          <w:szCs w:val="28"/>
        </w:rPr>
        <w:t>управление рынком труда:</w:t>
      </w:r>
    </w:p>
    <w:p w:rsidR="003830F6" w:rsidRDefault="00156391" w:rsidP="00156391">
      <w:pPr>
        <w:pStyle w:val="a7"/>
        <w:ind w:left="0" w:firstLine="709"/>
        <w:rPr>
          <w:sz w:val="28"/>
          <w:szCs w:val="28"/>
        </w:rPr>
      </w:pPr>
      <w:r>
        <w:rPr>
          <w:sz w:val="28"/>
          <w:szCs w:val="28"/>
        </w:rPr>
        <w:t xml:space="preserve">- </w:t>
      </w:r>
      <w:r w:rsidR="00622E9B" w:rsidRPr="00156391">
        <w:rPr>
          <w:sz w:val="28"/>
          <w:szCs w:val="28"/>
        </w:rPr>
        <w:t>с</w:t>
      </w:r>
      <w:r w:rsidR="00591C89" w:rsidRPr="00156391">
        <w:rPr>
          <w:sz w:val="28"/>
          <w:szCs w:val="28"/>
        </w:rPr>
        <w:t>оциальное партнерство (заключение трехсторонних соглашений о регулирова</w:t>
      </w:r>
      <w:r w:rsidRPr="00156391">
        <w:rPr>
          <w:sz w:val="28"/>
          <w:szCs w:val="28"/>
        </w:rPr>
        <w:t>нии социально-трудовых отношений</w:t>
      </w:r>
      <w:r w:rsidR="00591C89" w:rsidRPr="00156391">
        <w:rPr>
          <w:sz w:val="28"/>
          <w:szCs w:val="28"/>
        </w:rPr>
        <w:t>);</w:t>
      </w:r>
    </w:p>
    <w:p w:rsidR="00156391" w:rsidRPr="00156391" w:rsidRDefault="00156391" w:rsidP="00156391">
      <w:pPr>
        <w:pStyle w:val="a7"/>
        <w:ind w:left="0" w:firstLine="709"/>
        <w:rPr>
          <w:sz w:val="28"/>
          <w:szCs w:val="28"/>
        </w:rPr>
      </w:pPr>
      <w:r w:rsidRPr="00156391">
        <w:rPr>
          <w:sz w:val="28"/>
          <w:szCs w:val="28"/>
        </w:rPr>
        <w:t>- в рамках деятельности рабочей группы по снижению неформальной занятости во внебюджетном секторе экономики проведение мероприятий по сохранению и развитию занятости граждан предпенсионного возраста, обеспечению соблюдения предусмотренного трудовым законодательством запрета на ограничение трудовых прав и свобод граждан в зависимости от возраста;</w:t>
      </w:r>
    </w:p>
    <w:p w:rsidR="00156391" w:rsidRPr="00156391" w:rsidRDefault="00156391" w:rsidP="00156391">
      <w:pPr>
        <w:pStyle w:val="a7"/>
        <w:ind w:left="0" w:firstLine="709"/>
        <w:rPr>
          <w:sz w:val="28"/>
          <w:szCs w:val="28"/>
        </w:rPr>
      </w:pPr>
      <w:r w:rsidRPr="00156391">
        <w:rPr>
          <w:sz w:val="28"/>
          <w:szCs w:val="28"/>
        </w:rPr>
        <w:t>- реализация комплекса мер по организации сопровождения инвалидов при трудоустройстве органами службы занятости населения Красноярского края; мероприятия в рамках комиссии по делам инвалидов при главе Березовского района, целью которой является обеспечение согласованных действий органов местного самоуправления, хозяйствующих субъектов и всех заинтересованных структур при содействии трудоустройству незанятых инвалидов, обеспечение им равных с другими гражданами Российской Федерации возможностей в реализации конституционных прав и свобод;</w:t>
      </w:r>
    </w:p>
    <w:p w:rsidR="00156391" w:rsidRPr="00156391" w:rsidRDefault="00156391" w:rsidP="00156391">
      <w:pPr>
        <w:pStyle w:val="a7"/>
        <w:ind w:left="0" w:firstLine="709"/>
        <w:rPr>
          <w:sz w:val="28"/>
          <w:szCs w:val="28"/>
        </w:rPr>
      </w:pPr>
      <w:r w:rsidRPr="00156391">
        <w:rPr>
          <w:sz w:val="28"/>
          <w:szCs w:val="28"/>
        </w:rPr>
        <w:t>- оказание государственных услуг по содействию гражданам в поиске подходящей работы, информированию о положении на рынке труда в Красноярском крае,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организация ярмарок вакансий и учебных рабочих мест;</w:t>
      </w:r>
    </w:p>
    <w:p w:rsidR="00156391" w:rsidRPr="00156391" w:rsidRDefault="00156391" w:rsidP="00156391">
      <w:pPr>
        <w:pStyle w:val="a7"/>
        <w:ind w:left="0" w:firstLine="709"/>
        <w:rPr>
          <w:sz w:val="28"/>
          <w:szCs w:val="28"/>
        </w:rPr>
      </w:pPr>
      <w:r w:rsidRPr="00156391">
        <w:rPr>
          <w:sz w:val="28"/>
          <w:szCs w:val="28"/>
        </w:rPr>
        <w:t>- проведение мероприятий в рамках районного координационного комитета содействия занятости населения, нацеленных на создание условий для обеспечения занятости населения и развития рынка труда, а также снижения кризисных явлений и конфликтов в социальной сфере;</w:t>
      </w:r>
    </w:p>
    <w:p w:rsidR="00212A44" w:rsidRDefault="00212A44" w:rsidP="00D928E5">
      <w:pPr>
        <w:pStyle w:val="a7"/>
        <w:numPr>
          <w:ilvl w:val="0"/>
          <w:numId w:val="20"/>
        </w:numPr>
        <w:ind w:left="0" w:firstLine="709"/>
        <w:rPr>
          <w:sz w:val="28"/>
          <w:szCs w:val="28"/>
        </w:rPr>
      </w:pPr>
      <w:r>
        <w:rPr>
          <w:sz w:val="28"/>
          <w:szCs w:val="28"/>
        </w:rPr>
        <w:t xml:space="preserve"> совершенствование информационных технологий для повышения оперативности взаимодействия органов местного самоуправления;</w:t>
      </w:r>
    </w:p>
    <w:p w:rsidR="00156391" w:rsidRPr="00156391" w:rsidRDefault="0032448D" w:rsidP="00AD6937">
      <w:pPr>
        <w:pStyle w:val="a7"/>
        <w:numPr>
          <w:ilvl w:val="0"/>
          <w:numId w:val="20"/>
        </w:numPr>
        <w:ind w:left="0" w:firstLine="709"/>
        <w:rPr>
          <w:sz w:val="28"/>
          <w:szCs w:val="28"/>
        </w:rPr>
      </w:pPr>
      <w:r w:rsidRPr="00156391">
        <w:rPr>
          <w:sz w:val="28"/>
          <w:szCs w:val="28"/>
        </w:rPr>
        <w:t xml:space="preserve"> </w:t>
      </w:r>
      <w:r w:rsidR="00701DBA" w:rsidRPr="00156391">
        <w:rPr>
          <w:sz w:val="28"/>
          <w:szCs w:val="28"/>
        </w:rPr>
        <w:t>внедрение проектного управления, которое может применяться как для решения социальных проблем</w:t>
      </w:r>
      <w:r w:rsidRPr="00156391">
        <w:rPr>
          <w:sz w:val="28"/>
          <w:szCs w:val="28"/>
        </w:rPr>
        <w:t>,</w:t>
      </w:r>
      <w:r w:rsidR="00701DBA" w:rsidRPr="00156391">
        <w:rPr>
          <w:sz w:val="28"/>
          <w:szCs w:val="28"/>
        </w:rPr>
        <w:t xml:space="preserve"> так </w:t>
      </w:r>
      <w:r w:rsidRPr="00156391">
        <w:rPr>
          <w:sz w:val="28"/>
          <w:szCs w:val="28"/>
        </w:rPr>
        <w:t xml:space="preserve">и </w:t>
      </w:r>
      <w:r w:rsidR="00701DBA" w:rsidRPr="00156391">
        <w:rPr>
          <w:sz w:val="28"/>
          <w:szCs w:val="28"/>
        </w:rPr>
        <w:t xml:space="preserve">экономических. </w:t>
      </w:r>
    </w:p>
    <w:p w:rsidR="00A537DE" w:rsidRDefault="00A537DE" w:rsidP="00B846BA">
      <w:pPr>
        <w:pStyle w:val="a7"/>
        <w:ind w:left="0" w:firstLine="709"/>
        <w:rPr>
          <w:sz w:val="28"/>
          <w:szCs w:val="28"/>
        </w:rPr>
      </w:pPr>
      <w:r>
        <w:rPr>
          <w:sz w:val="28"/>
          <w:szCs w:val="28"/>
        </w:rPr>
        <w:t>Стратегия утверждается Березовским районным Совето</w:t>
      </w:r>
      <w:r w:rsidR="00651371">
        <w:rPr>
          <w:sz w:val="28"/>
          <w:szCs w:val="28"/>
        </w:rPr>
        <w:t>м по представлению главы района после широкого обсуждения общественностью и органами местного самоуправления.</w:t>
      </w:r>
      <w:r>
        <w:rPr>
          <w:sz w:val="28"/>
          <w:szCs w:val="28"/>
        </w:rPr>
        <w:t xml:space="preserve"> Важнейший документ, в котором отражаются результаты мониторинга реализации документов стратегического планирования в сфере </w:t>
      </w:r>
      <w:r>
        <w:rPr>
          <w:sz w:val="28"/>
          <w:szCs w:val="28"/>
        </w:rPr>
        <w:lastRenderedPageBreak/>
        <w:t xml:space="preserve">социально-экономического развития Березовского района, в т.ч. Стратегии, является ежегодный </w:t>
      </w:r>
      <w:r w:rsidR="005A5A4C">
        <w:rPr>
          <w:sz w:val="28"/>
          <w:szCs w:val="28"/>
        </w:rPr>
        <w:t>доклад главы района об итогах работы и основных направлениях деятельности органов местного самоуправления. Отчет о ходе реализации муниципальных программ рассматривается на заседании Комиссии по рассмотрению реализации муниципальных программ.</w:t>
      </w:r>
    </w:p>
    <w:p w:rsidR="005A5A4C" w:rsidRDefault="005A5A4C" w:rsidP="00A537DE">
      <w:pPr>
        <w:pStyle w:val="a7"/>
        <w:ind w:left="0" w:firstLine="709"/>
        <w:rPr>
          <w:sz w:val="28"/>
          <w:szCs w:val="28"/>
        </w:rPr>
      </w:pPr>
      <w:r>
        <w:rPr>
          <w:sz w:val="28"/>
          <w:szCs w:val="28"/>
        </w:rPr>
        <w:t xml:space="preserve">Текущий контроль осуществляется постоянно в течение всего периода реализации </w:t>
      </w:r>
      <w:r w:rsidR="001A202B">
        <w:rPr>
          <w:sz w:val="28"/>
          <w:szCs w:val="28"/>
        </w:rPr>
        <w:t>С</w:t>
      </w:r>
      <w:r>
        <w:rPr>
          <w:sz w:val="28"/>
          <w:szCs w:val="28"/>
        </w:rPr>
        <w:t>тратегии</w:t>
      </w:r>
      <w:r w:rsidR="001A202B">
        <w:rPr>
          <w:sz w:val="28"/>
          <w:szCs w:val="28"/>
        </w:rPr>
        <w:t xml:space="preserve"> путем ежегодного мониторинга и анализа промежуточных результатов ее реализации.</w:t>
      </w:r>
    </w:p>
    <w:p w:rsidR="001A202B" w:rsidRDefault="00065B6A" w:rsidP="00A537DE">
      <w:pPr>
        <w:pStyle w:val="a7"/>
        <w:ind w:left="0" w:firstLine="709"/>
        <w:rPr>
          <w:sz w:val="28"/>
          <w:szCs w:val="28"/>
        </w:rPr>
      </w:pPr>
      <w:r>
        <w:rPr>
          <w:sz w:val="28"/>
          <w:szCs w:val="28"/>
        </w:rPr>
        <w:t xml:space="preserve">Для обеспечения эффективного исполнения </w:t>
      </w:r>
      <w:r w:rsidR="00183B28">
        <w:rPr>
          <w:sz w:val="28"/>
          <w:szCs w:val="28"/>
        </w:rPr>
        <w:t>С</w:t>
      </w:r>
      <w:r>
        <w:rPr>
          <w:sz w:val="28"/>
          <w:szCs w:val="28"/>
        </w:rPr>
        <w:t xml:space="preserve">тратегии, согласно плану реализации </w:t>
      </w:r>
      <w:r w:rsidR="00183B28">
        <w:rPr>
          <w:sz w:val="28"/>
          <w:szCs w:val="28"/>
        </w:rPr>
        <w:t>Стратегии, назначаются участники Стратегии, ответственные за достижение ее целей и реализацию задач. За достижение целей Стратегии ответственными назначаются заместители главы района, курирующие отдельные отрасли и сферы. За выполнение задач Стратегии ответственными назначаются участники Стратегии, являющиеся ответственными исполнителями (соисполнителями) муниципальных программ и подпрограмм Березовского района. Структурные подразделения администрации района, являющиеся участниками реализации Стратегии, осуществляют разработку и реализацию документов стратегического планирова</w:t>
      </w:r>
      <w:r w:rsidR="00532CEC">
        <w:rPr>
          <w:sz w:val="28"/>
          <w:szCs w:val="28"/>
        </w:rPr>
        <w:t xml:space="preserve">ния в рамках своей компетенции </w:t>
      </w:r>
      <w:r w:rsidR="00183B28">
        <w:rPr>
          <w:sz w:val="28"/>
          <w:szCs w:val="28"/>
        </w:rPr>
        <w:t>и план мероприятий по реализации данной стратегии. Осуществляют подготовку проектов НПА в подведомственной сфере, подготовку и реализацию муниципальных программ по приоритетным направлениям Стратегии; подгот</w:t>
      </w:r>
      <w:r w:rsidR="00CC6975">
        <w:rPr>
          <w:sz w:val="28"/>
          <w:szCs w:val="28"/>
        </w:rPr>
        <w:t>а</w:t>
      </w:r>
      <w:r w:rsidR="00183B28">
        <w:rPr>
          <w:sz w:val="28"/>
          <w:szCs w:val="28"/>
        </w:rPr>
        <w:t>вливают отчеты</w:t>
      </w:r>
      <w:r w:rsidR="00CC6975">
        <w:rPr>
          <w:sz w:val="28"/>
          <w:szCs w:val="28"/>
        </w:rPr>
        <w:t>, проводят мониторинг подведомственных им муниципальных программ, вносят предложения, связанные с корректировкой целевых показателей, сроков, исполнителей и объемов ресурсов по мероприятиям Стратегии.</w:t>
      </w:r>
    </w:p>
    <w:p w:rsidR="00156391" w:rsidRDefault="00CC6975" w:rsidP="00FB5742">
      <w:pPr>
        <w:pStyle w:val="a7"/>
        <w:ind w:left="0" w:firstLine="709"/>
        <w:rPr>
          <w:sz w:val="28"/>
          <w:szCs w:val="28"/>
        </w:rPr>
      </w:pPr>
      <w:r>
        <w:rPr>
          <w:sz w:val="28"/>
          <w:szCs w:val="28"/>
        </w:rPr>
        <w:t>Полномочным коллегиальным органом, осуществляющим управление и контроль за реализацией Стратегии, является экономический Совет, который осуществляет координацию деятельности участников реализации Стратегии, согласование действий органов местного самоуправления и иных субъектов, участвующих в реализации Стратегии.</w:t>
      </w:r>
    </w:p>
    <w:p w:rsidR="009021E0" w:rsidRDefault="008E5D93" w:rsidP="009021E0">
      <w:pPr>
        <w:pStyle w:val="a7"/>
        <w:ind w:left="0" w:firstLine="709"/>
        <w:rPr>
          <w:sz w:val="28"/>
          <w:szCs w:val="28"/>
        </w:rPr>
      </w:pPr>
      <w:r>
        <w:rPr>
          <w:noProof/>
          <w:sz w:val="28"/>
          <w:szCs w:val="28"/>
        </w:rPr>
        <w:pict>
          <v:roundrect id="AutoShape 6" o:spid="_x0000_s1033" style="position:absolute;left:0;text-align:left;margin-left:6.9pt;margin-top:11.1pt;width:114.75pt;height:36.7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">
            <v:textbox style="mso-next-textbox:#AutoShape 6">
              <w:txbxContent>
                <w:p w:rsidR="003C74B2" w:rsidRDefault="003C74B2" w:rsidP="00651371">
                  <w:pPr>
                    <w:ind w:firstLine="0"/>
                    <w:jc w:val="center"/>
                  </w:pPr>
                  <w:r>
                    <w:t>Рабочая группа</w:t>
                  </w:r>
                </w:p>
              </w:txbxContent>
            </v:textbox>
          </v:roundrect>
        </w:pict>
      </w:r>
      <w:r>
        <w:rPr>
          <w:noProof/>
          <w:sz w:val="28"/>
          <w:szCs w:val="28"/>
        </w:rPr>
        <w:pict>
          <v:roundrect id="AutoShape 9" o:spid="_x0000_s1030" style="position:absolute;left:0;text-align:left;margin-left:400.65pt;margin-top:11.1pt;width:88.5pt;height:165.7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">
            <v:textbox style="mso-next-textbox:#AutoShape 9">
              <w:txbxContent>
                <w:p w:rsidR="003C74B2" w:rsidRDefault="003C74B2" w:rsidP="00651371">
                  <w:pPr>
                    <w:ind w:firstLine="0"/>
                    <w:jc w:val="center"/>
                  </w:pPr>
                  <w:r>
                    <w:t>Березовский районный Совет депутатов   утверждение Стратегии</w:t>
                  </w:r>
                </w:p>
              </w:txbxContent>
            </v:textbox>
          </v:roundrect>
        </w:pict>
      </w:r>
    </w:p>
    <w:p w:rsidR="00AD6937" w:rsidRDefault="008E5D93" w:rsidP="009021E0">
      <w:pPr>
        <w:pStyle w:val="a7"/>
        <w:ind w:left="0" w:firstLine="709"/>
        <w:rPr>
          <w:sz w:val="28"/>
          <w:szCs w:val="28"/>
        </w:rPr>
      </w:pPr>
      <w:r>
        <w:rPr>
          <w:noProof/>
          <w:sz w:val="28"/>
          <w:szCs w:val="28"/>
        </w:rPr>
        <w:pict>
          <v:shapetype id="_x0000_t32" coordsize="21600,21600" o:spt="32" o:oned="t" path="m,l21600,21600e" filled="f">
            <v:path arrowok="t" fillok="f" o:connecttype="none"/>
            <o:lock v:ext="edit" shapetype="t"/>
          </v:shapetype>
          <v:shape id="AutoShape 14" o:spid="_x0000_s1038" type="#_x0000_t32" style="position:absolute;left:0;text-align:left;margin-left:122.7pt;margin-top:7.95pt;width:25.5pt;height:3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">
            <v:stroke startarrow="block" endarrow="block"/>
          </v:shape>
        </w:pict>
      </w:r>
    </w:p>
    <w:p w:rsidR="00AD6937" w:rsidRDefault="008E5D93" w:rsidP="009021E0">
      <w:pPr>
        <w:pStyle w:val="a7"/>
        <w:ind w:left="0" w:firstLine="709"/>
        <w:rPr>
          <w:sz w:val="28"/>
          <w:szCs w:val="28"/>
        </w:rPr>
      </w:pPr>
      <w:r>
        <w:rPr>
          <w:noProof/>
          <w:sz w:val="28"/>
          <w:szCs w:val="28"/>
        </w:rPr>
        <w:pict>
          <v:roundrect id="AutoShape 7" o:spid="_x0000_s1029" style="position:absolute;left:0;text-align:left;margin-left:147.15pt;margin-top:12.65pt;width:102.85pt;height:54.7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">
            <v:textbox style="mso-next-textbox:#AutoShape 7">
              <w:txbxContent>
                <w:p w:rsidR="003C74B2" w:rsidRDefault="003C74B2" w:rsidP="00651371">
                  <w:pPr>
                    <w:ind w:firstLine="0"/>
                    <w:jc w:val="center"/>
                  </w:pPr>
                  <w:r>
                    <w:t>Экономический Совет</w:t>
                  </w:r>
                </w:p>
              </w:txbxContent>
            </v:textbox>
          </v:roundrect>
        </w:pict>
      </w:r>
      <w:r>
        <w:rPr>
          <w:noProof/>
          <w:sz w:val="28"/>
          <w:szCs w:val="28"/>
        </w:rPr>
        <w:pict>
          <v:roundrect id="AutoShape 8" o:spid="_x0000_s1031" style="position:absolute;left:0;text-align:left;margin-left:277pt;margin-top:12.65pt;width:99.65pt;height:54.7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">
            <v:textbox style="mso-next-textbox:#AutoShape 8">
              <w:txbxContent>
                <w:p w:rsidR="003C74B2" w:rsidRDefault="003C74B2" w:rsidP="00651371">
                  <w:pPr>
                    <w:ind w:firstLine="0"/>
                    <w:jc w:val="center"/>
                  </w:pPr>
                  <w:r>
                    <w:t>Общественные обсуждения</w:t>
                  </w:r>
                </w:p>
              </w:txbxContent>
            </v:textbox>
          </v:roundrect>
        </w:pict>
      </w:r>
    </w:p>
    <w:p w:rsidR="00AD6937" w:rsidRDefault="008E5D93" w:rsidP="009021E0">
      <w:pPr>
        <w:pStyle w:val="a7"/>
        <w:ind w:left="0" w:firstLine="709"/>
        <w:rPr>
          <w:sz w:val="28"/>
          <w:szCs w:val="28"/>
        </w:rPr>
      </w:pPr>
      <w:r>
        <w:rPr>
          <w:noProof/>
          <w:sz w:val="28"/>
          <w:szCs w:val="28"/>
        </w:rPr>
        <w:pict>
          <v:roundrect id="AutoShape 5" o:spid="_x0000_s1032" style="position:absolute;left:0;text-align:left;margin-left:3.15pt;margin-top:8.75pt;width:118.5pt;height:36.7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">
            <v:textbox style="mso-next-textbox:#AutoShape 5">
              <w:txbxContent>
                <w:p w:rsidR="003C74B2" w:rsidRDefault="003C74B2" w:rsidP="00651371">
                  <w:pPr>
                    <w:ind w:firstLine="0"/>
                    <w:jc w:val="center"/>
                  </w:pPr>
                  <w:r>
                    <w:t>Администрация района</w:t>
                  </w:r>
                </w:p>
              </w:txbxContent>
            </v:textbox>
          </v:roundrect>
        </w:pict>
      </w:r>
    </w:p>
    <w:p w:rsidR="00AD6937" w:rsidRDefault="008E5D93" w:rsidP="009021E0">
      <w:pPr>
        <w:pStyle w:val="a7"/>
        <w:ind w:left="0" w:firstLine="709"/>
        <w:rPr>
          <w:sz w:val="28"/>
          <w:szCs w:val="28"/>
        </w:rPr>
      </w:pPr>
      <w:r>
        <w:rPr>
          <w:noProof/>
          <w:sz w:val="28"/>
          <w:szCs w:val="28"/>
        </w:rPr>
        <w:pict>
          <v:shape id="AutoShape 12" o:spid="_x0000_s1036" type="#_x0000_t32" style="position:absolute;left:0;text-align:left;margin-left:250pt;margin-top:8.2pt;width:27pt;height:.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">
            <v:stroke startarrow="block" endarrow="block"/>
          </v:shape>
        </w:pict>
      </w:r>
      <w:r>
        <w:rPr>
          <w:noProof/>
          <w:sz w:val="28"/>
          <w:szCs w:val="28"/>
        </w:rPr>
        <w:pict>
          <v:shape id="AutoShape 13" o:spid="_x0000_s1037" type="#_x0000_t32" style="position:absolute;left:0;text-align:left;margin-left:125.4pt;margin-top:9.7pt;width:21.75pt;height:0;z-index:251669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">
            <v:stroke startarrow="block" endarrow="block"/>
          </v:shape>
        </w:pict>
      </w:r>
      <w:r>
        <w:rPr>
          <w:noProof/>
          <w:sz w:val="28"/>
          <w:szCs w:val="28"/>
        </w:rPr>
        <w:pict>
          <v:shape id="AutoShape 16" o:spid="_x0000_s1040" type="#_x0000_t32" style="position:absolute;left:0;text-align:left;margin-left:376.65pt;margin-top:8.95pt;width:24pt;height:.7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">
            <v:stroke startarrow="block" endarrow="block"/>
          </v:shape>
        </w:pict>
      </w:r>
    </w:p>
    <w:p w:rsidR="009535DD" w:rsidRDefault="008E5D93" w:rsidP="00AA2E89">
      <w:pPr>
        <w:rPr>
          <w:sz w:val="28"/>
          <w:szCs w:val="28"/>
        </w:rPr>
      </w:pPr>
      <w:r>
        <w:rPr>
          <w:noProof/>
          <w:sz w:val="28"/>
          <w:szCs w:val="28"/>
        </w:rPr>
        <w:pict>
          <v:shape id="AutoShape 15" o:spid="_x0000_s1039" type="#_x0000_t32" style="position:absolute;left:0;text-align:left;margin-left:125.4pt;margin-top:2.25pt;width:21.75pt;height:33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">
            <v:stroke startarrow="block" endarrow="block"/>
          </v:shape>
        </w:pict>
      </w:r>
    </w:p>
    <w:p w:rsidR="00E77B7E" w:rsidRDefault="008E5D93" w:rsidP="00AA2E89">
      <w:pPr>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35" type="#_x0000_t34" style="position:absolute;left:0;text-align:left;margin-left:279pt;margin-top:59.15pt;width:112.35pt;height:.05pt;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" adj="10795,-275378400,-77527">
            <v:stroke startarrow="block" endarrow="block"/>
          </v:shape>
        </w:pict>
      </w:r>
      <w:r>
        <w:rPr>
          <w:noProof/>
          <w:sz w:val="28"/>
          <w:szCs w:val="28"/>
        </w:rPr>
        <w:pict>
          <v:roundrect id="AutoShape 4" o:spid="_x0000_s1041" style="position:absolute;left:0;text-align:left;margin-left:4.2pt;margin-top:11.25pt;width:118.5pt;height:38.2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">
            <v:textbox style="mso-next-textbox:#AutoShape 4">
              <w:txbxContent>
                <w:p w:rsidR="003C74B2" w:rsidRDefault="003C74B2" w:rsidP="00651371">
                  <w:pPr>
                    <w:ind w:firstLine="0"/>
                    <w:jc w:val="center"/>
                  </w:pPr>
                  <w:r>
                    <w:t>Корпорация экономистов</w:t>
                  </w:r>
                </w:p>
              </w:txbxContent>
            </v:textbox>
          </v:roundrect>
        </w:pict>
      </w:r>
    </w:p>
    <w:p w:rsidR="00E77B7E" w:rsidRDefault="008E5D93" w:rsidP="00AA2E89">
      <w:pPr>
        <w:rPr>
          <w:sz w:val="28"/>
          <w:szCs w:val="28"/>
        </w:rPr>
      </w:pPr>
      <w:r>
        <w:rPr>
          <w:noProof/>
          <w:sz w:val="28"/>
          <w:szCs w:val="28"/>
        </w:rPr>
        <w:pict>
          <v:roundrect id="AutoShape 3" o:spid="_x0000_s1028" style="position:absolute;left:0;text-align:left;margin-left:153.9pt;margin-top:9.95pt;width:138pt;height:69.7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">
            <v:textbox style="mso-next-textbox:#AutoShape 3">
              <w:txbxContent>
                <w:p w:rsidR="003C74B2" w:rsidRDefault="003C74B2" w:rsidP="00246769">
                  <w:pPr>
                    <w:ind w:firstLine="0"/>
                    <w:jc w:val="center"/>
                  </w:pPr>
                  <w:r>
                    <w:t>Рассмотрение приоритетных направлений развития, целей, задач</w:t>
                  </w:r>
                </w:p>
              </w:txbxContent>
            </v:textbox>
          </v:roundrect>
        </w:pict>
      </w:r>
    </w:p>
    <w:p w:rsidR="00E77B7E" w:rsidRDefault="008E5D93" w:rsidP="00AA2E89">
      <w:pPr>
        <w:rPr>
          <w:sz w:val="28"/>
          <w:szCs w:val="28"/>
        </w:rPr>
      </w:pPr>
      <w:r>
        <w:rPr>
          <w:noProof/>
          <w:sz w:val="28"/>
          <w:szCs w:val="28"/>
        </w:rPr>
        <w:pict>
          <v:shape id="AutoShape 17" o:spid="_x0000_s1026" type="#_x0000_t32" style="position:absolute;left:0;text-align:left;margin-left:122.7pt;margin-top:.7pt;width:28.5pt;height:42.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">
            <v:stroke startarrow="block" endarrow="block"/>
          </v:shape>
        </w:pict>
      </w:r>
    </w:p>
    <w:p w:rsidR="00E77B7E" w:rsidRDefault="00E77B7E" w:rsidP="00AA2E89">
      <w:pPr>
        <w:rPr>
          <w:sz w:val="28"/>
          <w:szCs w:val="28"/>
        </w:rPr>
      </w:pPr>
    </w:p>
    <w:p w:rsidR="009535DD" w:rsidRDefault="009535DD" w:rsidP="00AA2E89">
      <w:pPr>
        <w:rPr>
          <w:sz w:val="28"/>
          <w:szCs w:val="28"/>
        </w:rPr>
      </w:pPr>
    </w:p>
    <w:p w:rsidR="00207ABD" w:rsidRDefault="008E5D93" w:rsidP="00AA2E89">
      <w:pPr>
        <w:rPr>
          <w:sz w:val="28"/>
          <w:szCs w:val="28"/>
        </w:rPr>
      </w:pPr>
      <w:r>
        <w:rPr>
          <w:noProof/>
          <w:sz w:val="28"/>
          <w:szCs w:val="28"/>
        </w:rPr>
        <w:pict>
          <v:shape id="AutoShape 10" o:spid="_x0000_s1034" type="#_x0000_t32" style="position:absolute;left:0;text-align:left;margin-left:224.55pt;margin-top:25.1pt;width:19.55pt;height:0;rotation:90;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LaNgIAAIAEAAAOAAAAZHJzL2Uyb0RvYy54bWysVMuO2jAU3VfqP1jeQxImU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" adj="-287816,-1,-287816">
            <v:stroke startarrow="block" endarrow="block"/>
          </v:shape>
        </w:pict>
      </w:r>
    </w:p>
    <w:p w:rsidR="00207ABD" w:rsidRDefault="00207ABD" w:rsidP="00AA2E89">
      <w:pPr>
        <w:rPr>
          <w:sz w:val="28"/>
          <w:szCs w:val="28"/>
        </w:rPr>
      </w:pPr>
    </w:p>
    <w:p w:rsidR="00FF33F8" w:rsidRDefault="00FF33F8" w:rsidP="00AA2E89">
      <w:pPr>
        <w:rPr>
          <w:sz w:val="28"/>
          <w:szCs w:val="28"/>
        </w:rPr>
      </w:pPr>
    </w:p>
    <w:p w:rsidR="00D12800" w:rsidRDefault="008E5D93" w:rsidP="00AA2E89">
      <w:pPr>
        <w:rPr>
          <w:sz w:val="28"/>
          <w:szCs w:val="28"/>
        </w:rPr>
      </w:pPr>
      <w:r>
        <w:rPr>
          <w:noProof/>
          <w:sz w:val="28"/>
          <w:szCs w:val="28"/>
        </w:rPr>
        <w:pict>
          <v:roundrect id="AutoShape 2" o:spid="_x0000_s1027" style="position:absolute;left:0;text-align:left;margin-left:27.15pt;margin-top:2.65pt;width:462pt;height:53.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">
            <v:shadow on="t" type="perspective" opacity=".5" origin=".5,.5" offset="0,0" matrix=",-92680f,,,,-95367431641e-17"/>
            <v:textbox style="mso-next-textbox:#AutoShape 2">
              <w:txbxContent>
                <w:p w:rsidR="003C74B2" w:rsidRDefault="003C74B2" w:rsidP="00246769">
                  <w:pPr>
                    <w:ind w:firstLine="0"/>
                    <w:jc w:val="center"/>
                  </w:pPr>
                  <w:r>
                    <w:t xml:space="preserve">Мониторинг реализации направлений Стратегии </w:t>
                  </w:r>
                </w:p>
                <w:p w:rsidR="003C74B2" w:rsidRDefault="003C74B2" w:rsidP="00246769">
                  <w:pPr>
                    <w:ind w:firstLine="0"/>
                    <w:jc w:val="center"/>
                  </w:pPr>
                  <w:r>
                    <w:t>(отдел экономического развития администрации района, структурные подразделения)</w:t>
                  </w:r>
                </w:p>
              </w:txbxContent>
            </v:textbox>
          </v:roundrect>
        </w:pict>
      </w:r>
    </w:p>
    <w:p w:rsidR="00D12800" w:rsidRDefault="00D12800" w:rsidP="00AA2E89">
      <w:pPr>
        <w:rPr>
          <w:sz w:val="28"/>
          <w:szCs w:val="28"/>
        </w:rPr>
      </w:pPr>
    </w:p>
    <w:p w:rsidR="00701DBA" w:rsidRDefault="00AA2E89" w:rsidP="008C43DF">
      <w:pPr>
        <w:ind w:firstLine="709"/>
        <w:rPr>
          <w:sz w:val="28"/>
          <w:szCs w:val="28"/>
        </w:rPr>
      </w:pPr>
      <w:r w:rsidRPr="00AA2E89">
        <w:rPr>
          <w:sz w:val="28"/>
          <w:szCs w:val="28"/>
        </w:rPr>
        <w:lastRenderedPageBreak/>
        <w:t>Одной из дополнительных мер организационно</w:t>
      </w:r>
      <w:r>
        <w:rPr>
          <w:sz w:val="28"/>
          <w:szCs w:val="28"/>
        </w:rPr>
        <w:t xml:space="preserve">-управленческих механизмов реализации Стратегии района до 2030 года является разработка </w:t>
      </w:r>
      <w:r w:rsidR="00E23644" w:rsidRPr="00AE20E4">
        <w:rPr>
          <w:sz w:val="28"/>
          <w:szCs w:val="28"/>
        </w:rPr>
        <w:t>стратегии развития образования района, стратегии развития культуры района, стратегии развития физической культуры и спорта</w:t>
      </w:r>
      <w:r w:rsidR="00701DBA" w:rsidRPr="00AE20E4">
        <w:rPr>
          <w:sz w:val="28"/>
          <w:szCs w:val="28"/>
        </w:rPr>
        <w:t>.</w:t>
      </w:r>
    </w:p>
    <w:p w:rsidR="00E23644" w:rsidRDefault="00E23644" w:rsidP="008C43DF">
      <w:pPr>
        <w:ind w:firstLine="709"/>
        <w:rPr>
          <w:sz w:val="28"/>
          <w:szCs w:val="28"/>
        </w:rPr>
      </w:pPr>
      <w:r>
        <w:rPr>
          <w:sz w:val="28"/>
          <w:szCs w:val="28"/>
        </w:rPr>
        <w:t>К конструктивному партнерству, ориентированному на внешнюю среду, можно также причислить межмуниципальное сотрудничество, организацию обмена опытом и лучшими практиками, ресурсного обеспечения деятельности района на региональном уровне.</w:t>
      </w:r>
    </w:p>
    <w:p w:rsidR="007E58C8" w:rsidRDefault="007E58C8" w:rsidP="008C43DF">
      <w:pPr>
        <w:ind w:firstLine="709"/>
        <w:rPr>
          <w:b/>
          <w:sz w:val="28"/>
          <w:szCs w:val="28"/>
        </w:rPr>
      </w:pPr>
    </w:p>
    <w:p w:rsidR="000D3852" w:rsidRPr="00E55DA0" w:rsidRDefault="005636F4" w:rsidP="008C43DF">
      <w:pPr>
        <w:ind w:firstLine="709"/>
        <w:rPr>
          <w:b/>
          <w:sz w:val="28"/>
          <w:szCs w:val="28"/>
        </w:rPr>
      </w:pPr>
      <w:r w:rsidRPr="00E55DA0">
        <w:rPr>
          <w:b/>
          <w:sz w:val="28"/>
          <w:szCs w:val="28"/>
        </w:rPr>
        <w:t>6.2. Нормативно-правовые механизмы</w:t>
      </w:r>
    </w:p>
    <w:p w:rsidR="00A9580A" w:rsidRDefault="00A9580A" w:rsidP="008C43DF">
      <w:pPr>
        <w:ind w:firstLine="709"/>
        <w:rPr>
          <w:sz w:val="28"/>
          <w:szCs w:val="28"/>
        </w:rPr>
      </w:pPr>
      <w:r>
        <w:rPr>
          <w:sz w:val="28"/>
          <w:szCs w:val="28"/>
        </w:rPr>
        <w:t>Стратегической задачей нормативно-правовых механизмов является правовое обеспечение инновационных изменений экономической деятельности в общественной жизни района.</w:t>
      </w:r>
    </w:p>
    <w:p w:rsidR="00F95936" w:rsidRDefault="00F95936" w:rsidP="008C43DF">
      <w:pPr>
        <w:ind w:firstLine="709"/>
        <w:rPr>
          <w:sz w:val="28"/>
          <w:szCs w:val="28"/>
        </w:rPr>
      </w:pPr>
      <w:r>
        <w:rPr>
          <w:sz w:val="28"/>
          <w:szCs w:val="28"/>
        </w:rPr>
        <w:t>В соответствии с пунктами 1 и 2 ст. 47 Федерального закона от 28.06.2014 №172-ФЗ «О стратегическом планировании в Российской Федерации» администрацией Березовского района разработаны и утверждены нормативно-правовые акты, регламентирующие процесс реализации Стратегии:</w:t>
      </w:r>
    </w:p>
    <w:p w:rsidR="00F95936" w:rsidRDefault="00F95936" w:rsidP="008C43DF">
      <w:pPr>
        <w:ind w:firstLine="709"/>
        <w:rPr>
          <w:sz w:val="28"/>
          <w:szCs w:val="28"/>
        </w:rPr>
      </w:pPr>
      <w:r>
        <w:rPr>
          <w:sz w:val="28"/>
          <w:szCs w:val="28"/>
        </w:rPr>
        <w:t>- распоряжение администрации Березовского района от 26.12.2014 №91-р «О плане подготовки документов стратегического планирования» (в р</w:t>
      </w:r>
      <w:r w:rsidR="00B846BA">
        <w:rPr>
          <w:sz w:val="28"/>
          <w:szCs w:val="28"/>
        </w:rPr>
        <w:t>едакции от 08.12.2015 № 115-р);</w:t>
      </w:r>
    </w:p>
    <w:p w:rsidR="00F95936" w:rsidRDefault="00F95936" w:rsidP="008C43DF">
      <w:pPr>
        <w:ind w:firstLine="709"/>
        <w:rPr>
          <w:sz w:val="28"/>
          <w:szCs w:val="28"/>
        </w:rPr>
      </w:pPr>
      <w:r>
        <w:rPr>
          <w:sz w:val="28"/>
          <w:szCs w:val="28"/>
        </w:rPr>
        <w:t>- постановление администрации Березовского района от 31.12.2015 №1732 «О создании рабочей группы по разработке стратегии социально-экономического развития Березовского района до 2030 года и плана мероприятий по ее реализации»;</w:t>
      </w:r>
    </w:p>
    <w:p w:rsidR="00F95936" w:rsidRDefault="00F95936" w:rsidP="008C43DF">
      <w:pPr>
        <w:ind w:firstLine="709"/>
        <w:rPr>
          <w:sz w:val="28"/>
          <w:szCs w:val="28"/>
        </w:rPr>
      </w:pPr>
      <w:r>
        <w:rPr>
          <w:sz w:val="28"/>
          <w:szCs w:val="28"/>
        </w:rPr>
        <w:t>- постановление администрации Березовского района от 03.03.2016 № 199 «О разработке стратегии социально-экономического развития Березовского района до 2030 года»;</w:t>
      </w:r>
    </w:p>
    <w:p w:rsidR="00DE567A" w:rsidRPr="00DE567A" w:rsidRDefault="00F95936" w:rsidP="008C43DF">
      <w:pPr>
        <w:pStyle w:val="a7"/>
        <w:ind w:left="0" w:firstLine="709"/>
        <w:rPr>
          <w:sz w:val="28"/>
          <w:szCs w:val="28"/>
        </w:rPr>
      </w:pPr>
      <w:r>
        <w:rPr>
          <w:sz w:val="28"/>
          <w:szCs w:val="28"/>
        </w:rPr>
        <w:t>- постановление администрации Березовского района от 31.12.2015 № 1731 «Об утверждении порядка разработки, корректировки, осуществления мониторинга и контроля реализации Стратегии социально-экономического развития Березовского района до 2030 года».</w:t>
      </w:r>
      <w:r w:rsidR="00DE567A" w:rsidRPr="00DE567A">
        <w:rPr>
          <w:sz w:val="28"/>
          <w:szCs w:val="28"/>
        </w:rPr>
        <w:t xml:space="preserve"> Стратегия социально-экономического развития Березовского района будет изменяться в случаях:</w:t>
      </w:r>
    </w:p>
    <w:p w:rsidR="00DE567A" w:rsidRPr="00295092" w:rsidRDefault="00DE567A" w:rsidP="008C43DF">
      <w:pPr>
        <w:ind w:firstLine="709"/>
        <w:rPr>
          <w:sz w:val="28"/>
          <w:szCs w:val="28"/>
        </w:rPr>
      </w:pPr>
      <w:r w:rsidRPr="00295092">
        <w:rPr>
          <w:sz w:val="28"/>
          <w:szCs w:val="28"/>
        </w:rPr>
        <w:t>-</w:t>
      </w:r>
      <w:r w:rsidR="007F5548">
        <w:rPr>
          <w:sz w:val="28"/>
          <w:szCs w:val="28"/>
        </w:rPr>
        <w:t xml:space="preserve"> </w:t>
      </w:r>
      <w:r w:rsidRPr="00295092">
        <w:rPr>
          <w:sz w:val="28"/>
          <w:szCs w:val="28"/>
        </w:rPr>
        <w:t>внесения поправок в федеральные и краевые документы долгосрочного стратегического планирования;</w:t>
      </w:r>
    </w:p>
    <w:p w:rsidR="00DE567A" w:rsidRPr="00295092" w:rsidRDefault="00DE567A" w:rsidP="008C43DF">
      <w:pPr>
        <w:ind w:firstLine="709"/>
        <w:rPr>
          <w:sz w:val="28"/>
          <w:szCs w:val="28"/>
        </w:rPr>
      </w:pPr>
      <w:r w:rsidRPr="00295092">
        <w:rPr>
          <w:sz w:val="28"/>
          <w:szCs w:val="28"/>
        </w:rPr>
        <w:t>- изменений в экономике страны в</w:t>
      </w:r>
      <w:r>
        <w:rPr>
          <w:sz w:val="28"/>
          <w:szCs w:val="28"/>
        </w:rPr>
        <w:t xml:space="preserve"> </w:t>
      </w:r>
      <w:r w:rsidRPr="00295092">
        <w:rPr>
          <w:sz w:val="28"/>
          <w:szCs w:val="28"/>
        </w:rPr>
        <w:t>целом.</w:t>
      </w:r>
    </w:p>
    <w:p w:rsidR="00DE567A" w:rsidRDefault="00A9580A" w:rsidP="00F95936">
      <w:pPr>
        <w:ind w:firstLine="709"/>
        <w:rPr>
          <w:rFonts w:eastAsia="Cambria"/>
          <w:kern w:val="20"/>
          <w:sz w:val="28"/>
          <w:szCs w:val="28"/>
        </w:rPr>
      </w:pPr>
      <w:r w:rsidRPr="0095771D">
        <w:rPr>
          <w:b/>
          <w:i/>
          <w:sz w:val="28"/>
          <w:szCs w:val="28"/>
        </w:rPr>
        <w:t xml:space="preserve">Основными нормативно-правовыми инструментами </w:t>
      </w:r>
      <w:r w:rsidR="00A944F6" w:rsidRPr="0095771D">
        <w:rPr>
          <w:b/>
          <w:i/>
          <w:sz w:val="28"/>
          <w:szCs w:val="28"/>
        </w:rPr>
        <w:t>механизма реализации Стратегии является</w:t>
      </w:r>
      <w:r w:rsidR="0095771D">
        <w:rPr>
          <w:rFonts w:eastAsia="Cambria"/>
          <w:kern w:val="20"/>
          <w:sz w:val="28"/>
          <w:szCs w:val="28"/>
        </w:rPr>
        <w:t>:</w:t>
      </w:r>
      <w:r w:rsidR="00A944F6" w:rsidRPr="0095771D">
        <w:rPr>
          <w:rFonts w:eastAsia="Cambria"/>
          <w:kern w:val="20"/>
          <w:sz w:val="28"/>
          <w:szCs w:val="28"/>
        </w:rPr>
        <w:t xml:space="preserve"> </w:t>
      </w:r>
    </w:p>
    <w:p w:rsidR="00156391" w:rsidRPr="00156391" w:rsidRDefault="007F5548" w:rsidP="00156391">
      <w:pPr>
        <w:pStyle w:val="a7"/>
        <w:numPr>
          <w:ilvl w:val="0"/>
          <w:numId w:val="19"/>
        </w:numPr>
        <w:ind w:left="0" w:firstLine="709"/>
        <w:rPr>
          <w:sz w:val="28"/>
          <w:szCs w:val="28"/>
        </w:rPr>
      </w:pPr>
      <w:r>
        <w:rPr>
          <w:sz w:val="28"/>
          <w:szCs w:val="28"/>
        </w:rPr>
        <w:t xml:space="preserve"> </w:t>
      </w:r>
      <w:r w:rsidR="00156391" w:rsidRPr="00156391">
        <w:rPr>
          <w:sz w:val="28"/>
          <w:szCs w:val="28"/>
        </w:rPr>
        <w:t>корректировка действующих правовых актов района в соответствии с целями и задачами стратегии, в том числе Устава муниципального образования Березовский район, документов территориального планирования, действующих на территории района;</w:t>
      </w:r>
    </w:p>
    <w:p w:rsidR="00F62DD2" w:rsidRPr="00AE20E4" w:rsidRDefault="007F5548" w:rsidP="00156391">
      <w:pPr>
        <w:pStyle w:val="a7"/>
        <w:numPr>
          <w:ilvl w:val="0"/>
          <w:numId w:val="19"/>
        </w:numPr>
        <w:ind w:left="0" w:firstLine="709"/>
        <w:rPr>
          <w:sz w:val="28"/>
          <w:szCs w:val="28"/>
        </w:rPr>
      </w:pPr>
      <w:r>
        <w:rPr>
          <w:sz w:val="28"/>
          <w:szCs w:val="28"/>
        </w:rPr>
        <w:t xml:space="preserve"> </w:t>
      </w:r>
      <w:r w:rsidR="00156391" w:rsidRPr="00156391">
        <w:rPr>
          <w:sz w:val="28"/>
          <w:szCs w:val="28"/>
        </w:rPr>
        <w:t>разработка плана мероприятий по реализации Стратегии;</w:t>
      </w:r>
      <w:r w:rsidR="00156391">
        <w:rPr>
          <w:sz w:val="28"/>
          <w:szCs w:val="28"/>
        </w:rPr>
        <w:t xml:space="preserve"> </w:t>
      </w:r>
      <w:r w:rsidR="00156391" w:rsidRPr="00156391">
        <w:rPr>
          <w:sz w:val="28"/>
          <w:szCs w:val="28"/>
        </w:rPr>
        <w:t>разработка или корректировка муниципальных программ</w:t>
      </w:r>
      <w:r w:rsidR="00156391" w:rsidRPr="00AE20E4">
        <w:rPr>
          <w:sz w:val="28"/>
          <w:szCs w:val="28"/>
        </w:rPr>
        <w:t xml:space="preserve"> </w:t>
      </w:r>
      <w:r w:rsidR="00EB0DEE">
        <w:rPr>
          <w:sz w:val="28"/>
          <w:szCs w:val="28"/>
        </w:rPr>
        <w:t>по ключевым сферам деятельности органов местного самоуправления:</w:t>
      </w:r>
    </w:p>
    <w:p w:rsidR="002831C0" w:rsidRPr="002831C0" w:rsidRDefault="002831C0" w:rsidP="008C43DF">
      <w:pPr>
        <w:pStyle w:val="a7"/>
        <w:ind w:left="709" w:firstLine="0"/>
        <w:rPr>
          <w:sz w:val="28"/>
          <w:szCs w:val="28"/>
        </w:rPr>
      </w:pPr>
      <w:r w:rsidRPr="002831C0">
        <w:rPr>
          <w:sz w:val="28"/>
          <w:szCs w:val="28"/>
        </w:rPr>
        <w:t>- развитие социальных отраслей (здравоохранение, образование, культура, молодежная политика; физическая культура и спорт, социальная поддержка населения);</w:t>
      </w:r>
    </w:p>
    <w:p w:rsidR="002831C0" w:rsidRPr="002831C0" w:rsidRDefault="002831C0" w:rsidP="008C43DF">
      <w:pPr>
        <w:pStyle w:val="a7"/>
        <w:ind w:left="709" w:firstLine="0"/>
        <w:rPr>
          <w:sz w:val="28"/>
          <w:szCs w:val="28"/>
        </w:rPr>
      </w:pPr>
      <w:r w:rsidRPr="002831C0">
        <w:rPr>
          <w:sz w:val="28"/>
          <w:szCs w:val="28"/>
        </w:rPr>
        <w:lastRenderedPageBreak/>
        <w:t>- обеспечение доступным и комфортным жильем жителей района;</w:t>
      </w:r>
    </w:p>
    <w:p w:rsidR="002831C0" w:rsidRPr="002831C0" w:rsidRDefault="002831C0" w:rsidP="008C43DF">
      <w:pPr>
        <w:pStyle w:val="a7"/>
        <w:ind w:left="709" w:firstLine="0"/>
        <w:rPr>
          <w:sz w:val="28"/>
          <w:szCs w:val="28"/>
        </w:rPr>
      </w:pPr>
      <w:r w:rsidRPr="002831C0">
        <w:rPr>
          <w:sz w:val="28"/>
          <w:szCs w:val="28"/>
        </w:rPr>
        <w:t>- реформирование и модернизация жилищно-коммунального хозяйства;</w:t>
      </w:r>
    </w:p>
    <w:p w:rsidR="002831C0" w:rsidRPr="002831C0" w:rsidRDefault="002831C0" w:rsidP="008C43DF">
      <w:pPr>
        <w:pStyle w:val="a7"/>
        <w:ind w:left="709" w:firstLine="0"/>
        <w:rPr>
          <w:sz w:val="28"/>
          <w:szCs w:val="28"/>
        </w:rPr>
      </w:pPr>
      <w:r w:rsidRPr="002831C0">
        <w:rPr>
          <w:sz w:val="28"/>
          <w:szCs w:val="28"/>
        </w:rPr>
        <w:t>- профилактика правонарушений;</w:t>
      </w:r>
    </w:p>
    <w:p w:rsidR="002831C0" w:rsidRPr="002831C0" w:rsidRDefault="002831C0" w:rsidP="008C43DF">
      <w:pPr>
        <w:pStyle w:val="a7"/>
        <w:ind w:left="709" w:firstLine="0"/>
        <w:rPr>
          <w:sz w:val="28"/>
          <w:szCs w:val="28"/>
        </w:rPr>
      </w:pPr>
      <w:r w:rsidRPr="002831C0">
        <w:rPr>
          <w:sz w:val="28"/>
          <w:szCs w:val="28"/>
        </w:rPr>
        <w:t>- развитие транспортной инфраструктуры и повышение энергетической эффективности;</w:t>
      </w:r>
    </w:p>
    <w:p w:rsidR="002831C0" w:rsidRPr="002831C0" w:rsidRDefault="002831C0" w:rsidP="008C43DF">
      <w:pPr>
        <w:pStyle w:val="a7"/>
        <w:ind w:left="709" w:firstLine="0"/>
        <w:rPr>
          <w:sz w:val="28"/>
          <w:szCs w:val="28"/>
        </w:rPr>
      </w:pPr>
      <w:r w:rsidRPr="002831C0">
        <w:rPr>
          <w:sz w:val="28"/>
          <w:szCs w:val="28"/>
        </w:rPr>
        <w:t>- поддержка субъектов малого и среднего предпринимательства;</w:t>
      </w:r>
    </w:p>
    <w:p w:rsidR="002831C0" w:rsidRPr="002831C0" w:rsidRDefault="002831C0" w:rsidP="008C43DF">
      <w:pPr>
        <w:pStyle w:val="a7"/>
        <w:ind w:left="709" w:firstLine="0"/>
        <w:rPr>
          <w:sz w:val="28"/>
          <w:szCs w:val="28"/>
        </w:rPr>
      </w:pPr>
      <w:r w:rsidRPr="002831C0">
        <w:rPr>
          <w:sz w:val="28"/>
          <w:szCs w:val="28"/>
        </w:rPr>
        <w:t>- развитие сельского хозяйства;</w:t>
      </w:r>
    </w:p>
    <w:p w:rsidR="002831C0" w:rsidRPr="002831C0" w:rsidRDefault="002831C0" w:rsidP="008C43DF">
      <w:pPr>
        <w:pStyle w:val="a7"/>
        <w:ind w:left="709" w:firstLine="0"/>
        <w:rPr>
          <w:sz w:val="28"/>
          <w:szCs w:val="28"/>
        </w:rPr>
      </w:pPr>
      <w:r w:rsidRPr="002831C0">
        <w:rPr>
          <w:sz w:val="28"/>
          <w:szCs w:val="28"/>
        </w:rPr>
        <w:t>- развитие земельно-имущественных отношений в Березовском районе;</w:t>
      </w:r>
    </w:p>
    <w:p w:rsidR="002831C0" w:rsidRPr="002831C0" w:rsidRDefault="002831C0" w:rsidP="008C43DF">
      <w:pPr>
        <w:pStyle w:val="a7"/>
        <w:ind w:left="709" w:firstLine="0"/>
        <w:rPr>
          <w:sz w:val="28"/>
          <w:szCs w:val="28"/>
        </w:rPr>
      </w:pPr>
      <w:r w:rsidRPr="002831C0">
        <w:rPr>
          <w:sz w:val="28"/>
          <w:szCs w:val="28"/>
        </w:rPr>
        <w:t>- управление муниципальными финансами;</w:t>
      </w:r>
    </w:p>
    <w:p w:rsidR="002831C0" w:rsidRPr="002831C0" w:rsidRDefault="002831C0" w:rsidP="008C43DF">
      <w:pPr>
        <w:pStyle w:val="a7"/>
        <w:ind w:left="709" w:firstLine="0"/>
        <w:rPr>
          <w:sz w:val="28"/>
          <w:szCs w:val="28"/>
        </w:rPr>
      </w:pPr>
      <w:r w:rsidRPr="002831C0">
        <w:rPr>
          <w:sz w:val="28"/>
          <w:szCs w:val="28"/>
        </w:rPr>
        <w:t>- профил</w:t>
      </w:r>
      <w:r w:rsidR="0073288E">
        <w:rPr>
          <w:sz w:val="28"/>
          <w:szCs w:val="28"/>
        </w:rPr>
        <w:t>актика терроризма и экстремизма;</w:t>
      </w:r>
    </w:p>
    <w:p w:rsidR="00756135" w:rsidRDefault="00EB0DEE" w:rsidP="003E146A">
      <w:pPr>
        <w:ind w:firstLine="709"/>
        <w:rPr>
          <w:color w:val="000000"/>
          <w:sz w:val="28"/>
          <w:szCs w:val="28"/>
          <w:shd w:val="clear" w:color="auto" w:fill="FFFFFF"/>
        </w:rPr>
      </w:pPr>
      <w:r>
        <w:rPr>
          <w:sz w:val="28"/>
          <w:szCs w:val="28"/>
        </w:rPr>
        <w:t>3)</w:t>
      </w:r>
      <w:r>
        <w:rPr>
          <w:color w:val="000000"/>
          <w:sz w:val="28"/>
          <w:szCs w:val="28"/>
          <w:shd w:val="clear" w:color="auto" w:fill="FFFFFF"/>
        </w:rPr>
        <w:t xml:space="preserve"> устанав</w:t>
      </w:r>
      <w:r w:rsidR="008C43DF">
        <w:rPr>
          <w:color w:val="000000"/>
          <w:sz w:val="28"/>
          <w:szCs w:val="28"/>
          <w:shd w:val="clear" w:color="auto" w:fill="FFFFFF"/>
        </w:rPr>
        <w:t>ка</w:t>
      </w:r>
      <w:r>
        <w:rPr>
          <w:color w:val="000000"/>
          <w:sz w:val="28"/>
          <w:szCs w:val="28"/>
          <w:shd w:val="clear" w:color="auto" w:fill="FFFFFF"/>
        </w:rPr>
        <w:t xml:space="preserve"> границ</w:t>
      </w:r>
      <w:r w:rsidR="00D04361">
        <w:rPr>
          <w:color w:val="000000"/>
          <w:sz w:val="28"/>
          <w:szCs w:val="28"/>
          <w:shd w:val="clear" w:color="auto" w:fill="FFFFFF"/>
        </w:rPr>
        <w:t xml:space="preserve"> зон санитарной охраны источников питьевого водоснабжения, в которых запрещаются или ограничивается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в соответствии с разработанными и утвержденными проектами с учетом особенностей распол</w:t>
      </w:r>
      <w:r>
        <w:rPr>
          <w:color w:val="000000"/>
          <w:sz w:val="28"/>
          <w:szCs w:val="28"/>
          <w:shd w:val="clear" w:color="auto" w:fill="FFFFFF"/>
        </w:rPr>
        <w:t>ожения водозаборных сооружений</w:t>
      </w:r>
      <w:r w:rsidR="008C43DF">
        <w:rPr>
          <w:color w:val="000000"/>
          <w:sz w:val="28"/>
          <w:szCs w:val="28"/>
          <w:shd w:val="clear" w:color="auto" w:fill="FFFFFF"/>
        </w:rPr>
        <w:t>;</w:t>
      </w:r>
    </w:p>
    <w:p w:rsidR="00EB0DEE" w:rsidRPr="00EB0DEE" w:rsidRDefault="00EB0DEE" w:rsidP="00EB0DEE">
      <w:pPr>
        <w:ind w:left="710" w:firstLine="0"/>
        <w:rPr>
          <w:sz w:val="28"/>
          <w:szCs w:val="28"/>
        </w:rPr>
      </w:pPr>
      <w:r w:rsidRPr="00EB0DEE">
        <w:rPr>
          <w:color w:val="000000"/>
          <w:sz w:val="28"/>
          <w:szCs w:val="28"/>
          <w:shd w:val="clear" w:color="auto" w:fill="FFFFFF"/>
        </w:rPr>
        <w:t xml:space="preserve">4) </w:t>
      </w:r>
      <w:r w:rsidRPr="00EB0DEE">
        <w:rPr>
          <w:sz w:val="28"/>
          <w:szCs w:val="28"/>
        </w:rPr>
        <w:t>реализация правовых мер повышения занятости населения:</w:t>
      </w:r>
    </w:p>
    <w:p w:rsidR="00EB0DEE" w:rsidRPr="00EB0DEE" w:rsidRDefault="00EB0DEE" w:rsidP="00EB0DEE">
      <w:pPr>
        <w:pStyle w:val="a7"/>
        <w:tabs>
          <w:tab w:val="left" w:pos="0"/>
          <w:tab w:val="left" w:pos="480"/>
        </w:tabs>
        <w:ind w:left="9" w:firstLineChars="250" w:firstLine="700"/>
        <w:rPr>
          <w:sz w:val="28"/>
          <w:szCs w:val="28"/>
        </w:rPr>
      </w:pPr>
      <w:r w:rsidRPr="00EB0DEE">
        <w:rPr>
          <w:sz w:val="28"/>
          <w:szCs w:val="28"/>
        </w:rPr>
        <w:t xml:space="preserve">- проекты в области содействия занятости населения - «Кадровое обеспечение предприятий Березовского района» и </w:t>
      </w:r>
      <w:r w:rsidRPr="00EB0DEE">
        <w:rPr>
          <w:color w:val="000000"/>
          <w:sz w:val="28"/>
          <w:szCs w:val="28"/>
          <w:shd w:val="clear" w:color="auto" w:fill="FFFFFF"/>
        </w:rPr>
        <w:t>«Заполнение квотируемых рабочих мест для трудоустройства инвалидов»</w:t>
      </w:r>
      <w:r>
        <w:rPr>
          <w:sz w:val="28"/>
          <w:szCs w:val="28"/>
        </w:rPr>
        <w:t>.</w:t>
      </w:r>
    </w:p>
    <w:p w:rsidR="00EB0DEE" w:rsidRPr="0073288E" w:rsidRDefault="00EB0DEE" w:rsidP="003E146A">
      <w:pPr>
        <w:ind w:firstLine="709"/>
        <w:rPr>
          <w:color w:val="000000"/>
          <w:sz w:val="28"/>
          <w:szCs w:val="28"/>
          <w:shd w:val="clear" w:color="auto" w:fill="FFFFFF"/>
        </w:rPr>
      </w:pPr>
    </w:p>
    <w:p w:rsidR="005636F4" w:rsidRDefault="005636F4" w:rsidP="008C43DF">
      <w:pPr>
        <w:ind w:firstLine="709"/>
        <w:jc w:val="left"/>
        <w:rPr>
          <w:b/>
          <w:sz w:val="28"/>
          <w:szCs w:val="28"/>
        </w:rPr>
      </w:pPr>
      <w:r w:rsidRPr="00187FB6">
        <w:rPr>
          <w:b/>
          <w:sz w:val="28"/>
          <w:szCs w:val="28"/>
        </w:rPr>
        <w:t>6.3. Финансовые</w:t>
      </w:r>
      <w:r w:rsidR="00EB4445">
        <w:rPr>
          <w:b/>
          <w:sz w:val="28"/>
          <w:szCs w:val="28"/>
        </w:rPr>
        <w:t xml:space="preserve"> механизмы реализации Стратегии</w:t>
      </w:r>
    </w:p>
    <w:p w:rsidR="00F62DD2" w:rsidRPr="004D7945" w:rsidRDefault="00F62DD2" w:rsidP="008C43DF">
      <w:pPr>
        <w:ind w:firstLine="709"/>
        <w:rPr>
          <w:sz w:val="28"/>
          <w:szCs w:val="28"/>
        </w:rPr>
      </w:pPr>
      <w:r w:rsidRPr="004D7945">
        <w:rPr>
          <w:sz w:val="28"/>
          <w:szCs w:val="28"/>
        </w:rPr>
        <w:t>Для финансового обеспечения реализации Стратегии</w:t>
      </w:r>
      <w:r>
        <w:rPr>
          <w:sz w:val="28"/>
          <w:szCs w:val="28"/>
        </w:rPr>
        <w:t xml:space="preserve"> </w:t>
      </w:r>
      <w:r w:rsidRPr="004D7945">
        <w:rPr>
          <w:sz w:val="28"/>
          <w:szCs w:val="28"/>
        </w:rPr>
        <w:t>предусмотрены следующие источники:</w:t>
      </w:r>
    </w:p>
    <w:p w:rsidR="00F62DD2" w:rsidRDefault="008C43DF" w:rsidP="008C43DF">
      <w:pPr>
        <w:numPr>
          <w:ilvl w:val="0"/>
          <w:numId w:val="4"/>
        </w:numPr>
        <w:ind w:left="0" w:firstLine="0"/>
        <w:rPr>
          <w:sz w:val="28"/>
          <w:szCs w:val="28"/>
        </w:rPr>
      </w:pPr>
      <w:r>
        <w:rPr>
          <w:sz w:val="28"/>
          <w:szCs w:val="28"/>
        </w:rPr>
        <w:t xml:space="preserve"> </w:t>
      </w:r>
      <w:r w:rsidR="00F62DD2" w:rsidRPr="004D7945">
        <w:rPr>
          <w:sz w:val="28"/>
          <w:szCs w:val="28"/>
        </w:rPr>
        <w:t>бюджет</w:t>
      </w:r>
      <w:r w:rsidR="00F62DD2">
        <w:rPr>
          <w:sz w:val="28"/>
          <w:szCs w:val="28"/>
        </w:rPr>
        <w:t>ные (</w:t>
      </w:r>
      <w:r>
        <w:rPr>
          <w:sz w:val="28"/>
          <w:szCs w:val="28"/>
        </w:rPr>
        <w:t xml:space="preserve">национальные проекты, </w:t>
      </w:r>
      <w:r w:rsidRPr="008010D3">
        <w:rPr>
          <w:sz w:val="28"/>
          <w:szCs w:val="28"/>
        </w:rPr>
        <w:t>государственные</w:t>
      </w:r>
      <w:r>
        <w:rPr>
          <w:sz w:val="28"/>
          <w:szCs w:val="28"/>
        </w:rPr>
        <w:t xml:space="preserve"> и </w:t>
      </w:r>
      <w:r w:rsidR="00F62DD2">
        <w:rPr>
          <w:sz w:val="28"/>
          <w:szCs w:val="28"/>
        </w:rPr>
        <w:t>муниципальные</w:t>
      </w:r>
      <w:r w:rsidR="00F62DD2" w:rsidRPr="008010D3">
        <w:rPr>
          <w:sz w:val="28"/>
          <w:szCs w:val="28"/>
        </w:rPr>
        <w:t xml:space="preserve"> </w:t>
      </w:r>
      <w:r w:rsidR="00F62DD2" w:rsidRPr="004D7945">
        <w:rPr>
          <w:sz w:val="28"/>
          <w:szCs w:val="28"/>
        </w:rPr>
        <w:t>программы</w:t>
      </w:r>
      <w:r w:rsidR="008010D3">
        <w:rPr>
          <w:sz w:val="28"/>
          <w:szCs w:val="28"/>
        </w:rPr>
        <w:t>,</w:t>
      </w:r>
      <w:r w:rsidR="00F62DD2" w:rsidRPr="004D7945">
        <w:rPr>
          <w:sz w:val="28"/>
          <w:szCs w:val="28"/>
        </w:rPr>
        <w:t>);</w:t>
      </w:r>
    </w:p>
    <w:p w:rsidR="008C43DF" w:rsidRPr="008C43DF" w:rsidRDefault="008C43DF" w:rsidP="008C43DF">
      <w:pPr>
        <w:numPr>
          <w:ilvl w:val="0"/>
          <w:numId w:val="4"/>
        </w:numPr>
        <w:ind w:left="0" w:firstLine="0"/>
        <w:rPr>
          <w:sz w:val="28"/>
          <w:szCs w:val="28"/>
        </w:rPr>
      </w:pPr>
      <w:r w:rsidRPr="008C43DF">
        <w:rPr>
          <w:sz w:val="28"/>
          <w:szCs w:val="28"/>
        </w:rPr>
        <w:t xml:space="preserve"> </w:t>
      </w:r>
      <w:r w:rsidR="00F62DD2" w:rsidRPr="008C43DF">
        <w:rPr>
          <w:sz w:val="28"/>
          <w:szCs w:val="28"/>
        </w:rPr>
        <w:t>бюджетные и внебюджетные</w:t>
      </w:r>
      <w:r w:rsidRPr="008C43DF">
        <w:rPr>
          <w:sz w:val="28"/>
          <w:szCs w:val="28"/>
        </w:rPr>
        <w:t>.</w:t>
      </w:r>
      <w:r w:rsidR="00F62DD2" w:rsidRPr="008C43DF">
        <w:rPr>
          <w:sz w:val="28"/>
          <w:szCs w:val="28"/>
        </w:rPr>
        <w:t xml:space="preserve"> </w:t>
      </w:r>
      <w:r w:rsidRPr="008C43DF">
        <w:rPr>
          <w:sz w:val="28"/>
          <w:szCs w:val="28"/>
        </w:rPr>
        <w:t>Одним из механизмов реализации стратегии социально-экономического развития явля</w:t>
      </w:r>
      <w:r>
        <w:rPr>
          <w:sz w:val="28"/>
          <w:szCs w:val="28"/>
        </w:rPr>
        <w:t>е</w:t>
      </w:r>
      <w:r w:rsidRPr="008C43DF">
        <w:rPr>
          <w:sz w:val="28"/>
          <w:szCs w:val="28"/>
        </w:rPr>
        <w:t xml:space="preserve">тся муниципально-частное партнерство. Инструмент стал обязательным элементом стратегических документов на муниципальном уровне. </w:t>
      </w:r>
    </w:p>
    <w:p w:rsidR="00F62DD2" w:rsidRDefault="008C43DF" w:rsidP="008C43DF">
      <w:pPr>
        <w:ind w:firstLine="709"/>
        <w:rPr>
          <w:sz w:val="28"/>
          <w:szCs w:val="28"/>
        </w:rPr>
      </w:pPr>
      <w:r>
        <w:rPr>
          <w:sz w:val="28"/>
          <w:szCs w:val="28"/>
        </w:rPr>
        <w:t>Планируется применение концессионных механизмов для управления объектами муниципальной коммунальной инфраструктуры, в строительстве социальных объектов</w:t>
      </w:r>
      <w:r w:rsidR="00F62DD2" w:rsidRPr="004D7945">
        <w:rPr>
          <w:sz w:val="28"/>
          <w:szCs w:val="28"/>
        </w:rPr>
        <w:t>;</w:t>
      </w:r>
    </w:p>
    <w:p w:rsidR="00F62DD2" w:rsidRPr="004D7945" w:rsidRDefault="008C43DF" w:rsidP="00BD5BB1">
      <w:pPr>
        <w:numPr>
          <w:ilvl w:val="0"/>
          <w:numId w:val="4"/>
        </w:numPr>
        <w:ind w:left="0" w:firstLine="709"/>
        <w:rPr>
          <w:sz w:val="28"/>
          <w:szCs w:val="28"/>
        </w:rPr>
      </w:pPr>
      <w:r>
        <w:rPr>
          <w:sz w:val="28"/>
          <w:szCs w:val="28"/>
        </w:rPr>
        <w:t xml:space="preserve"> </w:t>
      </w:r>
      <w:r w:rsidR="00F62DD2" w:rsidRPr="004D7945">
        <w:rPr>
          <w:sz w:val="28"/>
          <w:szCs w:val="28"/>
        </w:rPr>
        <w:t>внебюджетные (частные инициативы в форме инвестиционных или социально значимых некоммерческих проектов, т</w:t>
      </w:r>
      <w:r>
        <w:rPr>
          <w:sz w:val="28"/>
          <w:szCs w:val="28"/>
        </w:rPr>
        <w:t>.</w:t>
      </w:r>
      <w:r w:rsidR="00F62DD2" w:rsidRPr="004D7945">
        <w:rPr>
          <w:sz w:val="28"/>
          <w:szCs w:val="28"/>
        </w:rPr>
        <w:t>е</w:t>
      </w:r>
      <w:r>
        <w:rPr>
          <w:sz w:val="28"/>
          <w:szCs w:val="28"/>
        </w:rPr>
        <w:t>.</w:t>
      </w:r>
      <w:r w:rsidR="00F62DD2" w:rsidRPr="004D7945">
        <w:rPr>
          <w:sz w:val="28"/>
          <w:szCs w:val="28"/>
        </w:rPr>
        <w:t xml:space="preserve"> инвестиции и спонсорство, меценатство).</w:t>
      </w:r>
    </w:p>
    <w:p w:rsidR="008C43DF" w:rsidRDefault="008C43DF" w:rsidP="00BD5BB1">
      <w:pPr>
        <w:ind w:firstLine="709"/>
        <w:jc w:val="center"/>
        <w:rPr>
          <w:b/>
          <w:i/>
          <w:sz w:val="28"/>
          <w:szCs w:val="28"/>
        </w:rPr>
      </w:pPr>
    </w:p>
    <w:p w:rsidR="00B12B4A" w:rsidRPr="00BD5BB1" w:rsidRDefault="00BD5BB1" w:rsidP="00BD5BB1">
      <w:pPr>
        <w:ind w:firstLine="709"/>
        <w:jc w:val="left"/>
        <w:rPr>
          <w:b/>
          <w:sz w:val="28"/>
          <w:szCs w:val="28"/>
        </w:rPr>
      </w:pPr>
      <w:r>
        <w:rPr>
          <w:b/>
          <w:sz w:val="28"/>
          <w:szCs w:val="28"/>
        </w:rPr>
        <w:t xml:space="preserve">6.4. </w:t>
      </w:r>
      <w:r w:rsidR="006E54F8" w:rsidRPr="00BD5BB1">
        <w:rPr>
          <w:b/>
          <w:sz w:val="28"/>
          <w:szCs w:val="28"/>
        </w:rPr>
        <w:t>Развитие межмуниципального сотрудничества</w:t>
      </w:r>
    </w:p>
    <w:p w:rsidR="000F72A0" w:rsidRPr="00756135" w:rsidRDefault="00DB4EB7" w:rsidP="00BD5BB1">
      <w:pPr>
        <w:tabs>
          <w:tab w:val="left" w:pos="9781"/>
        </w:tabs>
        <w:autoSpaceDE w:val="0"/>
        <w:autoSpaceDN w:val="0"/>
        <w:adjustRightInd w:val="0"/>
        <w:ind w:right="-92" w:firstLine="709"/>
        <w:rPr>
          <w:sz w:val="28"/>
          <w:szCs w:val="28"/>
        </w:rPr>
      </w:pPr>
      <w:r w:rsidRPr="00756135">
        <w:rPr>
          <w:sz w:val="28"/>
          <w:szCs w:val="28"/>
        </w:rPr>
        <w:t xml:space="preserve">Березовский район в связи с исторически сложившимся экономическим развитием, имеющимся на территории района природными, трудовыми и прочими ресурсами, не может существовать в замкнутом пространстве, как и любой другой район Красноярского края. </w:t>
      </w:r>
      <w:r w:rsidR="006D1DFF" w:rsidRPr="00756135">
        <w:rPr>
          <w:sz w:val="28"/>
          <w:szCs w:val="28"/>
        </w:rPr>
        <w:t xml:space="preserve">Межмуниципальное сотрудничество Березовского района с окружающими территориями </w:t>
      </w:r>
      <w:r w:rsidRPr="00756135">
        <w:rPr>
          <w:sz w:val="28"/>
          <w:szCs w:val="28"/>
        </w:rPr>
        <w:t>в целях достижения общих инте</w:t>
      </w:r>
      <w:r w:rsidR="006D1DFF" w:rsidRPr="00756135">
        <w:rPr>
          <w:sz w:val="28"/>
          <w:szCs w:val="28"/>
        </w:rPr>
        <w:t xml:space="preserve">ресов </w:t>
      </w:r>
      <w:r w:rsidR="000F72A0" w:rsidRPr="00756135">
        <w:rPr>
          <w:sz w:val="28"/>
          <w:szCs w:val="28"/>
        </w:rPr>
        <w:t>будет реализовываться в следующих направлениях</w:t>
      </w:r>
      <w:r w:rsidR="006D1DFF" w:rsidRPr="00756135">
        <w:rPr>
          <w:sz w:val="28"/>
          <w:szCs w:val="28"/>
        </w:rPr>
        <w:t xml:space="preserve">: </w:t>
      </w:r>
    </w:p>
    <w:p w:rsidR="000F72A0" w:rsidRPr="0000177D" w:rsidRDefault="008010D3" w:rsidP="00BD5BB1">
      <w:pPr>
        <w:tabs>
          <w:tab w:val="left" w:pos="9781"/>
        </w:tabs>
        <w:autoSpaceDE w:val="0"/>
        <w:autoSpaceDN w:val="0"/>
        <w:adjustRightInd w:val="0"/>
        <w:ind w:right="-92" w:firstLine="709"/>
        <w:rPr>
          <w:sz w:val="28"/>
        </w:rPr>
      </w:pPr>
      <w:r>
        <w:rPr>
          <w:b/>
          <w:i/>
          <w:sz w:val="28"/>
        </w:rPr>
        <w:t>В</w:t>
      </w:r>
      <w:r w:rsidR="000F72A0" w:rsidRPr="008010D3">
        <w:rPr>
          <w:b/>
          <w:i/>
          <w:sz w:val="28"/>
        </w:rPr>
        <w:t xml:space="preserve"> области градорегулирования и землепользования</w:t>
      </w:r>
      <w:r w:rsidRPr="008010D3">
        <w:rPr>
          <w:b/>
          <w:i/>
          <w:sz w:val="28"/>
        </w:rPr>
        <w:t>.</w:t>
      </w:r>
      <w:r w:rsidR="000F72A0" w:rsidRPr="008010D3">
        <w:rPr>
          <w:sz w:val="28"/>
        </w:rPr>
        <w:t xml:space="preserve"> </w:t>
      </w:r>
      <w:r w:rsidRPr="008010D3">
        <w:rPr>
          <w:sz w:val="28"/>
        </w:rPr>
        <w:t>Р</w:t>
      </w:r>
      <w:r w:rsidR="000F72A0" w:rsidRPr="008010D3">
        <w:rPr>
          <w:sz w:val="28"/>
        </w:rPr>
        <w:t>азработк</w:t>
      </w:r>
      <w:r w:rsidRPr="008010D3">
        <w:rPr>
          <w:sz w:val="28"/>
        </w:rPr>
        <w:t>а</w:t>
      </w:r>
      <w:r w:rsidR="000F72A0" w:rsidRPr="0000177D">
        <w:rPr>
          <w:sz w:val="28"/>
        </w:rPr>
        <w:t xml:space="preserve"> и корректировк</w:t>
      </w:r>
      <w:r>
        <w:rPr>
          <w:sz w:val="28"/>
        </w:rPr>
        <w:t>а</w:t>
      </w:r>
      <w:r w:rsidR="000F72A0" w:rsidRPr="0000177D">
        <w:rPr>
          <w:sz w:val="28"/>
        </w:rPr>
        <w:t xml:space="preserve"> схем территориального планирования с соседствующими районами. В перспективе границы города Красноярска неизменно будут расти «вширь», в т.ч. </w:t>
      </w:r>
      <w:r w:rsidR="000F72A0" w:rsidRPr="0000177D">
        <w:rPr>
          <w:sz w:val="28"/>
        </w:rPr>
        <w:lastRenderedPageBreak/>
        <w:t>и в сторону Березовского района. Встанет необходимость вывода с территории Красноярска ряда промышленных предприятий, развития совместно используемой транспортной и коммуникационной инфраструктуры, размещения зон жилой застройки и др.</w:t>
      </w:r>
    </w:p>
    <w:p w:rsidR="000F72A0" w:rsidRPr="0000177D" w:rsidRDefault="000F72A0" w:rsidP="00594047">
      <w:pPr>
        <w:tabs>
          <w:tab w:val="left" w:pos="9781"/>
        </w:tabs>
        <w:autoSpaceDE w:val="0"/>
        <w:autoSpaceDN w:val="0"/>
        <w:adjustRightInd w:val="0"/>
        <w:ind w:firstLine="709"/>
        <w:rPr>
          <w:color w:val="000000"/>
          <w:sz w:val="28"/>
          <w:szCs w:val="28"/>
        </w:rPr>
      </w:pPr>
      <w:r w:rsidRPr="0000177D">
        <w:rPr>
          <w:sz w:val="28"/>
        </w:rPr>
        <w:t xml:space="preserve">Каждая территория находит для себя специализацию, которая ей наиболее выгодна и позволяет наилучшим способом задействовать ее ресурсы в интересах проживающего на ней населения, используя в то же время потенциал соседних территорий на взаимовыгодных основах. </w:t>
      </w:r>
      <w:r w:rsidRPr="0000177D">
        <w:rPr>
          <w:color w:val="000000"/>
          <w:sz w:val="28"/>
          <w:szCs w:val="28"/>
        </w:rPr>
        <w:t>Березовский район рассматривается в рамках Красноярской агломерации</w:t>
      </w:r>
      <w:r w:rsidR="00BD5BB1">
        <w:rPr>
          <w:color w:val="000000"/>
          <w:sz w:val="28"/>
          <w:szCs w:val="28"/>
        </w:rPr>
        <w:t>,</w:t>
      </w:r>
      <w:r w:rsidRPr="0000177D">
        <w:rPr>
          <w:color w:val="000000"/>
          <w:sz w:val="28"/>
          <w:szCs w:val="28"/>
        </w:rPr>
        <w:t xml:space="preserve"> в том числе</w:t>
      </w:r>
      <w:r w:rsidR="00BD5BB1">
        <w:rPr>
          <w:color w:val="000000"/>
          <w:sz w:val="28"/>
          <w:szCs w:val="28"/>
        </w:rPr>
        <w:t>,</w:t>
      </w:r>
      <w:r w:rsidRPr="0000177D">
        <w:rPr>
          <w:color w:val="000000"/>
          <w:sz w:val="28"/>
          <w:szCs w:val="28"/>
        </w:rPr>
        <w:t xml:space="preserve"> как промышленная зона. </w:t>
      </w:r>
    </w:p>
    <w:p w:rsidR="000F72A0" w:rsidRPr="008010D3" w:rsidRDefault="008010D3" w:rsidP="00594047">
      <w:pPr>
        <w:tabs>
          <w:tab w:val="left" w:pos="9781"/>
        </w:tabs>
        <w:autoSpaceDE w:val="0"/>
        <w:autoSpaceDN w:val="0"/>
        <w:adjustRightInd w:val="0"/>
        <w:ind w:firstLine="709"/>
        <w:rPr>
          <w:color w:val="000000"/>
          <w:sz w:val="28"/>
          <w:szCs w:val="28"/>
        </w:rPr>
      </w:pPr>
      <w:r w:rsidRPr="008010D3">
        <w:rPr>
          <w:b/>
          <w:i/>
          <w:color w:val="000000"/>
          <w:sz w:val="28"/>
          <w:szCs w:val="28"/>
        </w:rPr>
        <w:t>В</w:t>
      </w:r>
      <w:r w:rsidR="000F72A0" w:rsidRPr="008010D3">
        <w:rPr>
          <w:b/>
          <w:i/>
          <w:color w:val="000000"/>
          <w:sz w:val="28"/>
          <w:szCs w:val="28"/>
        </w:rPr>
        <w:t xml:space="preserve"> области развития производства</w:t>
      </w:r>
      <w:r w:rsidR="000F72A0" w:rsidRPr="008010D3">
        <w:rPr>
          <w:color w:val="000000"/>
          <w:sz w:val="28"/>
          <w:szCs w:val="28"/>
        </w:rPr>
        <w:t>. Район не обеспечивает себя в полном объеме тепло- и электроэнергией. Основным поставщиком является ООО «СТГК» (тепло) и ПАО «МРСК Сибири» (электроэнергия). В то же время продукция, производимая на предприятиях района (ООО «Док «Енисей», ООО «Сибпласт») поставляется не только на территории края, но и на зарубежные рынки.</w:t>
      </w:r>
    </w:p>
    <w:p w:rsidR="000F72A0" w:rsidRPr="008010D3" w:rsidRDefault="000F72A0" w:rsidP="00594047">
      <w:pPr>
        <w:tabs>
          <w:tab w:val="left" w:pos="9781"/>
        </w:tabs>
        <w:autoSpaceDE w:val="0"/>
        <w:autoSpaceDN w:val="0"/>
        <w:adjustRightInd w:val="0"/>
        <w:ind w:firstLine="709"/>
        <w:rPr>
          <w:color w:val="000000"/>
          <w:sz w:val="28"/>
          <w:szCs w:val="28"/>
        </w:rPr>
      </w:pPr>
      <w:r w:rsidRPr="008010D3">
        <w:rPr>
          <w:b/>
          <w:i/>
          <w:color w:val="000000"/>
          <w:sz w:val="28"/>
          <w:szCs w:val="28"/>
        </w:rPr>
        <w:t>В области привлечения трудовых ресурсов.</w:t>
      </w:r>
      <w:r w:rsidRPr="008010D3">
        <w:rPr>
          <w:color w:val="000000"/>
          <w:sz w:val="28"/>
          <w:szCs w:val="28"/>
        </w:rPr>
        <w:t xml:space="preserve"> Березовский район является пригородом города Красноярска. Значительная часть населения района осуществляет трудовую деятельность в г.Красноярске, также на предприятиях района трудятся горожане. </w:t>
      </w:r>
    </w:p>
    <w:p w:rsidR="0000177D" w:rsidRPr="008010D3" w:rsidRDefault="000F72A0" w:rsidP="00594047">
      <w:pPr>
        <w:tabs>
          <w:tab w:val="left" w:pos="9781"/>
        </w:tabs>
        <w:autoSpaceDE w:val="0"/>
        <w:autoSpaceDN w:val="0"/>
        <w:adjustRightInd w:val="0"/>
        <w:ind w:left="57" w:firstLine="709"/>
        <w:rPr>
          <w:color w:val="000000"/>
          <w:sz w:val="28"/>
          <w:szCs w:val="28"/>
        </w:rPr>
      </w:pPr>
      <w:r w:rsidRPr="008010D3">
        <w:rPr>
          <w:b/>
          <w:i/>
          <w:sz w:val="28"/>
        </w:rPr>
        <w:t>В</w:t>
      </w:r>
      <w:r w:rsidR="00745491" w:rsidRPr="008010D3">
        <w:rPr>
          <w:b/>
          <w:i/>
          <w:sz w:val="28"/>
        </w:rPr>
        <w:t xml:space="preserve"> области охраны окружающей среды</w:t>
      </w:r>
      <w:r w:rsidR="00594047">
        <w:rPr>
          <w:b/>
          <w:i/>
          <w:sz w:val="28"/>
        </w:rPr>
        <w:t>.</w:t>
      </w:r>
      <w:r w:rsidR="00745491" w:rsidRPr="008010D3">
        <w:rPr>
          <w:b/>
          <w:i/>
          <w:sz w:val="28"/>
        </w:rPr>
        <w:t xml:space="preserve"> </w:t>
      </w:r>
      <w:r w:rsidR="00594047" w:rsidRPr="00594047">
        <w:rPr>
          <w:color w:val="000000"/>
          <w:sz w:val="28"/>
          <w:szCs w:val="28"/>
        </w:rPr>
        <w:t>К</w:t>
      </w:r>
      <w:r w:rsidR="00745491" w:rsidRPr="00594047">
        <w:rPr>
          <w:color w:val="000000"/>
          <w:sz w:val="28"/>
          <w:szCs w:val="28"/>
        </w:rPr>
        <w:t xml:space="preserve"> формату</w:t>
      </w:r>
      <w:r w:rsidR="00745491" w:rsidRPr="008010D3">
        <w:rPr>
          <w:sz w:val="28"/>
        </w:rPr>
        <w:t xml:space="preserve"> совместной работы относятся вопросы </w:t>
      </w:r>
      <w:r w:rsidR="006F2BCC" w:rsidRPr="008010D3">
        <w:rPr>
          <w:color w:val="000000"/>
          <w:sz w:val="28"/>
          <w:szCs w:val="28"/>
        </w:rPr>
        <w:t>решения</w:t>
      </w:r>
      <w:r w:rsidR="00745491" w:rsidRPr="008010D3">
        <w:rPr>
          <w:color w:val="000000"/>
          <w:sz w:val="28"/>
          <w:szCs w:val="28"/>
        </w:rPr>
        <w:t xml:space="preserve"> экологических проблем, в том числе связанных </w:t>
      </w:r>
      <w:r w:rsidR="00594047">
        <w:rPr>
          <w:color w:val="000000"/>
          <w:sz w:val="28"/>
          <w:szCs w:val="28"/>
        </w:rPr>
        <w:t xml:space="preserve">с </w:t>
      </w:r>
      <w:r w:rsidR="00B40386" w:rsidRPr="008010D3">
        <w:rPr>
          <w:color w:val="000000"/>
          <w:sz w:val="28"/>
          <w:szCs w:val="28"/>
        </w:rPr>
        <w:t>совершенствованием системы обращения с отход</w:t>
      </w:r>
      <w:r w:rsidR="009E3A4A" w:rsidRPr="008010D3">
        <w:rPr>
          <w:color w:val="000000"/>
          <w:sz w:val="28"/>
          <w:szCs w:val="28"/>
        </w:rPr>
        <w:t>ами, с</w:t>
      </w:r>
      <w:r w:rsidR="00745491" w:rsidRPr="008010D3">
        <w:rPr>
          <w:color w:val="000000"/>
          <w:sz w:val="28"/>
          <w:szCs w:val="28"/>
        </w:rPr>
        <w:t xml:space="preserve"> наличием несанкционированных свалок, со строительством полигонов, мусороперерабатывающих мощностей в соответствии с санитарными и экологическими требованиями, формированием рекреационных зон, гарантирую</w:t>
      </w:r>
      <w:r w:rsidR="006F2BCC" w:rsidRPr="008010D3">
        <w:rPr>
          <w:color w:val="000000"/>
          <w:sz w:val="28"/>
          <w:szCs w:val="28"/>
        </w:rPr>
        <w:t xml:space="preserve">щих экологическую стабильность, </w:t>
      </w:r>
      <w:r w:rsidR="00745491" w:rsidRPr="008010D3">
        <w:rPr>
          <w:color w:val="000000"/>
          <w:sz w:val="28"/>
          <w:szCs w:val="28"/>
        </w:rPr>
        <w:t>защит</w:t>
      </w:r>
      <w:r w:rsidR="006F2BCC" w:rsidRPr="008010D3">
        <w:rPr>
          <w:color w:val="000000"/>
          <w:sz w:val="28"/>
          <w:szCs w:val="28"/>
        </w:rPr>
        <w:t>ой</w:t>
      </w:r>
      <w:r w:rsidR="00745491" w:rsidRPr="008010D3">
        <w:rPr>
          <w:color w:val="000000"/>
          <w:sz w:val="28"/>
          <w:szCs w:val="28"/>
        </w:rPr>
        <w:t xml:space="preserve"> от загрязнения и засорения поверхностн</w:t>
      </w:r>
      <w:r w:rsidR="00E6541D" w:rsidRPr="008010D3">
        <w:rPr>
          <w:color w:val="000000"/>
          <w:sz w:val="28"/>
          <w:szCs w:val="28"/>
        </w:rPr>
        <w:t>ых и подземных водных объектов.</w:t>
      </w:r>
      <w:r w:rsidR="006F2BCC" w:rsidRPr="008010D3">
        <w:rPr>
          <w:color w:val="000000"/>
          <w:sz w:val="28"/>
          <w:szCs w:val="28"/>
        </w:rPr>
        <w:t xml:space="preserve"> Приоритетным направлением</w:t>
      </w:r>
      <w:r w:rsidR="00745491" w:rsidRPr="008010D3">
        <w:rPr>
          <w:color w:val="000000"/>
          <w:sz w:val="28"/>
          <w:szCs w:val="28"/>
        </w:rPr>
        <w:t xml:space="preserve"> будет являться заключение соглашений, предусматривающих процесс взаимодействия органов местного самоуправления по вышеперечисленным направлениям</w:t>
      </w:r>
      <w:r w:rsidR="0027510C" w:rsidRPr="008010D3">
        <w:rPr>
          <w:color w:val="000000"/>
          <w:sz w:val="28"/>
          <w:szCs w:val="28"/>
        </w:rPr>
        <w:t>. Так</w:t>
      </w:r>
      <w:r w:rsidR="00B40386" w:rsidRPr="008010D3">
        <w:rPr>
          <w:color w:val="000000"/>
          <w:sz w:val="28"/>
          <w:szCs w:val="28"/>
        </w:rPr>
        <w:t>,</w:t>
      </w:r>
      <w:r w:rsidR="0027510C" w:rsidRPr="008010D3">
        <w:rPr>
          <w:color w:val="000000"/>
          <w:sz w:val="28"/>
          <w:szCs w:val="28"/>
        </w:rPr>
        <w:t xml:space="preserve"> уже заключено соглашение о взаимном сотрудничестве и взаимодействии в области охраны общественного порядка и осуществлении природоохранных мероприятий </w:t>
      </w:r>
      <w:r w:rsidR="006F2BCC" w:rsidRPr="008010D3">
        <w:rPr>
          <w:color w:val="000000"/>
          <w:sz w:val="28"/>
          <w:szCs w:val="28"/>
        </w:rPr>
        <w:t xml:space="preserve">между </w:t>
      </w:r>
      <w:r w:rsidR="0027510C" w:rsidRPr="008010D3">
        <w:rPr>
          <w:color w:val="000000"/>
          <w:sz w:val="28"/>
          <w:szCs w:val="28"/>
        </w:rPr>
        <w:t>администраци</w:t>
      </w:r>
      <w:r w:rsidR="006F2BCC" w:rsidRPr="008010D3">
        <w:rPr>
          <w:color w:val="000000"/>
          <w:sz w:val="28"/>
          <w:szCs w:val="28"/>
        </w:rPr>
        <w:t>ей</w:t>
      </w:r>
      <w:r w:rsidR="0027510C" w:rsidRPr="008010D3">
        <w:rPr>
          <w:color w:val="000000"/>
          <w:sz w:val="28"/>
          <w:szCs w:val="28"/>
        </w:rPr>
        <w:t xml:space="preserve"> </w:t>
      </w:r>
      <w:r w:rsidR="006F2BCC" w:rsidRPr="008010D3">
        <w:rPr>
          <w:color w:val="000000"/>
          <w:sz w:val="28"/>
          <w:szCs w:val="28"/>
        </w:rPr>
        <w:t>Березовского района, станичным</w:t>
      </w:r>
      <w:r w:rsidR="0027510C" w:rsidRPr="008010D3">
        <w:rPr>
          <w:color w:val="000000"/>
          <w:sz w:val="28"/>
          <w:szCs w:val="28"/>
        </w:rPr>
        <w:t xml:space="preserve"> казачь</w:t>
      </w:r>
      <w:r w:rsidR="006F2BCC" w:rsidRPr="008010D3">
        <w:rPr>
          <w:color w:val="000000"/>
          <w:sz w:val="28"/>
          <w:szCs w:val="28"/>
        </w:rPr>
        <w:t>им обществом</w:t>
      </w:r>
      <w:r w:rsidR="0027510C" w:rsidRPr="008010D3">
        <w:rPr>
          <w:color w:val="000000"/>
          <w:sz w:val="28"/>
          <w:szCs w:val="28"/>
        </w:rPr>
        <w:t xml:space="preserve"> «Мана» Манского района </w:t>
      </w:r>
      <w:r w:rsidR="00E6541D" w:rsidRPr="008010D3">
        <w:rPr>
          <w:color w:val="000000"/>
          <w:sz w:val="28"/>
          <w:szCs w:val="28"/>
        </w:rPr>
        <w:t>и Станичным казачьим обществом «Преобр</w:t>
      </w:r>
      <w:r w:rsidR="006F2BCC" w:rsidRPr="008010D3">
        <w:rPr>
          <w:color w:val="000000"/>
          <w:sz w:val="28"/>
          <w:szCs w:val="28"/>
        </w:rPr>
        <w:t>аженское» Березовского района, в рамках которого проводятся</w:t>
      </w:r>
      <w:r w:rsidR="00E6541D" w:rsidRPr="008010D3">
        <w:rPr>
          <w:color w:val="000000"/>
          <w:sz w:val="28"/>
          <w:szCs w:val="28"/>
        </w:rPr>
        <w:t xml:space="preserve"> мероприятия по охране окружающей среды, напр</w:t>
      </w:r>
      <w:r w:rsidR="006F2BCC" w:rsidRPr="008010D3">
        <w:rPr>
          <w:color w:val="000000"/>
          <w:sz w:val="28"/>
          <w:szCs w:val="28"/>
        </w:rPr>
        <w:t>авленных на предотвращение лесны</w:t>
      </w:r>
      <w:r w:rsidR="00E6541D" w:rsidRPr="008010D3">
        <w:rPr>
          <w:color w:val="000000"/>
          <w:sz w:val="28"/>
          <w:szCs w:val="28"/>
        </w:rPr>
        <w:t xml:space="preserve">х пожаров, защите от незаконных рубок. </w:t>
      </w:r>
    </w:p>
    <w:p w:rsidR="000F72A0" w:rsidRPr="008010D3" w:rsidRDefault="000F72A0" w:rsidP="00594047">
      <w:pPr>
        <w:tabs>
          <w:tab w:val="left" w:pos="9781"/>
        </w:tabs>
        <w:autoSpaceDE w:val="0"/>
        <w:autoSpaceDN w:val="0"/>
        <w:adjustRightInd w:val="0"/>
        <w:ind w:left="57" w:firstLine="709"/>
        <w:rPr>
          <w:rFonts w:ascii="Times New Roman CYR" w:eastAsiaTheme="minorHAnsi" w:hAnsi="Times New Roman CYR" w:cs="Times New Roman CYR"/>
          <w:sz w:val="28"/>
          <w:szCs w:val="28"/>
          <w:lang w:eastAsia="en-US"/>
        </w:rPr>
      </w:pPr>
      <w:r w:rsidRPr="008010D3">
        <w:rPr>
          <w:b/>
          <w:i/>
          <w:sz w:val="28"/>
        </w:rPr>
        <w:t>В области организации транспортного обслуживания</w:t>
      </w:r>
      <w:r w:rsidRPr="008010D3">
        <w:rPr>
          <w:sz w:val="28"/>
        </w:rPr>
        <w:t xml:space="preserve"> населения проводятся мероприятия по урегулированию механизмов согласования интересов всех муниципальных образований при формировании сети пригородных маршрутов в целях ее оптимизации. Согласование маршрутов учитывает интересы всех муниципальных образований, по территории которых будет проходить автобусный маршрут</w:t>
      </w:r>
      <w:r w:rsidR="00594047">
        <w:rPr>
          <w:sz w:val="28"/>
        </w:rPr>
        <w:t>,</w:t>
      </w:r>
      <w:r w:rsidRPr="008010D3">
        <w:rPr>
          <w:sz w:val="28"/>
        </w:rPr>
        <w:t xml:space="preserve"> на основе анализа загруженности транспортных магистралей на всем протяжении маршрута, наличия оборудованных конечных остановок, находящихся на территории разных муниципальных образований. Пассажироперевозки в районе осуществляются как районными перевозчиками (</w:t>
      </w:r>
      <w:r w:rsidRPr="008010D3">
        <w:rPr>
          <w:rFonts w:ascii="Times New Roman CYR" w:eastAsiaTheme="minorHAnsi" w:hAnsi="Times New Roman CYR" w:cs="Times New Roman CYR"/>
          <w:sz w:val="28"/>
          <w:szCs w:val="28"/>
          <w:lang w:eastAsia="en-US"/>
        </w:rPr>
        <w:t>ИП Гадимов Г.,</w:t>
      </w:r>
      <w:r w:rsidRPr="008010D3">
        <w:rPr>
          <w:sz w:val="28"/>
        </w:rPr>
        <w:t xml:space="preserve"> </w:t>
      </w:r>
      <w:r w:rsidRPr="008010D3">
        <w:rPr>
          <w:rFonts w:ascii="Times New Roman CYR" w:eastAsiaTheme="minorHAnsi" w:hAnsi="Times New Roman CYR" w:cs="Times New Roman CYR"/>
          <w:sz w:val="28"/>
          <w:szCs w:val="28"/>
          <w:lang w:eastAsia="en-US"/>
        </w:rPr>
        <w:t>ООО «Енисей-авто»</w:t>
      </w:r>
      <w:r w:rsidRPr="008010D3">
        <w:rPr>
          <w:sz w:val="28"/>
        </w:rPr>
        <w:t>), так и хозяйствующими субъектами г.Красноярска</w:t>
      </w:r>
      <w:r w:rsidRPr="008010D3">
        <w:rPr>
          <w:rFonts w:ascii="Times New Roman CYR" w:eastAsiaTheme="minorHAnsi" w:hAnsi="Times New Roman CYR" w:cs="Times New Roman CYR"/>
          <w:sz w:val="28"/>
          <w:szCs w:val="28"/>
          <w:lang w:eastAsia="en-US"/>
        </w:rPr>
        <w:t xml:space="preserve">, ООО </w:t>
      </w:r>
      <w:r w:rsidR="002A1E2E">
        <w:rPr>
          <w:rFonts w:ascii="Times New Roman CYR" w:eastAsiaTheme="minorHAnsi" w:hAnsi="Times New Roman CYR" w:cs="Times New Roman CYR"/>
          <w:sz w:val="28"/>
          <w:szCs w:val="28"/>
          <w:lang w:eastAsia="en-US"/>
        </w:rPr>
        <w:t>«</w:t>
      </w:r>
      <w:r w:rsidRPr="008010D3">
        <w:rPr>
          <w:rFonts w:ascii="Times New Roman CYR" w:eastAsiaTheme="minorHAnsi" w:hAnsi="Times New Roman CYR" w:cs="Times New Roman CYR"/>
          <w:sz w:val="28"/>
          <w:szCs w:val="28"/>
          <w:lang w:eastAsia="en-US"/>
        </w:rPr>
        <w:t>Регионавтотранс</w:t>
      </w:r>
      <w:r w:rsidR="002A1E2E">
        <w:rPr>
          <w:rFonts w:ascii="Times New Roman CYR" w:eastAsiaTheme="minorHAnsi" w:hAnsi="Times New Roman CYR" w:cs="Times New Roman CYR"/>
          <w:sz w:val="28"/>
          <w:szCs w:val="28"/>
          <w:lang w:eastAsia="en-US"/>
        </w:rPr>
        <w:t>»</w:t>
      </w:r>
      <w:r w:rsidRPr="008010D3">
        <w:rPr>
          <w:rFonts w:ascii="Times New Roman CYR" w:eastAsiaTheme="minorHAnsi" w:hAnsi="Times New Roman CYR" w:cs="Times New Roman CYR"/>
          <w:sz w:val="28"/>
          <w:szCs w:val="28"/>
          <w:lang w:eastAsia="en-US"/>
        </w:rPr>
        <w:t xml:space="preserve">, ООО </w:t>
      </w:r>
      <w:r w:rsidR="002A1E2E">
        <w:rPr>
          <w:rFonts w:ascii="Times New Roman CYR" w:eastAsiaTheme="minorHAnsi" w:hAnsi="Times New Roman CYR" w:cs="Times New Roman CYR"/>
          <w:sz w:val="28"/>
          <w:szCs w:val="28"/>
          <w:lang w:eastAsia="en-US"/>
        </w:rPr>
        <w:t>«</w:t>
      </w:r>
      <w:r w:rsidRPr="008010D3">
        <w:rPr>
          <w:rFonts w:ascii="Times New Roman CYR" w:eastAsiaTheme="minorHAnsi" w:hAnsi="Times New Roman CYR" w:cs="Times New Roman CYR"/>
          <w:sz w:val="28"/>
          <w:szCs w:val="28"/>
          <w:lang w:eastAsia="en-US"/>
        </w:rPr>
        <w:t>Топ-сервис</w:t>
      </w:r>
      <w:r w:rsidR="002A1E2E">
        <w:rPr>
          <w:rFonts w:ascii="Times New Roman CYR" w:eastAsiaTheme="minorHAnsi" w:hAnsi="Times New Roman CYR" w:cs="Times New Roman CYR"/>
          <w:sz w:val="28"/>
          <w:szCs w:val="28"/>
          <w:lang w:eastAsia="en-US"/>
        </w:rPr>
        <w:t>»</w:t>
      </w:r>
      <w:r w:rsidRPr="008010D3">
        <w:rPr>
          <w:rFonts w:ascii="Times New Roman CYR" w:eastAsiaTheme="minorHAnsi" w:hAnsi="Times New Roman CYR" w:cs="Times New Roman CYR"/>
          <w:sz w:val="28"/>
          <w:szCs w:val="28"/>
          <w:lang w:eastAsia="en-US"/>
        </w:rPr>
        <w:t xml:space="preserve">, ООО </w:t>
      </w:r>
      <w:r w:rsidR="002A1E2E">
        <w:rPr>
          <w:rFonts w:ascii="Times New Roman CYR" w:eastAsiaTheme="minorHAnsi" w:hAnsi="Times New Roman CYR" w:cs="Times New Roman CYR"/>
          <w:sz w:val="28"/>
          <w:szCs w:val="28"/>
          <w:lang w:eastAsia="en-US"/>
        </w:rPr>
        <w:t>«</w:t>
      </w:r>
      <w:r w:rsidRPr="008010D3">
        <w:rPr>
          <w:rFonts w:ascii="Times New Roman CYR" w:eastAsiaTheme="minorHAnsi" w:hAnsi="Times New Roman CYR" w:cs="Times New Roman CYR"/>
          <w:sz w:val="28"/>
          <w:szCs w:val="28"/>
          <w:lang w:eastAsia="en-US"/>
        </w:rPr>
        <w:t>Магистраль</w:t>
      </w:r>
      <w:r w:rsidR="002A1E2E">
        <w:rPr>
          <w:rFonts w:ascii="Times New Roman CYR" w:eastAsiaTheme="minorHAnsi" w:hAnsi="Times New Roman CYR" w:cs="Times New Roman CYR"/>
          <w:sz w:val="28"/>
          <w:szCs w:val="28"/>
          <w:lang w:eastAsia="en-US"/>
        </w:rPr>
        <w:t>»</w:t>
      </w:r>
      <w:r w:rsidRPr="008010D3">
        <w:rPr>
          <w:rFonts w:ascii="Times New Roman CYR" w:eastAsiaTheme="minorHAnsi" w:hAnsi="Times New Roman CYR" w:cs="Times New Roman CYR"/>
          <w:sz w:val="28"/>
          <w:szCs w:val="28"/>
          <w:lang w:eastAsia="en-US"/>
        </w:rPr>
        <w:t>, ИП Росляков.</w:t>
      </w:r>
    </w:p>
    <w:p w:rsidR="008D4748" w:rsidRPr="00BB6EBB" w:rsidRDefault="00185FB9" w:rsidP="00133AEC">
      <w:pPr>
        <w:tabs>
          <w:tab w:val="left" w:pos="9781"/>
        </w:tabs>
        <w:autoSpaceDE w:val="0"/>
        <w:autoSpaceDN w:val="0"/>
        <w:adjustRightInd w:val="0"/>
        <w:ind w:right="-92" w:firstLine="709"/>
        <w:rPr>
          <w:sz w:val="28"/>
          <w:szCs w:val="28"/>
          <w:shd w:val="clear" w:color="auto" w:fill="FFFFFF"/>
        </w:rPr>
      </w:pPr>
      <w:r w:rsidRPr="00BB6EBB">
        <w:rPr>
          <w:b/>
          <w:i/>
          <w:sz w:val="28"/>
          <w:szCs w:val="28"/>
          <w:shd w:val="clear" w:color="auto" w:fill="FFFFFF"/>
        </w:rPr>
        <w:lastRenderedPageBreak/>
        <w:t>Взаимодействие в области здравоохранения, культуры, образования, спорта и</w:t>
      </w:r>
      <w:r w:rsidR="00133AEC" w:rsidRPr="00BB6EBB">
        <w:rPr>
          <w:b/>
          <w:i/>
          <w:sz w:val="28"/>
          <w:szCs w:val="28"/>
          <w:shd w:val="clear" w:color="auto" w:fill="FFFFFF"/>
        </w:rPr>
        <w:t xml:space="preserve"> </w:t>
      </w:r>
      <w:r w:rsidRPr="00BB6EBB">
        <w:rPr>
          <w:b/>
          <w:i/>
          <w:sz w:val="28"/>
          <w:szCs w:val="28"/>
          <w:shd w:val="clear" w:color="auto" w:fill="FFFFFF"/>
        </w:rPr>
        <w:t>социальной сферы.</w:t>
      </w:r>
      <w:r w:rsidR="00BB6EBB">
        <w:rPr>
          <w:b/>
          <w:i/>
          <w:sz w:val="28"/>
          <w:szCs w:val="28"/>
          <w:shd w:val="clear" w:color="auto" w:fill="FFFFFF"/>
        </w:rPr>
        <w:t xml:space="preserve"> </w:t>
      </w:r>
      <w:r w:rsidRPr="00BB6EBB">
        <w:rPr>
          <w:sz w:val="28"/>
          <w:szCs w:val="28"/>
          <w:shd w:val="clear" w:color="auto" w:fill="FFFFFF"/>
        </w:rPr>
        <w:t>Приоритетным</w:t>
      </w:r>
      <w:r w:rsidR="00133AEC" w:rsidRPr="00BB6EBB">
        <w:rPr>
          <w:sz w:val="28"/>
          <w:szCs w:val="28"/>
          <w:shd w:val="clear" w:color="auto" w:fill="FFFFFF"/>
        </w:rPr>
        <w:t>и</w:t>
      </w:r>
      <w:r w:rsidRPr="00BB6EBB">
        <w:rPr>
          <w:sz w:val="28"/>
          <w:szCs w:val="28"/>
          <w:shd w:val="clear" w:color="auto" w:fill="FFFFFF"/>
        </w:rPr>
        <w:t xml:space="preserve"> направлени</w:t>
      </w:r>
      <w:r w:rsidR="00133AEC" w:rsidRPr="00BB6EBB">
        <w:rPr>
          <w:sz w:val="28"/>
          <w:szCs w:val="28"/>
          <w:shd w:val="clear" w:color="auto" w:fill="FFFFFF"/>
        </w:rPr>
        <w:t>я</w:t>
      </w:r>
      <w:r w:rsidRPr="00BB6EBB">
        <w:rPr>
          <w:sz w:val="28"/>
          <w:szCs w:val="28"/>
          <w:shd w:val="clear" w:color="auto" w:fill="FFFFFF"/>
        </w:rPr>
        <w:t>м</w:t>
      </w:r>
      <w:r w:rsidR="00133AEC" w:rsidRPr="00BB6EBB">
        <w:rPr>
          <w:sz w:val="28"/>
          <w:szCs w:val="28"/>
          <w:shd w:val="clear" w:color="auto" w:fill="FFFFFF"/>
        </w:rPr>
        <w:t>и</w:t>
      </w:r>
      <w:r w:rsidRPr="00BB6EBB">
        <w:rPr>
          <w:sz w:val="28"/>
          <w:szCs w:val="28"/>
          <w:shd w:val="clear" w:color="auto" w:fill="FFFFFF"/>
        </w:rPr>
        <w:t xml:space="preserve"> в эт</w:t>
      </w:r>
      <w:r w:rsidR="00133AEC" w:rsidRPr="00BB6EBB">
        <w:rPr>
          <w:sz w:val="28"/>
          <w:szCs w:val="28"/>
          <w:shd w:val="clear" w:color="auto" w:fill="FFFFFF"/>
        </w:rPr>
        <w:t>их</w:t>
      </w:r>
      <w:r w:rsidRPr="00BB6EBB">
        <w:rPr>
          <w:sz w:val="28"/>
          <w:szCs w:val="28"/>
          <w:shd w:val="clear" w:color="auto" w:fill="FFFFFF"/>
        </w:rPr>
        <w:t xml:space="preserve"> област</w:t>
      </w:r>
      <w:r w:rsidR="00133AEC" w:rsidRPr="00BB6EBB">
        <w:rPr>
          <w:sz w:val="28"/>
          <w:szCs w:val="28"/>
          <w:shd w:val="clear" w:color="auto" w:fill="FFFFFF"/>
        </w:rPr>
        <w:t>ях</w:t>
      </w:r>
      <w:r w:rsidRPr="00BB6EBB">
        <w:rPr>
          <w:sz w:val="28"/>
          <w:szCs w:val="28"/>
          <w:shd w:val="clear" w:color="auto" w:fill="FFFFFF"/>
        </w:rPr>
        <w:t xml:space="preserve"> </w:t>
      </w:r>
      <w:r w:rsidR="00133AEC" w:rsidRPr="00BB6EBB">
        <w:rPr>
          <w:sz w:val="28"/>
          <w:szCs w:val="28"/>
          <w:shd w:val="clear" w:color="auto" w:fill="FFFFFF"/>
        </w:rPr>
        <w:t>может стать з</w:t>
      </w:r>
      <w:r w:rsidRPr="00BB6EBB">
        <w:rPr>
          <w:sz w:val="28"/>
          <w:szCs w:val="28"/>
          <w:shd w:val="clear" w:color="auto" w:fill="FFFFFF"/>
        </w:rPr>
        <w:t xml:space="preserve">аключение межмуниципальных соглашений </w:t>
      </w:r>
      <w:r w:rsidR="00133AEC" w:rsidRPr="00BB6EBB">
        <w:rPr>
          <w:sz w:val="28"/>
          <w:szCs w:val="28"/>
          <w:shd w:val="clear" w:color="auto" w:fill="FFFFFF"/>
        </w:rPr>
        <w:t xml:space="preserve">о взаимном сотрудничестве и взаимодействии при выполнении </w:t>
      </w:r>
      <w:r w:rsidRPr="00BB6EBB">
        <w:rPr>
          <w:sz w:val="28"/>
          <w:szCs w:val="28"/>
          <w:shd w:val="clear" w:color="auto" w:fill="FFFFFF"/>
        </w:rPr>
        <w:t>социальных программ. В первую очередь, это должно касаться проведения совместных мероприятий культурной направленности, спортивных и образовательных мероприятий: фестивалей, спортивных соревнований, конкурсов и конференций, а также создание общей среды социальных процессов, обмен опытом в реализации н</w:t>
      </w:r>
      <w:r w:rsidR="000418E6" w:rsidRPr="00BB6EBB">
        <w:rPr>
          <w:sz w:val="28"/>
          <w:szCs w:val="28"/>
          <w:shd w:val="clear" w:color="auto" w:fill="FFFFFF"/>
        </w:rPr>
        <w:t xml:space="preserve">аправлений действующих программ. </w:t>
      </w:r>
      <w:r w:rsidR="005E1DD9" w:rsidRPr="00BB6EBB">
        <w:rPr>
          <w:sz w:val="28"/>
          <w:szCs w:val="28"/>
          <w:shd w:val="clear" w:color="auto" w:fill="FFFFFF"/>
        </w:rPr>
        <w:t>В сфере образования развитие межмуниципального сотрудничества направлено на расширение связей с соседними территориями</w:t>
      </w:r>
      <w:r w:rsidR="008D4748" w:rsidRPr="00BB6EBB">
        <w:rPr>
          <w:sz w:val="28"/>
          <w:szCs w:val="28"/>
          <w:shd w:val="clear" w:color="auto" w:fill="FFFFFF"/>
        </w:rPr>
        <w:t>, в частности:</w:t>
      </w:r>
    </w:p>
    <w:p w:rsidR="008D4748" w:rsidRPr="00BB6EBB" w:rsidRDefault="008D4748" w:rsidP="00133AEC">
      <w:pPr>
        <w:tabs>
          <w:tab w:val="left" w:pos="9781"/>
        </w:tabs>
        <w:autoSpaceDE w:val="0"/>
        <w:autoSpaceDN w:val="0"/>
        <w:adjustRightInd w:val="0"/>
        <w:ind w:right="-92" w:firstLine="709"/>
        <w:rPr>
          <w:sz w:val="28"/>
          <w:szCs w:val="28"/>
          <w:shd w:val="clear" w:color="auto" w:fill="FFFFFF"/>
        </w:rPr>
      </w:pPr>
      <w:r w:rsidRPr="00BB6EBB">
        <w:rPr>
          <w:sz w:val="28"/>
          <w:szCs w:val="28"/>
          <w:shd w:val="clear" w:color="auto" w:fill="FFFFFF"/>
        </w:rPr>
        <w:t>1)</w:t>
      </w:r>
      <w:r w:rsidR="0085507F" w:rsidRPr="00BB6EBB">
        <w:rPr>
          <w:sz w:val="28"/>
          <w:szCs w:val="28"/>
          <w:shd w:val="clear" w:color="auto" w:fill="FFFFFF"/>
        </w:rPr>
        <w:t xml:space="preserve"> на базе Красноярского краевого дворца пионеров </w:t>
      </w:r>
      <w:r w:rsidRPr="00BB6EBB">
        <w:rPr>
          <w:sz w:val="28"/>
          <w:szCs w:val="28"/>
          <w:shd w:val="clear" w:color="auto" w:fill="FFFFFF"/>
        </w:rPr>
        <w:t>проводятся к</w:t>
      </w:r>
      <w:r w:rsidR="005E1DD9" w:rsidRPr="00BB6EBB">
        <w:rPr>
          <w:sz w:val="28"/>
          <w:szCs w:val="28"/>
          <w:shd w:val="clear" w:color="auto" w:fill="FFFFFF"/>
        </w:rPr>
        <w:t>раевые интенсивные школы</w:t>
      </w:r>
      <w:r w:rsidRPr="00BB6EBB">
        <w:rPr>
          <w:sz w:val="28"/>
          <w:szCs w:val="28"/>
          <w:shd w:val="clear" w:color="auto" w:fill="FFFFFF"/>
        </w:rPr>
        <w:t xml:space="preserve"> (</w:t>
      </w:r>
      <w:r w:rsidR="005E1DD9" w:rsidRPr="00BB6EBB">
        <w:rPr>
          <w:sz w:val="28"/>
          <w:szCs w:val="28"/>
          <w:shd w:val="clear" w:color="auto" w:fill="FFFFFF"/>
        </w:rPr>
        <w:t>«Краевой школьный парламент»</w:t>
      </w:r>
      <w:r w:rsidRPr="00BB6EBB">
        <w:rPr>
          <w:sz w:val="28"/>
          <w:szCs w:val="28"/>
          <w:shd w:val="clear" w:color="auto" w:fill="FFFFFF"/>
        </w:rPr>
        <w:t xml:space="preserve">), </w:t>
      </w:r>
    </w:p>
    <w:p w:rsidR="008D4748" w:rsidRPr="00BB6EBB" w:rsidRDefault="008D4748" w:rsidP="00133AEC">
      <w:pPr>
        <w:tabs>
          <w:tab w:val="left" w:pos="9781"/>
        </w:tabs>
        <w:autoSpaceDE w:val="0"/>
        <w:autoSpaceDN w:val="0"/>
        <w:adjustRightInd w:val="0"/>
        <w:ind w:right="-92" w:firstLine="709"/>
        <w:rPr>
          <w:sz w:val="28"/>
          <w:szCs w:val="28"/>
          <w:shd w:val="clear" w:color="auto" w:fill="FFFFFF"/>
        </w:rPr>
      </w:pPr>
      <w:r w:rsidRPr="00BB6EBB">
        <w:rPr>
          <w:sz w:val="28"/>
          <w:szCs w:val="28"/>
          <w:shd w:val="clear" w:color="auto" w:fill="FFFFFF"/>
        </w:rPr>
        <w:t>2)</w:t>
      </w:r>
      <w:r w:rsidR="0085507F" w:rsidRPr="00BB6EBB">
        <w:rPr>
          <w:sz w:val="28"/>
          <w:szCs w:val="28"/>
          <w:shd w:val="clear" w:color="auto" w:fill="FFFFFF"/>
        </w:rPr>
        <w:t xml:space="preserve"> </w:t>
      </w:r>
      <w:r w:rsidRPr="00BB6EBB">
        <w:rPr>
          <w:sz w:val="28"/>
          <w:szCs w:val="28"/>
          <w:shd w:val="clear" w:color="auto" w:fill="FFFFFF"/>
        </w:rPr>
        <w:t>общеобразовательными учреждениями района совместно с Красноярским краевым центром «Юннаты» реализуется дополнительная общеобразовательная программа «Хозяйствуй умело»;</w:t>
      </w:r>
    </w:p>
    <w:p w:rsidR="00FD359B" w:rsidRPr="00BB6EBB" w:rsidRDefault="008D4748" w:rsidP="00133AEC">
      <w:pPr>
        <w:tabs>
          <w:tab w:val="left" w:pos="9781"/>
        </w:tabs>
        <w:autoSpaceDE w:val="0"/>
        <w:autoSpaceDN w:val="0"/>
        <w:adjustRightInd w:val="0"/>
        <w:ind w:right="-92" w:firstLine="709"/>
        <w:rPr>
          <w:sz w:val="28"/>
          <w:szCs w:val="28"/>
          <w:shd w:val="clear" w:color="auto" w:fill="FFFFFF"/>
        </w:rPr>
      </w:pPr>
      <w:r w:rsidRPr="00BB6EBB">
        <w:rPr>
          <w:sz w:val="28"/>
          <w:szCs w:val="28"/>
          <w:shd w:val="clear" w:color="auto" w:fill="FFFFFF"/>
        </w:rPr>
        <w:t xml:space="preserve">3) совместно с </w:t>
      </w:r>
      <w:r w:rsidR="0085507F" w:rsidRPr="00BB6EBB">
        <w:rPr>
          <w:sz w:val="28"/>
          <w:szCs w:val="28"/>
          <w:shd w:val="clear" w:color="auto" w:fill="FFFFFF"/>
        </w:rPr>
        <w:t xml:space="preserve">КГАОУ ДО </w:t>
      </w:r>
      <w:r w:rsidRPr="00BB6EBB">
        <w:rPr>
          <w:sz w:val="28"/>
          <w:szCs w:val="28"/>
          <w:shd w:val="clear" w:color="auto" w:fill="FFFFFF"/>
        </w:rPr>
        <w:t>«Краев</w:t>
      </w:r>
      <w:r w:rsidR="0085507F" w:rsidRPr="00BB6EBB">
        <w:rPr>
          <w:sz w:val="28"/>
          <w:szCs w:val="28"/>
          <w:shd w:val="clear" w:color="auto" w:fill="FFFFFF"/>
        </w:rPr>
        <w:t>ая</w:t>
      </w:r>
      <w:r w:rsidRPr="00BB6EBB">
        <w:rPr>
          <w:sz w:val="28"/>
          <w:szCs w:val="28"/>
          <w:shd w:val="clear" w:color="auto" w:fill="FFFFFF"/>
        </w:rPr>
        <w:t xml:space="preserve"> детско-юношеск</w:t>
      </w:r>
      <w:r w:rsidR="0085507F" w:rsidRPr="00BB6EBB">
        <w:rPr>
          <w:sz w:val="28"/>
          <w:szCs w:val="28"/>
          <w:shd w:val="clear" w:color="auto" w:fill="FFFFFF"/>
        </w:rPr>
        <w:t>ая</w:t>
      </w:r>
      <w:r w:rsidRPr="00BB6EBB">
        <w:rPr>
          <w:sz w:val="28"/>
          <w:szCs w:val="28"/>
          <w:shd w:val="clear" w:color="auto" w:fill="FFFFFF"/>
        </w:rPr>
        <w:t xml:space="preserve"> спортивн</w:t>
      </w:r>
      <w:r w:rsidR="0085507F" w:rsidRPr="00BB6EBB">
        <w:rPr>
          <w:sz w:val="28"/>
          <w:szCs w:val="28"/>
          <w:shd w:val="clear" w:color="auto" w:fill="FFFFFF"/>
        </w:rPr>
        <w:t>ая</w:t>
      </w:r>
      <w:r w:rsidRPr="00BB6EBB">
        <w:rPr>
          <w:sz w:val="28"/>
          <w:szCs w:val="28"/>
          <w:shd w:val="clear" w:color="auto" w:fill="FFFFFF"/>
        </w:rPr>
        <w:t xml:space="preserve"> школ</w:t>
      </w:r>
      <w:r w:rsidR="0085507F" w:rsidRPr="00BB6EBB">
        <w:rPr>
          <w:sz w:val="28"/>
          <w:szCs w:val="28"/>
          <w:shd w:val="clear" w:color="auto" w:fill="FFFFFF"/>
        </w:rPr>
        <w:t>а</w:t>
      </w:r>
      <w:r w:rsidRPr="00BB6EBB">
        <w:rPr>
          <w:sz w:val="28"/>
          <w:szCs w:val="28"/>
          <w:shd w:val="clear" w:color="auto" w:fill="FFFFFF"/>
        </w:rPr>
        <w:t>»</w:t>
      </w:r>
      <w:r w:rsidR="0085507F" w:rsidRPr="00BB6EBB">
        <w:rPr>
          <w:sz w:val="28"/>
          <w:szCs w:val="28"/>
          <w:shd w:val="clear" w:color="auto" w:fill="FFFFFF"/>
        </w:rPr>
        <w:t xml:space="preserve"> в школах района провод</w:t>
      </w:r>
      <w:r w:rsidR="00FD359B" w:rsidRPr="00BB6EBB">
        <w:rPr>
          <w:sz w:val="28"/>
          <w:szCs w:val="28"/>
          <w:shd w:val="clear" w:color="auto" w:fill="FFFFFF"/>
        </w:rPr>
        <w:t>и</w:t>
      </w:r>
      <w:r w:rsidR="0085507F" w:rsidRPr="00BB6EBB">
        <w:rPr>
          <w:sz w:val="28"/>
          <w:szCs w:val="28"/>
          <w:shd w:val="clear" w:color="auto" w:fill="FFFFFF"/>
        </w:rPr>
        <w:t>тся</w:t>
      </w:r>
      <w:r w:rsidRPr="00BB6EBB">
        <w:rPr>
          <w:sz w:val="28"/>
          <w:szCs w:val="28"/>
          <w:shd w:val="clear" w:color="auto" w:fill="FFFFFF"/>
        </w:rPr>
        <w:t xml:space="preserve"> Школьн</w:t>
      </w:r>
      <w:r w:rsidR="00FD359B" w:rsidRPr="00BB6EBB">
        <w:rPr>
          <w:sz w:val="28"/>
          <w:szCs w:val="28"/>
          <w:shd w:val="clear" w:color="auto" w:fill="FFFFFF"/>
        </w:rPr>
        <w:t>ая</w:t>
      </w:r>
      <w:r w:rsidRPr="00BB6EBB">
        <w:rPr>
          <w:sz w:val="28"/>
          <w:szCs w:val="28"/>
          <w:shd w:val="clear" w:color="auto" w:fill="FFFFFF"/>
        </w:rPr>
        <w:t xml:space="preserve"> спортивн</w:t>
      </w:r>
      <w:r w:rsidR="00FD359B" w:rsidRPr="00BB6EBB">
        <w:rPr>
          <w:sz w:val="28"/>
          <w:szCs w:val="28"/>
          <w:shd w:val="clear" w:color="auto" w:fill="FFFFFF"/>
        </w:rPr>
        <w:t>ая</w:t>
      </w:r>
      <w:r w:rsidRPr="00BB6EBB">
        <w:rPr>
          <w:sz w:val="28"/>
          <w:szCs w:val="28"/>
          <w:shd w:val="clear" w:color="auto" w:fill="FFFFFF"/>
        </w:rPr>
        <w:t xml:space="preserve"> лиг</w:t>
      </w:r>
      <w:r w:rsidR="00FD359B" w:rsidRPr="00BB6EBB">
        <w:rPr>
          <w:sz w:val="28"/>
          <w:szCs w:val="28"/>
          <w:shd w:val="clear" w:color="auto" w:fill="FFFFFF"/>
        </w:rPr>
        <w:t>а</w:t>
      </w:r>
      <w:r w:rsidRPr="00BB6EBB">
        <w:rPr>
          <w:sz w:val="28"/>
          <w:szCs w:val="28"/>
          <w:shd w:val="clear" w:color="auto" w:fill="FFFFFF"/>
        </w:rPr>
        <w:t xml:space="preserve"> и Президентски</w:t>
      </w:r>
      <w:r w:rsidR="00FD359B" w:rsidRPr="00BB6EBB">
        <w:rPr>
          <w:sz w:val="28"/>
          <w:szCs w:val="28"/>
          <w:shd w:val="clear" w:color="auto" w:fill="FFFFFF"/>
        </w:rPr>
        <w:t>е</w:t>
      </w:r>
      <w:r w:rsidRPr="00BB6EBB">
        <w:rPr>
          <w:sz w:val="28"/>
          <w:szCs w:val="28"/>
          <w:shd w:val="clear" w:color="auto" w:fill="FFFFFF"/>
        </w:rPr>
        <w:t xml:space="preserve"> спортивны</w:t>
      </w:r>
      <w:r w:rsidR="00FD359B" w:rsidRPr="00BB6EBB">
        <w:rPr>
          <w:sz w:val="28"/>
          <w:szCs w:val="28"/>
          <w:shd w:val="clear" w:color="auto" w:fill="FFFFFF"/>
        </w:rPr>
        <w:t>е</w:t>
      </w:r>
      <w:r w:rsidRPr="00BB6EBB">
        <w:rPr>
          <w:sz w:val="28"/>
          <w:szCs w:val="28"/>
          <w:shd w:val="clear" w:color="auto" w:fill="FFFFFF"/>
        </w:rPr>
        <w:t xml:space="preserve"> игр</w:t>
      </w:r>
      <w:r w:rsidR="00FD359B" w:rsidRPr="00BB6EBB">
        <w:rPr>
          <w:sz w:val="28"/>
          <w:szCs w:val="28"/>
          <w:shd w:val="clear" w:color="auto" w:fill="FFFFFF"/>
        </w:rPr>
        <w:t>ы</w:t>
      </w:r>
    </w:p>
    <w:p w:rsidR="00C00769" w:rsidRPr="00BB6EBB" w:rsidRDefault="00FD359B" w:rsidP="00594047">
      <w:pPr>
        <w:tabs>
          <w:tab w:val="left" w:pos="9781"/>
        </w:tabs>
        <w:autoSpaceDE w:val="0"/>
        <w:autoSpaceDN w:val="0"/>
        <w:adjustRightInd w:val="0"/>
        <w:ind w:right="-92" w:firstLine="709"/>
        <w:rPr>
          <w:sz w:val="28"/>
          <w:szCs w:val="28"/>
          <w:shd w:val="clear" w:color="auto" w:fill="FFFFFF"/>
        </w:rPr>
      </w:pPr>
      <w:r w:rsidRPr="00BB6EBB">
        <w:rPr>
          <w:sz w:val="28"/>
          <w:szCs w:val="28"/>
          <w:shd w:val="clear" w:color="auto" w:fill="FFFFFF"/>
        </w:rPr>
        <w:t>4) дошкольные</w:t>
      </w:r>
      <w:r w:rsidR="008D07D2" w:rsidRPr="00BB6EBB">
        <w:rPr>
          <w:sz w:val="28"/>
          <w:szCs w:val="28"/>
          <w:shd w:val="clear" w:color="auto" w:fill="FFFFFF"/>
        </w:rPr>
        <w:t xml:space="preserve"> </w:t>
      </w:r>
      <w:r w:rsidRPr="00BB6EBB">
        <w:rPr>
          <w:sz w:val="28"/>
          <w:szCs w:val="28"/>
          <w:shd w:val="clear" w:color="auto" w:fill="FFFFFF"/>
        </w:rPr>
        <w:t>образовательны</w:t>
      </w:r>
      <w:r w:rsidR="008D07D2" w:rsidRPr="00BB6EBB">
        <w:rPr>
          <w:sz w:val="28"/>
          <w:szCs w:val="28"/>
          <w:shd w:val="clear" w:color="auto" w:fill="FFFFFF"/>
        </w:rPr>
        <w:t>е</w:t>
      </w:r>
      <w:r w:rsidRPr="00BB6EBB">
        <w:rPr>
          <w:sz w:val="28"/>
          <w:szCs w:val="28"/>
          <w:shd w:val="clear" w:color="auto" w:fill="FFFFFF"/>
        </w:rPr>
        <w:t xml:space="preserve"> организаци</w:t>
      </w:r>
      <w:r w:rsidR="008D07D2" w:rsidRPr="00BB6EBB">
        <w:rPr>
          <w:sz w:val="28"/>
          <w:szCs w:val="28"/>
          <w:shd w:val="clear" w:color="auto" w:fill="FFFFFF"/>
        </w:rPr>
        <w:t>и Березовского р</w:t>
      </w:r>
      <w:r w:rsidR="00C00769" w:rsidRPr="00BB6EBB">
        <w:rPr>
          <w:sz w:val="28"/>
          <w:szCs w:val="28"/>
          <w:shd w:val="clear" w:color="auto" w:fill="FFFFFF"/>
        </w:rPr>
        <w:t xml:space="preserve">айона </w:t>
      </w:r>
      <w:r w:rsidR="008D07D2" w:rsidRPr="00BB6EBB">
        <w:rPr>
          <w:sz w:val="28"/>
          <w:szCs w:val="28"/>
          <w:shd w:val="clear" w:color="auto" w:fill="FFFFFF"/>
        </w:rPr>
        <w:t>взаимодействуют</w:t>
      </w:r>
      <w:r w:rsidRPr="00BB6EBB">
        <w:rPr>
          <w:sz w:val="28"/>
          <w:szCs w:val="28"/>
          <w:shd w:val="clear" w:color="auto" w:fill="FFFFFF"/>
        </w:rPr>
        <w:t xml:space="preserve"> с дошкольными образовательными организациями г.Дивногорска, г. Сосновоборска, г.Железногорска и Манского района</w:t>
      </w:r>
      <w:r w:rsidR="00C00769" w:rsidRPr="00BB6EBB">
        <w:rPr>
          <w:sz w:val="28"/>
          <w:szCs w:val="28"/>
          <w:shd w:val="clear" w:color="auto" w:fill="FFFFFF"/>
        </w:rPr>
        <w:t>.</w:t>
      </w:r>
    </w:p>
    <w:p w:rsidR="0000177D" w:rsidRPr="00BB6EBB" w:rsidRDefault="00C00769" w:rsidP="00594047">
      <w:pPr>
        <w:tabs>
          <w:tab w:val="left" w:pos="9781"/>
        </w:tabs>
        <w:autoSpaceDE w:val="0"/>
        <w:autoSpaceDN w:val="0"/>
        <w:adjustRightInd w:val="0"/>
        <w:ind w:right="-92" w:firstLine="709"/>
        <w:rPr>
          <w:sz w:val="28"/>
          <w:szCs w:val="28"/>
          <w:shd w:val="clear" w:color="auto" w:fill="FFFFFF"/>
        </w:rPr>
      </w:pPr>
      <w:r w:rsidRPr="00BB6EBB">
        <w:rPr>
          <w:sz w:val="28"/>
          <w:szCs w:val="28"/>
          <w:shd w:val="clear" w:color="auto" w:fill="FFFFFF"/>
        </w:rPr>
        <w:t>Межмуниципальное сотрудничество в сфере культур</w:t>
      </w:r>
      <w:r w:rsidR="000C0BAB" w:rsidRPr="00BB6EBB">
        <w:rPr>
          <w:sz w:val="28"/>
          <w:szCs w:val="28"/>
          <w:shd w:val="clear" w:color="auto" w:fill="FFFFFF"/>
        </w:rPr>
        <w:t>ы</w:t>
      </w:r>
      <w:r w:rsidRPr="00BB6EBB">
        <w:rPr>
          <w:sz w:val="28"/>
          <w:szCs w:val="28"/>
          <w:shd w:val="clear" w:color="auto" w:fill="FFFFFF"/>
        </w:rPr>
        <w:t xml:space="preserve"> будет осуществляться посредством</w:t>
      </w:r>
      <w:r w:rsidR="005E1DD9" w:rsidRPr="00BB6EBB">
        <w:rPr>
          <w:sz w:val="28"/>
          <w:szCs w:val="28"/>
          <w:shd w:val="clear" w:color="auto" w:fill="FFFFFF"/>
        </w:rPr>
        <w:t xml:space="preserve"> </w:t>
      </w:r>
      <w:r w:rsidR="00270AD4" w:rsidRPr="00BB6EBB">
        <w:rPr>
          <w:sz w:val="28"/>
          <w:szCs w:val="28"/>
          <w:shd w:val="clear" w:color="auto" w:fill="FFFFFF"/>
        </w:rPr>
        <w:t xml:space="preserve">активизации </w:t>
      </w:r>
      <w:r w:rsidR="00B32937" w:rsidRPr="00BB6EBB">
        <w:rPr>
          <w:sz w:val="28"/>
          <w:szCs w:val="28"/>
          <w:shd w:val="clear" w:color="auto" w:fill="FFFFFF"/>
        </w:rPr>
        <w:t>сотрудничества учреждений культуры Берез</w:t>
      </w:r>
      <w:r w:rsidR="00594047">
        <w:rPr>
          <w:sz w:val="28"/>
          <w:szCs w:val="28"/>
          <w:shd w:val="clear" w:color="auto" w:fill="FFFFFF"/>
        </w:rPr>
        <w:t xml:space="preserve">овского района с учреждениями города </w:t>
      </w:r>
      <w:r w:rsidR="00B32937" w:rsidRPr="00BB6EBB">
        <w:rPr>
          <w:sz w:val="28"/>
          <w:szCs w:val="28"/>
          <w:shd w:val="clear" w:color="auto" w:fill="FFFFFF"/>
        </w:rPr>
        <w:t>Красноярска</w:t>
      </w:r>
      <w:r w:rsidR="00594047">
        <w:rPr>
          <w:sz w:val="28"/>
          <w:szCs w:val="28"/>
          <w:shd w:val="clear" w:color="auto" w:fill="FFFFFF"/>
        </w:rPr>
        <w:t>,</w:t>
      </w:r>
      <w:r w:rsidR="000418E6" w:rsidRPr="00BB6EBB">
        <w:rPr>
          <w:sz w:val="28"/>
          <w:szCs w:val="28"/>
          <w:shd w:val="clear" w:color="auto" w:fill="FFFFFF"/>
        </w:rPr>
        <w:t xml:space="preserve"> направленного на развитие художественного образования в крае, совершенствование профориетнационной и методической работы и сохранени</w:t>
      </w:r>
      <w:r w:rsidR="00594047">
        <w:rPr>
          <w:sz w:val="28"/>
          <w:szCs w:val="28"/>
          <w:shd w:val="clear" w:color="auto" w:fill="FFFFFF"/>
        </w:rPr>
        <w:t>я</w:t>
      </w:r>
      <w:r w:rsidR="000418E6" w:rsidRPr="00BB6EBB">
        <w:rPr>
          <w:sz w:val="28"/>
          <w:szCs w:val="28"/>
          <w:shd w:val="clear" w:color="auto" w:fill="FFFFFF"/>
        </w:rPr>
        <w:t xml:space="preserve"> профессиональных традиций и передачи опыта новым поколениям (</w:t>
      </w:r>
      <w:r w:rsidR="00B32937" w:rsidRPr="00BB6EBB">
        <w:rPr>
          <w:sz w:val="28"/>
          <w:szCs w:val="28"/>
          <w:shd w:val="clear" w:color="auto" w:fill="FFFFFF"/>
        </w:rPr>
        <w:t>Государственный центр народного творчества</w:t>
      </w:r>
      <w:r w:rsidR="006A07E0" w:rsidRPr="00BB6EBB">
        <w:rPr>
          <w:sz w:val="28"/>
          <w:szCs w:val="28"/>
          <w:shd w:val="clear" w:color="auto" w:fill="FFFFFF"/>
        </w:rPr>
        <w:t>, Красноярски</w:t>
      </w:r>
      <w:r w:rsidR="00594047">
        <w:rPr>
          <w:sz w:val="28"/>
          <w:szCs w:val="28"/>
          <w:shd w:val="clear" w:color="auto" w:fill="FFFFFF"/>
        </w:rPr>
        <w:t>й</w:t>
      </w:r>
      <w:r w:rsidR="006A07E0" w:rsidRPr="00BB6EBB">
        <w:rPr>
          <w:sz w:val="28"/>
          <w:szCs w:val="28"/>
          <w:shd w:val="clear" w:color="auto" w:fill="FFFFFF"/>
        </w:rPr>
        <w:t xml:space="preserve"> краев</w:t>
      </w:r>
      <w:r w:rsidR="00594047">
        <w:rPr>
          <w:sz w:val="28"/>
          <w:szCs w:val="28"/>
          <w:shd w:val="clear" w:color="auto" w:fill="FFFFFF"/>
        </w:rPr>
        <w:t>ой</w:t>
      </w:r>
      <w:r w:rsidR="006A07E0" w:rsidRPr="00BB6EBB">
        <w:rPr>
          <w:sz w:val="28"/>
          <w:szCs w:val="28"/>
          <w:shd w:val="clear" w:color="auto" w:fill="FFFFFF"/>
        </w:rPr>
        <w:t xml:space="preserve"> научно-учебн</w:t>
      </w:r>
      <w:r w:rsidR="00594047">
        <w:rPr>
          <w:sz w:val="28"/>
          <w:szCs w:val="28"/>
          <w:shd w:val="clear" w:color="auto" w:fill="FFFFFF"/>
        </w:rPr>
        <w:t>ый</w:t>
      </w:r>
      <w:r w:rsidR="006A07E0" w:rsidRPr="00BB6EBB">
        <w:rPr>
          <w:sz w:val="28"/>
          <w:szCs w:val="28"/>
          <w:shd w:val="clear" w:color="auto" w:fill="FFFFFF"/>
        </w:rPr>
        <w:t xml:space="preserve"> центр кадров культуры, ФГБОУ высшего образования «Красноярский государственный педагогический университет им. В.П. Астафьева», КГБПО</w:t>
      </w:r>
      <w:r w:rsidR="000418E6" w:rsidRPr="00BB6EBB">
        <w:rPr>
          <w:sz w:val="28"/>
          <w:szCs w:val="28"/>
          <w:shd w:val="clear" w:color="auto" w:fill="FFFFFF"/>
        </w:rPr>
        <w:t>У «Красноярское художественное училище (техникум) им В.И. Сурикова, ФГБОУВО «Красноярский государственный институт искусств»).</w:t>
      </w:r>
    </w:p>
    <w:p w:rsidR="009E3A4A" w:rsidRPr="00BB6EBB" w:rsidRDefault="009E3A4A" w:rsidP="00594047">
      <w:pPr>
        <w:tabs>
          <w:tab w:val="left" w:pos="9781"/>
        </w:tabs>
        <w:autoSpaceDE w:val="0"/>
        <w:autoSpaceDN w:val="0"/>
        <w:adjustRightInd w:val="0"/>
        <w:ind w:right="-92" w:firstLine="709"/>
        <w:rPr>
          <w:sz w:val="28"/>
          <w:szCs w:val="28"/>
          <w:shd w:val="clear" w:color="auto" w:fill="FFFFFF"/>
        </w:rPr>
      </w:pPr>
      <w:r w:rsidRPr="00BB6EBB">
        <w:rPr>
          <w:sz w:val="28"/>
          <w:szCs w:val="28"/>
          <w:shd w:val="clear" w:color="auto" w:fill="FFFFFF"/>
        </w:rPr>
        <w:t xml:space="preserve">В сфере спорта и молодежной политики межмуниципальное сотрудничество будет развиваться в рамках участия во всевозможных региональных соревнованиях, мероприятиях, проектах. </w:t>
      </w:r>
    </w:p>
    <w:p w:rsidR="00133AEC" w:rsidRPr="00BB6EBB" w:rsidRDefault="00185FB9" w:rsidP="00594047">
      <w:pPr>
        <w:tabs>
          <w:tab w:val="left" w:pos="9781"/>
        </w:tabs>
        <w:autoSpaceDE w:val="0"/>
        <w:autoSpaceDN w:val="0"/>
        <w:adjustRightInd w:val="0"/>
        <w:ind w:right="-92" w:firstLine="709"/>
        <w:rPr>
          <w:sz w:val="28"/>
          <w:szCs w:val="28"/>
          <w:shd w:val="clear" w:color="auto" w:fill="FFFFFF"/>
        </w:rPr>
      </w:pPr>
      <w:r w:rsidRPr="00BB6EBB">
        <w:rPr>
          <w:sz w:val="28"/>
          <w:szCs w:val="28"/>
          <w:shd w:val="clear" w:color="auto" w:fill="FFFFFF"/>
        </w:rPr>
        <w:t>Одним из ключевых направлений развития межмуниципального сотрудничества может стать интеграция процессов подготовки, переподготовки, повышения квалификации муниципальных служащих, специалистов бюджетной и иных сфер, создание условий для привлечения, закрепления высокопрофессиональных специалистов, работающих в органах местного самоуправления, бюджетных организациях</w:t>
      </w:r>
      <w:r w:rsidR="00B40386" w:rsidRPr="00BB6EBB">
        <w:rPr>
          <w:sz w:val="28"/>
          <w:szCs w:val="28"/>
          <w:shd w:val="clear" w:color="auto" w:fill="FFFFFF"/>
        </w:rPr>
        <w:t>.</w:t>
      </w:r>
      <w:r w:rsidRPr="00BB6EBB">
        <w:rPr>
          <w:sz w:val="28"/>
          <w:szCs w:val="28"/>
          <w:shd w:val="clear" w:color="auto" w:fill="FFFFFF"/>
        </w:rPr>
        <w:t xml:space="preserve"> </w:t>
      </w:r>
    </w:p>
    <w:p w:rsidR="000F72A0" w:rsidRPr="008010D3" w:rsidRDefault="000F72A0" w:rsidP="00594047">
      <w:pPr>
        <w:tabs>
          <w:tab w:val="left" w:pos="9781"/>
        </w:tabs>
        <w:autoSpaceDE w:val="0"/>
        <w:autoSpaceDN w:val="0"/>
        <w:adjustRightInd w:val="0"/>
        <w:ind w:right="-92" w:firstLine="709"/>
        <w:rPr>
          <w:sz w:val="28"/>
        </w:rPr>
      </w:pPr>
      <w:r w:rsidRPr="00BB6EBB">
        <w:rPr>
          <w:sz w:val="28"/>
          <w:szCs w:val="28"/>
          <w:shd w:val="clear" w:color="auto" w:fill="FFFFFF"/>
        </w:rPr>
        <w:t>В области обеспечени</w:t>
      </w:r>
      <w:r w:rsidR="00594047">
        <w:rPr>
          <w:sz w:val="28"/>
          <w:szCs w:val="28"/>
          <w:shd w:val="clear" w:color="auto" w:fill="FFFFFF"/>
        </w:rPr>
        <w:t>я</w:t>
      </w:r>
      <w:r w:rsidRPr="00BB6EBB">
        <w:rPr>
          <w:sz w:val="28"/>
          <w:szCs w:val="28"/>
          <w:shd w:val="clear" w:color="auto" w:fill="FFFFFF"/>
        </w:rPr>
        <w:t xml:space="preserve"> населени</w:t>
      </w:r>
      <w:r w:rsidR="00594047">
        <w:rPr>
          <w:sz w:val="28"/>
          <w:szCs w:val="28"/>
          <w:shd w:val="clear" w:color="auto" w:fill="FFFFFF"/>
        </w:rPr>
        <w:t>я</w:t>
      </w:r>
      <w:r w:rsidRPr="00BB6EBB">
        <w:rPr>
          <w:sz w:val="28"/>
          <w:szCs w:val="28"/>
          <w:shd w:val="clear" w:color="auto" w:fill="FFFFFF"/>
        </w:rPr>
        <w:t xml:space="preserve"> услугами здравоохранения </w:t>
      </w:r>
      <w:r w:rsidR="00BF2278" w:rsidRPr="00BB6EBB">
        <w:rPr>
          <w:sz w:val="28"/>
          <w:szCs w:val="28"/>
          <w:shd w:val="clear" w:color="auto" w:fill="FFFFFF"/>
        </w:rPr>
        <w:t>развитие межмуниципального взаимодействия направлено на</w:t>
      </w:r>
      <w:r w:rsidR="00BF2278" w:rsidRPr="008010D3">
        <w:rPr>
          <w:sz w:val="28"/>
        </w:rPr>
        <w:t xml:space="preserve"> расширение связей и эффективное взаимодействие между Березовским районом и </w:t>
      </w:r>
      <w:r w:rsidRPr="008010D3">
        <w:rPr>
          <w:sz w:val="28"/>
        </w:rPr>
        <w:t>столиц</w:t>
      </w:r>
      <w:r w:rsidR="00225621" w:rsidRPr="008010D3">
        <w:rPr>
          <w:sz w:val="28"/>
        </w:rPr>
        <w:t>ей</w:t>
      </w:r>
      <w:r w:rsidRPr="008010D3">
        <w:rPr>
          <w:sz w:val="28"/>
        </w:rPr>
        <w:t xml:space="preserve"> края – г. Красноярск</w:t>
      </w:r>
      <w:r w:rsidR="00225621" w:rsidRPr="008010D3">
        <w:rPr>
          <w:sz w:val="28"/>
        </w:rPr>
        <w:t>ом, в целях обеспечения жителей специализированной, высокотехнологичной медицинской помощью.</w:t>
      </w:r>
      <w:r w:rsidRPr="008010D3">
        <w:rPr>
          <w:sz w:val="28"/>
        </w:rPr>
        <w:t xml:space="preserve"> </w:t>
      </w:r>
      <w:r w:rsidR="00225621" w:rsidRPr="008010D3">
        <w:rPr>
          <w:sz w:val="28"/>
        </w:rPr>
        <w:t xml:space="preserve">Краевой центр </w:t>
      </w:r>
      <w:r w:rsidRPr="008010D3">
        <w:rPr>
          <w:sz w:val="28"/>
        </w:rPr>
        <w:t xml:space="preserve">является местом концентрации социальной инфраструктуры, в частности учреждений </w:t>
      </w:r>
      <w:r w:rsidRPr="008010D3">
        <w:rPr>
          <w:sz w:val="28"/>
        </w:rPr>
        <w:lastRenderedPageBreak/>
        <w:t>здравоохранения, как краевого, так и муниципального подчинения. При этом</w:t>
      </w:r>
      <w:r w:rsidR="00594047">
        <w:rPr>
          <w:sz w:val="28"/>
        </w:rPr>
        <w:t>,</w:t>
      </w:r>
      <w:r w:rsidRPr="008010D3">
        <w:rPr>
          <w:sz w:val="28"/>
        </w:rPr>
        <w:t xml:space="preserve"> муниципальные учреждения г. Красноярска являются более обеспеченными медицинской техникой и кадрами, имеют лучшую материально-техническую базу, чем медицинские учреждения, расположенные в прилегающих городах и районах Красноярской агломерации. КГБУЗ «Березовская районная больница» в рамках межмуниципального соглашения о сотрудничестве работает</w:t>
      </w:r>
      <w:r w:rsidR="00273CAA" w:rsidRPr="008010D3">
        <w:rPr>
          <w:sz w:val="28"/>
        </w:rPr>
        <w:t xml:space="preserve"> и планирует в дальнейшем работать </w:t>
      </w:r>
      <w:r w:rsidRPr="008010D3">
        <w:rPr>
          <w:sz w:val="28"/>
        </w:rPr>
        <w:t>с медицинскими учреждениями г.Красноярска в сфере амбулаторного и стационарного медицинского обслуживания. И наоборот обслуживание сельскими медицинскими учреждениями городских жителей (дачников). Такое взаимодействие</w:t>
      </w:r>
      <w:r w:rsidR="00273CAA" w:rsidRPr="008010D3">
        <w:rPr>
          <w:sz w:val="28"/>
        </w:rPr>
        <w:t xml:space="preserve"> и в дальнейшем получит развитие</w:t>
      </w:r>
      <w:r w:rsidRPr="008010D3">
        <w:rPr>
          <w:sz w:val="28"/>
        </w:rPr>
        <w:t>.</w:t>
      </w:r>
    </w:p>
    <w:p w:rsidR="006C530E" w:rsidRDefault="006C530E" w:rsidP="000F72A0">
      <w:pPr>
        <w:tabs>
          <w:tab w:val="left" w:pos="9781"/>
        </w:tabs>
        <w:autoSpaceDE w:val="0"/>
        <w:autoSpaceDN w:val="0"/>
        <w:adjustRightInd w:val="0"/>
        <w:ind w:right="-92" w:firstLine="709"/>
        <w:rPr>
          <w:b/>
          <w:i/>
          <w:sz w:val="28"/>
        </w:rPr>
      </w:pPr>
    </w:p>
    <w:p w:rsidR="000F72A0" w:rsidRPr="009542CF" w:rsidRDefault="000F72A0" w:rsidP="000F72A0">
      <w:pPr>
        <w:tabs>
          <w:tab w:val="left" w:pos="9781"/>
        </w:tabs>
        <w:autoSpaceDE w:val="0"/>
        <w:autoSpaceDN w:val="0"/>
        <w:adjustRightInd w:val="0"/>
        <w:ind w:right="-92" w:firstLine="709"/>
        <w:rPr>
          <w:b/>
          <w:i/>
          <w:sz w:val="28"/>
        </w:rPr>
      </w:pPr>
      <w:r w:rsidRPr="009542CF">
        <w:rPr>
          <w:b/>
          <w:i/>
          <w:sz w:val="28"/>
        </w:rPr>
        <w:t>В сфере развития пищевой промышленности и сельского хозяйства.</w:t>
      </w:r>
    </w:p>
    <w:p w:rsidR="000F72A0" w:rsidRPr="008010D3" w:rsidRDefault="000F72A0" w:rsidP="000F72A0">
      <w:pPr>
        <w:tabs>
          <w:tab w:val="left" w:pos="9781"/>
        </w:tabs>
        <w:autoSpaceDE w:val="0"/>
        <w:autoSpaceDN w:val="0"/>
        <w:adjustRightInd w:val="0"/>
        <w:ind w:right="-92" w:firstLine="709"/>
        <w:rPr>
          <w:sz w:val="28"/>
        </w:rPr>
      </w:pPr>
      <w:r w:rsidRPr="009542CF">
        <w:rPr>
          <w:color w:val="000000"/>
          <w:sz w:val="28"/>
          <w:szCs w:val="28"/>
        </w:rPr>
        <w:t>Березовский район имеет большое значение для формирования продовольственной базы Красноярска,</w:t>
      </w:r>
      <w:r w:rsidR="0000177D" w:rsidRPr="009542CF">
        <w:rPr>
          <w:color w:val="000000"/>
          <w:sz w:val="28"/>
          <w:szCs w:val="28"/>
        </w:rPr>
        <w:t xml:space="preserve"> </w:t>
      </w:r>
      <w:r w:rsidRPr="009542CF">
        <w:rPr>
          <w:color w:val="000000"/>
          <w:sz w:val="28"/>
          <w:szCs w:val="28"/>
        </w:rPr>
        <w:t>так же в нашем районе расположены дачные участки большинства</w:t>
      </w:r>
      <w:r w:rsidRPr="008010D3">
        <w:rPr>
          <w:color w:val="000000"/>
          <w:sz w:val="28"/>
          <w:szCs w:val="28"/>
        </w:rPr>
        <w:t xml:space="preserve"> горожан. В рамках межмуниципального взаимодействия проводятся мероприятия по выстраиванию взаимовыгодного сотрудничества между с</w:t>
      </w:r>
      <w:r w:rsidRPr="008010D3">
        <w:rPr>
          <w:sz w:val="28"/>
        </w:rPr>
        <w:t>ельхозтоваропроизводителями района и потребителями в городе Касноярске и близлежащих территорий. В свою очередь жители Березовского района имеют возможность приобретать товары в городе Красноярске.</w:t>
      </w:r>
    </w:p>
    <w:p w:rsidR="003210BA" w:rsidRPr="008010D3" w:rsidRDefault="00273CAA" w:rsidP="003210BA">
      <w:pPr>
        <w:tabs>
          <w:tab w:val="left" w:pos="9781"/>
        </w:tabs>
        <w:autoSpaceDE w:val="0"/>
        <w:autoSpaceDN w:val="0"/>
        <w:adjustRightInd w:val="0"/>
        <w:ind w:right="-92" w:firstLine="709"/>
        <w:rPr>
          <w:sz w:val="28"/>
        </w:rPr>
      </w:pPr>
      <w:r w:rsidRPr="008010D3">
        <w:rPr>
          <w:sz w:val="28"/>
        </w:rPr>
        <w:t>ОАО «Птицефабрика «Бархатовская»</w:t>
      </w:r>
      <w:r w:rsidR="000E0158" w:rsidRPr="008010D3">
        <w:rPr>
          <w:sz w:val="28"/>
        </w:rPr>
        <w:t>, СППК «Мясной дом»</w:t>
      </w:r>
      <w:r w:rsidR="003210BA" w:rsidRPr="008010D3">
        <w:rPr>
          <w:sz w:val="28"/>
        </w:rPr>
        <w:t xml:space="preserve"> </w:t>
      </w:r>
      <w:r w:rsidRPr="008010D3">
        <w:rPr>
          <w:sz w:val="28"/>
        </w:rPr>
        <w:t xml:space="preserve">и ООО «Красмол» поставляют свою продукцию в города и населенные пункты края. </w:t>
      </w:r>
    </w:p>
    <w:p w:rsidR="003210BA" w:rsidRPr="008010D3" w:rsidRDefault="003210BA" w:rsidP="003210BA">
      <w:pPr>
        <w:tabs>
          <w:tab w:val="left" w:pos="9781"/>
        </w:tabs>
        <w:autoSpaceDE w:val="0"/>
        <w:autoSpaceDN w:val="0"/>
        <w:adjustRightInd w:val="0"/>
        <w:ind w:right="-92" w:firstLine="709"/>
        <w:rPr>
          <w:sz w:val="28"/>
        </w:rPr>
      </w:pPr>
      <w:r w:rsidRPr="008010D3">
        <w:rPr>
          <w:sz w:val="28"/>
        </w:rPr>
        <w:t>Некоторые предприятия, зарегистрированные на территории Березовского района, осуществляют свою деятельность на землях других районов. Так, например, ООО «Устье»</w:t>
      </w:r>
      <w:r w:rsidR="00CE3AD0" w:rsidRPr="008010D3">
        <w:rPr>
          <w:sz w:val="28"/>
        </w:rPr>
        <w:t xml:space="preserve"> арендует земельные площади в Манском районе для разведения пчел, для чего уже получили грант на развитие пчеловодства. </w:t>
      </w:r>
      <w:r w:rsidRPr="008010D3">
        <w:rPr>
          <w:sz w:val="28"/>
        </w:rPr>
        <w:t>ОАО «Птицефабрика «Бархатовская»</w:t>
      </w:r>
      <w:r w:rsidR="00276AAD" w:rsidRPr="008010D3">
        <w:rPr>
          <w:sz w:val="28"/>
        </w:rPr>
        <w:t xml:space="preserve"> на территории Рыбинского района выращивает корма для своего производства</w:t>
      </w:r>
      <w:r w:rsidR="00CE3AD0" w:rsidRPr="008010D3">
        <w:rPr>
          <w:sz w:val="28"/>
        </w:rPr>
        <w:t>, ООО «Агрохолдинг «Огород» аренду</w:t>
      </w:r>
      <w:r w:rsidR="00276AAD" w:rsidRPr="008010D3">
        <w:rPr>
          <w:sz w:val="28"/>
        </w:rPr>
        <w:t>ет 2,0 тыс. га земельных площадей для выращивания картофеля.</w:t>
      </w:r>
    </w:p>
    <w:p w:rsidR="00276AAD" w:rsidRPr="008010D3" w:rsidRDefault="003453C0" w:rsidP="003210BA">
      <w:pPr>
        <w:tabs>
          <w:tab w:val="left" w:pos="9781"/>
        </w:tabs>
        <w:autoSpaceDE w:val="0"/>
        <w:autoSpaceDN w:val="0"/>
        <w:adjustRightInd w:val="0"/>
        <w:ind w:right="-92" w:firstLine="709"/>
        <w:rPr>
          <w:sz w:val="28"/>
        </w:rPr>
      </w:pPr>
      <w:r w:rsidRPr="008010D3">
        <w:rPr>
          <w:sz w:val="28"/>
        </w:rPr>
        <w:t xml:space="preserve">В целях обеспечения государственных заказов и поставки более качественной продукции от производителя в учреждения социальной сферы на </w:t>
      </w:r>
      <w:r w:rsidR="00276AAD" w:rsidRPr="008010D3">
        <w:rPr>
          <w:sz w:val="28"/>
        </w:rPr>
        <w:t xml:space="preserve">территории Березовского района </w:t>
      </w:r>
      <w:r w:rsidRPr="008010D3">
        <w:rPr>
          <w:sz w:val="28"/>
        </w:rPr>
        <w:t>создан</w:t>
      </w:r>
      <w:r w:rsidR="00276AAD" w:rsidRPr="008010D3">
        <w:rPr>
          <w:sz w:val="28"/>
        </w:rPr>
        <w:t xml:space="preserve"> СКПК «Агро</w:t>
      </w:r>
      <w:r w:rsidRPr="008010D3">
        <w:rPr>
          <w:sz w:val="28"/>
        </w:rPr>
        <w:t>федерация», который объединяет 7</w:t>
      </w:r>
      <w:r w:rsidR="00276AAD" w:rsidRPr="008010D3">
        <w:rPr>
          <w:sz w:val="28"/>
        </w:rPr>
        <w:t xml:space="preserve"> </w:t>
      </w:r>
      <w:r w:rsidRPr="008010D3">
        <w:rPr>
          <w:sz w:val="28"/>
        </w:rPr>
        <w:t xml:space="preserve">сельскохозяйственных </w:t>
      </w:r>
      <w:r w:rsidR="00276AAD" w:rsidRPr="008010D3">
        <w:rPr>
          <w:sz w:val="28"/>
        </w:rPr>
        <w:t xml:space="preserve">организаций </w:t>
      </w:r>
      <w:r w:rsidR="00D84977" w:rsidRPr="008010D3">
        <w:rPr>
          <w:sz w:val="28"/>
        </w:rPr>
        <w:t>Березовского</w:t>
      </w:r>
      <w:r w:rsidRPr="008010D3">
        <w:rPr>
          <w:sz w:val="28"/>
        </w:rPr>
        <w:t xml:space="preserve"> (СКПС «Овощевод»)</w:t>
      </w:r>
      <w:r w:rsidR="00D84977" w:rsidRPr="008010D3">
        <w:rPr>
          <w:sz w:val="28"/>
        </w:rPr>
        <w:t>,</w:t>
      </w:r>
      <w:r w:rsidRPr="008010D3">
        <w:rPr>
          <w:sz w:val="28"/>
        </w:rPr>
        <w:t xml:space="preserve"> </w:t>
      </w:r>
      <w:r w:rsidR="00276AAD" w:rsidRPr="008010D3">
        <w:rPr>
          <w:sz w:val="28"/>
        </w:rPr>
        <w:t>Сухобузимского</w:t>
      </w:r>
      <w:r w:rsidRPr="008010D3">
        <w:rPr>
          <w:sz w:val="28"/>
        </w:rPr>
        <w:t xml:space="preserve"> (ООО СХП «Дары Малиновки»</w:t>
      </w:r>
      <w:r w:rsidR="006212E3" w:rsidRPr="008010D3">
        <w:rPr>
          <w:sz w:val="28"/>
        </w:rPr>
        <w:t>)</w:t>
      </w:r>
      <w:r w:rsidR="00D84977" w:rsidRPr="008010D3">
        <w:rPr>
          <w:sz w:val="28"/>
        </w:rPr>
        <w:t xml:space="preserve">, Шушенского </w:t>
      </w:r>
      <w:r w:rsidR="006212E3" w:rsidRPr="008010D3">
        <w:rPr>
          <w:sz w:val="28"/>
        </w:rPr>
        <w:t xml:space="preserve">(ООО «Саянмолоко») и Краснотуранского районов (СКПК «Туран», СКПК «Агросибком – м», г. Красноярска (СКПК «Полезные продукты»), и г.Дивногорска (ООО «Дихлеб») </w:t>
      </w:r>
      <w:r w:rsidR="00D84977" w:rsidRPr="008010D3">
        <w:rPr>
          <w:sz w:val="28"/>
        </w:rPr>
        <w:t>с целью кооперации производства</w:t>
      </w:r>
      <w:r w:rsidR="00CC3BA4" w:rsidRPr="008010D3">
        <w:rPr>
          <w:sz w:val="28"/>
        </w:rPr>
        <w:t xml:space="preserve"> и переработки производимой сельскохозяйственной продукции.</w:t>
      </w:r>
    </w:p>
    <w:p w:rsidR="000700D6" w:rsidRDefault="000F72A0" w:rsidP="00BB6EBB">
      <w:pPr>
        <w:ind w:firstLine="709"/>
      </w:pPr>
      <w:r w:rsidRPr="008010D3">
        <w:rPr>
          <w:b/>
          <w:i/>
          <w:sz w:val="28"/>
        </w:rPr>
        <w:t>В сфере развития малого</w:t>
      </w:r>
      <w:r w:rsidR="006212E3" w:rsidRPr="008010D3">
        <w:rPr>
          <w:b/>
          <w:i/>
          <w:sz w:val="28"/>
        </w:rPr>
        <w:t xml:space="preserve"> и среднего </w:t>
      </w:r>
      <w:r w:rsidRPr="008010D3">
        <w:rPr>
          <w:b/>
          <w:i/>
          <w:sz w:val="28"/>
        </w:rPr>
        <w:t>предпринимательства</w:t>
      </w:r>
      <w:r w:rsidR="006212E3" w:rsidRPr="008010D3">
        <w:rPr>
          <w:sz w:val="28"/>
        </w:rPr>
        <w:t xml:space="preserve"> </w:t>
      </w:r>
      <w:r w:rsidR="00D90E12" w:rsidRPr="008010D3">
        <w:rPr>
          <w:sz w:val="28"/>
        </w:rPr>
        <w:t xml:space="preserve">межмуниципальное взаимодействие осуществляется в рамках привлечения на территорию Березовского района инвестиций хозяйствующих субъектов других территорий. </w:t>
      </w:r>
      <w:r w:rsidRPr="008010D3">
        <w:rPr>
          <w:sz w:val="28"/>
        </w:rPr>
        <w:t xml:space="preserve">С каждым годом растет интерес к Березовскому району со стороны бизнеса. Развитая транспортная система, близость к городу Красноярску, наличие земельных ресурсов дает возможность для развития </w:t>
      </w:r>
      <w:r w:rsidR="00D90E12" w:rsidRPr="008010D3">
        <w:rPr>
          <w:sz w:val="28"/>
        </w:rPr>
        <w:t xml:space="preserve">различных производств, </w:t>
      </w:r>
      <w:r w:rsidRPr="008010D3">
        <w:rPr>
          <w:sz w:val="28"/>
        </w:rPr>
        <w:t xml:space="preserve">складской логистики, оптовых торговых баз. </w:t>
      </w:r>
      <w:r w:rsidR="00D90E12" w:rsidRPr="008010D3">
        <w:rPr>
          <w:sz w:val="28"/>
        </w:rPr>
        <w:t>Так в 2015 году в п.</w:t>
      </w:r>
      <w:r w:rsidR="009C38C3" w:rsidRPr="008010D3">
        <w:rPr>
          <w:sz w:val="28"/>
        </w:rPr>
        <w:t xml:space="preserve"> </w:t>
      </w:r>
      <w:r w:rsidR="00D90E12" w:rsidRPr="008010D3">
        <w:rPr>
          <w:sz w:val="28"/>
        </w:rPr>
        <w:t xml:space="preserve">Березовка открыт филиал Назаровского масложирового комбината, введен в эксплуатацию </w:t>
      </w:r>
      <w:r w:rsidR="00083587" w:rsidRPr="008010D3">
        <w:rPr>
          <w:sz w:val="28"/>
        </w:rPr>
        <w:t xml:space="preserve">в 2017 году завод по производству влажных салфеток и бытовой химии </w:t>
      </w:r>
      <w:r w:rsidR="00D90E12" w:rsidRPr="008010D3">
        <w:rPr>
          <w:sz w:val="28"/>
        </w:rPr>
        <w:t>ООО «Курс</w:t>
      </w:r>
      <w:r w:rsidR="00083587" w:rsidRPr="008010D3">
        <w:rPr>
          <w:sz w:val="28"/>
        </w:rPr>
        <w:t xml:space="preserve"> универсал сервис</w:t>
      </w:r>
      <w:r w:rsidR="00831C34" w:rsidRPr="008010D3">
        <w:rPr>
          <w:sz w:val="28"/>
        </w:rPr>
        <w:t>»,</w:t>
      </w:r>
      <w:r w:rsidR="009A59A3" w:rsidRPr="008010D3">
        <w:rPr>
          <w:sz w:val="28"/>
        </w:rPr>
        <w:t xml:space="preserve"> ООО «Завод «Мак» и пр.</w:t>
      </w:r>
      <w:r w:rsidR="000700D6">
        <w:br w:type="page"/>
      </w:r>
    </w:p>
    <w:p w:rsidR="00D31875" w:rsidRDefault="00D31875" w:rsidP="00CC1398">
      <w:pPr>
        <w:jc w:val="right"/>
      </w:pPr>
      <w:r>
        <w:lastRenderedPageBreak/>
        <w:t xml:space="preserve">Приложение </w:t>
      </w:r>
      <w:r w:rsidR="007E58C8">
        <w:t>1</w:t>
      </w:r>
    </w:p>
    <w:p w:rsidR="00D31875" w:rsidRDefault="00D31875" w:rsidP="00CC1398">
      <w:pPr>
        <w:jc w:val="right"/>
      </w:pPr>
    </w:p>
    <w:p w:rsidR="00A144D1" w:rsidRDefault="00102487" w:rsidP="00495B48">
      <w:pPr>
        <w:pStyle w:val="a7"/>
        <w:tabs>
          <w:tab w:val="left" w:pos="1134"/>
        </w:tabs>
        <w:ind w:left="0" w:firstLine="0"/>
        <w:jc w:val="center"/>
        <w:rPr>
          <w:b/>
          <w:sz w:val="28"/>
        </w:rPr>
      </w:pPr>
      <w:r>
        <w:rPr>
          <w:b/>
          <w:sz w:val="28"/>
        </w:rPr>
        <w:t xml:space="preserve">Составляющие стратегического анализа </w:t>
      </w:r>
    </w:p>
    <w:p w:rsidR="00102487" w:rsidRPr="00102487" w:rsidRDefault="00102487" w:rsidP="00495B48">
      <w:pPr>
        <w:pStyle w:val="a7"/>
        <w:tabs>
          <w:tab w:val="left" w:pos="1134"/>
        </w:tabs>
        <w:ind w:left="0" w:firstLine="0"/>
        <w:jc w:val="center"/>
        <w:rPr>
          <w:b/>
          <w:sz w:val="28"/>
        </w:rPr>
      </w:pPr>
      <w:r>
        <w:rPr>
          <w:b/>
          <w:sz w:val="28"/>
        </w:rPr>
        <w:t>с</w:t>
      </w:r>
      <w:r w:rsidRPr="00102487">
        <w:rPr>
          <w:b/>
          <w:sz w:val="28"/>
        </w:rPr>
        <w:t>оциально-экономическо</w:t>
      </w:r>
      <w:r>
        <w:rPr>
          <w:b/>
          <w:sz w:val="28"/>
        </w:rPr>
        <w:t>го</w:t>
      </w:r>
      <w:r w:rsidR="00C17F4F">
        <w:rPr>
          <w:b/>
          <w:sz w:val="28"/>
        </w:rPr>
        <w:t xml:space="preserve"> </w:t>
      </w:r>
      <w:r>
        <w:rPr>
          <w:b/>
          <w:sz w:val="28"/>
        </w:rPr>
        <w:t>развития</w:t>
      </w:r>
      <w:r w:rsidRPr="00102487">
        <w:rPr>
          <w:b/>
          <w:sz w:val="28"/>
        </w:rPr>
        <w:t xml:space="preserve"> Березовского района</w:t>
      </w:r>
    </w:p>
    <w:p w:rsidR="00102487" w:rsidRPr="00102487" w:rsidRDefault="00102487" w:rsidP="00102487">
      <w:pPr>
        <w:pStyle w:val="a7"/>
        <w:ind w:left="1429" w:firstLine="0"/>
        <w:rPr>
          <w:b/>
        </w:rPr>
      </w:pPr>
    </w:p>
    <w:p w:rsidR="00102487" w:rsidRPr="00281E01" w:rsidRDefault="00281E01" w:rsidP="00281E01">
      <w:pPr>
        <w:ind w:left="709" w:firstLine="0"/>
        <w:rPr>
          <w:rFonts w:ascii="Times New Roman CYR" w:hAnsi="Times New Roman CYR" w:cs="Times New Roman CYR"/>
          <w:b/>
          <w:sz w:val="28"/>
          <w:szCs w:val="28"/>
        </w:rPr>
      </w:pPr>
      <w:r>
        <w:rPr>
          <w:rFonts w:ascii="Times New Roman CYR" w:hAnsi="Times New Roman CYR" w:cs="Times New Roman CYR"/>
          <w:b/>
          <w:sz w:val="28"/>
          <w:szCs w:val="28"/>
        </w:rPr>
        <w:t xml:space="preserve">1.1. </w:t>
      </w:r>
      <w:r w:rsidR="00102487" w:rsidRPr="00281E01">
        <w:rPr>
          <w:rFonts w:ascii="Times New Roman CYR" w:hAnsi="Times New Roman CYR" w:cs="Times New Roman CYR"/>
          <w:b/>
          <w:sz w:val="28"/>
          <w:szCs w:val="28"/>
        </w:rPr>
        <w:t>Демография</w:t>
      </w:r>
    </w:p>
    <w:p w:rsidR="00102487" w:rsidRDefault="00102487" w:rsidP="00102487">
      <w:pPr>
        <w:pStyle w:val="a7"/>
        <w:ind w:left="0" w:firstLine="709"/>
        <w:rPr>
          <w:rFonts w:ascii="Times New Roman CYR" w:hAnsi="Times New Roman CYR" w:cs="Times New Roman CYR"/>
          <w:sz w:val="28"/>
          <w:szCs w:val="28"/>
        </w:rPr>
      </w:pPr>
      <w:r w:rsidRPr="009F2F70">
        <w:rPr>
          <w:rFonts w:ascii="Times New Roman CYR" w:hAnsi="Times New Roman CYR" w:cs="Times New Roman CYR"/>
          <w:sz w:val="28"/>
          <w:szCs w:val="28"/>
        </w:rPr>
        <w:t>Население Березовского района по состоянию на 01.01.201</w:t>
      </w:r>
      <w:r w:rsidR="00F92A7B">
        <w:rPr>
          <w:rFonts w:ascii="Times New Roman CYR" w:hAnsi="Times New Roman CYR" w:cs="Times New Roman CYR"/>
          <w:sz w:val="28"/>
          <w:szCs w:val="28"/>
        </w:rPr>
        <w:t>8</w:t>
      </w:r>
      <w:r w:rsidR="00DE5916">
        <w:rPr>
          <w:rFonts w:ascii="Times New Roman CYR" w:hAnsi="Times New Roman CYR" w:cs="Times New Roman CYR"/>
          <w:sz w:val="28"/>
          <w:szCs w:val="28"/>
        </w:rPr>
        <w:t xml:space="preserve"> составляет 41</w:t>
      </w:r>
      <w:r w:rsidR="00F92A7B">
        <w:rPr>
          <w:rFonts w:ascii="Times New Roman CYR" w:hAnsi="Times New Roman CYR" w:cs="Times New Roman CYR"/>
          <w:sz w:val="28"/>
          <w:szCs w:val="28"/>
        </w:rPr>
        <w:t>727</w:t>
      </w:r>
      <w:r w:rsidRPr="009F2F70">
        <w:rPr>
          <w:rFonts w:ascii="Times New Roman CYR" w:hAnsi="Times New Roman CYR" w:cs="Times New Roman CYR"/>
          <w:sz w:val="28"/>
          <w:szCs w:val="28"/>
        </w:rPr>
        <w:t xml:space="preserve"> человек. По численности населения район занимает 4 место среди районов Красноярского края. По сравнению с районами Красноярской агломерации на 2</w:t>
      </w:r>
      <w:r w:rsidR="00EC7ACC">
        <w:rPr>
          <w:rFonts w:ascii="Times New Roman CYR" w:hAnsi="Times New Roman CYR" w:cs="Times New Roman CYR"/>
          <w:sz w:val="28"/>
          <w:szCs w:val="28"/>
        </w:rPr>
        <w:t xml:space="preserve"> месте, уступая</w:t>
      </w:r>
      <w:r w:rsidRPr="009F2F70">
        <w:rPr>
          <w:rFonts w:ascii="Times New Roman CYR" w:hAnsi="Times New Roman CYR" w:cs="Times New Roman CYR"/>
          <w:sz w:val="28"/>
          <w:szCs w:val="28"/>
        </w:rPr>
        <w:t xml:space="preserve"> лишь Емельяновскому району.</w:t>
      </w:r>
    </w:p>
    <w:p w:rsidR="00102487" w:rsidRDefault="00F92A7B" w:rsidP="00102487">
      <w:pPr>
        <w:pStyle w:val="a7"/>
        <w:ind w:left="0" w:firstLine="709"/>
        <w:rPr>
          <w:rFonts w:ascii="Times New Roman CYR" w:hAnsi="Times New Roman CYR" w:cs="Times New Roman CYR"/>
          <w:sz w:val="28"/>
          <w:szCs w:val="28"/>
        </w:rPr>
      </w:pPr>
      <w:r>
        <w:rPr>
          <w:rFonts w:ascii="Times New Roman CYR" w:hAnsi="Times New Roman CYR" w:cs="Times New Roman CYR"/>
          <w:sz w:val="28"/>
          <w:szCs w:val="28"/>
        </w:rPr>
        <w:t>В период с 2006</w:t>
      </w:r>
      <w:r w:rsidR="00DE5916">
        <w:rPr>
          <w:rFonts w:ascii="Times New Roman CYR" w:hAnsi="Times New Roman CYR" w:cs="Times New Roman CYR"/>
          <w:sz w:val="28"/>
          <w:szCs w:val="28"/>
        </w:rPr>
        <w:t>-201</w:t>
      </w:r>
      <w:r>
        <w:rPr>
          <w:rFonts w:ascii="Times New Roman CYR" w:hAnsi="Times New Roman CYR" w:cs="Times New Roman CYR"/>
          <w:sz w:val="28"/>
          <w:szCs w:val="28"/>
        </w:rPr>
        <w:t>6</w:t>
      </w:r>
      <w:r w:rsidR="00102487">
        <w:rPr>
          <w:rFonts w:ascii="Times New Roman CYR" w:hAnsi="Times New Roman CYR" w:cs="Times New Roman CYR"/>
          <w:sz w:val="28"/>
          <w:szCs w:val="28"/>
        </w:rPr>
        <w:t xml:space="preserve"> годы численность населения Березовского района увеличилась на </w:t>
      </w:r>
      <w:r>
        <w:rPr>
          <w:rFonts w:ascii="Times New Roman CYR" w:hAnsi="Times New Roman CYR" w:cs="Times New Roman CYR"/>
          <w:sz w:val="28"/>
          <w:szCs w:val="28"/>
        </w:rPr>
        <w:t>3828 человек</w:t>
      </w:r>
      <w:r w:rsidR="00102487">
        <w:rPr>
          <w:rFonts w:ascii="Times New Roman CYR" w:hAnsi="Times New Roman CYR" w:cs="Times New Roman CYR"/>
          <w:sz w:val="28"/>
          <w:szCs w:val="28"/>
        </w:rPr>
        <w:t>. В анализируемом периоде возрастная структура населения района характеризуется ростом численности пенсионеров (доля данной группы населения составляет 28,2% от общей численности населения).</w:t>
      </w:r>
    </w:p>
    <w:p w:rsidR="00102487" w:rsidRDefault="00102487" w:rsidP="00102487">
      <w:pPr>
        <w:ind w:firstLine="709"/>
        <w:rPr>
          <w:sz w:val="28"/>
          <w:szCs w:val="28"/>
        </w:rPr>
      </w:pPr>
      <w:r>
        <w:rPr>
          <w:sz w:val="28"/>
          <w:szCs w:val="28"/>
        </w:rPr>
        <w:t>Население района в трудоспособном возрасте имеет устойчивую тенденцию к снижению (с 63,0% в 2010 г</w:t>
      </w:r>
      <w:r w:rsidR="007E0F32">
        <w:rPr>
          <w:sz w:val="28"/>
          <w:szCs w:val="28"/>
        </w:rPr>
        <w:t>оду</w:t>
      </w:r>
      <w:r>
        <w:rPr>
          <w:sz w:val="28"/>
          <w:szCs w:val="28"/>
        </w:rPr>
        <w:t xml:space="preserve"> до 5</w:t>
      </w:r>
      <w:r w:rsidR="00BF1DED">
        <w:rPr>
          <w:sz w:val="28"/>
          <w:szCs w:val="28"/>
        </w:rPr>
        <w:t>6</w:t>
      </w:r>
      <w:r>
        <w:rPr>
          <w:sz w:val="28"/>
          <w:szCs w:val="28"/>
        </w:rPr>
        <w:t>,</w:t>
      </w:r>
      <w:r w:rsidR="00BF1DED">
        <w:rPr>
          <w:sz w:val="28"/>
          <w:szCs w:val="28"/>
        </w:rPr>
        <w:t>4</w:t>
      </w:r>
      <w:r>
        <w:rPr>
          <w:sz w:val="28"/>
          <w:szCs w:val="28"/>
        </w:rPr>
        <w:t>% - в 201</w:t>
      </w:r>
      <w:r w:rsidR="00BF1DED">
        <w:rPr>
          <w:sz w:val="28"/>
          <w:szCs w:val="28"/>
        </w:rPr>
        <w:t>7</w:t>
      </w:r>
      <w:r w:rsidR="007E0F32">
        <w:rPr>
          <w:sz w:val="28"/>
          <w:szCs w:val="28"/>
        </w:rPr>
        <w:t xml:space="preserve"> </w:t>
      </w:r>
      <w:r>
        <w:rPr>
          <w:sz w:val="28"/>
          <w:szCs w:val="28"/>
        </w:rPr>
        <w:t>г</w:t>
      </w:r>
      <w:r w:rsidR="007E0F32">
        <w:rPr>
          <w:sz w:val="28"/>
          <w:szCs w:val="28"/>
        </w:rPr>
        <w:t>оду</w:t>
      </w:r>
      <w:r>
        <w:rPr>
          <w:sz w:val="28"/>
          <w:szCs w:val="28"/>
        </w:rPr>
        <w:t>), а численность пожилого возраста напротив – тенд</w:t>
      </w:r>
      <w:r w:rsidR="00E056D6">
        <w:rPr>
          <w:sz w:val="28"/>
          <w:szCs w:val="28"/>
        </w:rPr>
        <w:t>енцию к увеличению с 19,4% до 22</w:t>
      </w:r>
      <w:r>
        <w:rPr>
          <w:sz w:val="28"/>
          <w:szCs w:val="28"/>
        </w:rPr>
        <w:t>,</w:t>
      </w:r>
      <w:r w:rsidR="00E056D6">
        <w:rPr>
          <w:sz w:val="28"/>
          <w:szCs w:val="28"/>
        </w:rPr>
        <w:t>7</w:t>
      </w:r>
      <w:r>
        <w:rPr>
          <w:sz w:val="28"/>
          <w:szCs w:val="28"/>
        </w:rPr>
        <w:t>%, что приводит к значительному увеличению потребности в бюджетных ресурсах.</w:t>
      </w:r>
    </w:p>
    <w:p w:rsidR="00102487" w:rsidRDefault="00102487" w:rsidP="00102487">
      <w:pPr>
        <w:ind w:firstLine="709"/>
        <w:rPr>
          <w:sz w:val="28"/>
          <w:szCs w:val="28"/>
        </w:rPr>
      </w:pPr>
    </w:p>
    <w:p w:rsidR="00102487" w:rsidRPr="00281E01" w:rsidRDefault="00281E01" w:rsidP="00281E01">
      <w:pPr>
        <w:ind w:left="709" w:firstLine="0"/>
        <w:rPr>
          <w:b/>
          <w:sz w:val="28"/>
          <w:szCs w:val="28"/>
        </w:rPr>
      </w:pPr>
      <w:r>
        <w:rPr>
          <w:b/>
          <w:sz w:val="28"/>
          <w:szCs w:val="28"/>
        </w:rPr>
        <w:t xml:space="preserve">1.2. </w:t>
      </w:r>
      <w:r w:rsidR="00102487" w:rsidRPr="00281E01">
        <w:rPr>
          <w:b/>
          <w:sz w:val="28"/>
          <w:szCs w:val="28"/>
        </w:rPr>
        <w:t>Образование</w:t>
      </w:r>
    </w:p>
    <w:p w:rsidR="00102487" w:rsidRDefault="00102487" w:rsidP="00A144D1">
      <w:pPr>
        <w:ind w:firstLine="709"/>
        <w:rPr>
          <w:sz w:val="28"/>
        </w:rPr>
      </w:pPr>
      <w:r w:rsidRPr="003C610B">
        <w:rPr>
          <w:sz w:val="28"/>
          <w:szCs w:val="28"/>
        </w:rPr>
        <w:t xml:space="preserve">Сеть муниципальных образовательных учреждений района включает 22 </w:t>
      </w:r>
      <w:r>
        <w:rPr>
          <w:sz w:val="28"/>
          <w:szCs w:val="28"/>
        </w:rPr>
        <w:t>образовательных учреждения</w:t>
      </w:r>
      <w:r w:rsidRPr="003C610B">
        <w:rPr>
          <w:sz w:val="28"/>
          <w:szCs w:val="28"/>
        </w:rPr>
        <w:t>,</w:t>
      </w:r>
      <w:r>
        <w:rPr>
          <w:sz w:val="28"/>
          <w:szCs w:val="28"/>
        </w:rPr>
        <w:t xml:space="preserve"> реализующих программы дошкольного, общего и дополнительного образования детей</w:t>
      </w:r>
      <w:r w:rsidR="00A144D1">
        <w:rPr>
          <w:sz w:val="28"/>
          <w:szCs w:val="28"/>
        </w:rPr>
        <w:t>,</w:t>
      </w:r>
      <w:r>
        <w:rPr>
          <w:sz w:val="28"/>
          <w:szCs w:val="28"/>
        </w:rPr>
        <w:t xml:space="preserve"> из них 12 школ, 8 детских садов и 2 учреждения дополнительного образования. </w:t>
      </w:r>
    </w:p>
    <w:p w:rsidR="00102487" w:rsidRDefault="00102487" w:rsidP="00A144D1">
      <w:pPr>
        <w:ind w:firstLine="709"/>
        <w:rPr>
          <w:sz w:val="28"/>
          <w:szCs w:val="28"/>
        </w:rPr>
      </w:pPr>
      <w:r w:rsidRPr="008D371D">
        <w:rPr>
          <w:sz w:val="28"/>
        </w:rPr>
        <w:t>Численность детей</w:t>
      </w:r>
      <w:r w:rsidR="006A3F89">
        <w:rPr>
          <w:sz w:val="28"/>
        </w:rPr>
        <w:t xml:space="preserve"> от 1-6 лет,</w:t>
      </w:r>
      <w:r w:rsidRPr="008D371D">
        <w:rPr>
          <w:sz w:val="28"/>
        </w:rPr>
        <w:t xml:space="preserve"> получающих дошкольное образование </w:t>
      </w:r>
      <w:r w:rsidRPr="000C7F96">
        <w:rPr>
          <w:sz w:val="28"/>
        </w:rPr>
        <w:t xml:space="preserve">- </w:t>
      </w:r>
      <w:r w:rsidR="006A3F89">
        <w:rPr>
          <w:sz w:val="28"/>
        </w:rPr>
        <w:t>1840</w:t>
      </w:r>
      <w:r w:rsidRPr="008D371D">
        <w:rPr>
          <w:sz w:val="28"/>
        </w:rPr>
        <w:t xml:space="preserve"> человек</w:t>
      </w:r>
      <w:r w:rsidR="007E0F32">
        <w:rPr>
          <w:sz w:val="28"/>
        </w:rPr>
        <w:t xml:space="preserve">. </w:t>
      </w:r>
      <w:r>
        <w:rPr>
          <w:sz w:val="28"/>
          <w:szCs w:val="28"/>
        </w:rPr>
        <w:t>О</w:t>
      </w:r>
      <w:r w:rsidRPr="008D371D">
        <w:rPr>
          <w:sz w:val="28"/>
          <w:szCs w:val="28"/>
        </w:rPr>
        <w:t>чередь по Березовскому району в муниципальные бюджетные дошкольные образовательные учреждения на 1</w:t>
      </w:r>
      <w:r w:rsidR="00EA07F6">
        <w:rPr>
          <w:sz w:val="28"/>
          <w:szCs w:val="28"/>
        </w:rPr>
        <w:t>2.02</w:t>
      </w:r>
      <w:r w:rsidR="00C7027C">
        <w:rPr>
          <w:sz w:val="28"/>
          <w:szCs w:val="28"/>
        </w:rPr>
        <w:t>.</w:t>
      </w:r>
      <w:r>
        <w:rPr>
          <w:sz w:val="28"/>
          <w:szCs w:val="28"/>
        </w:rPr>
        <w:t>201</w:t>
      </w:r>
      <w:r w:rsidR="00EA07F6">
        <w:rPr>
          <w:sz w:val="28"/>
          <w:szCs w:val="28"/>
        </w:rPr>
        <w:t>9</w:t>
      </w:r>
      <w:r>
        <w:rPr>
          <w:sz w:val="28"/>
          <w:szCs w:val="28"/>
        </w:rPr>
        <w:t xml:space="preserve"> </w:t>
      </w:r>
      <w:r w:rsidRPr="008D371D">
        <w:rPr>
          <w:sz w:val="28"/>
          <w:szCs w:val="28"/>
        </w:rPr>
        <w:t>составляет 1</w:t>
      </w:r>
      <w:r w:rsidR="00EA07F6">
        <w:rPr>
          <w:sz w:val="28"/>
          <w:szCs w:val="28"/>
        </w:rPr>
        <w:t>444</w:t>
      </w:r>
      <w:r w:rsidRPr="008D371D">
        <w:rPr>
          <w:sz w:val="28"/>
          <w:szCs w:val="28"/>
        </w:rPr>
        <w:t xml:space="preserve"> человек</w:t>
      </w:r>
      <w:r w:rsidR="00EA07F6">
        <w:rPr>
          <w:sz w:val="28"/>
          <w:szCs w:val="28"/>
        </w:rPr>
        <w:t>а</w:t>
      </w:r>
      <w:r>
        <w:rPr>
          <w:sz w:val="28"/>
          <w:szCs w:val="28"/>
        </w:rPr>
        <w:t>.</w:t>
      </w:r>
    </w:p>
    <w:p w:rsidR="00102487" w:rsidRDefault="00102487" w:rsidP="00A144D1">
      <w:pPr>
        <w:ind w:firstLine="709"/>
        <w:rPr>
          <w:sz w:val="28"/>
          <w:szCs w:val="28"/>
        </w:rPr>
      </w:pPr>
      <w:r w:rsidRPr="00334249">
        <w:rPr>
          <w:sz w:val="28"/>
          <w:szCs w:val="28"/>
        </w:rPr>
        <w:t xml:space="preserve">За последние пять лет в районе проделана огромная работа по </w:t>
      </w:r>
      <w:r w:rsidR="00EC7ACC" w:rsidRPr="00334249">
        <w:rPr>
          <w:sz w:val="28"/>
          <w:szCs w:val="28"/>
        </w:rPr>
        <w:t>снижению</w:t>
      </w:r>
      <w:r w:rsidRPr="00334249">
        <w:rPr>
          <w:sz w:val="28"/>
          <w:szCs w:val="28"/>
        </w:rPr>
        <w:t xml:space="preserve"> очередности в детские сады дошкольников в возрасте от 3-7 лет. Это участие в государственных программах,</w:t>
      </w:r>
      <w:r w:rsidR="00B42D28" w:rsidRPr="00334249">
        <w:rPr>
          <w:sz w:val="28"/>
          <w:szCs w:val="28"/>
        </w:rPr>
        <w:t xml:space="preserve"> строительство детских садов, </w:t>
      </w:r>
      <w:r w:rsidRPr="00334249">
        <w:rPr>
          <w:sz w:val="28"/>
          <w:szCs w:val="28"/>
        </w:rPr>
        <w:t>большие вложения за счет местного бюджета на проведение капитальных ремонтов детских садах, доукомплектовани</w:t>
      </w:r>
      <w:r w:rsidR="00D96118" w:rsidRPr="00334249">
        <w:rPr>
          <w:sz w:val="28"/>
          <w:szCs w:val="28"/>
        </w:rPr>
        <w:t>е групп.</w:t>
      </w:r>
      <w:r w:rsidR="00D96118">
        <w:rPr>
          <w:sz w:val="28"/>
          <w:szCs w:val="28"/>
        </w:rPr>
        <w:t xml:space="preserve"> </w:t>
      </w:r>
      <w:r w:rsidR="00EC7ACC" w:rsidRPr="00334249">
        <w:rPr>
          <w:sz w:val="28"/>
          <w:szCs w:val="28"/>
        </w:rPr>
        <w:t>До конца 2015 года была ликвидирована</w:t>
      </w:r>
      <w:r w:rsidRPr="00334249">
        <w:rPr>
          <w:sz w:val="28"/>
          <w:szCs w:val="28"/>
        </w:rPr>
        <w:t xml:space="preserve"> очередность </w:t>
      </w:r>
      <w:r w:rsidR="00EC7ACC" w:rsidRPr="00334249">
        <w:rPr>
          <w:sz w:val="28"/>
          <w:szCs w:val="28"/>
        </w:rPr>
        <w:t>детей указанной возрастной группы в детские дошкольные учреждения</w:t>
      </w:r>
      <w:r w:rsidRPr="00334249">
        <w:rPr>
          <w:sz w:val="28"/>
          <w:szCs w:val="28"/>
        </w:rPr>
        <w:t>.</w:t>
      </w:r>
    </w:p>
    <w:p w:rsidR="00102487" w:rsidRPr="00F833E0" w:rsidRDefault="00102487" w:rsidP="00A144D1">
      <w:pPr>
        <w:ind w:firstLine="709"/>
        <w:rPr>
          <w:sz w:val="28"/>
          <w:szCs w:val="28"/>
        </w:rPr>
      </w:pPr>
      <w:r w:rsidRPr="00F833E0">
        <w:rPr>
          <w:sz w:val="28"/>
          <w:szCs w:val="28"/>
        </w:rPr>
        <w:t xml:space="preserve">Прирост дополнительных мест за </w:t>
      </w:r>
      <w:r>
        <w:rPr>
          <w:sz w:val="28"/>
          <w:szCs w:val="28"/>
        </w:rPr>
        <w:t xml:space="preserve">5 лет </w:t>
      </w:r>
      <w:r w:rsidRPr="00195130">
        <w:rPr>
          <w:sz w:val="28"/>
          <w:szCs w:val="28"/>
        </w:rPr>
        <w:t>составил 944</w:t>
      </w:r>
      <w:r>
        <w:rPr>
          <w:sz w:val="28"/>
          <w:szCs w:val="28"/>
        </w:rPr>
        <w:t xml:space="preserve"> места для детей от 3-х до 7 лет.</w:t>
      </w:r>
    </w:p>
    <w:p w:rsidR="00102487" w:rsidRPr="00E547C9" w:rsidRDefault="00102487" w:rsidP="00A144D1">
      <w:pPr>
        <w:shd w:val="clear" w:color="auto" w:fill="FFFFFF"/>
        <w:ind w:firstLine="709"/>
        <w:rPr>
          <w:sz w:val="28"/>
          <w:szCs w:val="28"/>
        </w:rPr>
      </w:pPr>
      <w:r w:rsidRPr="00E547C9">
        <w:rPr>
          <w:color w:val="000000"/>
          <w:sz w:val="28"/>
          <w:szCs w:val="28"/>
        </w:rPr>
        <w:t>Дош</w:t>
      </w:r>
      <w:r>
        <w:rPr>
          <w:color w:val="000000"/>
          <w:sz w:val="28"/>
          <w:szCs w:val="28"/>
        </w:rPr>
        <w:t>кольную образовательную услугу дети,</w:t>
      </w:r>
      <w:r w:rsidRPr="00E547C9">
        <w:rPr>
          <w:color w:val="000000"/>
          <w:sz w:val="28"/>
          <w:szCs w:val="28"/>
        </w:rPr>
        <w:t xml:space="preserve"> получают</w:t>
      </w:r>
      <w:r w:rsidR="00F221D2">
        <w:rPr>
          <w:color w:val="000000"/>
          <w:sz w:val="28"/>
          <w:szCs w:val="28"/>
        </w:rPr>
        <w:t xml:space="preserve"> </w:t>
      </w:r>
      <w:r w:rsidRPr="00B96112">
        <w:rPr>
          <w:color w:val="000000"/>
          <w:sz w:val="28"/>
          <w:szCs w:val="28"/>
        </w:rPr>
        <w:t>также</w:t>
      </w:r>
      <w:r>
        <w:rPr>
          <w:color w:val="000000"/>
          <w:sz w:val="28"/>
          <w:szCs w:val="28"/>
        </w:rPr>
        <w:t xml:space="preserve"> и </w:t>
      </w:r>
      <w:r w:rsidRPr="00E547C9">
        <w:rPr>
          <w:color w:val="000000"/>
          <w:sz w:val="28"/>
          <w:szCs w:val="28"/>
        </w:rPr>
        <w:t>через дошкольные группы при общ</w:t>
      </w:r>
      <w:r>
        <w:rPr>
          <w:color w:val="000000"/>
          <w:sz w:val="28"/>
          <w:szCs w:val="28"/>
        </w:rPr>
        <w:t>еобразовательных учреждениях (</w:t>
      </w:r>
      <w:r w:rsidRPr="00E547C9">
        <w:rPr>
          <w:color w:val="000000"/>
          <w:sz w:val="28"/>
          <w:szCs w:val="28"/>
        </w:rPr>
        <w:t xml:space="preserve">в 3-х общеобразовательных учреждениях открыты </w:t>
      </w:r>
      <w:r>
        <w:rPr>
          <w:color w:val="000000"/>
          <w:sz w:val="28"/>
          <w:szCs w:val="28"/>
        </w:rPr>
        <w:t>8</w:t>
      </w:r>
      <w:r w:rsidRPr="00E547C9">
        <w:rPr>
          <w:color w:val="000000"/>
          <w:sz w:val="28"/>
          <w:szCs w:val="28"/>
        </w:rPr>
        <w:t xml:space="preserve"> дошкольных гру</w:t>
      </w:r>
      <w:r>
        <w:rPr>
          <w:color w:val="000000"/>
          <w:sz w:val="28"/>
          <w:szCs w:val="28"/>
        </w:rPr>
        <w:t xml:space="preserve">пп). </w:t>
      </w:r>
    </w:p>
    <w:p w:rsidR="00102487" w:rsidRPr="009969FC" w:rsidRDefault="00102487" w:rsidP="00A144D1">
      <w:pPr>
        <w:ind w:firstLine="709"/>
        <w:rPr>
          <w:sz w:val="28"/>
          <w:szCs w:val="28"/>
        </w:rPr>
      </w:pPr>
      <w:r w:rsidRPr="00A53157">
        <w:rPr>
          <w:sz w:val="28"/>
          <w:szCs w:val="28"/>
        </w:rPr>
        <w:t>Численность обучающихся в общеобразовательных учреждениях с 201</w:t>
      </w:r>
      <w:r w:rsidR="006A3F89">
        <w:rPr>
          <w:sz w:val="28"/>
          <w:szCs w:val="28"/>
        </w:rPr>
        <w:t>0 по 2017</w:t>
      </w:r>
      <w:r w:rsidRPr="00A53157">
        <w:rPr>
          <w:sz w:val="28"/>
          <w:szCs w:val="28"/>
        </w:rPr>
        <w:t xml:space="preserve"> годы </w:t>
      </w:r>
      <w:r>
        <w:rPr>
          <w:sz w:val="28"/>
          <w:szCs w:val="28"/>
        </w:rPr>
        <w:t>раст</w:t>
      </w:r>
      <w:r w:rsidR="00A144D1">
        <w:rPr>
          <w:sz w:val="28"/>
          <w:szCs w:val="28"/>
        </w:rPr>
        <w:t>е</w:t>
      </w:r>
      <w:r>
        <w:rPr>
          <w:sz w:val="28"/>
          <w:szCs w:val="28"/>
        </w:rPr>
        <w:t>т</w:t>
      </w:r>
      <w:r w:rsidRPr="00A53157">
        <w:rPr>
          <w:sz w:val="28"/>
          <w:szCs w:val="28"/>
        </w:rPr>
        <w:t xml:space="preserve"> в связи с положительной динамикой рождаемости в 2004-2007 годах. В 201</w:t>
      </w:r>
      <w:r>
        <w:rPr>
          <w:sz w:val="28"/>
          <w:szCs w:val="28"/>
        </w:rPr>
        <w:t>0</w:t>
      </w:r>
      <w:r w:rsidRPr="00A53157">
        <w:rPr>
          <w:sz w:val="28"/>
          <w:szCs w:val="28"/>
        </w:rPr>
        <w:t xml:space="preserve"> году численность учащихся составляла 35</w:t>
      </w:r>
      <w:r>
        <w:rPr>
          <w:sz w:val="28"/>
          <w:szCs w:val="28"/>
        </w:rPr>
        <w:t>31</w:t>
      </w:r>
      <w:r w:rsidR="006A3F89">
        <w:rPr>
          <w:sz w:val="28"/>
          <w:szCs w:val="28"/>
        </w:rPr>
        <w:t xml:space="preserve"> человек, в 2017</w:t>
      </w:r>
      <w:r w:rsidRPr="00A53157">
        <w:rPr>
          <w:sz w:val="28"/>
          <w:szCs w:val="28"/>
        </w:rPr>
        <w:t xml:space="preserve"> году – </w:t>
      </w:r>
      <w:r w:rsidR="006A3F89">
        <w:rPr>
          <w:sz w:val="28"/>
          <w:szCs w:val="28"/>
        </w:rPr>
        <w:t>4117</w:t>
      </w:r>
      <w:r w:rsidRPr="00A53157">
        <w:rPr>
          <w:sz w:val="28"/>
          <w:szCs w:val="28"/>
        </w:rPr>
        <w:t xml:space="preserve"> челов</w:t>
      </w:r>
      <w:r w:rsidR="006A3F89">
        <w:rPr>
          <w:sz w:val="28"/>
          <w:szCs w:val="28"/>
        </w:rPr>
        <w:t>ек</w:t>
      </w:r>
      <w:r w:rsidRPr="00A53157">
        <w:rPr>
          <w:sz w:val="28"/>
          <w:szCs w:val="28"/>
        </w:rPr>
        <w:t xml:space="preserve">. </w:t>
      </w:r>
      <w:r w:rsidR="00D96118" w:rsidRPr="00334249">
        <w:rPr>
          <w:sz w:val="28"/>
          <w:szCs w:val="28"/>
        </w:rPr>
        <w:t>Численность обучающихся во вторую смену увеличилась с 480 чел</w:t>
      </w:r>
      <w:r w:rsidR="007E0F32">
        <w:rPr>
          <w:sz w:val="28"/>
          <w:szCs w:val="28"/>
        </w:rPr>
        <w:t>овек</w:t>
      </w:r>
      <w:r w:rsidR="00D96118" w:rsidRPr="00334249">
        <w:rPr>
          <w:sz w:val="28"/>
          <w:szCs w:val="28"/>
        </w:rPr>
        <w:t xml:space="preserve"> в 2010 году до 84</w:t>
      </w:r>
      <w:r w:rsidR="006A3F89">
        <w:rPr>
          <w:sz w:val="28"/>
          <w:szCs w:val="28"/>
        </w:rPr>
        <w:t>1</w:t>
      </w:r>
      <w:r w:rsidR="00D96118" w:rsidRPr="00334249">
        <w:rPr>
          <w:sz w:val="28"/>
          <w:szCs w:val="28"/>
        </w:rPr>
        <w:t xml:space="preserve"> чел</w:t>
      </w:r>
      <w:r w:rsidR="007E0F32">
        <w:rPr>
          <w:sz w:val="28"/>
          <w:szCs w:val="28"/>
        </w:rPr>
        <w:t>овек</w:t>
      </w:r>
      <w:r w:rsidR="006A3F89">
        <w:rPr>
          <w:sz w:val="28"/>
          <w:szCs w:val="28"/>
        </w:rPr>
        <w:t xml:space="preserve"> в 2017</w:t>
      </w:r>
      <w:r w:rsidR="007E0F32">
        <w:rPr>
          <w:sz w:val="28"/>
          <w:szCs w:val="28"/>
        </w:rPr>
        <w:t xml:space="preserve"> </w:t>
      </w:r>
      <w:r w:rsidR="00D96118" w:rsidRPr="00334249">
        <w:rPr>
          <w:sz w:val="28"/>
          <w:szCs w:val="28"/>
        </w:rPr>
        <w:t>г</w:t>
      </w:r>
      <w:r w:rsidR="007E0F32">
        <w:rPr>
          <w:sz w:val="28"/>
          <w:szCs w:val="28"/>
        </w:rPr>
        <w:t>оду</w:t>
      </w:r>
      <w:r w:rsidR="00D96118" w:rsidRPr="00334249">
        <w:rPr>
          <w:sz w:val="28"/>
          <w:szCs w:val="28"/>
        </w:rPr>
        <w:t>.</w:t>
      </w:r>
      <w:r w:rsidR="00D96118">
        <w:rPr>
          <w:sz w:val="28"/>
          <w:szCs w:val="28"/>
        </w:rPr>
        <w:t xml:space="preserve">  </w:t>
      </w:r>
    </w:p>
    <w:p w:rsidR="00102487" w:rsidRPr="009969FC" w:rsidRDefault="00102487" w:rsidP="00A144D1">
      <w:pPr>
        <w:shd w:val="clear" w:color="auto" w:fill="FFFFFF"/>
        <w:tabs>
          <w:tab w:val="left" w:pos="0"/>
        </w:tabs>
        <w:ind w:firstLine="709"/>
        <w:rPr>
          <w:snapToGrid w:val="0"/>
          <w:sz w:val="28"/>
          <w:szCs w:val="28"/>
        </w:rPr>
      </w:pPr>
      <w:r w:rsidRPr="0041016C">
        <w:rPr>
          <w:sz w:val="28"/>
          <w:szCs w:val="28"/>
        </w:rPr>
        <w:t>Одним из важных внешних факторов развития системы об</w:t>
      </w:r>
      <w:r>
        <w:rPr>
          <w:sz w:val="28"/>
          <w:szCs w:val="28"/>
        </w:rPr>
        <w:t>разования муниципального района</w:t>
      </w:r>
      <w:r w:rsidRPr="0041016C">
        <w:rPr>
          <w:sz w:val="28"/>
          <w:szCs w:val="28"/>
        </w:rPr>
        <w:t xml:space="preserve"> является участие в реализации приоритетного национального проекта «Образование», в том числе по такому направлению, как реализация проекта по модернизации системы общего образования</w:t>
      </w:r>
      <w:r>
        <w:rPr>
          <w:sz w:val="28"/>
          <w:szCs w:val="28"/>
        </w:rPr>
        <w:t xml:space="preserve"> (</w:t>
      </w:r>
      <w:r w:rsidRPr="009969FC">
        <w:rPr>
          <w:snapToGrid w:val="0"/>
          <w:sz w:val="28"/>
          <w:szCs w:val="28"/>
        </w:rPr>
        <w:t>совершенствование условий обучения, включая обновление материально-</w:t>
      </w:r>
      <w:r w:rsidRPr="009969FC">
        <w:rPr>
          <w:snapToGrid w:val="0"/>
          <w:sz w:val="28"/>
          <w:szCs w:val="28"/>
        </w:rPr>
        <w:lastRenderedPageBreak/>
        <w:t>технической составляющей учебного процесса, введению федеральных образовательных стандартов в общем образовании и новых систем оплаты труда работников образовательных учреждений</w:t>
      </w:r>
      <w:r>
        <w:rPr>
          <w:snapToGrid w:val="0"/>
          <w:sz w:val="28"/>
          <w:szCs w:val="28"/>
        </w:rPr>
        <w:t>)</w:t>
      </w:r>
      <w:r w:rsidRPr="009969FC">
        <w:rPr>
          <w:snapToGrid w:val="0"/>
          <w:sz w:val="28"/>
          <w:szCs w:val="28"/>
        </w:rPr>
        <w:t>.</w:t>
      </w:r>
    </w:p>
    <w:p w:rsidR="00102487" w:rsidRPr="009969FC" w:rsidRDefault="00102487" w:rsidP="00A144D1">
      <w:pPr>
        <w:widowControl w:val="0"/>
        <w:autoSpaceDE w:val="0"/>
        <w:autoSpaceDN w:val="0"/>
        <w:adjustRightInd w:val="0"/>
        <w:ind w:firstLine="709"/>
        <w:rPr>
          <w:sz w:val="28"/>
          <w:szCs w:val="28"/>
        </w:rPr>
      </w:pPr>
      <w:r w:rsidRPr="002E4A84">
        <w:rPr>
          <w:color w:val="000000"/>
          <w:sz w:val="28"/>
          <w:szCs w:val="28"/>
        </w:rPr>
        <w:t>В</w:t>
      </w:r>
      <w:r w:rsidR="00931BD6">
        <w:rPr>
          <w:color w:val="000000"/>
          <w:sz w:val="28"/>
          <w:szCs w:val="28"/>
        </w:rPr>
        <w:t xml:space="preserve"> </w:t>
      </w:r>
      <w:r w:rsidRPr="002E4A84">
        <w:rPr>
          <w:color w:val="000000"/>
          <w:sz w:val="28"/>
          <w:szCs w:val="28"/>
        </w:rPr>
        <w:t>образовательных учреждений района развива</w:t>
      </w:r>
      <w:r w:rsidR="006A3F89">
        <w:rPr>
          <w:color w:val="000000"/>
          <w:sz w:val="28"/>
          <w:szCs w:val="28"/>
        </w:rPr>
        <w:t>ются</w:t>
      </w:r>
      <w:r w:rsidRPr="002E4A84">
        <w:rPr>
          <w:color w:val="000000"/>
          <w:sz w:val="28"/>
          <w:szCs w:val="28"/>
        </w:rPr>
        <w:t xml:space="preserve"> инклюзивные формы образования. </w:t>
      </w:r>
      <w:r>
        <w:rPr>
          <w:color w:val="000000"/>
          <w:sz w:val="28"/>
          <w:szCs w:val="28"/>
        </w:rPr>
        <w:t>Во всех общеобразовательных учреждениях района должны быть созданы условия для обучения и воспитания детей с особыми возможностями здоровья</w:t>
      </w:r>
      <w:r w:rsidR="002E714F">
        <w:rPr>
          <w:color w:val="000000"/>
          <w:sz w:val="28"/>
          <w:szCs w:val="28"/>
        </w:rPr>
        <w:t>, в том числе</w:t>
      </w:r>
      <w:r w:rsidR="00A144D1">
        <w:rPr>
          <w:color w:val="000000"/>
          <w:sz w:val="28"/>
          <w:szCs w:val="28"/>
        </w:rPr>
        <w:t>,</w:t>
      </w:r>
      <w:r w:rsidR="002E714F">
        <w:rPr>
          <w:color w:val="000000"/>
          <w:sz w:val="28"/>
          <w:szCs w:val="28"/>
        </w:rPr>
        <w:t xml:space="preserve"> подготов</w:t>
      </w:r>
      <w:r w:rsidR="00A144D1">
        <w:rPr>
          <w:color w:val="000000"/>
          <w:sz w:val="28"/>
          <w:szCs w:val="28"/>
        </w:rPr>
        <w:t>ка</w:t>
      </w:r>
      <w:r w:rsidR="002E714F">
        <w:rPr>
          <w:color w:val="000000"/>
          <w:sz w:val="28"/>
          <w:szCs w:val="28"/>
        </w:rPr>
        <w:t xml:space="preserve"> специалистов для обучения детей с особыми возможностями развития.</w:t>
      </w:r>
    </w:p>
    <w:p w:rsidR="00102487" w:rsidRPr="009969FC" w:rsidRDefault="00102487" w:rsidP="00A144D1">
      <w:pPr>
        <w:pStyle w:val="ConsPlusNormal"/>
        <w:ind w:firstLine="709"/>
        <w:jc w:val="both"/>
        <w:outlineLvl w:val="1"/>
        <w:rPr>
          <w:rFonts w:ascii="Times New Roman" w:hAnsi="Times New Roman" w:cs="Times New Roman"/>
          <w:sz w:val="28"/>
          <w:szCs w:val="28"/>
        </w:rPr>
      </w:pPr>
      <w:r w:rsidRPr="009969FC">
        <w:rPr>
          <w:rFonts w:ascii="Times New Roman" w:hAnsi="Times New Roman" w:cs="Times New Roman"/>
          <w:sz w:val="28"/>
          <w:szCs w:val="28"/>
        </w:rPr>
        <w:t xml:space="preserve">Одним из условий предоставления качественного образования, соответствующего потребностям общества, на всех его уровнях является наличие кадров, обеспечивающих такое качество образования. </w:t>
      </w:r>
    </w:p>
    <w:p w:rsidR="00102487" w:rsidRDefault="00102487" w:rsidP="00A144D1">
      <w:pPr>
        <w:ind w:firstLine="709"/>
        <w:rPr>
          <w:sz w:val="28"/>
          <w:szCs w:val="28"/>
        </w:rPr>
      </w:pPr>
      <w:r>
        <w:rPr>
          <w:sz w:val="28"/>
          <w:szCs w:val="28"/>
        </w:rPr>
        <w:t xml:space="preserve">Существует проблема дефицита и старения кадров, что препятствует </w:t>
      </w:r>
      <w:r w:rsidRPr="009969FC">
        <w:rPr>
          <w:sz w:val="28"/>
          <w:szCs w:val="28"/>
        </w:rPr>
        <w:t xml:space="preserve">введению федеральных государственных образовательных стандартов на всех уровнях </w:t>
      </w:r>
      <w:r w:rsidRPr="00A53157">
        <w:rPr>
          <w:sz w:val="28"/>
          <w:szCs w:val="28"/>
        </w:rPr>
        <w:t>образования</w:t>
      </w:r>
      <w:r w:rsidRPr="00890279">
        <w:rPr>
          <w:color w:val="000000"/>
          <w:sz w:val="28"/>
          <w:szCs w:val="28"/>
        </w:rPr>
        <w:t xml:space="preserve">. </w:t>
      </w:r>
    </w:p>
    <w:p w:rsidR="00102487" w:rsidRPr="00890279" w:rsidRDefault="00F463C9" w:rsidP="00A144D1">
      <w:pPr>
        <w:suppressAutoHyphens/>
        <w:ind w:firstLine="709"/>
        <w:rPr>
          <w:bCs/>
          <w:sz w:val="28"/>
          <w:szCs w:val="28"/>
        </w:rPr>
      </w:pPr>
      <w:r>
        <w:rPr>
          <w:bCs/>
          <w:sz w:val="28"/>
          <w:szCs w:val="28"/>
        </w:rPr>
        <w:t xml:space="preserve">Для решения проблем с кадрами </w:t>
      </w:r>
      <w:r w:rsidR="00102487" w:rsidRPr="00890279">
        <w:rPr>
          <w:bCs/>
          <w:sz w:val="28"/>
          <w:szCs w:val="28"/>
        </w:rPr>
        <w:t xml:space="preserve">районе работает площадка «Поддержка молодых педагогов». В 2014 году в крае началась реализация проекта «Развитие профессиональной карьеры в системе образования», в разработке и реализации которого участвуют </w:t>
      </w:r>
      <w:r w:rsidR="00102487">
        <w:rPr>
          <w:bCs/>
          <w:sz w:val="28"/>
          <w:szCs w:val="28"/>
        </w:rPr>
        <w:t>дв</w:t>
      </w:r>
      <w:r w:rsidR="002E714F">
        <w:rPr>
          <w:bCs/>
          <w:sz w:val="28"/>
          <w:szCs w:val="28"/>
        </w:rPr>
        <w:t>а</w:t>
      </w:r>
      <w:r w:rsidR="00102487">
        <w:rPr>
          <w:bCs/>
          <w:sz w:val="28"/>
          <w:szCs w:val="28"/>
        </w:rPr>
        <w:t xml:space="preserve"> образовательны</w:t>
      </w:r>
      <w:r w:rsidR="002E714F">
        <w:rPr>
          <w:bCs/>
          <w:sz w:val="28"/>
          <w:szCs w:val="28"/>
        </w:rPr>
        <w:t>х</w:t>
      </w:r>
      <w:r w:rsidR="00102487">
        <w:rPr>
          <w:bCs/>
          <w:sz w:val="28"/>
          <w:szCs w:val="28"/>
        </w:rPr>
        <w:t xml:space="preserve"> </w:t>
      </w:r>
      <w:r w:rsidR="002E714F">
        <w:rPr>
          <w:bCs/>
          <w:sz w:val="28"/>
          <w:szCs w:val="28"/>
        </w:rPr>
        <w:t>учреждения</w:t>
      </w:r>
      <w:r w:rsidR="00102487" w:rsidRPr="00890279">
        <w:rPr>
          <w:bCs/>
          <w:sz w:val="28"/>
          <w:szCs w:val="28"/>
        </w:rPr>
        <w:t xml:space="preserve"> </w:t>
      </w:r>
      <w:r>
        <w:rPr>
          <w:bCs/>
          <w:sz w:val="28"/>
          <w:szCs w:val="28"/>
        </w:rPr>
        <w:t xml:space="preserve">Березовского </w:t>
      </w:r>
      <w:r w:rsidR="00102487" w:rsidRPr="00890279">
        <w:rPr>
          <w:bCs/>
          <w:sz w:val="28"/>
          <w:szCs w:val="28"/>
        </w:rPr>
        <w:t>района.</w:t>
      </w:r>
    </w:p>
    <w:p w:rsidR="00102487" w:rsidRPr="00A53157" w:rsidRDefault="00102487" w:rsidP="00A144D1">
      <w:pPr>
        <w:pStyle w:val="ConsPlusNormal"/>
        <w:ind w:firstLine="709"/>
        <w:jc w:val="both"/>
        <w:outlineLvl w:val="1"/>
        <w:rPr>
          <w:rFonts w:ascii="Times New Roman" w:hAnsi="Times New Roman" w:cs="Times New Roman"/>
          <w:sz w:val="28"/>
          <w:szCs w:val="28"/>
        </w:rPr>
      </w:pPr>
      <w:r w:rsidRPr="009969FC">
        <w:rPr>
          <w:rFonts w:ascii="Times New Roman" w:hAnsi="Times New Roman" w:cs="Times New Roman"/>
          <w:sz w:val="28"/>
          <w:szCs w:val="28"/>
        </w:rPr>
        <w:t>Проблемой кадрового обеспечения образовательных учреждений является рассогласование предложени</w:t>
      </w:r>
      <w:r w:rsidR="00A144D1">
        <w:rPr>
          <w:rFonts w:ascii="Times New Roman" w:hAnsi="Times New Roman" w:cs="Times New Roman"/>
          <w:sz w:val="28"/>
          <w:szCs w:val="28"/>
        </w:rPr>
        <w:t>й</w:t>
      </w:r>
      <w:r w:rsidRPr="009969FC">
        <w:rPr>
          <w:rFonts w:ascii="Times New Roman" w:hAnsi="Times New Roman" w:cs="Times New Roman"/>
          <w:sz w:val="28"/>
          <w:szCs w:val="28"/>
        </w:rPr>
        <w:t xml:space="preserve"> педагогических кадров и вакансий</w:t>
      </w:r>
      <w:r w:rsidR="007E0F32">
        <w:rPr>
          <w:rFonts w:ascii="Times New Roman" w:hAnsi="Times New Roman" w:cs="Times New Roman"/>
          <w:sz w:val="28"/>
          <w:szCs w:val="28"/>
        </w:rPr>
        <w:t xml:space="preserve"> </w:t>
      </w:r>
      <w:r w:rsidRPr="009969FC">
        <w:rPr>
          <w:rFonts w:ascii="Times New Roman" w:hAnsi="Times New Roman" w:cs="Times New Roman"/>
          <w:sz w:val="28"/>
          <w:szCs w:val="28"/>
        </w:rPr>
        <w:t xml:space="preserve">в конкретных территориях. В течение последних 10 лет в общеобразовательных учреждениях число долгосрочных предметных вакансий </w:t>
      </w:r>
      <w:r w:rsidRPr="00A53157">
        <w:rPr>
          <w:rFonts w:ascii="Times New Roman" w:hAnsi="Times New Roman" w:cs="Times New Roman"/>
          <w:sz w:val="28"/>
          <w:szCs w:val="28"/>
        </w:rPr>
        <w:t xml:space="preserve">сохраняется в количестве от 8 до 10. </w:t>
      </w:r>
    </w:p>
    <w:p w:rsidR="00102487" w:rsidRPr="003C610B" w:rsidRDefault="00102487" w:rsidP="00A144D1">
      <w:pPr>
        <w:ind w:firstLine="709"/>
        <w:rPr>
          <w:sz w:val="28"/>
          <w:szCs w:val="28"/>
        </w:rPr>
      </w:pPr>
      <w:r w:rsidRPr="003C610B">
        <w:rPr>
          <w:sz w:val="28"/>
          <w:szCs w:val="28"/>
        </w:rPr>
        <w:t>Помимо муниципальных образовательных учреждений, на территории Бер</w:t>
      </w:r>
      <w:r w:rsidR="006A3F89">
        <w:rPr>
          <w:sz w:val="28"/>
          <w:szCs w:val="28"/>
        </w:rPr>
        <w:t>езовского района функционируют 2</w:t>
      </w:r>
      <w:r w:rsidRPr="003C610B">
        <w:rPr>
          <w:sz w:val="28"/>
          <w:szCs w:val="28"/>
        </w:rPr>
        <w:t xml:space="preserve"> учреждения дополнит</w:t>
      </w:r>
      <w:r w:rsidR="006A3F89">
        <w:rPr>
          <w:sz w:val="28"/>
          <w:szCs w:val="28"/>
        </w:rPr>
        <w:t>ельного образования культуры и 3</w:t>
      </w:r>
      <w:r w:rsidRPr="003C610B">
        <w:rPr>
          <w:sz w:val="28"/>
          <w:szCs w:val="28"/>
        </w:rPr>
        <w:t xml:space="preserve"> краевых образовательных организаци</w:t>
      </w:r>
      <w:r w:rsidR="006A3F89">
        <w:rPr>
          <w:sz w:val="28"/>
          <w:szCs w:val="28"/>
        </w:rPr>
        <w:t>и.</w:t>
      </w:r>
      <w:r w:rsidRPr="003C610B">
        <w:rPr>
          <w:sz w:val="28"/>
          <w:szCs w:val="28"/>
        </w:rPr>
        <w:t xml:space="preserve"> </w:t>
      </w:r>
    </w:p>
    <w:p w:rsidR="00102487" w:rsidRDefault="00102487" w:rsidP="00A144D1">
      <w:pPr>
        <w:ind w:firstLine="709"/>
        <w:rPr>
          <w:color w:val="000000"/>
          <w:sz w:val="28"/>
          <w:szCs w:val="28"/>
        </w:rPr>
      </w:pPr>
      <w:r w:rsidRPr="0041016C">
        <w:rPr>
          <w:color w:val="000000"/>
          <w:sz w:val="28"/>
          <w:szCs w:val="28"/>
        </w:rPr>
        <w:t xml:space="preserve">К </w:t>
      </w:r>
      <w:r w:rsidR="00A144D1">
        <w:rPr>
          <w:color w:val="000000"/>
          <w:sz w:val="28"/>
          <w:szCs w:val="28"/>
        </w:rPr>
        <w:t>основным</w:t>
      </w:r>
      <w:r w:rsidRPr="0041016C">
        <w:rPr>
          <w:color w:val="000000"/>
          <w:sz w:val="28"/>
          <w:szCs w:val="28"/>
        </w:rPr>
        <w:t xml:space="preserve"> проблем</w:t>
      </w:r>
      <w:r w:rsidR="00A144D1">
        <w:rPr>
          <w:color w:val="000000"/>
          <w:sz w:val="28"/>
          <w:szCs w:val="28"/>
        </w:rPr>
        <w:t>ам</w:t>
      </w:r>
      <w:r w:rsidRPr="0041016C">
        <w:rPr>
          <w:color w:val="000000"/>
          <w:sz w:val="28"/>
          <w:szCs w:val="28"/>
        </w:rPr>
        <w:t xml:space="preserve"> в системе образования </w:t>
      </w:r>
      <w:r>
        <w:rPr>
          <w:color w:val="000000"/>
          <w:sz w:val="28"/>
          <w:szCs w:val="28"/>
        </w:rPr>
        <w:t>Березовского</w:t>
      </w:r>
      <w:r w:rsidRPr="0041016C">
        <w:rPr>
          <w:color w:val="000000"/>
          <w:sz w:val="28"/>
          <w:szCs w:val="28"/>
        </w:rPr>
        <w:t xml:space="preserve"> района можно отнести:</w:t>
      </w:r>
    </w:p>
    <w:p w:rsidR="00102487" w:rsidRDefault="00102487" w:rsidP="00A144D1">
      <w:pPr>
        <w:pStyle w:val="a7"/>
        <w:ind w:left="0" w:firstLine="709"/>
        <w:rPr>
          <w:color w:val="000000"/>
          <w:sz w:val="28"/>
          <w:szCs w:val="28"/>
        </w:rPr>
      </w:pPr>
      <w:r>
        <w:rPr>
          <w:color w:val="000000"/>
          <w:sz w:val="28"/>
          <w:szCs w:val="28"/>
        </w:rPr>
        <w:t>1.</w:t>
      </w:r>
      <w:r w:rsidR="007E0F32">
        <w:rPr>
          <w:color w:val="000000"/>
          <w:sz w:val="28"/>
          <w:szCs w:val="28"/>
        </w:rPr>
        <w:t xml:space="preserve"> </w:t>
      </w:r>
      <w:r w:rsidR="00A144D1">
        <w:rPr>
          <w:color w:val="000000"/>
          <w:sz w:val="28"/>
          <w:szCs w:val="28"/>
        </w:rPr>
        <w:t>О</w:t>
      </w:r>
      <w:r>
        <w:rPr>
          <w:color w:val="000000"/>
          <w:sz w:val="28"/>
          <w:szCs w:val="28"/>
        </w:rPr>
        <w:t>чередность в детские сады детей от 1,5 до 3-х лет.</w:t>
      </w:r>
    </w:p>
    <w:p w:rsidR="00102487" w:rsidRDefault="00102487" w:rsidP="00102487">
      <w:pPr>
        <w:pStyle w:val="a7"/>
        <w:ind w:left="0" w:firstLine="709"/>
        <w:rPr>
          <w:color w:val="000000"/>
          <w:sz w:val="28"/>
          <w:szCs w:val="28"/>
        </w:rPr>
      </w:pPr>
      <w:r>
        <w:rPr>
          <w:color w:val="000000"/>
          <w:sz w:val="28"/>
          <w:szCs w:val="28"/>
        </w:rPr>
        <w:t>2. Обучение в 2 смены</w:t>
      </w:r>
      <w:r w:rsidR="00A144D1">
        <w:rPr>
          <w:color w:val="000000"/>
          <w:sz w:val="28"/>
          <w:szCs w:val="28"/>
        </w:rPr>
        <w:t>.</w:t>
      </w:r>
    </w:p>
    <w:p w:rsidR="00102487" w:rsidRPr="0041016C" w:rsidRDefault="00102487" w:rsidP="00102487">
      <w:pPr>
        <w:tabs>
          <w:tab w:val="left" w:pos="840"/>
        </w:tabs>
        <w:ind w:firstLine="709"/>
        <w:rPr>
          <w:color w:val="000000"/>
          <w:sz w:val="28"/>
          <w:szCs w:val="28"/>
        </w:rPr>
      </w:pPr>
      <w:r>
        <w:rPr>
          <w:color w:val="000000"/>
          <w:sz w:val="28"/>
          <w:szCs w:val="28"/>
        </w:rPr>
        <w:t>3.</w:t>
      </w:r>
      <w:r w:rsidR="007E0F32">
        <w:rPr>
          <w:color w:val="000000"/>
          <w:sz w:val="28"/>
          <w:szCs w:val="28"/>
        </w:rPr>
        <w:t xml:space="preserve"> </w:t>
      </w:r>
      <w:r w:rsidRPr="0041016C">
        <w:rPr>
          <w:color w:val="000000"/>
          <w:sz w:val="28"/>
          <w:szCs w:val="28"/>
        </w:rPr>
        <w:t xml:space="preserve">Увеличение несоответствия между ростом требований к современным условиям обучения и темпам обновления инфраструктуры образовательных учреждений. Недостаточность финансовых средств, выделяемых на совершенствование материально-технической базы учреждений, благоустройство территорий и ремонт. </w:t>
      </w:r>
    </w:p>
    <w:p w:rsidR="00102487" w:rsidRPr="0041016C" w:rsidRDefault="00102487" w:rsidP="00102487">
      <w:pPr>
        <w:tabs>
          <w:tab w:val="left" w:pos="840"/>
        </w:tabs>
        <w:ind w:firstLine="709"/>
        <w:rPr>
          <w:color w:val="000000"/>
          <w:sz w:val="28"/>
          <w:szCs w:val="28"/>
        </w:rPr>
      </w:pPr>
      <w:r>
        <w:rPr>
          <w:color w:val="000000"/>
          <w:sz w:val="28"/>
          <w:szCs w:val="28"/>
        </w:rPr>
        <w:t>4.</w:t>
      </w:r>
      <w:r w:rsidR="007E0F32">
        <w:rPr>
          <w:color w:val="000000"/>
          <w:sz w:val="28"/>
          <w:szCs w:val="28"/>
        </w:rPr>
        <w:t xml:space="preserve"> </w:t>
      </w:r>
      <w:r w:rsidRPr="0041016C">
        <w:rPr>
          <w:color w:val="000000"/>
          <w:sz w:val="28"/>
          <w:szCs w:val="28"/>
        </w:rPr>
        <w:t>Низкий уровень притока и закрепления молодых педагогов в образовательных учреждениях муниципального района.</w:t>
      </w:r>
    </w:p>
    <w:p w:rsidR="00102487" w:rsidRDefault="00102487" w:rsidP="00102487">
      <w:pPr>
        <w:pStyle w:val="a7"/>
        <w:tabs>
          <w:tab w:val="left" w:pos="993"/>
        </w:tabs>
        <w:ind w:left="0" w:firstLine="709"/>
        <w:rPr>
          <w:sz w:val="28"/>
          <w:szCs w:val="28"/>
        </w:rPr>
      </w:pPr>
      <w:r>
        <w:rPr>
          <w:sz w:val="28"/>
          <w:szCs w:val="28"/>
        </w:rPr>
        <w:t>5.</w:t>
      </w:r>
      <w:r w:rsidR="007E0F32">
        <w:rPr>
          <w:sz w:val="28"/>
          <w:szCs w:val="28"/>
        </w:rPr>
        <w:t xml:space="preserve"> </w:t>
      </w:r>
      <w:r>
        <w:rPr>
          <w:sz w:val="28"/>
          <w:szCs w:val="28"/>
        </w:rPr>
        <w:t>Наличие аварийной школы в с. Зыково (начальный блок).</w:t>
      </w:r>
    </w:p>
    <w:p w:rsidR="00102487" w:rsidRDefault="00102487" w:rsidP="00102487">
      <w:pPr>
        <w:pStyle w:val="a7"/>
        <w:tabs>
          <w:tab w:val="left" w:pos="993"/>
        </w:tabs>
        <w:ind w:left="0" w:firstLine="709"/>
        <w:rPr>
          <w:sz w:val="28"/>
          <w:szCs w:val="28"/>
        </w:rPr>
      </w:pPr>
      <w:r>
        <w:rPr>
          <w:sz w:val="28"/>
          <w:szCs w:val="28"/>
        </w:rPr>
        <w:t>6.</w:t>
      </w:r>
      <w:r w:rsidR="007E0F32">
        <w:rPr>
          <w:sz w:val="28"/>
          <w:szCs w:val="28"/>
        </w:rPr>
        <w:t xml:space="preserve"> </w:t>
      </w:r>
      <w:r>
        <w:rPr>
          <w:sz w:val="28"/>
          <w:szCs w:val="28"/>
        </w:rPr>
        <w:t>Большое количество предписаний надзорных органов.</w:t>
      </w:r>
    </w:p>
    <w:p w:rsidR="00102487" w:rsidRDefault="002E714F" w:rsidP="002E714F">
      <w:pPr>
        <w:pStyle w:val="a7"/>
        <w:tabs>
          <w:tab w:val="left" w:pos="993"/>
        </w:tabs>
        <w:ind w:left="0" w:firstLine="709"/>
        <w:rPr>
          <w:sz w:val="28"/>
          <w:szCs w:val="28"/>
        </w:rPr>
      </w:pPr>
      <w:r>
        <w:rPr>
          <w:sz w:val="28"/>
          <w:szCs w:val="28"/>
        </w:rPr>
        <w:t>7.</w:t>
      </w:r>
      <w:r w:rsidR="007E0F32">
        <w:rPr>
          <w:sz w:val="28"/>
          <w:szCs w:val="28"/>
        </w:rPr>
        <w:t xml:space="preserve"> </w:t>
      </w:r>
      <w:r w:rsidR="004801BC" w:rsidRPr="002E714F">
        <w:rPr>
          <w:sz w:val="28"/>
          <w:szCs w:val="28"/>
        </w:rPr>
        <w:t>Отсутствие</w:t>
      </w:r>
      <w:r w:rsidR="00102487" w:rsidRPr="002E714F">
        <w:rPr>
          <w:sz w:val="28"/>
          <w:szCs w:val="28"/>
        </w:rPr>
        <w:t xml:space="preserve"> </w:t>
      </w:r>
      <w:r w:rsidR="005D3CE1" w:rsidRPr="002E714F">
        <w:rPr>
          <w:sz w:val="28"/>
          <w:szCs w:val="28"/>
        </w:rPr>
        <w:t>специально подготовленных</w:t>
      </w:r>
      <w:r w:rsidR="005D3CE1">
        <w:rPr>
          <w:sz w:val="28"/>
          <w:szCs w:val="28"/>
        </w:rPr>
        <w:t xml:space="preserve"> специалистов </w:t>
      </w:r>
      <w:r w:rsidR="00102487">
        <w:rPr>
          <w:sz w:val="28"/>
          <w:szCs w:val="28"/>
        </w:rPr>
        <w:t>для обучения и воспитания детей-инвалидов и детей с особыми возможностями здоровья.</w:t>
      </w:r>
    </w:p>
    <w:p w:rsidR="00102487" w:rsidRDefault="00102487" w:rsidP="00102487">
      <w:pPr>
        <w:pStyle w:val="a7"/>
        <w:tabs>
          <w:tab w:val="left" w:pos="993"/>
        </w:tabs>
        <w:ind w:left="0" w:firstLine="709"/>
        <w:rPr>
          <w:sz w:val="28"/>
          <w:szCs w:val="28"/>
        </w:rPr>
      </w:pPr>
    </w:p>
    <w:p w:rsidR="00102487" w:rsidRPr="00281E01" w:rsidRDefault="00281E01" w:rsidP="00281E01">
      <w:pPr>
        <w:ind w:left="709" w:firstLine="0"/>
        <w:rPr>
          <w:b/>
          <w:sz w:val="28"/>
          <w:szCs w:val="28"/>
        </w:rPr>
      </w:pPr>
      <w:r>
        <w:rPr>
          <w:b/>
          <w:sz w:val="28"/>
          <w:szCs w:val="28"/>
        </w:rPr>
        <w:t xml:space="preserve">1.3. </w:t>
      </w:r>
      <w:r w:rsidR="00102487" w:rsidRPr="00281E01">
        <w:rPr>
          <w:b/>
          <w:sz w:val="28"/>
          <w:szCs w:val="28"/>
        </w:rPr>
        <w:t xml:space="preserve">Культура </w:t>
      </w:r>
    </w:p>
    <w:p w:rsidR="00102487" w:rsidRPr="00280A98" w:rsidRDefault="00102487" w:rsidP="00102487">
      <w:pPr>
        <w:pStyle w:val="a7"/>
        <w:tabs>
          <w:tab w:val="left" w:pos="9781"/>
        </w:tabs>
        <w:autoSpaceDE w:val="0"/>
        <w:autoSpaceDN w:val="0"/>
        <w:adjustRightInd w:val="0"/>
        <w:ind w:left="0" w:firstLine="709"/>
        <w:rPr>
          <w:rFonts w:ascii="Times New Roman CYR" w:hAnsi="Times New Roman CYR" w:cs="Times New Roman CYR"/>
          <w:w w:val="0"/>
          <w:sz w:val="28"/>
          <w:szCs w:val="28"/>
        </w:rPr>
      </w:pPr>
      <w:r w:rsidRPr="00280A98">
        <w:rPr>
          <w:rFonts w:ascii="Times New Roman CYR" w:hAnsi="Times New Roman CYR" w:cs="Times New Roman CYR"/>
          <w:w w:val="0"/>
          <w:sz w:val="28"/>
          <w:szCs w:val="28"/>
        </w:rPr>
        <w:t xml:space="preserve">Березовский район обладает культурным потенциалом, способным оказать большое влияние на развитие библиотечного и музейного дела, сохранение и использование объектов культурного наследия, художественного образования, художественно-творческой деятельности, обеспечивающим населению широкий доступ к культурным ценностям, информации и знаниям. </w:t>
      </w:r>
    </w:p>
    <w:p w:rsidR="00102487" w:rsidRDefault="00102487" w:rsidP="00102487">
      <w:pPr>
        <w:tabs>
          <w:tab w:val="left" w:pos="9781"/>
        </w:tabs>
        <w:autoSpaceDE w:val="0"/>
        <w:autoSpaceDN w:val="0"/>
        <w:adjustRightInd w:val="0"/>
        <w:ind w:firstLine="709"/>
        <w:rPr>
          <w:rFonts w:ascii="Times New Roman CYR" w:hAnsi="Times New Roman CYR" w:cs="Times New Roman CYR"/>
          <w:w w:val="0"/>
          <w:sz w:val="28"/>
          <w:szCs w:val="28"/>
        </w:rPr>
      </w:pPr>
      <w:r w:rsidRPr="00280A98">
        <w:rPr>
          <w:rFonts w:ascii="Times New Roman CYR" w:hAnsi="Times New Roman CYR" w:cs="Times New Roman CYR"/>
          <w:w w:val="0"/>
          <w:sz w:val="28"/>
          <w:szCs w:val="28"/>
        </w:rPr>
        <w:lastRenderedPageBreak/>
        <w:t>В районе сформирована сеть учреждений культуры в количестве 35 объектов: музей, 13 библиотек, детская школа искусств, 3 музыкальных школы, 16 учреждений культурно-досугового типа</w:t>
      </w:r>
      <w:r w:rsidRPr="00F5333F">
        <w:rPr>
          <w:rFonts w:ascii="Times New Roman CYR" w:hAnsi="Times New Roman CYR" w:cs="Times New Roman CYR"/>
          <w:w w:val="0"/>
          <w:sz w:val="28"/>
          <w:szCs w:val="28"/>
        </w:rPr>
        <w:t>, молодежный центр «Созвездие».</w:t>
      </w:r>
    </w:p>
    <w:p w:rsidR="00102487" w:rsidRPr="00DE0F36" w:rsidRDefault="00102487" w:rsidP="00102487">
      <w:pPr>
        <w:ind w:firstLine="709"/>
        <w:rPr>
          <w:sz w:val="28"/>
          <w:szCs w:val="28"/>
        </w:rPr>
      </w:pPr>
      <w:r w:rsidRPr="00DE0F36">
        <w:rPr>
          <w:sz w:val="28"/>
          <w:szCs w:val="28"/>
        </w:rPr>
        <w:t>Культурная политика Березовского района строится по четырем направлениям:</w:t>
      </w:r>
    </w:p>
    <w:p w:rsidR="00102487" w:rsidRPr="00A5265C" w:rsidRDefault="00102487" w:rsidP="00164A98">
      <w:pPr>
        <w:pStyle w:val="a7"/>
        <w:numPr>
          <w:ilvl w:val="0"/>
          <w:numId w:val="9"/>
        </w:numPr>
        <w:ind w:left="1134" w:hanging="425"/>
        <w:rPr>
          <w:sz w:val="28"/>
          <w:szCs w:val="28"/>
        </w:rPr>
      </w:pPr>
      <w:r w:rsidRPr="00A5265C">
        <w:rPr>
          <w:sz w:val="28"/>
          <w:szCs w:val="28"/>
        </w:rPr>
        <w:t>Сохранение культурного наследия</w:t>
      </w:r>
      <w:r w:rsidR="00164A98">
        <w:rPr>
          <w:sz w:val="28"/>
          <w:szCs w:val="28"/>
        </w:rPr>
        <w:t>;</w:t>
      </w:r>
    </w:p>
    <w:p w:rsidR="00102487" w:rsidRPr="00A5265C" w:rsidRDefault="00102487" w:rsidP="00164A98">
      <w:pPr>
        <w:pStyle w:val="a7"/>
        <w:numPr>
          <w:ilvl w:val="0"/>
          <w:numId w:val="9"/>
        </w:numPr>
        <w:ind w:left="1134" w:hanging="425"/>
        <w:rPr>
          <w:sz w:val="28"/>
          <w:szCs w:val="28"/>
        </w:rPr>
      </w:pPr>
      <w:r>
        <w:rPr>
          <w:sz w:val="28"/>
          <w:szCs w:val="28"/>
        </w:rPr>
        <w:t>Почетный гражданин Березовского района</w:t>
      </w:r>
      <w:r w:rsidR="00164A98">
        <w:rPr>
          <w:sz w:val="28"/>
          <w:szCs w:val="28"/>
        </w:rPr>
        <w:t>;</w:t>
      </w:r>
    </w:p>
    <w:p w:rsidR="00102487" w:rsidRPr="00A5265C" w:rsidRDefault="00102487" w:rsidP="00164A98">
      <w:pPr>
        <w:pStyle w:val="a7"/>
        <w:numPr>
          <w:ilvl w:val="0"/>
          <w:numId w:val="9"/>
        </w:numPr>
        <w:ind w:left="1134" w:hanging="425"/>
        <w:rPr>
          <w:sz w:val="28"/>
          <w:szCs w:val="28"/>
        </w:rPr>
      </w:pPr>
      <w:r>
        <w:rPr>
          <w:sz w:val="28"/>
          <w:szCs w:val="28"/>
        </w:rPr>
        <w:t>Поддержка любительского народного творчества и организация досуга населения;</w:t>
      </w:r>
    </w:p>
    <w:p w:rsidR="00102487" w:rsidRPr="003C272B" w:rsidRDefault="00102487" w:rsidP="00164A98">
      <w:pPr>
        <w:pStyle w:val="a7"/>
        <w:numPr>
          <w:ilvl w:val="0"/>
          <w:numId w:val="9"/>
        </w:numPr>
        <w:ind w:left="1134" w:hanging="425"/>
        <w:rPr>
          <w:sz w:val="28"/>
          <w:szCs w:val="28"/>
        </w:rPr>
      </w:pPr>
      <w:r w:rsidRPr="003C272B">
        <w:rPr>
          <w:sz w:val="28"/>
          <w:szCs w:val="28"/>
        </w:rPr>
        <w:t>Развитие конкурентоспособного муниципального туристского комплекса.</w:t>
      </w:r>
    </w:p>
    <w:p w:rsidR="00102487" w:rsidRPr="00DE0F36" w:rsidRDefault="00102487" w:rsidP="00102487">
      <w:pPr>
        <w:ind w:firstLine="709"/>
        <w:rPr>
          <w:sz w:val="28"/>
          <w:szCs w:val="28"/>
        </w:rPr>
      </w:pPr>
      <w:r w:rsidRPr="00DE0F36">
        <w:rPr>
          <w:sz w:val="28"/>
          <w:szCs w:val="28"/>
        </w:rPr>
        <w:t>Основой клубных учреждений, определяющих их организационно-творческую стабильность, социально-культурную активность и общественную значимость, являются коллективы самодеятельного творчества и любительские объединения. Клубных формирований в районе 165 и за период 2010-2015 годы их количество увеличилось на 27 ед</w:t>
      </w:r>
      <w:r w:rsidR="00EF0812">
        <w:rPr>
          <w:sz w:val="28"/>
          <w:szCs w:val="28"/>
        </w:rPr>
        <w:t>иниц</w:t>
      </w:r>
      <w:r w:rsidRPr="00DE0F36">
        <w:rPr>
          <w:sz w:val="28"/>
          <w:szCs w:val="28"/>
        </w:rPr>
        <w:t>, участников в них за пять последних лет выросло на 468 чел</w:t>
      </w:r>
      <w:r w:rsidR="00EF0812">
        <w:rPr>
          <w:sz w:val="28"/>
          <w:szCs w:val="28"/>
        </w:rPr>
        <w:t>овек</w:t>
      </w:r>
      <w:r w:rsidRPr="00DE0F36">
        <w:rPr>
          <w:sz w:val="28"/>
          <w:szCs w:val="28"/>
        </w:rPr>
        <w:t xml:space="preserve">. Учреждения культуры проводят </w:t>
      </w:r>
      <w:r>
        <w:rPr>
          <w:sz w:val="28"/>
          <w:szCs w:val="28"/>
        </w:rPr>
        <w:t>не менее 159 культурно</w:t>
      </w:r>
      <w:r w:rsidRPr="00DE0F36">
        <w:rPr>
          <w:sz w:val="28"/>
          <w:szCs w:val="28"/>
        </w:rPr>
        <w:t>-массовых мероприятий в год</w:t>
      </w:r>
      <w:r w:rsidR="00EF0812">
        <w:rPr>
          <w:sz w:val="28"/>
          <w:szCs w:val="28"/>
        </w:rPr>
        <w:t>,</w:t>
      </w:r>
      <w:r>
        <w:rPr>
          <w:sz w:val="28"/>
          <w:szCs w:val="28"/>
        </w:rPr>
        <w:t xml:space="preserve"> из них 20 районного уровня</w:t>
      </w:r>
      <w:r w:rsidRPr="00DE0F36">
        <w:rPr>
          <w:sz w:val="28"/>
          <w:szCs w:val="28"/>
        </w:rPr>
        <w:t xml:space="preserve">. Функционируют 6 самодеятельных коллективов, которые имеют </w:t>
      </w:r>
      <w:r>
        <w:rPr>
          <w:sz w:val="28"/>
          <w:szCs w:val="28"/>
        </w:rPr>
        <w:t>звание «Народный»</w:t>
      </w:r>
      <w:r w:rsidRPr="00DE0F36">
        <w:rPr>
          <w:sz w:val="28"/>
          <w:szCs w:val="28"/>
        </w:rPr>
        <w:t xml:space="preserve"> (образцовый) самодеятельный коллектив).</w:t>
      </w:r>
      <w:r w:rsidR="000E6263">
        <w:rPr>
          <w:sz w:val="28"/>
          <w:szCs w:val="28"/>
        </w:rPr>
        <w:t xml:space="preserve"> </w:t>
      </w:r>
      <w:r w:rsidRPr="00DE0F36">
        <w:rPr>
          <w:sz w:val="28"/>
          <w:szCs w:val="28"/>
        </w:rPr>
        <w:t>Визитная карточка Березовского района фестиваль-конкурс детского художественного творчества «Весенняя капель» (проводится на протяжении 17 лет) и фестиваль взрослых художественных коллективов «Село мое родное» (проводится на протяжении 15 лет). В их проведении ежегодно принимают участие более 2000 детей и 500 взрослых.</w:t>
      </w:r>
    </w:p>
    <w:p w:rsidR="00102487" w:rsidRPr="00DE0F36" w:rsidRDefault="00102487" w:rsidP="00102487">
      <w:pPr>
        <w:ind w:firstLine="709"/>
        <w:rPr>
          <w:sz w:val="28"/>
          <w:szCs w:val="28"/>
        </w:rPr>
      </w:pPr>
      <w:r w:rsidRPr="00DE0F36">
        <w:rPr>
          <w:sz w:val="28"/>
          <w:szCs w:val="28"/>
        </w:rPr>
        <w:t>В рассматриваемом периоде обеспеченность учреждениями культуры и клубного типа</w:t>
      </w:r>
      <w:r>
        <w:rPr>
          <w:sz w:val="28"/>
          <w:szCs w:val="28"/>
        </w:rPr>
        <w:t xml:space="preserve"> в районе</w:t>
      </w:r>
      <w:r w:rsidRPr="00DE0F36">
        <w:rPr>
          <w:sz w:val="28"/>
          <w:szCs w:val="28"/>
        </w:rPr>
        <w:t xml:space="preserve"> снизилась с 81,8% до </w:t>
      </w:r>
      <w:r>
        <w:rPr>
          <w:sz w:val="28"/>
          <w:szCs w:val="28"/>
        </w:rPr>
        <w:t xml:space="preserve">59,3% за счет высоких темпов роста численности населения. Качественный капитальный ремонт уже более 10 лет не проводился </w:t>
      </w:r>
      <w:r w:rsidR="002E714F">
        <w:rPr>
          <w:sz w:val="28"/>
          <w:szCs w:val="28"/>
        </w:rPr>
        <w:t xml:space="preserve">ни в одном учреждении культуры вследствие недостатка средств в местном бюджете. </w:t>
      </w:r>
    </w:p>
    <w:p w:rsidR="00102487" w:rsidRDefault="00102487" w:rsidP="00102487">
      <w:pPr>
        <w:pStyle w:val="a7"/>
        <w:ind w:left="0" w:firstLine="709"/>
        <w:rPr>
          <w:sz w:val="28"/>
          <w:szCs w:val="28"/>
        </w:rPr>
      </w:pPr>
      <w:r>
        <w:rPr>
          <w:sz w:val="28"/>
          <w:szCs w:val="28"/>
        </w:rPr>
        <w:t>Сохранение культурного наследия в районе осуществляется библиотеками и районным музеем. Ежегодно пополняются библиотечные фонды муниципальных библиотек, но недостаточными темпами. Б</w:t>
      </w:r>
      <w:r w:rsidRPr="009E0B2B">
        <w:rPr>
          <w:sz w:val="28"/>
          <w:szCs w:val="28"/>
        </w:rPr>
        <w:t>иблиотечный фонд общедоступных библиотек муниципальной формы собственности</w:t>
      </w:r>
      <w:r>
        <w:rPr>
          <w:sz w:val="28"/>
          <w:szCs w:val="28"/>
        </w:rPr>
        <w:t xml:space="preserve"> увеличился за последние пять лет на 4,7 тыс.экз</w:t>
      </w:r>
      <w:r w:rsidR="00EF0812">
        <w:rPr>
          <w:sz w:val="28"/>
          <w:szCs w:val="28"/>
        </w:rPr>
        <w:t>емпляров (</w:t>
      </w:r>
      <w:r>
        <w:rPr>
          <w:sz w:val="28"/>
          <w:szCs w:val="28"/>
        </w:rPr>
        <w:t>167,36 тыс.экз</w:t>
      </w:r>
      <w:r w:rsidR="00EF0812">
        <w:rPr>
          <w:sz w:val="28"/>
          <w:szCs w:val="28"/>
        </w:rPr>
        <w:t>емпляров),</w:t>
      </w:r>
      <w:r>
        <w:rPr>
          <w:sz w:val="28"/>
          <w:szCs w:val="28"/>
        </w:rPr>
        <w:t xml:space="preserve"> на 616 чел</w:t>
      </w:r>
      <w:r w:rsidR="00EF0812">
        <w:rPr>
          <w:sz w:val="28"/>
          <w:szCs w:val="28"/>
        </w:rPr>
        <w:t>овек</w:t>
      </w:r>
      <w:r>
        <w:rPr>
          <w:sz w:val="28"/>
          <w:szCs w:val="28"/>
        </w:rPr>
        <w:t xml:space="preserve"> снизилось количество читателей библиотек, на 39221 экз</w:t>
      </w:r>
      <w:r w:rsidR="00EF0812">
        <w:rPr>
          <w:sz w:val="28"/>
          <w:szCs w:val="28"/>
        </w:rPr>
        <w:t>емпляров</w:t>
      </w:r>
      <w:r>
        <w:rPr>
          <w:sz w:val="28"/>
          <w:szCs w:val="28"/>
        </w:rPr>
        <w:t xml:space="preserve"> сократилась книговыдача. Имеющиеся ресурсы муниципальных библиотек района, особенно в отдаленных населенных пунктах не в полной мере соответствуют информационным и культурным запросам пользователей. </w:t>
      </w:r>
    </w:p>
    <w:p w:rsidR="00102487" w:rsidRDefault="00102487" w:rsidP="00102487">
      <w:pPr>
        <w:pStyle w:val="a7"/>
        <w:ind w:left="0" w:firstLine="709"/>
        <w:rPr>
          <w:sz w:val="28"/>
          <w:szCs w:val="28"/>
        </w:rPr>
      </w:pPr>
      <w:r>
        <w:rPr>
          <w:sz w:val="28"/>
          <w:szCs w:val="28"/>
        </w:rPr>
        <w:t>Музей Березовского района ежегодно посещают около 15% всех жителей района. Увеличивается количество предметов основного музейного фонда и процент экспонируемых предметов. Основной проблемой районного музея является ремонт помещений для организации экспозиций, выставок.</w:t>
      </w:r>
    </w:p>
    <w:p w:rsidR="00102487" w:rsidRDefault="00102487" w:rsidP="00102487">
      <w:pPr>
        <w:pStyle w:val="a7"/>
        <w:ind w:left="0" w:firstLine="709"/>
        <w:rPr>
          <w:sz w:val="28"/>
          <w:szCs w:val="28"/>
        </w:rPr>
      </w:pPr>
      <w:r>
        <w:rPr>
          <w:sz w:val="28"/>
          <w:szCs w:val="28"/>
        </w:rPr>
        <w:t xml:space="preserve">Износ материальных активов детских музыкальных школ и всех учреждений культуры клубного типа составляет от 2% до 50%. </w:t>
      </w:r>
      <w:r w:rsidR="002E714F">
        <w:rPr>
          <w:sz w:val="28"/>
          <w:szCs w:val="28"/>
        </w:rPr>
        <w:t>Темпы обновления материально-технической базы учреждений культуры не соответствуют современным требованиям.</w:t>
      </w:r>
    </w:p>
    <w:p w:rsidR="00102487" w:rsidRDefault="00102487" w:rsidP="00102487">
      <w:pPr>
        <w:pStyle w:val="a7"/>
        <w:ind w:left="0" w:firstLine="709"/>
        <w:rPr>
          <w:sz w:val="28"/>
          <w:szCs w:val="28"/>
        </w:rPr>
      </w:pPr>
      <w:r>
        <w:rPr>
          <w:sz w:val="28"/>
          <w:szCs w:val="28"/>
        </w:rPr>
        <w:lastRenderedPageBreak/>
        <w:t>Отрасль испытывает дефицит в специалистах, которые обладают профессиональными знаниями и навыками современного менеджмента, инновационного подхода к управлению ресурсами.</w:t>
      </w:r>
    </w:p>
    <w:p w:rsidR="00102487" w:rsidRDefault="00102487" w:rsidP="00102487">
      <w:pPr>
        <w:pStyle w:val="a7"/>
        <w:ind w:left="0" w:firstLine="709"/>
        <w:rPr>
          <w:sz w:val="28"/>
          <w:szCs w:val="28"/>
        </w:rPr>
      </w:pPr>
    </w:p>
    <w:p w:rsidR="00102487" w:rsidRPr="00281E01" w:rsidRDefault="00281E01" w:rsidP="00281E01">
      <w:pPr>
        <w:tabs>
          <w:tab w:val="left" w:pos="1701"/>
        </w:tabs>
        <w:ind w:left="709" w:firstLine="0"/>
        <w:rPr>
          <w:sz w:val="28"/>
          <w:szCs w:val="28"/>
        </w:rPr>
      </w:pPr>
      <w:r>
        <w:rPr>
          <w:b/>
          <w:sz w:val="28"/>
          <w:szCs w:val="28"/>
        </w:rPr>
        <w:t xml:space="preserve">1.4. </w:t>
      </w:r>
      <w:r w:rsidR="00102487" w:rsidRPr="00281E01">
        <w:rPr>
          <w:b/>
          <w:sz w:val="28"/>
          <w:szCs w:val="28"/>
        </w:rPr>
        <w:t>Физическая культура</w:t>
      </w:r>
    </w:p>
    <w:p w:rsidR="00102487" w:rsidRDefault="00102487" w:rsidP="00102487">
      <w:pPr>
        <w:ind w:firstLine="709"/>
        <w:rPr>
          <w:sz w:val="28"/>
          <w:szCs w:val="28"/>
        </w:rPr>
      </w:pPr>
      <w:r>
        <w:rPr>
          <w:sz w:val="28"/>
          <w:szCs w:val="28"/>
        </w:rPr>
        <w:t>Целью развития физической культуры и спорта является создание условий, обеспечивающих возможность для граждан вести здоровый образ жизни, систематически заниматься физической культурой и спортом, получать доступ к развитой спортивной инфраструктуре.</w:t>
      </w:r>
    </w:p>
    <w:p w:rsidR="00102487" w:rsidRDefault="00102487" w:rsidP="00102487">
      <w:pPr>
        <w:tabs>
          <w:tab w:val="left" w:pos="9781"/>
        </w:tabs>
        <w:autoSpaceDE w:val="0"/>
        <w:autoSpaceDN w:val="0"/>
        <w:adjustRightInd w:val="0"/>
        <w:ind w:right="-92" w:firstLine="709"/>
        <w:rPr>
          <w:rFonts w:ascii="Times New Roman CYR" w:hAnsi="Times New Roman CYR" w:cs="Times New Roman CYR"/>
          <w:w w:val="0"/>
          <w:sz w:val="28"/>
          <w:szCs w:val="28"/>
        </w:rPr>
      </w:pPr>
      <w:r>
        <w:rPr>
          <w:rFonts w:ascii="Times New Roman CYR" w:hAnsi="Times New Roman CYR" w:cs="Times New Roman CYR"/>
          <w:w w:val="0"/>
          <w:sz w:val="28"/>
          <w:szCs w:val="28"/>
        </w:rPr>
        <w:t>В Березовском районе имеется 75 спортивных сооружений, в т.ч. 23 спортивных зала, 40 плоскостных сооружения. В период 2010-2015 годы сеть спортивных учреждений района увеличилась на 4 сооружения (физкультурно-оздоровительный комплекс «Резерв»,</w:t>
      </w:r>
      <w:r w:rsidR="005163BE">
        <w:rPr>
          <w:rFonts w:ascii="Times New Roman CYR" w:hAnsi="Times New Roman CYR" w:cs="Times New Roman CYR"/>
          <w:w w:val="0"/>
          <w:sz w:val="28"/>
          <w:szCs w:val="28"/>
        </w:rPr>
        <w:t xml:space="preserve"> </w:t>
      </w:r>
      <w:r>
        <w:rPr>
          <w:rFonts w:ascii="Times New Roman CYR" w:hAnsi="Times New Roman CYR" w:cs="Times New Roman CYR"/>
          <w:w w:val="0"/>
          <w:sz w:val="28"/>
          <w:szCs w:val="28"/>
        </w:rPr>
        <w:t>футбольная площадка, футбольное поле, хоккейная коробка).</w:t>
      </w:r>
      <w:r w:rsidR="000F645A">
        <w:rPr>
          <w:rFonts w:ascii="Times New Roman CYR" w:hAnsi="Times New Roman CYR" w:cs="Times New Roman CYR"/>
          <w:w w:val="0"/>
          <w:sz w:val="28"/>
          <w:szCs w:val="28"/>
        </w:rPr>
        <w:t xml:space="preserve"> </w:t>
      </w:r>
      <w:r>
        <w:rPr>
          <w:rFonts w:ascii="Times New Roman CYR" w:hAnsi="Times New Roman CYR" w:cs="Times New Roman CYR"/>
          <w:w w:val="0"/>
          <w:sz w:val="28"/>
          <w:szCs w:val="28"/>
        </w:rPr>
        <w:t>Благодаря чему с 2010 года увеличился уровень фактической обеспеченности спортивными залами от нормативной потребности до 35,57%, что на 5,73 процентных пункта больше чем в 2010 году (29,84%). Обеспеченность плоскостными спортивными сооружениями за последние пять лет увеличилась на 6,92% (95,94%).</w:t>
      </w:r>
    </w:p>
    <w:p w:rsidR="00102487" w:rsidRDefault="00102487" w:rsidP="00102487">
      <w:pPr>
        <w:tabs>
          <w:tab w:val="left" w:pos="9781"/>
        </w:tabs>
        <w:autoSpaceDE w:val="0"/>
        <w:autoSpaceDN w:val="0"/>
        <w:adjustRightInd w:val="0"/>
        <w:ind w:right="-92" w:firstLine="709"/>
        <w:rPr>
          <w:rFonts w:ascii="Times New Roman CYR" w:hAnsi="Times New Roman CYR" w:cs="Times New Roman CYR"/>
          <w:w w:val="0"/>
          <w:sz w:val="28"/>
          <w:szCs w:val="28"/>
        </w:rPr>
      </w:pPr>
      <w:r>
        <w:rPr>
          <w:rFonts w:ascii="Times New Roman CYR" w:hAnsi="Times New Roman CYR" w:cs="Times New Roman CYR"/>
          <w:w w:val="0"/>
          <w:sz w:val="28"/>
          <w:szCs w:val="28"/>
        </w:rPr>
        <w:t xml:space="preserve">Наличие на территории каждого </w:t>
      </w:r>
      <w:r w:rsidR="005163BE">
        <w:rPr>
          <w:rFonts w:ascii="Times New Roman CYR" w:hAnsi="Times New Roman CYR" w:cs="Times New Roman CYR"/>
          <w:w w:val="0"/>
          <w:sz w:val="28"/>
          <w:szCs w:val="28"/>
        </w:rPr>
        <w:t>поселения</w:t>
      </w:r>
      <w:r>
        <w:rPr>
          <w:rFonts w:ascii="Times New Roman CYR" w:hAnsi="Times New Roman CYR" w:cs="Times New Roman CYR"/>
          <w:w w:val="0"/>
          <w:sz w:val="28"/>
          <w:szCs w:val="28"/>
        </w:rPr>
        <w:t xml:space="preserve"> спортивных сооружений создает условия для занятия физической культурой и спортом </w:t>
      </w:r>
      <w:r w:rsidR="002E714F">
        <w:rPr>
          <w:rFonts w:ascii="Times New Roman CYR" w:hAnsi="Times New Roman CYR" w:cs="Times New Roman CYR"/>
          <w:w w:val="0"/>
          <w:sz w:val="28"/>
          <w:szCs w:val="28"/>
        </w:rPr>
        <w:t>в</w:t>
      </w:r>
      <w:r>
        <w:rPr>
          <w:rFonts w:ascii="Times New Roman CYR" w:hAnsi="Times New Roman CYR" w:cs="Times New Roman CYR"/>
          <w:w w:val="0"/>
          <w:sz w:val="28"/>
          <w:szCs w:val="28"/>
        </w:rPr>
        <w:t xml:space="preserve"> район</w:t>
      </w:r>
      <w:r w:rsidR="002E714F">
        <w:rPr>
          <w:rFonts w:ascii="Times New Roman CYR" w:hAnsi="Times New Roman CYR" w:cs="Times New Roman CYR"/>
          <w:w w:val="0"/>
          <w:sz w:val="28"/>
          <w:szCs w:val="28"/>
        </w:rPr>
        <w:t>е</w:t>
      </w:r>
      <w:r>
        <w:rPr>
          <w:rFonts w:ascii="Times New Roman CYR" w:hAnsi="Times New Roman CYR" w:cs="Times New Roman CYR"/>
          <w:w w:val="0"/>
          <w:sz w:val="28"/>
          <w:szCs w:val="28"/>
        </w:rPr>
        <w:t>. На протяжении 2010-2015 года отмечается стабильный рост населения</w:t>
      </w:r>
      <w:r w:rsidR="00EF0812">
        <w:rPr>
          <w:rFonts w:ascii="Times New Roman CYR" w:hAnsi="Times New Roman CYR" w:cs="Times New Roman CYR"/>
          <w:w w:val="0"/>
          <w:sz w:val="28"/>
          <w:szCs w:val="28"/>
        </w:rPr>
        <w:t>,</w:t>
      </w:r>
      <w:r>
        <w:rPr>
          <w:rFonts w:ascii="Times New Roman CYR" w:hAnsi="Times New Roman CYR" w:cs="Times New Roman CYR"/>
          <w:w w:val="0"/>
          <w:sz w:val="28"/>
          <w:szCs w:val="28"/>
        </w:rPr>
        <w:t xml:space="preserve"> ведущих здоровый образ жизни. Численность</w:t>
      </w:r>
      <w:r w:rsidR="00EF0812">
        <w:rPr>
          <w:rFonts w:ascii="Times New Roman CYR" w:hAnsi="Times New Roman CYR" w:cs="Times New Roman CYR"/>
          <w:w w:val="0"/>
          <w:sz w:val="28"/>
          <w:szCs w:val="28"/>
        </w:rPr>
        <w:t>,</w:t>
      </w:r>
      <w:r>
        <w:rPr>
          <w:rFonts w:ascii="Times New Roman CYR" w:hAnsi="Times New Roman CYR" w:cs="Times New Roman CYR"/>
          <w:w w:val="0"/>
          <w:sz w:val="28"/>
          <w:szCs w:val="28"/>
        </w:rPr>
        <w:t xml:space="preserve"> занимающихся физической культурой и спортом ежегодно увеличивается</w:t>
      </w:r>
      <w:r w:rsidR="00EF0812">
        <w:rPr>
          <w:rFonts w:ascii="Times New Roman CYR" w:hAnsi="Times New Roman CYR" w:cs="Times New Roman CYR"/>
          <w:w w:val="0"/>
          <w:sz w:val="28"/>
          <w:szCs w:val="28"/>
        </w:rPr>
        <w:t>,</w:t>
      </w:r>
      <w:r>
        <w:rPr>
          <w:rFonts w:ascii="Times New Roman CYR" w:hAnsi="Times New Roman CYR" w:cs="Times New Roman CYR"/>
          <w:w w:val="0"/>
          <w:sz w:val="28"/>
          <w:szCs w:val="28"/>
        </w:rPr>
        <w:t xml:space="preserve"> и по состоянию на 01.01.2016 составила 10177 человек (рост по отношению к 2010 году -</w:t>
      </w:r>
      <w:r w:rsidR="00EF0812">
        <w:rPr>
          <w:rFonts w:ascii="Times New Roman CYR" w:hAnsi="Times New Roman CYR" w:cs="Times New Roman CYR"/>
          <w:w w:val="0"/>
          <w:sz w:val="28"/>
          <w:szCs w:val="28"/>
        </w:rPr>
        <w:t xml:space="preserve"> </w:t>
      </w:r>
      <w:r>
        <w:rPr>
          <w:rFonts w:ascii="Times New Roman CYR" w:hAnsi="Times New Roman CYR" w:cs="Times New Roman CYR"/>
          <w:w w:val="0"/>
          <w:sz w:val="28"/>
          <w:szCs w:val="28"/>
        </w:rPr>
        <w:t>156,8%). Есть резервы увеличения показателя.</w:t>
      </w:r>
    </w:p>
    <w:p w:rsidR="00102487" w:rsidRDefault="00102487" w:rsidP="00102487">
      <w:pPr>
        <w:tabs>
          <w:tab w:val="left" w:pos="9781"/>
        </w:tabs>
        <w:autoSpaceDE w:val="0"/>
        <w:autoSpaceDN w:val="0"/>
        <w:adjustRightInd w:val="0"/>
        <w:ind w:right="-92" w:firstLine="0"/>
        <w:jc w:val="center"/>
        <w:rPr>
          <w:rFonts w:ascii="Times New Roman CYR" w:hAnsi="Times New Roman CYR" w:cs="Times New Roman CYR"/>
          <w:w w:val="0"/>
          <w:sz w:val="28"/>
          <w:szCs w:val="28"/>
        </w:rPr>
      </w:pPr>
      <w:r>
        <w:rPr>
          <w:rFonts w:ascii="Times New Roman CYR" w:hAnsi="Times New Roman CYR" w:cs="Times New Roman CYR"/>
          <w:noProof/>
          <w:w w:val="0"/>
          <w:sz w:val="28"/>
          <w:szCs w:val="28"/>
        </w:rPr>
        <w:drawing>
          <wp:inline distT="0" distB="0" distL="0" distR="0">
            <wp:extent cx="4799441" cy="2433099"/>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0812" w:rsidRDefault="00EF0812" w:rsidP="00102487">
      <w:pPr>
        <w:pStyle w:val="a7"/>
        <w:ind w:left="0" w:firstLine="709"/>
        <w:rPr>
          <w:rFonts w:ascii="Times New Roman CYR" w:hAnsi="Times New Roman CYR" w:cs="Times New Roman CYR"/>
          <w:w w:val="0"/>
          <w:sz w:val="28"/>
          <w:szCs w:val="28"/>
        </w:rPr>
      </w:pPr>
    </w:p>
    <w:p w:rsidR="00102487" w:rsidRDefault="00102487" w:rsidP="00EF0812">
      <w:pPr>
        <w:pStyle w:val="a7"/>
        <w:ind w:left="0" w:firstLine="709"/>
        <w:rPr>
          <w:rFonts w:ascii="Times New Roman CYR" w:hAnsi="Times New Roman CYR" w:cs="Times New Roman CYR"/>
          <w:w w:val="0"/>
          <w:sz w:val="28"/>
          <w:szCs w:val="28"/>
        </w:rPr>
      </w:pPr>
      <w:r>
        <w:rPr>
          <w:rFonts w:ascii="Times New Roman CYR" w:hAnsi="Times New Roman CYR" w:cs="Times New Roman CYR"/>
          <w:w w:val="0"/>
          <w:sz w:val="28"/>
          <w:szCs w:val="28"/>
        </w:rPr>
        <w:t xml:space="preserve">В Березовском районе действует одна детская юношеская спортивная школа, и муниципальное автономное учреждение «Резерв», численность занимающихся в которых детей и подростков более 1000 человек. Введение в эксплуатацию футбольного поля с искусственным покрытием дало мощный толчок для развития футбола. Успешно работают с населением два новых спортивных клуба по месту жительства граждан в с. Зыково и в с. Бархатово. В 2015 году создано новое спортивное учреждение МАУ Есаульский </w:t>
      </w:r>
      <w:r w:rsidR="00280A98">
        <w:rPr>
          <w:rFonts w:ascii="Times New Roman CYR" w:hAnsi="Times New Roman CYR" w:cs="Times New Roman CYR"/>
          <w:w w:val="0"/>
          <w:sz w:val="28"/>
          <w:szCs w:val="28"/>
        </w:rPr>
        <w:t>«</w:t>
      </w:r>
      <w:r>
        <w:rPr>
          <w:rFonts w:ascii="Times New Roman CYR" w:hAnsi="Times New Roman CYR" w:cs="Times New Roman CYR"/>
          <w:w w:val="0"/>
          <w:sz w:val="28"/>
          <w:szCs w:val="28"/>
        </w:rPr>
        <w:t>ЦССР</w:t>
      </w:r>
      <w:r w:rsidR="00280A98">
        <w:rPr>
          <w:rFonts w:ascii="Times New Roman CYR" w:hAnsi="Times New Roman CYR" w:cs="Times New Roman CYR"/>
          <w:w w:val="0"/>
          <w:sz w:val="28"/>
          <w:szCs w:val="28"/>
        </w:rPr>
        <w:t>»</w:t>
      </w:r>
      <w:r>
        <w:rPr>
          <w:rFonts w:ascii="Times New Roman CYR" w:hAnsi="Times New Roman CYR" w:cs="Times New Roman CYR"/>
          <w:w w:val="0"/>
          <w:sz w:val="28"/>
          <w:szCs w:val="28"/>
        </w:rPr>
        <w:t>.</w:t>
      </w:r>
      <w:r w:rsidR="000F645A">
        <w:rPr>
          <w:rFonts w:ascii="Times New Roman CYR" w:hAnsi="Times New Roman CYR" w:cs="Times New Roman CYR"/>
          <w:w w:val="0"/>
          <w:sz w:val="28"/>
          <w:szCs w:val="28"/>
        </w:rPr>
        <w:t xml:space="preserve"> </w:t>
      </w:r>
      <w:r>
        <w:rPr>
          <w:rFonts w:ascii="Times New Roman CYR" w:hAnsi="Times New Roman CYR" w:cs="Times New Roman CYR"/>
          <w:w w:val="0"/>
          <w:sz w:val="28"/>
          <w:szCs w:val="28"/>
        </w:rPr>
        <w:t>За последние годы проведены значительные работы по ремонту основных крытых спортивных сооружений, выполнены работы по замене кровли, окон, дверей, отопления, электросетей и т.д.</w:t>
      </w:r>
    </w:p>
    <w:p w:rsidR="00102487" w:rsidRDefault="00102487" w:rsidP="00102487">
      <w:pPr>
        <w:tabs>
          <w:tab w:val="left" w:pos="9781"/>
        </w:tabs>
        <w:autoSpaceDE w:val="0"/>
        <w:autoSpaceDN w:val="0"/>
        <w:adjustRightInd w:val="0"/>
        <w:ind w:right="-92" w:firstLine="709"/>
        <w:rPr>
          <w:rFonts w:ascii="Times New Roman CYR" w:hAnsi="Times New Roman CYR" w:cs="Times New Roman CYR"/>
          <w:w w:val="0"/>
          <w:sz w:val="28"/>
          <w:szCs w:val="28"/>
        </w:rPr>
      </w:pPr>
      <w:r>
        <w:rPr>
          <w:rFonts w:ascii="Times New Roman CYR" w:hAnsi="Times New Roman CYR" w:cs="Times New Roman CYR"/>
          <w:w w:val="0"/>
          <w:sz w:val="28"/>
          <w:szCs w:val="28"/>
        </w:rPr>
        <w:lastRenderedPageBreak/>
        <w:t xml:space="preserve">Опорными видами спорта для Березовского района являются волейбол, футбол, шахматы, лыжные гонки, дзюдо, городошный сорт, пауэрлифтинг, регби, рукопашный бой, спортивное ориентирование, спортивный туризм, таэквондо, настольный теннис. </w:t>
      </w:r>
    </w:p>
    <w:p w:rsidR="00102487" w:rsidRPr="004E5FC0" w:rsidRDefault="00102487" w:rsidP="00102487">
      <w:pPr>
        <w:pStyle w:val="a7"/>
        <w:ind w:left="0" w:firstLine="709"/>
        <w:rPr>
          <w:sz w:val="28"/>
          <w:szCs w:val="28"/>
        </w:rPr>
      </w:pPr>
      <w:r>
        <w:rPr>
          <w:sz w:val="28"/>
          <w:szCs w:val="28"/>
        </w:rPr>
        <w:t xml:space="preserve">В перспективе на территории района получит </w:t>
      </w:r>
      <w:r w:rsidRPr="00514EC4">
        <w:rPr>
          <w:sz w:val="28"/>
          <w:szCs w:val="28"/>
        </w:rPr>
        <w:t xml:space="preserve">развитие плавание. В </w:t>
      </w:r>
      <w:r w:rsidR="00756135">
        <w:rPr>
          <w:sz w:val="28"/>
          <w:szCs w:val="28"/>
        </w:rPr>
        <w:t xml:space="preserve">декабре </w:t>
      </w:r>
      <w:r w:rsidRPr="00514EC4">
        <w:rPr>
          <w:sz w:val="28"/>
          <w:szCs w:val="28"/>
        </w:rPr>
        <w:t>201</w:t>
      </w:r>
      <w:r w:rsidR="00514EC4" w:rsidRPr="00514EC4">
        <w:rPr>
          <w:sz w:val="28"/>
          <w:szCs w:val="28"/>
        </w:rPr>
        <w:t>8</w:t>
      </w:r>
      <w:r w:rsidR="00756135">
        <w:rPr>
          <w:sz w:val="28"/>
          <w:szCs w:val="28"/>
        </w:rPr>
        <w:t xml:space="preserve"> года</w:t>
      </w:r>
      <w:r w:rsidRPr="00514EC4">
        <w:rPr>
          <w:sz w:val="28"/>
          <w:szCs w:val="28"/>
        </w:rPr>
        <w:t xml:space="preserve"> в поселке Березовка введен в эксплуатацию современный </w:t>
      </w:r>
      <w:r w:rsidR="00C867B9">
        <w:rPr>
          <w:sz w:val="28"/>
          <w:szCs w:val="28"/>
        </w:rPr>
        <w:t>спорткомплекс</w:t>
      </w:r>
      <w:r w:rsidR="00C00769">
        <w:rPr>
          <w:sz w:val="28"/>
          <w:szCs w:val="28"/>
        </w:rPr>
        <w:t xml:space="preserve"> «</w:t>
      </w:r>
      <w:r w:rsidR="00C00769">
        <w:rPr>
          <w:sz w:val="28"/>
          <w:szCs w:val="28"/>
          <w:lang w:val="en-US"/>
        </w:rPr>
        <w:t>Brussila</w:t>
      </w:r>
      <w:r w:rsidR="00C00769">
        <w:rPr>
          <w:sz w:val="28"/>
          <w:szCs w:val="28"/>
        </w:rPr>
        <w:t>»</w:t>
      </w:r>
      <w:r w:rsidRPr="00514EC4">
        <w:rPr>
          <w:sz w:val="28"/>
          <w:szCs w:val="28"/>
        </w:rPr>
        <w:t xml:space="preserve">, </w:t>
      </w:r>
      <w:r w:rsidR="00C17F4F" w:rsidRPr="00514EC4">
        <w:rPr>
          <w:noProof/>
          <w:sz w:val="28"/>
          <w:szCs w:val="28"/>
        </w:rPr>
        <w:drawing>
          <wp:anchor distT="0" distB="0" distL="114300" distR="114300" simplePos="0" relativeHeight="251675648" behindDoc="0" locked="0" layoutInCell="1" allowOverlap="1">
            <wp:simplePos x="0" y="0"/>
            <wp:positionH relativeFrom="column">
              <wp:posOffset>15240</wp:posOffset>
            </wp:positionH>
            <wp:positionV relativeFrom="paragraph">
              <wp:posOffset>410845</wp:posOffset>
            </wp:positionV>
            <wp:extent cx="3367405" cy="2409825"/>
            <wp:effectExtent l="19050" t="0" r="4445" b="0"/>
            <wp:wrapSquare wrapText="bothSides"/>
            <wp:docPr id="2" name="Рисунок 1" descr="Бассейн в Березовке: быть или не бы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ссейн в Березовке: быть или не быть?"/>
                    <pic:cNvPicPr>
                      <a:picLocks noChangeAspect="1" noChangeArrowheads="1"/>
                    </pic:cNvPicPr>
                  </pic:nvPicPr>
                  <pic:blipFill>
                    <a:blip r:embed="rId12" cstate="print"/>
                    <a:srcRect/>
                    <a:stretch>
                      <a:fillRect/>
                    </a:stretch>
                  </pic:blipFill>
                  <pic:spPr bwMode="auto">
                    <a:xfrm>
                      <a:off x="0" y="0"/>
                      <a:ext cx="3367405" cy="2409825"/>
                    </a:xfrm>
                    <a:prstGeom prst="rect">
                      <a:avLst/>
                    </a:prstGeom>
                    <a:noFill/>
                    <a:ln w="9525">
                      <a:noFill/>
                      <a:miter lim="800000"/>
                      <a:headEnd/>
                      <a:tailEnd/>
                    </a:ln>
                  </pic:spPr>
                </pic:pic>
              </a:graphicData>
            </a:graphic>
          </wp:anchor>
        </w:drawing>
      </w:r>
      <w:r w:rsidRPr="00514EC4">
        <w:rPr>
          <w:color w:val="000000"/>
          <w:sz w:val="28"/>
          <w:szCs w:val="28"/>
          <w:shd w:val="clear" w:color="auto" w:fill="FFFFFF"/>
        </w:rPr>
        <w:t>общей площадью в три с половиной тысячи квадратных метров, с двумя бассейнами, несколькими саунами, медицинским и оздоровительно-косметологическим кабинетами, большими тренажерным и фитнес-залами. Бассейн с чашей 25х14 кв. м</w:t>
      </w:r>
      <w:r w:rsidR="002732F2">
        <w:rPr>
          <w:color w:val="000000"/>
          <w:sz w:val="28"/>
          <w:szCs w:val="28"/>
          <w:shd w:val="clear" w:color="auto" w:fill="FFFFFF"/>
        </w:rPr>
        <w:t>.</w:t>
      </w:r>
      <w:r w:rsidRPr="00514EC4">
        <w:rPr>
          <w:color w:val="000000"/>
          <w:sz w:val="28"/>
          <w:szCs w:val="28"/>
          <w:shd w:val="clear" w:color="auto" w:fill="FFFFFF"/>
        </w:rPr>
        <w:t xml:space="preserve"> позвол</w:t>
      </w:r>
      <w:r w:rsidR="00EF0812">
        <w:rPr>
          <w:color w:val="000000"/>
          <w:sz w:val="28"/>
          <w:szCs w:val="28"/>
          <w:shd w:val="clear" w:color="auto" w:fill="FFFFFF"/>
        </w:rPr>
        <w:t>яет</w:t>
      </w:r>
      <w:r w:rsidRPr="00514EC4">
        <w:rPr>
          <w:color w:val="000000"/>
          <w:sz w:val="28"/>
          <w:szCs w:val="28"/>
          <w:shd w:val="clear" w:color="auto" w:fill="FFFFFF"/>
        </w:rPr>
        <w:t xml:space="preserve"> проводить тренировки и соревнования краевого уровня. Малая чаша предназначена для плавания детей от трех лет.</w:t>
      </w:r>
      <w:r w:rsidRPr="004E5FC0">
        <w:rPr>
          <w:color w:val="000000"/>
          <w:sz w:val="28"/>
          <w:szCs w:val="28"/>
          <w:shd w:val="clear" w:color="auto" w:fill="FFFFFF"/>
        </w:rPr>
        <w:t xml:space="preserve"> </w:t>
      </w:r>
    </w:p>
    <w:p w:rsidR="00102487" w:rsidRDefault="00102487" w:rsidP="00102487">
      <w:pPr>
        <w:tabs>
          <w:tab w:val="left" w:pos="9781"/>
        </w:tabs>
        <w:autoSpaceDE w:val="0"/>
        <w:autoSpaceDN w:val="0"/>
        <w:adjustRightInd w:val="0"/>
        <w:ind w:right="-92" w:firstLine="709"/>
        <w:rPr>
          <w:rFonts w:ascii="Times New Roman CYR" w:hAnsi="Times New Roman CYR" w:cs="Times New Roman CYR"/>
          <w:w w:val="0"/>
          <w:sz w:val="28"/>
          <w:szCs w:val="28"/>
        </w:rPr>
      </w:pPr>
    </w:p>
    <w:p w:rsidR="00102487" w:rsidRPr="00281E01" w:rsidRDefault="00281E01" w:rsidP="00281E01">
      <w:pPr>
        <w:tabs>
          <w:tab w:val="left" w:pos="9781"/>
        </w:tabs>
        <w:autoSpaceDE w:val="0"/>
        <w:autoSpaceDN w:val="0"/>
        <w:adjustRightInd w:val="0"/>
        <w:ind w:left="709" w:right="-92" w:firstLine="0"/>
        <w:rPr>
          <w:rFonts w:ascii="Times New Roman CYR" w:hAnsi="Times New Roman CYR" w:cs="Times New Roman CYR"/>
          <w:b/>
          <w:w w:val="0"/>
          <w:sz w:val="28"/>
          <w:szCs w:val="28"/>
        </w:rPr>
      </w:pPr>
      <w:r>
        <w:rPr>
          <w:rFonts w:ascii="Times New Roman CYR" w:hAnsi="Times New Roman CYR" w:cs="Times New Roman CYR"/>
          <w:b/>
          <w:w w:val="0"/>
          <w:sz w:val="28"/>
          <w:szCs w:val="28"/>
        </w:rPr>
        <w:t xml:space="preserve">1.5. </w:t>
      </w:r>
      <w:r w:rsidR="00102487" w:rsidRPr="00281E01">
        <w:rPr>
          <w:rFonts w:ascii="Times New Roman CYR" w:hAnsi="Times New Roman CYR" w:cs="Times New Roman CYR"/>
          <w:b/>
          <w:w w:val="0"/>
          <w:sz w:val="28"/>
          <w:szCs w:val="28"/>
        </w:rPr>
        <w:t>Труд и занятость населения</w:t>
      </w:r>
    </w:p>
    <w:p w:rsidR="00102487" w:rsidRDefault="00102487" w:rsidP="00CC6399">
      <w:pPr>
        <w:pStyle w:val="a7"/>
        <w:tabs>
          <w:tab w:val="left" w:pos="9781"/>
        </w:tabs>
        <w:autoSpaceDE w:val="0"/>
        <w:autoSpaceDN w:val="0"/>
        <w:adjustRightInd w:val="0"/>
        <w:ind w:left="0" w:right="-92" w:firstLine="709"/>
        <w:rPr>
          <w:rFonts w:ascii="Times New Roman CYR" w:hAnsi="Times New Roman CYR" w:cs="Times New Roman CYR"/>
          <w:w w:val="0"/>
          <w:sz w:val="28"/>
          <w:szCs w:val="28"/>
        </w:rPr>
      </w:pPr>
      <w:r>
        <w:rPr>
          <w:rFonts w:ascii="Times New Roman CYR" w:hAnsi="Times New Roman CYR" w:cs="Times New Roman CYR"/>
          <w:w w:val="0"/>
          <w:sz w:val="28"/>
          <w:szCs w:val="28"/>
        </w:rPr>
        <w:t xml:space="preserve">Трудовые ресурсы характеризуются, в первую очередь, количественными показателями - численностью населения занятого в экономике, количеством безработных и т.д. </w:t>
      </w:r>
    </w:p>
    <w:p w:rsidR="00102487" w:rsidRDefault="00102487" w:rsidP="00CC6399">
      <w:pPr>
        <w:autoSpaceDE w:val="0"/>
        <w:autoSpaceDN w:val="0"/>
        <w:adjustRightInd w:val="0"/>
        <w:ind w:right="-1" w:firstLine="709"/>
        <w:rPr>
          <w:rFonts w:ascii="Times New Roman CYR" w:hAnsi="Times New Roman CYR" w:cs="Times New Roman CYR"/>
          <w:sz w:val="28"/>
          <w:szCs w:val="28"/>
        </w:rPr>
      </w:pPr>
      <w:r>
        <w:rPr>
          <w:sz w:val="28"/>
        </w:rPr>
        <w:t xml:space="preserve">Численность безработных граждан </w:t>
      </w:r>
      <w:r w:rsidR="00CC6399">
        <w:rPr>
          <w:sz w:val="28"/>
        </w:rPr>
        <w:t xml:space="preserve">в </w:t>
      </w:r>
      <w:r w:rsidR="00CC6399">
        <w:rPr>
          <w:rFonts w:ascii="Times New Roman CYR" w:hAnsi="Times New Roman CYR" w:cs="Times New Roman CYR"/>
          <w:w w:val="0"/>
          <w:sz w:val="28"/>
          <w:szCs w:val="28"/>
        </w:rPr>
        <w:t xml:space="preserve">районе </w:t>
      </w:r>
      <w:r>
        <w:rPr>
          <w:sz w:val="28"/>
        </w:rPr>
        <w:t>с 2010</w:t>
      </w:r>
      <w:r w:rsidRPr="00AB5FB3">
        <w:rPr>
          <w:sz w:val="28"/>
        </w:rPr>
        <w:t xml:space="preserve"> года </w:t>
      </w:r>
      <w:r>
        <w:rPr>
          <w:sz w:val="28"/>
        </w:rPr>
        <w:t>снизилась</w:t>
      </w:r>
      <w:r w:rsidRPr="00AB5FB3">
        <w:rPr>
          <w:sz w:val="28"/>
        </w:rPr>
        <w:t xml:space="preserve"> с</w:t>
      </w:r>
      <w:r>
        <w:rPr>
          <w:sz w:val="28"/>
        </w:rPr>
        <w:t xml:space="preserve"> 260</w:t>
      </w:r>
      <w:r w:rsidRPr="00AB5FB3">
        <w:rPr>
          <w:sz w:val="28"/>
        </w:rPr>
        <w:t xml:space="preserve"> до </w:t>
      </w:r>
      <w:r>
        <w:rPr>
          <w:sz w:val="28"/>
        </w:rPr>
        <w:t>167</w:t>
      </w:r>
      <w:r w:rsidRPr="00AB5FB3">
        <w:rPr>
          <w:sz w:val="28"/>
        </w:rPr>
        <w:t xml:space="preserve"> че</w:t>
      </w:r>
      <w:r>
        <w:rPr>
          <w:sz w:val="28"/>
        </w:rPr>
        <w:t>л</w:t>
      </w:r>
      <w:r w:rsidR="00280A98">
        <w:rPr>
          <w:sz w:val="28"/>
        </w:rPr>
        <w:t>овек</w:t>
      </w:r>
      <w:r>
        <w:rPr>
          <w:sz w:val="28"/>
        </w:rPr>
        <w:t xml:space="preserve"> в 2015</w:t>
      </w:r>
      <w:r w:rsidRPr="00AB5FB3">
        <w:rPr>
          <w:sz w:val="28"/>
        </w:rPr>
        <w:t xml:space="preserve"> </w:t>
      </w:r>
      <w:r w:rsidRPr="00CC6399">
        <w:rPr>
          <w:sz w:val="28"/>
        </w:rPr>
        <w:t xml:space="preserve">году. </w:t>
      </w:r>
      <w:r w:rsidR="00350528" w:rsidRPr="00CC6399">
        <w:rPr>
          <w:sz w:val="28"/>
        </w:rPr>
        <w:t xml:space="preserve">Благодаря наличию на территории района </w:t>
      </w:r>
      <w:r w:rsidR="007E262D" w:rsidRPr="00CC6399">
        <w:rPr>
          <w:sz w:val="28"/>
        </w:rPr>
        <w:t>крупных</w:t>
      </w:r>
      <w:r w:rsidR="00350528" w:rsidRPr="00CC6399">
        <w:rPr>
          <w:sz w:val="28"/>
        </w:rPr>
        <w:t xml:space="preserve"> предприятий, </w:t>
      </w:r>
      <w:r w:rsidR="007E262D" w:rsidRPr="00CC6399">
        <w:rPr>
          <w:sz w:val="28"/>
        </w:rPr>
        <w:t xml:space="preserve">созданию новых рабочих мест в </w:t>
      </w:r>
      <w:r w:rsidR="00350528" w:rsidRPr="00CC6399">
        <w:rPr>
          <w:sz w:val="28"/>
        </w:rPr>
        <w:t>малом бизнес</w:t>
      </w:r>
      <w:r w:rsidR="007E262D" w:rsidRPr="00CC6399">
        <w:rPr>
          <w:sz w:val="28"/>
        </w:rPr>
        <w:t>е</w:t>
      </w:r>
      <w:r w:rsidR="00350528" w:rsidRPr="00CC6399">
        <w:rPr>
          <w:sz w:val="28"/>
        </w:rPr>
        <w:t xml:space="preserve"> у</w:t>
      </w:r>
      <w:r w:rsidRPr="00CC6399">
        <w:rPr>
          <w:rFonts w:ascii="Times New Roman CYR" w:hAnsi="Times New Roman CYR" w:cs="Times New Roman CYR"/>
          <w:sz w:val="28"/>
          <w:szCs w:val="28"/>
        </w:rPr>
        <w:t>ровень безработицы в районе – один из самых низких показателей по краю: 0,</w:t>
      </w:r>
      <w:r w:rsidR="00CC6399" w:rsidRPr="00CC6399">
        <w:rPr>
          <w:rFonts w:ascii="Times New Roman CYR" w:hAnsi="Times New Roman CYR" w:cs="Times New Roman CYR"/>
          <w:sz w:val="28"/>
          <w:szCs w:val="28"/>
        </w:rPr>
        <w:t>4</w:t>
      </w:r>
      <w:r w:rsidRPr="00CC6399">
        <w:rPr>
          <w:rFonts w:ascii="Times New Roman CYR" w:hAnsi="Times New Roman CYR" w:cs="Times New Roman CYR"/>
          <w:sz w:val="28"/>
          <w:szCs w:val="28"/>
        </w:rPr>
        <w:t>%.</w:t>
      </w:r>
      <w:r w:rsidR="00350528" w:rsidRPr="00CC6399">
        <w:rPr>
          <w:rFonts w:ascii="Times New Roman CYR" w:hAnsi="Times New Roman CYR" w:cs="Times New Roman CYR"/>
          <w:sz w:val="28"/>
          <w:szCs w:val="28"/>
        </w:rPr>
        <w:t xml:space="preserve"> </w:t>
      </w:r>
      <w:r w:rsidRPr="00CC6399">
        <w:rPr>
          <w:rFonts w:ascii="Times New Roman CYR" w:hAnsi="Times New Roman CYR" w:cs="Times New Roman CYR"/>
          <w:sz w:val="28"/>
          <w:szCs w:val="28"/>
        </w:rPr>
        <w:t>Средний показатель по Красноярскому краю в 2015 году –</w:t>
      </w:r>
      <w:r>
        <w:rPr>
          <w:rFonts w:ascii="Times New Roman CYR" w:hAnsi="Times New Roman CYR" w:cs="Times New Roman CYR"/>
          <w:sz w:val="28"/>
          <w:szCs w:val="28"/>
        </w:rPr>
        <w:t xml:space="preserve"> 1,2% (к трудоспособному населению в трудоспособном возрасте).</w:t>
      </w:r>
    </w:p>
    <w:p w:rsidR="00102487" w:rsidRDefault="00102487" w:rsidP="00CC6399">
      <w:pPr>
        <w:autoSpaceDE w:val="0"/>
        <w:autoSpaceDN w:val="0"/>
        <w:adjustRightInd w:val="0"/>
        <w:ind w:right="-1" w:firstLine="709"/>
        <w:rPr>
          <w:rFonts w:ascii="Times New Roman CYR" w:hAnsi="Times New Roman CYR" w:cs="Times New Roman CYR"/>
          <w:sz w:val="28"/>
          <w:szCs w:val="28"/>
        </w:rPr>
      </w:pPr>
      <w:r>
        <w:rPr>
          <w:rFonts w:ascii="Times New Roman CYR" w:hAnsi="Times New Roman CYR" w:cs="Times New Roman CYR"/>
          <w:sz w:val="28"/>
          <w:szCs w:val="28"/>
        </w:rPr>
        <w:t>Помимо количественных характеристик, уровень трудового потенциала характеризуется образовательным уровнем работающих и безработных.</w:t>
      </w:r>
    </w:p>
    <w:p w:rsidR="00102487" w:rsidRDefault="00102487" w:rsidP="00CC6399">
      <w:pPr>
        <w:autoSpaceDE w:val="0"/>
        <w:autoSpaceDN w:val="0"/>
        <w:adjustRightInd w:val="0"/>
        <w:ind w:right="-1" w:firstLine="709"/>
        <w:rPr>
          <w:rFonts w:ascii="Times New Roman CYR" w:hAnsi="Times New Roman CYR" w:cs="Times New Roman CYR"/>
          <w:sz w:val="28"/>
          <w:szCs w:val="28"/>
        </w:rPr>
      </w:pPr>
      <w:r>
        <w:rPr>
          <w:rFonts w:ascii="Times New Roman CYR" w:hAnsi="Times New Roman CYR" w:cs="Times New Roman CYR"/>
          <w:sz w:val="28"/>
          <w:szCs w:val="28"/>
        </w:rPr>
        <w:t>Уровень образования официально зарегистрированных безработных представлен следующим образом:</w:t>
      </w:r>
    </w:p>
    <w:p w:rsidR="00102487" w:rsidRDefault="00102487" w:rsidP="00CC6399">
      <w:pPr>
        <w:autoSpaceDE w:val="0"/>
        <w:autoSpaceDN w:val="0"/>
        <w:adjustRightInd w:val="0"/>
        <w:ind w:right="-1" w:firstLine="709"/>
        <w:rPr>
          <w:rFonts w:ascii="Times New Roman CYR" w:hAnsi="Times New Roman CYR" w:cs="Times New Roman CYR"/>
          <w:sz w:val="28"/>
          <w:szCs w:val="28"/>
        </w:rPr>
      </w:pPr>
      <w:r>
        <w:rPr>
          <w:rFonts w:ascii="Times New Roman CYR" w:hAnsi="Times New Roman CYR" w:cs="Times New Roman CYR"/>
          <w:sz w:val="28"/>
          <w:szCs w:val="28"/>
        </w:rPr>
        <w:t>с высшим образованием - 33%</w:t>
      </w:r>
    </w:p>
    <w:p w:rsidR="00102487" w:rsidRDefault="00102487" w:rsidP="00CC6399">
      <w:pPr>
        <w:autoSpaceDE w:val="0"/>
        <w:autoSpaceDN w:val="0"/>
        <w:adjustRightInd w:val="0"/>
        <w:ind w:right="-1" w:firstLine="709"/>
        <w:rPr>
          <w:rFonts w:ascii="Times New Roman CYR" w:hAnsi="Times New Roman CYR" w:cs="Times New Roman CYR"/>
          <w:sz w:val="28"/>
          <w:szCs w:val="28"/>
        </w:rPr>
      </w:pPr>
      <w:r>
        <w:rPr>
          <w:rFonts w:ascii="Times New Roman CYR" w:hAnsi="Times New Roman CYR" w:cs="Times New Roman CYR"/>
          <w:sz w:val="28"/>
          <w:szCs w:val="28"/>
        </w:rPr>
        <w:t>имеющие основное общее образование - 14%</w:t>
      </w:r>
    </w:p>
    <w:p w:rsidR="00102487" w:rsidRDefault="00102487" w:rsidP="00CC6399">
      <w:pPr>
        <w:autoSpaceDE w:val="0"/>
        <w:autoSpaceDN w:val="0"/>
        <w:adjustRightInd w:val="0"/>
        <w:ind w:right="-1" w:firstLine="709"/>
        <w:rPr>
          <w:rFonts w:ascii="Times New Roman CYR" w:hAnsi="Times New Roman CYR" w:cs="Times New Roman CYR"/>
          <w:sz w:val="28"/>
          <w:szCs w:val="28"/>
        </w:rPr>
      </w:pPr>
      <w:r>
        <w:rPr>
          <w:rFonts w:ascii="Times New Roman CYR" w:hAnsi="Times New Roman CYR" w:cs="Times New Roman CYR"/>
          <w:sz w:val="28"/>
          <w:szCs w:val="28"/>
        </w:rPr>
        <w:t>имеющие среднее общее образование – 12%</w:t>
      </w:r>
    </w:p>
    <w:p w:rsidR="00102487" w:rsidRDefault="00102487" w:rsidP="00CC6399">
      <w:pPr>
        <w:autoSpaceDE w:val="0"/>
        <w:autoSpaceDN w:val="0"/>
        <w:adjustRightInd w:val="0"/>
        <w:ind w:right="-1" w:firstLine="709"/>
        <w:rPr>
          <w:rFonts w:ascii="Times New Roman CYR" w:hAnsi="Times New Roman CYR" w:cs="Times New Roman CYR"/>
          <w:sz w:val="28"/>
          <w:szCs w:val="28"/>
        </w:rPr>
      </w:pPr>
      <w:r>
        <w:rPr>
          <w:rFonts w:ascii="Times New Roman CYR" w:hAnsi="Times New Roman CYR" w:cs="Times New Roman CYR"/>
          <w:sz w:val="28"/>
          <w:szCs w:val="28"/>
        </w:rPr>
        <w:t>со средним профессиональным образованием – 41%</w:t>
      </w:r>
    </w:p>
    <w:p w:rsidR="00102487" w:rsidRDefault="00102487" w:rsidP="00CC6399">
      <w:pPr>
        <w:autoSpaceDE w:val="0"/>
        <w:autoSpaceDN w:val="0"/>
        <w:adjustRightInd w:val="0"/>
        <w:ind w:right="-1" w:firstLine="709"/>
        <w:rPr>
          <w:rFonts w:ascii="Times New Roman CYR" w:hAnsi="Times New Roman CYR" w:cs="Times New Roman CYR"/>
          <w:sz w:val="28"/>
          <w:szCs w:val="28"/>
        </w:rPr>
      </w:pPr>
      <w:r>
        <w:rPr>
          <w:rFonts w:ascii="Times New Roman CYR" w:hAnsi="Times New Roman CYR" w:cs="Times New Roman CYR"/>
          <w:sz w:val="28"/>
          <w:szCs w:val="28"/>
        </w:rPr>
        <w:t>Из общего количества зарегистрированных безработных предпенсионного возраста (за 2 года до выхода на пенсию) - 4%.</w:t>
      </w:r>
    </w:p>
    <w:p w:rsidR="00102487" w:rsidRDefault="00102487" w:rsidP="00CC6399">
      <w:pPr>
        <w:ind w:firstLine="709"/>
        <w:rPr>
          <w:sz w:val="28"/>
        </w:rPr>
      </w:pPr>
      <w:r>
        <w:rPr>
          <w:sz w:val="28"/>
        </w:rPr>
        <w:t>Среднесписочная численность работающих за последние пять лет снижается, что говорит о снижении темпов развития экономики.</w:t>
      </w:r>
    </w:p>
    <w:p w:rsidR="00102487" w:rsidRDefault="00102487" w:rsidP="00CC6399">
      <w:pPr>
        <w:ind w:firstLine="709"/>
        <w:rPr>
          <w:sz w:val="28"/>
        </w:rPr>
      </w:pPr>
      <w:r>
        <w:rPr>
          <w:sz w:val="28"/>
        </w:rPr>
        <w:t>В структуре занятых в экономике района наибольший удельный вес занимают работающие по виду деятельности «транспорт» - 20,2%. За период 2010-2015 годы снизилась доля занятых:</w:t>
      </w:r>
    </w:p>
    <w:p w:rsidR="00102487" w:rsidRDefault="00102487" w:rsidP="00CC6399">
      <w:pPr>
        <w:ind w:firstLine="709"/>
        <w:rPr>
          <w:sz w:val="28"/>
        </w:rPr>
      </w:pPr>
      <w:r>
        <w:rPr>
          <w:sz w:val="28"/>
        </w:rPr>
        <w:t>- в сельском хозяйстве (с 16,5% до 7,47%) ;</w:t>
      </w:r>
    </w:p>
    <w:p w:rsidR="00102487" w:rsidRDefault="00102487" w:rsidP="00CC6399">
      <w:pPr>
        <w:ind w:firstLine="709"/>
        <w:rPr>
          <w:sz w:val="28"/>
        </w:rPr>
      </w:pPr>
      <w:r>
        <w:rPr>
          <w:sz w:val="28"/>
        </w:rPr>
        <w:t xml:space="preserve">- добывающей отрасли (с 3,8% до 2,6%). </w:t>
      </w:r>
    </w:p>
    <w:p w:rsidR="00102487" w:rsidRDefault="00102487" w:rsidP="00CC6399">
      <w:pPr>
        <w:ind w:firstLine="709"/>
        <w:rPr>
          <w:sz w:val="28"/>
        </w:rPr>
      </w:pPr>
      <w:r>
        <w:rPr>
          <w:sz w:val="28"/>
        </w:rPr>
        <w:t>Увеличилась доля занятых в следующих видах деятельности:</w:t>
      </w:r>
    </w:p>
    <w:p w:rsidR="00102487" w:rsidRDefault="00102487" w:rsidP="00A632E3">
      <w:pPr>
        <w:ind w:firstLine="709"/>
        <w:rPr>
          <w:sz w:val="28"/>
        </w:rPr>
      </w:pPr>
      <w:r>
        <w:rPr>
          <w:sz w:val="28"/>
        </w:rPr>
        <w:lastRenderedPageBreak/>
        <w:t>- обрабатывающие производства (с 17,3% до 19,0%);</w:t>
      </w:r>
    </w:p>
    <w:p w:rsidR="00102487" w:rsidRDefault="00102487" w:rsidP="00A632E3">
      <w:pPr>
        <w:ind w:firstLine="709"/>
        <w:rPr>
          <w:sz w:val="28"/>
        </w:rPr>
      </w:pPr>
      <w:r>
        <w:rPr>
          <w:sz w:val="28"/>
        </w:rPr>
        <w:t>- производство и распределение электроэнергии, газа, пара и горячей воды (с 2,1% до 2,9%);</w:t>
      </w:r>
    </w:p>
    <w:p w:rsidR="00102487" w:rsidRDefault="00102487" w:rsidP="00A632E3">
      <w:pPr>
        <w:ind w:firstLine="709"/>
        <w:rPr>
          <w:sz w:val="28"/>
        </w:rPr>
      </w:pPr>
      <w:r>
        <w:rPr>
          <w:sz w:val="28"/>
        </w:rPr>
        <w:t>- оптово-розничная торговля (с 10,5% до 12,4%).</w:t>
      </w:r>
    </w:p>
    <w:p w:rsidR="00102487" w:rsidRDefault="00102487" w:rsidP="00A632E3">
      <w:pPr>
        <w:ind w:firstLine="709"/>
        <w:rPr>
          <w:sz w:val="28"/>
        </w:rPr>
      </w:pPr>
      <w:r>
        <w:rPr>
          <w:sz w:val="28"/>
        </w:rPr>
        <w:t xml:space="preserve">В Березовском районе </w:t>
      </w:r>
      <w:r w:rsidR="00542EBF">
        <w:rPr>
          <w:sz w:val="28"/>
        </w:rPr>
        <w:t xml:space="preserve">присутствуют признаки структурной безработицы: </w:t>
      </w:r>
      <w:r>
        <w:rPr>
          <w:sz w:val="28"/>
        </w:rPr>
        <w:t xml:space="preserve">наиболее востребованы следующие </w:t>
      </w:r>
      <w:r w:rsidR="007E262D">
        <w:rPr>
          <w:sz w:val="28"/>
        </w:rPr>
        <w:t>профессии (специальности): врач</w:t>
      </w:r>
      <w:r>
        <w:rPr>
          <w:sz w:val="28"/>
        </w:rPr>
        <w:t>, воспитател</w:t>
      </w:r>
      <w:r w:rsidR="007E262D">
        <w:rPr>
          <w:sz w:val="28"/>
        </w:rPr>
        <w:t>ь</w:t>
      </w:r>
      <w:r>
        <w:rPr>
          <w:sz w:val="28"/>
        </w:rPr>
        <w:t xml:space="preserve"> детского сада, водител</w:t>
      </w:r>
      <w:r w:rsidR="007E262D">
        <w:rPr>
          <w:sz w:val="28"/>
        </w:rPr>
        <w:t>ь</w:t>
      </w:r>
      <w:r>
        <w:rPr>
          <w:sz w:val="28"/>
        </w:rPr>
        <w:t xml:space="preserve"> 1 класса, медицинская сестра, повар, тракторист, продавец, слесарь</w:t>
      </w:r>
      <w:r w:rsidR="00542EBF">
        <w:rPr>
          <w:sz w:val="28"/>
        </w:rPr>
        <w:t>-</w:t>
      </w:r>
      <w:r>
        <w:rPr>
          <w:sz w:val="28"/>
        </w:rPr>
        <w:t>ремонтник, учитель, электрогазосварщик, электромонтер</w:t>
      </w:r>
      <w:r w:rsidRPr="00AB5FB3">
        <w:rPr>
          <w:sz w:val="28"/>
        </w:rPr>
        <w:t xml:space="preserve">. </w:t>
      </w:r>
      <w:r w:rsidR="000F645A">
        <w:rPr>
          <w:sz w:val="28"/>
        </w:rPr>
        <w:t>А на</w:t>
      </w:r>
      <w:r w:rsidR="00E50EE4">
        <w:rPr>
          <w:sz w:val="28"/>
        </w:rPr>
        <w:t xml:space="preserve"> рынке труда </w:t>
      </w:r>
      <w:r w:rsidR="00542EBF">
        <w:rPr>
          <w:sz w:val="28"/>
        </w:rPr>
        <w:t xml:space="preserve">переизбыток предложения </w:t>
      </w:r>
      <w:r w:rsidR="00E50EE4">
        <w:rPr>
          <w:sz w:val="28"/>
        </w:rPr>
        <w:t>экономистов, юристов</w:t>
      </w:r>
      <w:r w:rsidR="00542EBF">
        <w:rPr>
          <w:sz w:val="28"/>
        </w:rPr>
        <w:t>, менеджеров</w:t>
      </w:r>
      <w:r w:rsidR="00E50EE4">
        <w:rPr>
          <w:sz w:val="28"/>
        </w:rPr>
        <w:t xml:space="preserve"> и др. </w:t>
      </w:r>
    </w:p>
    <w:p w:rsidR="00102487" w:rsidRDefault="00102487" w:rsidP="00A632E3">
      <w:pPr>
        <w:ind w:firstLine="709"/>
        <w:rPr>
          <w:sz w:val="28"/>
        </w:rPr>
      </w:pPr>
      <w:r>
        <w:rPr>
          <w:sz w:val="28"/>
        </w:rPr>
        <w:t xml:space="preserve">Важной спецификой развития рынка труда на территории района является тот фактор, что район расположен в непосредственной близости с краевым центром – г.Красноярском, что стимулирует отток из района наиболее амбициозной и квалифицированной части населения, особенно молодежи. </w:t>
      </w:r>
    </w:p>
    <w:p w:rsidR="00102487" w:rsidRDefault="00102487" w:rsidP="00102487">
      <w:pPr>
        <w:ind w:firstLine="0"/>
        <w:rPr>
          <w:sz w:val="28"/>
        </w:rPr>
      </w:pPr>
    </w:p>
    <w:p w:rsidR="00102487" w:rsidRPr="00281E01" w:rsidRDefault="00281E01" w:rsidP="00281E01">
      <w:pPr>
        <w:tabs>
          <w:tab w:val="left" w:pos="9781"/>
        </w:tabs>
        <w:autoSpaceDE w:val="0"/>
        <w:autoSpaceDN w:val="0"/>
        <w:adjustRightInd w:val="0"/>
        <w:ind w:left="709" w:right="-92" w:firstLine="0"/>
        <w:rPr>
          <w:rFonts w:ascii="Times New Roman CYR" w:hAnsi="Times New Roman CYR" w:cs="Times New Roman CYR"/>
          <w:b/>
          <w:w w:val="0"/>
          <w:sz w:val="28"/>
          <w:szCs w:val="28"/>
        </w:rPr>
      </w:pPr>
      <w:r>
        <w:rPr>
          <w:rFonts w:ascii="Times New Roman CYR" w:hAnsi="Times New Roman CYR" w:cs="Times New Roman CYR"/>
          <w:b/>
          <w:w w:val="0"/>
          <w:sz w:val="28"/>
          <w:szCs w:val="28"/>
        </w:rPr>
        <w:t xml:space="preserve">1.6. </w:t>
      </w:r>
      <w:r w:rsidR="00102487" w:rsidRPr="00281E01">
        <w:rPr>
          <w:rFonts w:ascii="Times New Roman CYR" w:hAnsi="Times New Roman CYR" w:cs="Times New Roman CYR"/>
          <w:b/>
          <w:w w:val="0"/>
          <w:sz w:val="28"/>
          <w:szCs w:val="28"/>
        </w:rPr>
        <w:t>Социальная защита населения</w:t>
      </w:r>
    </w:p>
    <w:p w:rsidR="00102487" w:rsidRPr="003E255D" w:rsidRDefault="007E262D" w:rsidP="00CC6399">
      <w:pPr>
        <w:shd w:val="clear" w:color="auto" w:fill="FFFFFF"/>
        <w:autoSpaceDE w:val="0"/>
        <w:ind w:firstLine="709"/>
        <w:rPr>
          <w:sz w:val="28"/>
          <w:szCs w:val="28"/>
        </w:rPr>
      </w:pPr>
      <w:r>
        <w:rPr>
          <w:sz w:val="28"/>
          <w:szCs w:val="28"/>
        </w:rPr>
        <w:t xml:space="preserve">Сеть учреждений социальной защиты населения достаточно развитая. </w:t>
      </w:r>
      <w:r w:rsidR="00102487" w:rsidRPr="003E255D">
        <w:rPr>
          <w:sz w:val="28"/>
          <w:szCs w:val="28"/>
        </w:rPr>
        <w:t>Социальное обслуживание граждан в Березовском районе осуществляется краевым</w:t>
      </w:r>
      <w:r w:rsidR="00CC6399">
        <w:rPr>
          <w:sz w:val="28"/>
          <w:szCs w:val="28"/>
        </w:rPr>
        <w:t>и государственными учреждениями</w:t>
      </w:r>
      <w:r w:rsidR="00102487" w:rsidRPr="003E255D">
        <w:rPr>
          <w:sz w:val="28"/>
          <w:szCs w:val="28"/>
        </w:rPr>
        <w:t xml:space="preserve"> социального обслуживания.</w:t>
      </w:r>
    </w:p>
    <w:p w:rsidR="00102487" w:rsidRPr="003E255D" w:rsidRDefault="00102487" w:rsidP="00CC6399">
      <w:pPr>
        <w:numPr>
          <w:ilvl w:val="0"/>
          <w:numId w:val="7"/>
        </w:numPr>
        <w:shd w:val="clear" w:color="auto" w:fill="FFFFFF"/>
        <w:tabs>
          <w:tab w:val="left" w:pos="284"/>
        </w:tabs>
        <w:autoSpaceDE w:val="0"/>
        <w:ind w:left="0" w:firstLine="0"/>
        <w:rPr>
          <w:sz w:val="28"/>
          <w:szCs w:val="28"/>
        </w:rPr>
      </w:pPr>
      <w:r w:rsidRPr="003E255D">
        <w:rPr>
          <w:sz w:val="28"/>
          <w:szCs w:val="28"/>
        </w:rPr>
        <w:t>«Психоневрологический интернат для детей «Солнышко»;</w:t>
      </w:r>
    </w:p>
    <w:p w:rsidR="00102487" w:rsidRPr="003E255D" w:rsidRDefault="00CC6399" w:rsidP="00CC6399">
      <w:pPr>
        <w:numPr>
          <w:ilvl w:val="0"/>
          <w:numId w:val="7"/>
        </w:numPr>
        <w:shd w:val="clear" w:color="auto" w:fill="FFFFFF"/>
        <w:tabs>
          <w:tab w:val="left" w:pos="284"/>
        </w:tabs>
        <w:autoSpaceDE w:val="0"/>
        <w:ind w:left="0" w:firstLine="0"/>
        <w:rPr>
          <w:sz w:val="28"/>
          <w:szCs w:val="28"/>
        </w:rPr>
      </w:pPr>
      <w:r>
        <w:rPr>
          <w:sz w:val="28"/>
          <w:szCs w:val="28"/>
        </w:rPr>
        <w:t xml:space="preserve"> </w:t>
      </w:r>
      <w:r w:rsidR="00102487" w:rsidRPr="003E255D">
        <w:rPr>
          <w:sz w:val="28"/>
          <w:szCs w:val="28"/>
        </w:rPr>
        <w:t>«Центр социальной помощи семье и детям «Березовский»;</w:t>
      </w:r>
    </w:p>
    <w:p w:rsidR="00102487" w:rsidRPr="003E255D" w:rsidRDefault="00CC6399" w:rsidP="00CC6399">
      <w:pPr>
        <w:numPr>
          <w:ilvl w:val="0"/>
          <w:numId w:val="7"/>
        </w:numPr>
        <w:shd w:val="clear" w:color="auto" w:fill="FFFFFF"/>
        <w:tabs>
          <w:tab w:val="left" w:pos="284"/>
        </w:tabs>
        <w:autoSpaceDE w:val="0"/>
        <w:ind w:left="0" w:firstLine="0"/>
        <w:rPr>
          <w:sz w:val="28"/>
          <w:szCs w:val="28"/>
        </w:rPr>
      </w:pPr>
      <w:r>
        <w:rPr>
          <w:sz w:val="28"/>
          <w:szCs w:val="28"/>
        </w:rPr>
        <w:t xml:space="preserve"> </w:t>
      </w:r>
      <w:r w:rsidR="00102487" w:rsidRPr="003E255D">
        <w:rPr>
          <w:sz w:val="28"/>
          <w:szCs w:val="28"/>
        </w:rPr>
        <w:t>«Маганский</w:t>
      </w:r>
      <w:r>
        <w:rPr>
          <w:sz w:val="28"/>
          <w:szCs w:val="28"/>
        </w:rPr>
        <w:t xml:space="preserve"> психоневрологический интернат»;</w:t>
      </w:r>
    </w:p>
    <w:p w:rsidR="00102487" w:rsidRPr="003E255D" w:rsidRDefault="00CC6399" w:rsidP="00CC6399">
      <w:pPr>
        <w:pStyle w:val="a7"/>
        <w:numPr>
          <w:ilvl w:val="0"/>
          <w:numId w:val="8"/>
        </w:numPr>
        <w:ind w:left="0" w:firstLine="0"/>
        <w:rPr>
          <w:sz w:val="28"/>
          <w:szCs w:val="28"/>
        </w:rPr>
      </w:pPr>
      <w:r>
        <w:rPr>
          <w:sz w:val="28"/>
          <w:szCs w:val="28"/>
        </w:rPr>
        <w:t xml:space="preserve"> </w:t>
      </w:r>
      <w:r w:rsidR="00102487" w:rsidRPr="003E255D">
        <w:rPr>
          <w:sz w:val="28"/>
          <w:szCs w:val="28"/>
        </w:rPr>
        <w:t>«Комплексный центр социального обслуживания населения» (далее – Центр).</w:t>
      </w:r>
    </w:p>
    <w:p w:rsidR="00102487" w:rsidRDefault="007E262D" w:rsidP="00CC6399">
      <w:pPr>
        <w:ind w:firstLine="709"/>
        <w:rPr>
          <w:sz w:val="28"/>
          <w:szCs w:val="28"/>
        </w:rPr>
      </w:pPr>
      <w:r>
        <w:rPr>
          <w:sz w:val="28"/>
          <w:szCs w:val="28"/>
        </w:rPr>
        <w:t xml:space="preserve">В 2014 году на территории района </w:t>
      </w:r>
      <w:r w:rsidR="0086078B">
        <w:rPr>
          <w:sz w:val="28"/>
          <w:szCs w:val="28"/>
        </w:rPr>
        <w:t xml:space="preserve">открылось социальное учреждение для граждан пожилого возраста частной формы собственности пансионат «Светлый». </w:t>
      </w:r>
      <w:r w:rsidR="00102487" w:rsidRPr="003E255D">
        <w:rPr>
          <w:sz w:val="28"/>
          <w:szCs w:val="28"/>
        </w:rPr>
        <w:t>В учреждениях предоставляются социально-бытовые, социально-медицинские, социально-психологические, социально-педагогические, социально-трудовые, социально-правовые услуги, услуги в целях повышения коммуникативного потенциала получателей социальных услуг, имеющих ограничения жизнедеятельности, в т.ч. детей-инвалидов.</w:t>
      </w:r>
    </w:p>
    <w:p w:rsidR="00102487" w:rsidRDefault="00102487" w:rsidP="00CC6399">
      <w:pPr>
        <w:pStyle w:val="a7"/>
        <w:tabs>
          <w:tab w:val="left" w:pos="426"/>
        </w:tabs>
        <w:ind w:left="0" w:firstLine="709"/>
        <w:rPr>
          <w:sz w:val="28"/>
          <w:szCs w:val="28"/>
        </w:rPr>
      </w:pPr>
      <w:r>
        <w:rPr>
          <w:sz w:val="28"/>
          <w:szCs w:val="28"/>
        </w:rPr>
        <w:t>С</w:t>
      </w:r>
      <w:r w:rsidRPr="00134064">
        <w:rPr>
          <w:sz w:val="28"/>
          <w:szCs w:val="28"/>
        </w:rPr>
        <w:t>остояние материально-технической</w:t>
      </w:r>
      <w:r w:rsidR="0086078B">
        <w:rPr>
          <w:sz w:val="28"/>
          <w:szCs w:val="28"/>
        </w:rPr>
        <w:t xml:space="preserve"> </w:t>
      </w:r>
      <w:r w:rsidRPr="00134064">
        <w:rPr>
          <w:sz w:val="28"/>
          <w:szCs w:val="28"/>
        </w:rPr>
        <w:t>базы</w:t>
      </w:r>
      <w:r w:rsidR="0086078B">
        <w:rPr>
          <w:sz w:val="28"/>
          <w:szCs w:val="28"/>
        </w:rPr>
        <w:t xml:space="preserve"> </w:t>
      </w:r>
      <w:r w:rsidRPr="00134064">
        <w:rPr>
          <w:sz w:val="28"/>
          <w:szCs w:val="28"/>
        </w:rPr>
        <w:t>действующих стационарных учреждений</w:t>
      </w:r>
      <w:r>
        <w:rPr>
          <w:sz w:val="28"/>
          <w:szCs w:val="28"/>
        </w:rPr>
        <w:t xml:space="preserve"> у</w:t>
      </w:r>
      <w:r w:rsidRPr="00134064">
        <w:rPr>
          <w:sz w:val="28"/>
          <w:szCs w:val="28"/>
        </w:rPr>
        <w:t>довлетворительное</w:t>
      </w:r>
      <w:r>
        <w:rPr>
          <w:sz w:val="28"/>
          <w:szCs w:val="28"/>
        </w:rPr>
        <w:t>. Сохраняется в</w:t>
      </w:r>
      <w:r w:rsidRPr="00134064">
        <w:rPr>
          <w:sz w:val="28"/>
          <w:szCs w:val="28"/>
        </w:rPr>
        <w:t>ысокий</w:t>
      </w:r>
      <w:r w:rsidR="0086078B">
        <w:rPr>
          <w:sz w:val="28"/>
          <w:szCs w:val="28"/>
        </w:rPr>
        <w:t xml:space="preserve"> </w:t>
      </w:r>
      <w:r w:rsidRPr="00134064">
        <w:rPr>
          <w:sz w:val="28"/>
          <w:szCs w:val="28"/>
        </w:rPr>
        <w:t>спрос</w:t>
      </w:r>
      <w:r w:rsidR="0086078B">
        <w:rPr>
          <w:sz w:val="28"/>
          <w:szCs w:val="28"/>
        </w:rPr>
        <w:t xml:space="preserve"> </w:t>
      </w:r>
      <w:r w:rsidRPr="00134064">
        <w:rPr>
          <w:sz w:val="28"/>
          <w:szCs w:val="28"/>
        </w:rPr>
        <w:t>населения на социальные услуги в стационарных условиях, превышающий</w:t>
      </w:r>
      <w:r w:rsidR="0086078B">
        <w:rPr>
          <w:sz w:val="28"/>
          <w:szCs w:val="28"/>
        </w:rPr>
        <w:t xml:space="preserve"> </w:t>
      </w:r>
      <w:r w:rsidRPr="00134064">
        <w:rPr>
          <w:sz w:val="28"/>
          <w:szCs w:val="28"/>
        </w:rPr>
        <w:t>возможности имеющихся учреждений</w:t>
      </w:r>
      <w:r>
        <w:rPr>
          <w:sz w:val="28"/>
          <w:szCs w:val="28"/>
        </w:rPr>
        <w:t>. О</w:t>
      </w:r>
      <w:r w:rsidRPr="006E01EA">
        <w:rPr>
          <w:sz w:val="28"/>
          <w:szCs w:val="28"/>
        </w:rPr>
        <w:t>чередность на помещение в дома - интернаты</w:t>
      </w:r>
      <w:r>
        <w:rPr>
          <w:sz w:val="28"/>
          <w:szCs w:val="28"/>
        </w:rPr>
        <w:t xml:space="preserve"> психоневрологического профиля </w:t>
      </w:r>
      <w:r w:rsidRPr="006E01EA">
        <w:rPr>
          <w:sz w:val="28"/>
          <w:szCs w:val="28"/>
        </w:rPr>
        <w:t>на сегодняшний день составляет 9 чел.</w:t>
      </w:r>
    </w:p>
    <w:p w:rsidR="00102487" w:rsidRDefault="00102487" w:rsidP="00CC6399">
      <w:pPr>
        <w:tabs>
          <w:tab w:val="left" w:pos="9781"/>
        </w:tabs>
        <w:autoSpaceDE w:val="0"/>
        <w:autoSpaceDN w:val="0"/>
        <w:adjustRightInd w:val="0"/>
        <w:ind w:right="-92" w:firstLine="709"/>
        <w:rPr>
          <w:rFonts w:ascii="Times New Roman CYR" w:hAnsi="Times New Roman CYR" w:cs="Times New Roman CYR"/>
          <w:w w:val="0"/>
          <w:sz w:val="28"/>
          <w:szCs w:val="28"/>
        </w:rPr>
      </w:pPr>
      <w:r>
        <w:rPr>
          <w:rFonts w:ascii="Times New Roman CYR" w:hAnsi="Times New Roman CYR" w:cs="Times New Roman CYR"/>
          <w:w w:val="0"/>
          <w:sz w:val="28"/>
          <w:szCs w:val="28"/>
        </w:rPr>
        <w:t>О</w:t>
      </w:r>
      <w:r w:rsidRPr="00955862">
        <w:rPr>
          <w:rFonts w:ascii="Times New Roman CYR" w:hAnsi="Times New Roman CYR" w:cs="Times New Roman CYR"/>
          <w:w w:val="0"/>
          <w:sz w:val="28"/>
          <w:szCs w:val="28"/>
        </w:rPr>
        <w:t xml:space="preserve">беспеченность стационарными учреждениями социального обслуживания (психоневрологических интернатах) для граждан пожилого возраста и инвалидов на 1000 человек населения </w:t>
      </w:r>
      <w:r>
        <w:rPr>
          <w:rFonts w:ascii="Times New Roman CYR" w:hAnsi="Times New Roman CYR" w:cs="Times New Roman CYR"/>
          <w:w w:val="0"/>
          <w:sz w:val="28"/>
          <w:szCs w:val="28"/>
        </w:rPr>
        <w:t xml:space="preserve">увеличилась с 8,61 мест в 2010 году до </w:t>
      </w:r>
      <w:r w:rsidRPr="00955862">
        <w:rPr>
          <w:rFonts w:ascii="Times New Roman CYR" w:hAnsi="Times New Roman CYR" w:cs="Times New Roman CYR"/>
          <w:w w:val="0"/>
          <w:sz w:val="28"/>
          <w:szCs w:val="28"/>
        </w:rPr>
        <w:t>10,21 мест на 1 тыс. чел</w:t>
      </w:r>
      <w:r w:rsidR="00CC6399">
        <w:rPr>
          <w:rFonts w:ascii="Times New Roman CYR" w:hAnsi="Times New Roman CYR" w:cs="Times New Roman CYR"/>
          <w:w w:val="0"/>
          <w:sz w:val="28"/>
          <w:szCs w:val="28"/>
        </w:rPr>
        <w:t>овек</w:t>
      </w:r>
      <w:r w:rsidRPr="00955862">
        <w:rPr>
          <w:rFonts w:ascii="Times New Roman CYR" w:hAnsi="Times New Roman CYR" w:cs="Times New Roman CYR"/>
          <w:w w:val="0"/>
          <w:sz w:val="28"/>
          <w:szCs w:val="28"/>
        </w:rPr>
        <w:t xml:space="preserve"> населения</w:t>
      </w:r>
      <w:r>
        <w:rPr>
          <w:rFonts w:ascii="Times New Roman CYR" w:hAnsi="Times New Roman CYR" w:cs="Times New Roman CYR"/>
          <w:w w:val="0"/>
          <w:sz w:val="28"/>
          <w:szCs w:val="28"/>
        </w:rPr>
        <w:t xml:space="preserve"> - в 2015.</w:t>
      </w:r>
      <w:r w:rsidRPr="00955862">
        <w:rPr>
          <w:rFonts w:ascii="Times New Roman CYR" w:hAnsi="Times New Roman CYR" w:cs="Times New Roman CYR"/>
          <w:w w:val="0"/>
          <w:sz w:val="28"/>
          <w:szCs w:val="28"/>
        </w:rPr>
        <w:t xml:space="preserve"> Обеспеченность стационарными учреждениями соц.обслуживания (домами-интернатами для умственно-отсталых детей) на 1000 чел.</w:t>
      </w:r>
      <w:r w:rsidR="00F221D2">
        <w:rPr>
          <w:rFonts w:ascii="Times New Roman CYR" w:hAnsi="Times New Roman CYR" w:cs="Times New Roman CYR"/>
          <w:w w:val="0"/>
          <w:sz w:val="28"/>
          <w:szCs w:val="28"/>
        </w:rPr>
        <w:t xml:space="preserve"> </w:t>
      </w:r>
      <w:r w:rsidRPr="00955862">
        <w:rPr>
          <w:rFonts w:ascii="Times New Roman CYR" w:hAnsi="Times New Roman CYR" w:cs="Times New Roman CYR"/>
          <w:w w:val="0"/>
          <w:sz w:val="28"/>
          <w:szCs w:val="28"/>
        </w:rPr>
        <w:t>населения</w:t>
      </w:r>
      <w:r>
        <w:rPr>
          <w:rFonts w:ascii="Times New Roman CYR" w:hAnsi="Times New Roman CYR" w:cs="Times New Roman CYR"/>
          <w:w w:val="0"/>
          <w:sz w:val="28"/>
          <w:szCs w:val="28"/>
        </w:rPr>
        <w:t xml:space="preserve"> снизилась на 18,55% и </w:t>
      </w:r>
      <w:r w:rsidRPr="00955862">
        <w:rPr>
          <w:rFonts w:ascii="Times New Roman CYR" w:hAnsi="Times New Roman CYR" w:cs="Times New Roman CYR"/>
          <w:w w:val="0"/>
          <w:sz w:val="28"/>
          <w:szCs w:val="28"/>
        </w:rPr>
        <w:t>составила 7,2 мест</w:t>
      </w:r>
      <w:r>
        <w:rPr>
          <w:rFonts w:ascii="Times New Roman CYR" w:hAnsi="Times New Roman CYR" w:cs="Times New Roman CYR"/>
          <w:w w:val="0"/>
          <w:sz w:val="28"/>
          <w:szCs w:val="28"/>
        </w:rPr>
        <w:t>а на 1 тыс. чел</w:t>
      </w:r>
      <w:r w:rsidR="00CC6399">
        <w:rPr>
          <w:rFonts w:ascii="Times New Roman CYR" w:hAnsi="Times New Roman CYR" w:cs="Times New Roman CYR"/>
          <w:w w:val="0"/>
          <w:sz w:val="28"/>
          <w:szCs w:val="28"/>
        </w:rPr>
        <w:t>овек</w:t>
      </w:r>
      <w:r>
        <w:rPr>
          <w:rFonts w:ascii="Times New Roman CYR" w:hAnsi="Times New Roman CYR" w:cs="Times New Roman CYR"/>
          <w:w w:val="0"/>
          <w:sz w:val="28"/>
          <w:szCs w:val="28"/>
        </w:rPr>
        <w:t xml:space="preserve"> населения.</w:t>
      </w:r>
      <w:r w:rsidRPr="00955862">
        <w:rPr>
          <w:rFonts w:ascii="Times New Roman CYR" w:hAnsi="Times New Roman CYR" w:cs="Times New Roman CYR"/>
          <w:w w:val="0"/>
          <w:sz w:val="28"/>
          <w:szCs w:val="28"/>
        </w:rPr>
        <w:t xml:space="preserve"> Снижение значения показателя обусловлено более высокими темпами роста численности населения района.</w:t>
      </w:r>
    </w:p>
    <w:p w:rsidR="00102487" w:rsidRPr="003E255D" w:rsidRDefault="00102487" w:rsidP="00102487">
      <w:pPr>
        <w:ind w:firstLine="708"/>
        <w:rPr>
          <w:rFonts w:eastAsia="Calibri"/>
          <w:sz w:val="28"/>
          <w:szCs w:val="28"/>
        </w:rPr>
      </w:pPr>
      <w:r w:rsidRPr="003E255D">
        <w:rPr>
          <w:rFonts w:eastAsia="Calibri"/>
          <w:sz w:val="28"/>
          <w:szCs w:val="28"/>
        </w:rPr>
        <w:t xml:space="preserve">По состоянию на 01.01.2016 на учете в Управлении </w:t>
      </w:r>
      <w:r>
        <w:rPr>
          <w:rFonts w:eastAsia="Calibri"/>
          <w:sz w:val="28"/>
          <w:szCs w:val="28"/>
        </w:rPr>
        <w:t>социальной защиты населения состоя</w:t>
      </w:r>
      <w:r w:rsidR="00CC6399">
        <w:rPr>
          <w:rFonts w:eastAsia="Calibri"/>
          <w:sz w:val="28"/>
          <w:szCs w:val="28"/>
        </w:rPr>
        <w:t>ло</w:t>
      </w:r>
      <w:r>
        <w:rPr>
          <w:rFonts w:eastAsia="Calibri"/>
          <w:sz w:val="28"/>
          <w:szCs w:val="28"/>
        </w:rPr>
        <w:t xml:space="preserve"> 18,4 тыс.</w:t>
      </w:r>
      <w:r w:rsidRPr="003E255D">
        <w:rPr>
          <w:rFonts w:eastAsia="Calibri"/>
          <w:sz w:val="28"/>
          <w:szCs w:val="28"/>
        </w:rPr>
        <w:t xml:space="preserve"> человек, получающих различные виды социальной помощи.</w:t>
      </w:r>
      <w:r w:rsidR="00F221D2">
        <w:rPr>
          <w:rFonts w:eastAsia="Calibri"/>
          <w:sz w:val="28"/>
          <w:szCs w:val="28"/>
        </w:rPr>
        <w:t xml:space="preserve"> </w:t>
      </w:r>
      <w:r w:rsidRPr="00576E1D">
        <w:rPr>
          <w:rFonts w:eastAsia="Calibri"/>
          <w:sz w:val="28"/>
          <w:szCs w:val="28"/>
        </w:rPr>
        <w:t>За последние пять лет</w:t>
      </w:r>
      <w:r>
        <w:rPr>
          <w:rFonts w:eastAsia="Calibri"/>
          <w:sz w:val="28"/>
          <w:szCs w:val="28"/>
        </w:rPr>
        <w:t xml:space="preserve"> их численность снизилась более чем на 500 человек, что свидетельствует об улучшении качества жизни населения.</w:t>
      </w:r>
    </w:p>
    <w:p w:rsidR="00102487" w:rsidRPr="00052039" w:rsidRDefault="00102487" w:rsidP="00102487">
      <w:pPr>
        <w:autoSpaceDE w:val="0"/>
        <w:autoSpaceDN w:val="0"/>
        <w:adjustRightInd w:val="0"/>
        <w:ind w:firstLine="708"/>
        <w:rPr>
          <w:sz w:val="28"/>
          <w:szCs w:val="28"/>
        </w:rPr>
      </w:pPr>
      <w:r w:rsidRPr="00052039">
        <w:rPr>
          <w:sz w:val="28"/>
          <w:szCs w:val="28"/>
        </w:rPr>
        <w:lastRenderedPageBreak/>
        <w:t>В силу естественных причин за последние годы отмечается тенденция незначительного снижения отдельных категорий льготников. За последние</w:t>
      </w:r>
      <w:r w:rsidR="00F221D2">
        <w:rPr>
          <w:sz w:val="28"/>
          <w:szCs w:val="28"/>
        </w:rPr>
        <w:t xml:space="preserve"> </w:t>
      </w:r>
      <w:r w:rsidRPr="00052039">
        <w:rPr>
          <w:sz w:val="28"/>
          <w:szCs w:val="28"/>
        </w:rPr>
        <w:t>пять</w:t>
      </w:r>
      <w:r w:rsidR="00F221D2">
        <w:rPr>
          <w:sz w:val="28"/>
          <w:szCs w:val="28"/>
        </w:rPr>
        <w:t xml:space="preserve"> </w:t>
      </w:r>
      <w:r w:rsidRPr="00052039">
        <w:rPr>
          <w:sz w:val="28"/>
          <w:szCs w:val="28"/>
        </w:rPr>
        <w:t>лет</w:t>
      </w:r>
      <w:r w:rsidR="00A92A62">
        <w:rPr>
          <w:sz w:val="28"/>
          <w:szCs w:val="28"/>
        </w:rPr>
        <w:t xml:space="preserve"> </w:t>
      </w:r>
      <w:r w:rsidRPr="00052039">
        <w:rPr>
          <w:sz w:val="28"/>
          <w:szCs w:val="28"/>
        </w:rPr>
        <w:t xml:space="preserve">(в 2015 году по сравнению с 2010 годом) уменьшилось число участников и инвалидов ВОВ, тружеников тыла и т.д. – на 50% (с 711 до 353 человек), репрессированных – на 17,4% (с 362 до 299 человек), ветеранов труда – на 12,08% (с 2807 до 2468 человек). </w:t>
      </w:r>
    </w:p>
    <w:p w:rsidR="00102487" w:rsidRPr="003E255D" w:rsidRDefault="00102487" w:rsidP="00102487">
      <w:pPr>
        <w:autoSpaceDE w:val="0"/>
        <w:autoSpaceDN w:val="0"/>
        <w:adjustRightInd w:val="0"/>
        <w:ind w:firstLine="708"/>
        <w:rPr>
          <w:sz w:val="28"/>
          <w:szCs w:val="28"/>
        </w:rPr>
      </w:pPr>
      <w:r w:rsidRPr="00052039">
        <w:rPr>
          <w:sz w:val="28"/>
          <w:szCs w:val="28"/>
        </w:rPr>
        <w:t>Следует отметить, что численность получателей, имеющих статус «ветеран труда Красноярского края» увеличивается в 2015 году по сравнению с 2010 годом, на 30,5% (с 1283 до 1846 человек). В силу благоприятной демографической политики в районе увеличивается количество многодетных семей, в 2015 году по сравнению с 2010 годом увеличилось число многодетных семей на</w:t>
      </w:r>
      <w:r w:rsidR="00CC6399">
        <w:rPr>
          <w:sz w:val="28"/>
          <w:szCs w:val="28"/>
        </w:rPr>
        <w:t xml:space="preserve"> </w:t>
      </w:r>
      <w:r w:rsidRPr="00052039">
        <w:rPr>
          <w:sz w:val="28"/>
          <w:szCs w:val="28"/>
        </w:rPr>
        <w:t>40,5%. В настоящее время меры социальной поддержки в районе предоставляются 472 многодетным семьям,</w:t>
      </w:r>
      <w:r>
        <w:rPr>
          <w:sz w:val="28"/>
          <w:szCs w:val="28"/>
        </w:rPr>
        <w:t xml:space="preserve"> что на 68% больше</w:t>
      </w:r>
      <w:r w:rsidR="00CC6399">
        <w:rPr>
          <w:sz w:val="28"/>
          <w:szCs w:val="28"/>
        </w:rPr>
        <w:t>,</w:t>
      </w:r>
      <w:r>
        <w:rPr>
          <w:sz w:val="28"/>
          <w:szCs w:val="28"/>
        </w:rPr>
        <w:t xml:space="preserve"> чем в 2010 году.</w:t>
      </w:r>
    </w:p>
    <w:p w:rsidR="00102487" w:rsidRPr="003E255D" w:rsidRDefault="00102487" w:rsidP="00102487">
      <w:pPr>
        <w:ind w:firstLine="708"/>
        <w:rPr>
          <w:sz w:val="28"/>
          <w:szCs w:val="28"/>
        </w:rPr>
      </w:pPr>
      <w:r w:rsidRPr="003E255D">
        <w:rPr>
          <w:sz w:val="28"/>
          <w:szCs w:val="28"/>
        </w:rPr>
        <w:t>В целом, анализ численности льготников показывает, что общее количество граждан, пользующихся различными мерами социальной поддержки, в 201</w:t>
      </w:r>
      <w:r>
        <w:rPr>
          <w:sz w:val="28"/>
          <w:szCs w:val="28"/>
        </w:rPr>
        <w:t>7</w:t>
      </w:r>
      <w:r w:rsidRPr="003E255D">
        <w:rPr>
          <w:sz w:val="28"/>
          <w:szCs w:val="28"/>
        </w:rPr>
        <w:t>-2030 годах будет сохраняться на прежнем уровне с тенденцией их незначительного увеличения.</w:t>
      </w:r>
    </w:p>
    <w:p w:rsidR="00102487" w:rsidRPr="00C849FF" w:rsidRDefault="00102487" w:rsidP="00102487">
      <w:pPr>
        <w:pStyle w:val="a7"/>
        <w:ind w:left="0" w:firstLine="708"/>
        <w:rPr>
          <w:sz w:val="28"/>
          <w:szCs w:val="28"/>
        </w:rPr>
      </w:pPr>
      <w:r w:rsidRPr="00C849FF">
        <w:rPr>
          <w:sz w:val="28"/>
          <w:szCs w:val="28"/>
        </w:rPr>
        <w:t xml:space="preserve">При предоставлении государственных и муниципальных услуг активно используется система электронного межведомственного информационного взаимодействия. </w:t>
      </w:r>
    </w:p>
    <w:p w:rsidR="00102487" w:rsidRDefault="00102487" w:rsidP="00CC6399">
      <w:pPr>
        <w:pStyle w:val="a7"/>
        <w:ind w:left="0" w:firstLine="709"/>
        <w:rPr>
          <w:sz w:val="28"/>
          <w:szCs w:val="28"/>
        </w:rPr>
      </w:pPr>
      <w:r w:rsidRPr="00C849FF">
        <w:rPr>
          <w:sz w:val="28"/>
          <w:szCs w:val="28"/>
        </w:rPr>
        <w:t>В целях повышения качества и доступности государственных и муниципальных услуг, снижения административных барьеров</w:t>
      </w:r>
      <w:r w:rsidRPr="00C849FF">
        <w:rPr>
          <w:rFonts w:eastAsia="Times New Roman"/>
          <w:color w:val="000000"/>
          <w:sz w:val="28"/>
          <w:szCs w:val="28"/>
        </w:rPr>
        <w:t xml:space="preserve"> осуществлен </w:t>
      </w:r>
      <w:r w:rsidRPr="00C849FF">
        <w:rPr>
          <w:sz w:val="28"/>
          <w:szCs w:val="28"/>
        </w:rPr>
        <w:t>переход на организацию предоставления социальных услуг по принципу «Одного</w:t>
      </w:r>
      <w:r w:rsidRPr="003E255D">
        <w:rPr>
          <w:sz w:val="28"/>
          <w:szCs w:val="28"/>
        </w:rPr>
        <w:t xml:space="preserve"> окна»</w:t>
      </w:r>
      <w:r w:rsidRPr="00997988">
        <w:rPr>
          <w:sz w:val="28"/>
          <w:szCs w:val="28"/>
        </w:rPr>
        <w:t>, в т.ч. с использованием услуг сурдопереводчика для граждан с нарушениями слуха через Диспетчерскую службу ВОГ, кроме того в Управлении введен гибкий график работы по приему граждан, чтобы в обеденное время работали дежурные специалисты.</w:t>
      </w:r>
    </w:p>
    <w:p w:rsidR="00102487" w:rsidRDefault="00102487" w:rsidP="00CC6399">
      <w:pPr>
        <w:tabs>
          <w:tab w:val="left" w:pos="0"/>
          <w:tab w:val="left" w:pos="567"/>
          <w:tab w:val="left" w:pos="5103"/>
          <w:tab w:val="left" w:pos="9781"/>
        </w:tabs>
        <w:autoSpaceDE w:val="0"/>
        <w:autoSpaceDN w:val="0"/>
        <w:adjustRightInd w:val="0"/>
        <w:ind w:right="50" w:firstLine="709"/>
        <w:rPr>
          <w:rFonts w:ascii="Times New Roman CYR" w:hAnsi="Times New Roman CYR" w:cs="Times New Roman CYR"/>
          <w:w w:val="0"/>
          <w:kern w:val="36"/>
          <w:sz w:val="28"/>
          <w:szCs w:val="28"/>
        </w:rPr>
      </w:pPr>
      <w:r>
        <w:rPr>
          <w:rFonts w:ascii="Times New Roman CYR" w:hAnsi="Times New Roman CYR" w:cs="Times New Roman CYR"/>
          <w:w w:val="0"/>
          <w:kern w:val="36"/>
          <w:sz w:val="28"/>
          <w:szCs w:val="28"/>
        </w:rPr>
        <w:t xml:space="preserve">Граждане имеют право на направление заявлений в электронной форме на предоставление 26 услуг через региональный портал государственных услуг. При предоставлении услуг активно используется система электронного межведомственного информационного взаимодействия с 17 федеральными органами исполнительной власти и негосударственными фондами. В 2015 году число электронных запросов возросло в 2 раза и составило более 8 тысяч. </w:t>
      </w:r>
    </w:p>
    <w:p w:rsidR="00102487" w:rsidRDefault="00102487" w:rsidP="00102487">
      <w:pPr>
        <w:tabs>
          <w:tab w:val="left" w:pos="0"/>
          <w:tab w:val="left" w:pos="567"/>
          <w:tab w:val="left" w:pos="5103"/>
          <w:tab w:val="left" w:pos="9781"/>
        </w:tabs>
        <w:autoSpaceDE w:val="0"/>
        <w:autoSpaceDN w:val="0"/>
        <w:adjustRightInd w:val="0"/>
        <w:ind w:left="200" w:right="50" w:firstLine="680"/>
        <w:rPr>
          <w:rFonts w:ascii="Times New Roman CYR" w:hAnsi="Times New Roman CYR" w:cs="Times New Roman CYR"/>
          <w:b/>
          <w:bCs/>
          <w:w w:val="0"/>
          <w:sz w:val="28"/>
          <w:szCs w:val="28"/>
        </w:rPr>
      </w:pPr>
    </w:p>
    <w:p w:rsidR="00102487" w:rsidRPr="00281E01" w:rsidRDefault="00281E01" w:rsidP="00281E01">
      <w:pPr>
        <w:tabs>
          <w:tab w:val="left" w:pos="9781"/>
        </w:tabs>
        <w:autoSpaceDE w:val="0"/>
        <w:autoSpaceDN w:val="0"/>
        <w:adjustRightInd w:val="0"/>
        <w:ind w:left="709" w:right="-92" w:firstLine="0"/>
        <w:rPr>
          <w:rFonts w:ascii="Times New Roman CYR" w:hAnsi="Times New Roman CYR" w:cs="Times New Roman CYR"/>
          <w:b/>
          <w:w w:val="0"/>
          <w:sz w:val="28"/>
          <w:szCs w:val="28"/>
        </w:rPr>
      </w:pPr>
      <w:r>
        <w:rPr>
          <w:rFonts w:ascii="Times New Roman CYR" w:hAnsi="Times New Roman CYR" w:cs="Times New Roman CYR"/>
          <w:b/>
          <w:w w:val="0"/>
          <w:sz w:val="28"/>
          <w:szCs w:val="28"/>
        </w:rPr>
        <w:t xml:space="preserve">1.7. </w:t>
      </w:r>
      <w:r w:rsidR="00102487" w:rsidRPr="00281E01">
        <w:rPr>
          <w:rFonts w:ascii="Times New Roman CYR" w:hAnsi="Times New Roman CYR" w:cs="Times New Roman CYR"/>
          <w:b/>
          <w:w w:val="0"/>
          <w:sz w:val="28"/>
          <w:szCs w:val="28"/>
        </w:rPr>
        <w:t>Жилищно-коммунальное хозяйство</w:t>
      </w:r>
    </w:p>
    <w:p w:rsidR="00102487" w:rsidRDefault="00102487" w:rsidP="00307541">
      <w:pPr>
        <w:autoSpaceDE w:val="0"/>
        <w:autoSpaceDN w:val="0"/>
        <w:adjustRightInd w:val="0"/>
        <w:ind w:firstLine="709"/>
        <w:rPr>
          <w:rFonts w:ascii="Times New Roman CYR" w:hAnsi="Times New Roman CYR" w:cs="Times New Roman CYR"/>
          <w:sz w:val="28"/>
          <w:szCs w:val="28"/>
        </w:rPr>
      </w:pPr>
      <w:r w:rsidRPr="00307541">
        <w:rPr>
          <w:sz w:val="28"/>
        </w:rPr>
        <w:t xml:space="preserve">Отрасль </w:t>
      </w:r>
      <w:r w:rsidR="00281E01">
        <w:rPr>
          <w:sz w:val="28"/>
        </w:rPr>
        <w:t>ЖКХ</w:t>
      </w:r>
      <w:r w:rsidRPr="00307541">
        <w:rPr>
          <w:sz w:val="28"/>
        </w:rPr>
        <w:t xml:space="preserve"> района – сложный многофункциональный технический</w:t>
      </w:r>
      <w:r w:rsidRPr="00AB5FB3">
        <w:rPr>
          <w:sz w:val="28"/>
        </w:rPr>
        <w:t xml:space="preserve"> комплекс, который </w:t>
      </w:r>
      <w:r>
        <w:rPr>
          <w:sz w:val="28"/>
        </w:rPr>
        <w:t>включает в себя все жизненно</w:t>
      </w:r>
      <w:r w:rsidR="00307541">
        <w:rPr>
          <w:sz w:val="28"/>
        </w:rPr>
        <w:t xml:space="preserve"> </w:t>
      </w:r>
      <w:r>
        <w:rPr>
          <w:sz w:val="28"/>
        </w:rPr>
        <w:t>важные для человека виды услуг: отопление, горячее и холодное водоснабжение, водоотведение, электроснабжение. Жилищно-коммунальное хозяйство района представлено следующими объектами коммунальной инфраструктуры: 15 котельных, 57,4 км</w:t>
      </w:r>
      <w:r w:rsidR="00B60B11">
        <w:rPr>
          <w:sz w:val="28"/>
        </w:rPr>
        <w:t xml:space="preserve"> </w:t>
      </w:r>
      <w:r>
        <w:rPr>
          <w:sz w:val="28"/>
        </w:rPr>
        <w:t xml:space="preserve">тепловых сетей, 110,7 км водопроводных сетей, 57 км сетей канализации. </w:t>
      </w:r>
      <w:r w:rsidR="0086078B" w:rsidRPr="00334249">
        <w:rPr>
          <w:sz w:val="28"/>
          <w:szCs w:val="28"/>
        </w:rPr>
        <w:t>Существующая система водоснабжения п.Березовка построена в 60-е г</w:t>
      </w:r>
      <w:r w:rsidR="00307541">
        <w:rPr>
          <w:sz w:val="28"/>
          <w:szCs w:val="28"/>
        </w:rPr>
        <w:t>оды</w:t>
      </w:r>
      <w:r w:rsidR="0086078B" w:rsidRPr="00334249">
        <w:rPr>
          <w:sz w:val="28"/>
          <w:szCs w:val="28"/>
        </w:rPr>
        <w:t xml:space="preserve"> прошлого века. </w:t>
      </w:r>
      <w:r w:rsidRPr="00334249">
        <w:rPr>
          <w:sz w:val="28"/>
          <w:szCs w:val="28"/>
        </w:rPr>
        <w:t xml:space="preserve">Техническое состояние системы водоснабжения и водоотведения характеризуется высоким уровнем износа основных производственных фондов (более 60%), высокими потерями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Для обеспечения населения района в 60-е </w:t>
      </w:r>
      <w:r w:rsidRPr="00334249">
        <w:rPr>
          <w:sz w:val="28"/>
          <w:szCs w:val="28"/>
        </w:rPr>
        <w:lastRenderedPageBreak/>
        <w:t>годы были пробурены разведочно-</w:t>
      </w:r>
      <w:r w:rsidRPr="00334249">
        <w:rPr>
          <w:rFonts w:ascii="Times New Roman CYR" w:hAnsi="Times New Roman CYR" w:cs="Times New Roman CYR"/>
          <w:sz w:val="28"/>
          <w:szCs w:val="28"/>
        </w:rPr>
        <w:t>экспериментальные скважины на первый водоносный слой 40-60</w:t>
      </w:r>
      <w:r w:rsidR="00307541">
        <w:rPr>
          <w:rFonts w:ascii="Times New Roman CYR" w:hAnsi="Times New Roman CYR" w:cs="Times New Roman CYR"/>
          <w:sz w:val="28"/>
          <w:szCs w:val="28"/>
        </w:rPr>
        <w:t xml:space="preserve"> </w:t>
      </w:r>
      <w:r w:rsidRPr="00334249">
        <w:rPr>
          <w:rFonts w:ascii="Times New Roman CYR" w:hAnsi="Times New Roman CYR" w:cs="Times New Roman CYR"/>
          <w:sz w:val="28"/>
          <w:szCs w:val="28"/>
        </w:rPr>
        <w:t>м</w:t>
      </w:r>
      <w:r w:rsidR="00307541">
        <w:rPr>
          <w:rFonts w:ascii="Times New Roman CYR" w:hAnsi="Times New Roman CYR" w:cs="Times New Roman CYR"/>
          <w:sz w:val="28"/>
          <w:szCs w:val="28"/>
        </w:rPr>
        <w:t>,</w:t>
      </w:r>
      <w:r w:rsidRPr="00334249">
        <w:rPr>
          <w:rFonts w:ascii="Times New Roman CYR" w:hAnsi="Times New Roman CYR" w:cs="Times New Roman CYR"/>
          <w:sz w:val="28"/>
          <w:szCs w:val="28"/>
        </w:rPr>
        <w:t xml:space="preserve"> </w:t>
      </w:r>
      <w:r w:rsidR="0086078B" w:rsidRPr="00334249">
        <w:rPr>
          <w:rFonts w:ascii="Times New Roman CYR" w:hAnsi="Times New Roman CYR" w:cs="Times New Roman CYR"/>
          <w:sz w:val="28"/>
          <w:szCs w:val="28"/>
        </w:rPr>
        <w:t>поэтому д</w:t>
      </w:r>
      <w:r w:rsidRPr="00334249">
        <w:rPr>
          <w:rFonts w:ascii="Times New Roman CYR" w:hAnsi="Times New Roman CYR" w:cs="Times New Roman CYR"/>
          <w:sz w:val="28"/>
          <w:szCs w:val="28"/>
        </w:rPr>
        <w:t>о настоящего времени на системе водоснабжения вода, поступающая в жилые квартиры и объекты соцкультбыта, не обеспечивает население водой питьевого качества, соответствующего современным требованиям. Также, на сегодняшний</w:t>
      </w:r>
      <w:r>
        <w:rPr>
          <w:rFonts w:ascii="Times New Roman CYR" w:hAnsi="Times New Roman CYR" w:cs="Times New Roman CYR"/>
          <w:sz w:val="28"/>
          <w:szCs w:val="28"/>
        </w:rPr>
        <w:t xml:space="preserve"> день, по ряду поселений остро стоит вопрос качества питьевой воды (с.</w:t>
      </w:r>
      <w:r w:rsidR="0086078B">
        <w:rPr>
          <w:rFonts w:ascii="Times New Roman CYR" w:hAnsi="Times New Roman CYR" w:cs="Times New Roman CYR"/>
          <w:sz w:val="28"/>
          <w:szCs w:val="28"/>
        </w:rPr>
        <w:t xml:space="preserve"> </w:t>
      </w:r>
      <w:r>
        <w:rPr>
          <w:rFonts w:ascii="Times New Roman CYR" w:hAnsi="Times New Roman CYR" w:cs="Times New Roman CYR"/>
          <w:sz w:val="28"/>
          <w:szCs w:val="28"/>
        </w:rPr>
        <w:t>Вознесенка, п.</w:t>
      </w:r>
      <w:r w:rsidR="0086078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Березовский). </w:t>
      </w:r>
    </w:p>
    <w:p w:rsidR="00102487" w:rsidRDefault="00102487" w:rsidP="00307541">
      <w:pPr>
        <w:ind w:firstLine="709"/>
        <w:rPr>
          <w:sz w:val="28"/>
        </w:rPr>
      </w:pPr>
      <w:r>
        <w:rPr>
          <w:sz w:val="28"/>
        </w:rPr>
        <w:t>На территории района за 201</w:t>
      </w:r>
      <w:r w:rsidR="003C5273">
        <w:rPr>
          <w:sz w:val="28"/>
        </w:rPr>
        <w:t>7</w:t>
      </w:r>
      <w:r>
        <w:rPr>
          <w:sz w:val="28"/>
        </w:rPr>
        <w:t xml:space="preserve"> год организациями</w:t>
      </w:r>
      <w:r w:rsidR="00307541">
        <w:rPr>
          <w:sz w:val="28"/>
        </w:rPr>
        <w:t>,</w:t>
      </w:r>
      <w:r>
        <w:rPr>
          <w:sz w:val="28"/>
        </w:rPr>
        <w:t xml:space="preserve"> оказывающими жилищно-коммунальные услуги, предоставлены следующие объемы коммунальных ресурсов:</w:t>
      </w:r>
    </w:p>
    <w:p w:rsidR="00102487" w:rsidRDefault="00102487" w:rsidP="00307541">
      <w:pPr>
        <w:ind w:firstLine="709"/>
        <w:rPr>
          <w:sz w:val="28"/>
        </w:rPr>
      </w:pPr>
      <w:r>
        <w:rPr>
          <w:sz w:val="28"/>
        </w:rPr>
        <w:t>Холодная вода –</w:t>
      </w:r>
      <w:r w:rsidR="00307541">
        <w:rPr>
          <w:sz w:val="28"/>
        </w:rPr>
        <w:t xml:space="preserve"> </w:t>
      </w:r>
      <w:r>
        <w:rPr>
          <w:sz w:val="28"/>
        </w:rPr>
        <w:t>1315,14 тыс.куб.м.</w:t>
      </w:r>
    </w:p>
    <w:p w:rsidR="00102487" w:rsidRDefault="00102487" w:rsidP="00102487">
      <w:pPr>
        <w:ind w:firstLine="709"/>
        <w:rPr>
          <w:sz w:val="28"/>
        </w:rPr>
      </w:pPr>
      <w:r>
        <w:rPr>
          <w:sz w:val="28"/>
        </w:rPr>
        <w:t xml:space="preserve">Горячая вода </w:t>
      </w:r>
      <w:r w:rsidR="00307541">
        <w:rPr>
          <w:sz w:val="28"/>
        </w:rPr>
        <w:t xml:space="preserve">– </w:t>
      </w:r>
      <w:r>
        <w:rPr>
          <w:sz w:val="28"/>
        </w:rPr>
        <w:t>806,55тыс.куб.м.</w:t>
      </w:r>
    </w:p>
    <w:p w:rsidR="00102487" w:rsidRDefault="00307541" w:rsidP="00102487">
      <w:pPr>
        <w:ind w:firstLine="709"/>
        <w:rPr>
          <w:sz w:val="28"/>
        </w:rPr>
      </w:pPr>
      <w:r>
        <w:rPr>
          <w:sz w:val="28"/>
        </w:rPr>
        <w:t>Тепловая энергия</w:t>
      </w:r>
      <w:r w:rsidR="00102487">
        <w:rPr>
          <w:sz w:val="28"/>
        </w:rPr>
        <w:t xml:space="preserve"> </w:t>
      </w:r>
      <w:r>
        <w:rPr>
          <w:sz w:val="28"/>
        </w:rPr>
        <w:t>–</w:t>
      </w:r>
      <w:r w:rsidR="00102487">
        <w:rPr>
          <w:sz w:val="28"/>
        </w:rPr>
        <w:t xml:space="preserve"> 123,99 тыс.Гкал.</w:t>
      </w:r>
    </w:p>
    <w:p w:rsidR="00102487" w:rsidRDefault="00102487" w:rsidP="00102487">
      <w:pPr>
        <w:ind w:firstLine="709"/>
        <w:rPr>
          <w:sz w:val="28"/>
        </w:rPr>
      </w:pPr>
      <w:r>
        <w:rPr>
          <w:sz w:val="28"/>
        </w:rPr>
        <w:t>Электрическая энергия – 31,296 млн.кВт/час.</w:t>
      </w:r>
    </w:p>
    <w:p w:rsidR="00102487" w:rsidRDefault="00102487" w:rsidP="00102487">
      <w:pPr>
        <w:ind w:firstLine="709"/>
        <w:rPr>
          <w:sz w:val="28"/>
        </w:rPr>
      </w:pPr>
      <w:r>
        <w:rPr>
          <w:sz w:val="28"/>
        </w:rPr>
        <w:t>Объем</w:t>
      </w:r>
      <w:r w:rsidR="00307541">
        <w:rPr>
          <w:sz w:val="28"/>
        </w:rPr>
        <w:t>,</w:t>
      </w:r>
      <w:r>
        <w:rPr>
          <w:sz w:val="28"/>
        </w:rPr>
        <w:t xml:space="preserve"> предоставляемых жилищно-коммунальных услуг в 201</w:t>
      </w:r>
      <w:r w:rsidR="003C5273">
        <w:rPr>
          <w:sz w:val="28"/>
        </w:rPr>
        <w:t>7</w:t>
      </w:r>
      <w:r>
        <w:rPr>
          <w:sz w:val="28"/>
        </w:rPr>
        <w:t xml:space="preserve"> году</w:t>
      </w:r>
      <w:r w:rsidR="00307541">
        <w:rPr>
          <w:sz w:val="28"/>
        </w:rPr>
        <w:t>,</w:t>
      </w:r>
      <w:r>
        <w:rPr>
          <w:sz w:val="28"/>
        </w:rPr>
        <w:t xml:space="preserve"> составил 426,44 млн.руб. Уровень собираемости платежей за предоставленные жилищно-коммунальные услуги составляет 87,7%.</w:t>
      </w:r>
    </w:p>
    <w:p w:rsidR="00102487" w:rsidRPr="00307541" w:rsidRDefault="00102487" w:rsidP="00102487">
      <w:pPr>
        <w:ind w:firstLine="709"/>
        <w:rPr>
          <w:b/>
          <w:i/>
          <w:sz w:val="28"/>
        </w:rPr>
      </w:pPr>
      <w:r w:rsidRPr="00307541">
        <w:rPr>
          <w:b/>
          <w:i/>
          <w:sz w:val="28"/>
        </w:rPr>
        <w:t>Теплоснабжени</w:t>
      </w:r>
      <w:r w:rsidR="00307541">
        <w:rPr>
          <w:b/>
          <w:i/>
          <w:sz w:val="28"/>
        </w:rPr>
        <w:t>е</w:t>
      </w:r>
    </w:p>
    <w:p w:rsidR="00102487" w:rsidRPr="00334249" w:rsidRDefault="00102487" w:rsidP="00F874E3">
      <w:pPr>
        <w:tabs>
          <w:tab w:val="left" w:pos="1134"/>
        </w:tabs>
        <w:ind w:firstLine="709"/>
        <w:rPr>
          <w:sz w:val="28"/>
        </w:rPr>
      </w:pPr>
      <w:r>
        <w:rPr>
          <w:sz w:val="28"/>
        </w:rPr>
        <w:t xml:space="preserve">В жилищно-коммунальном комплексе района эксплуатируются централизованные системы теплоснабжения, которые представлены 15 теплоисточниками суммарной установленной часовой тепловой мощностью 96,1 Гкал./час, вырабатывающих 153,66 тыс.Гкал. в год. </w:t>
      </w:r>
      <w:r w:rsidRPr="00334249">
        <w:rPr>
          <w:sz w:val="28"/>
        </w:rPr>
        <w:t>Теплоисточники эксплуатируются с применением устаревших неэффективных технологических схем. Основными причинами неэффективности действующих котельных являются:</w:t>
      </w:r>
    </w:p>
    <w:p w:rsidR="00102487" w:rsidRPr="00334249" w:rsidRDefault="00102487" w:rsidP="00307541">
      <w:pPr>
        <w:ind w:firstLine="0"/>
        <w:rPr>
          <w:sz w:val="28"/>
        </w:rPr>
      </w:pPr>
      <w:r w:rsidRPr="00334249">
        <w:rPr>
          <w:sz w:val="28"/>
        </w:rPr>
        <w:t>- низкий коэффициент использования установленной мощности теплоисточников;</w:t>
      </w:r>
    </w:p>
    <w:p w:rsidR="00102487" w:rsidRPr="00334249" w:rsidRDefault="00102487" w:rsidP="00307541">
      <w:pPr>
        <w:ind w:firstLine="0"/>
        <w:rPr>
          <w:sz w:val="28"/>
        </w:rPr>
      </w:pPr>
      <w:r w:rsidRPr="00334249">
        <w:rPr>
          <w:sz w:val="28"/>
        </w:rPr>
        <w:t>- отсутствие систем водоподготовки и элементарных приборов технологического контроля;</w:t>
      </w:r>
    </w:p>
    <w:p w:rsidR="00695F29" w:rsidRPr="00334249" w:rsidRDefault="00695F29" w:rsidP="00307541">
      <w:pPr>
        <w:ind w:firstLine="0"/>
        <w:rPr>
          <w:sz w:val="28"/>
        </w:rPr>
      </w:pPr>
      <w:r w:rsidRPr="00334249">
        <w:rPr>
          <w:sz w:val="28"/>
        </w:rPr>
        <w:t>- высокие тарифы на коммунальные услуги</w:t>
      </w:r>
    </w:p>
    <w:p w:rsidR="00102487" w:rsidRDefault="00102487" w:rsidP="00307541">
      <w:pPr>
        <w:ind w:firstLine="0"/>
        <w:rPr>
          <w:sz w:val="28"/>
        </w:rPr>
      </w:pPr>
      <w:r w:rsidRPr="00334249">
        <w:rPr>
          <w:sz w:val="28"/>
        </w:rPr>
        <w:t>- отсутствие автоматизации технологических процессов.</w:t>
      </w:r>
    </w:p>
    <w:p w:rsidR="00102487" w:rsidRDefault="00102487" w:rsidP="00102487">
      <w:pPr>
        <w:ind w:firstLine="709"/>
        <w:rPr>
          <w:sz w:val="28"/>
        </w:rPr>
      </w:pPr>
      <w:r>
        <w:rPr>
          <w:sz w:val="28"/>
        </w:rPr>
        <w:t xml:space="preserve">В период 2010 </w:t>
      </w:r>
      <w:r w:rsidR="00307541">
        <w:rPr>
          <w:sz w:val="28"/>
        </w:rPr>
        <w:t>-</w:t>
      </w:r>
      <w:r>
        <w:rPr>
          <w:sz w:val="28"/>
        </w:rPr>
        <w:t xml:space="preserve"> 2015 годы в рамках реализации мероприятий государственной подпрограммы «Модернизация, реконструкция и капитальный ремонт объектов коммунальной инфраструктуры муниципальных образований Красноярского края</w:t>
      </w:r>
      <w:r w:rsidR="00307541">
        <w:rPr>
          <w:sz w:val="28"/>
        </w:rPr>
        <w:t>»</w:t>
      </w:r>
      <w:r>
        <w:rPr>
          <w:sz w:val="28"/>
        </w:rPr>
        <w:t xml:space="preserve"> капитально отремонтированы высокозатратные котельные: д. Киндяково и с. Зыково. </w:t>
      </w:r>
    </w:p>
    <w:p w:rsidR="00102487" w:rsidRDefault="00102487" w:rsidP="00102487">
      <w:pPr>
        <w:ind w:firstLine="709"/>
        <w:rPr>
          <w:sz w:val="28"/>
        </w:rPr>
      </w:pPr>
      <w:r>
        <w:rPr>
          <w:sz w:val="28"/>
        </w:rPr>
        <w:t>Протяженность тепловых сетей – 57,4 км. В настоящее время в замене нуждаются 16,6 км (28,9%). В период с 2010 -2015 год заменено 5,32</w:t>
      </w:r>
      <w:r w:rsidR="00307541">
        <w:rPr>
          <w:sz w:val="28"/>
        </w:rPr>
        <w:t xml:space="preserve"> </w:t>
      </w:r>
      <w:r>
        <w:rPr>
          <w:sz w:val="28"/>
        </w:rPr>
        <w:t>км участков теплотрассы в п.Березовка, с.Есаулово, п.Ермолаевский Затон, с.Зыково. Произведен монтаж групповых тепловых узлов мкрн. ГЭС, разработаны схемы теплоснабжения для всех сельсоветов района</w:t>
      </w:r>
    </w:p>
    <w:p w:rsidR="00102487" w:rsidRPr="00307541" w:rsidRDefault="00102487" w:rsidP="00102487">
      <w:pPr>
        <w:ind w:firstLine="709"/>
        <w:rPr>
          <w:b/>
          <w:i/>
          <w:sz w:val="28"/>
        </w:rPr>
      </w:pPr>
      <w:r w:rsidRPr="00307541">
        <w:rPr>
          <w:b/>
          <w:i/>
          <w:sz w:val="28"/>
        </w:rPr>
        <w:t>Водоснабжение</w:t>
      </w:r>
    </w:p>
    <w:p w:rsidR="00102487" w:rsidRDefault="00102487" w:rsidP="00102487">
      <w:pPr>
        <w:ind w:firstLine="709"/>
        <w:rPr>
          <w:sz w:val="28"/>
        </w:rPr>
      </w:pPr>
      <w:r>
        <w:rPr>
          <w:sz w:val="28"/>
        </w:rPr>
        <w:t>Протяженность сетей водоснабжения – 110,7 км.</w:t>
      </w:r>
      <w:r w:rsidR="00A35D5D">
        <w:rPr>
          <w:sz w:val="28"/>
        </w:rPr>
        <w:t xml:space="preserve"> </w:t>
      </w:r>
      <w:r>
        <w:rPr>
          <w:sz w:val="28"/>
        </w:rPr>
        <w:t>В настоящее время в замене нуждаются 40,91 км. (37,0%). В период с 2010 -2015 год заменено 7,44 км. участков водопроводных сетей(п.Березовка, с. Есаулово, д. Челноково).</w:t>
      </w:r>
      <w:r w:rsidR="00695F29">
        <w:rPr>
          <w:sz w:val="28"/>
        </w:rPr>
        <w:t xml:space="preserve"> </w:t>
      </w:r>
    </w:p>
    <w:p w:rsidR="00102487" w:rsidRDefault="00102487" w:rsidP="00102487">
      <w:pPr>
        <w:ind w:firstLine="709"/>
        <w:rPr>
          <w:sz w:val="28"/>
        </w:rPr>
      </w:pPr>
      <w:r>
        <w:rPr>
          <w:sz w:val="28"/>
        </w:rPr>
        <w:t>Водоотведение.</w:t>
      </w:r>
    </w:p>
    <w:p w:rsidR="00102487" w:rsidRDefault="00102487" w:rsidP="00102487">
      <w:pPr>
        <w:ind w:firstLine="709"/>
        <w:rPr>
          <w:sz w:val="28"/>
        </w:rPr>
      </w:pPr>
      <w:r>
        <w:rPr>
          <w:sz w:val="28"/>
        </w:rPr>
        <w:t>В районе функционируют 9 канализационных насосных станций, протяженность канализационных сетей 57 км.</w:t>
      </w:r>
      <w:r w:rsidR="00274849">
        <w:rPr>
          <w:sz w:val="28"/>
        </w:rPr>
        <w:t xml:space="preserve"> </w:t>
      </w:r>
      <w:r>
        <w:rPr>
          <w:sz w:val="28"/>
        </w:rPr>
        <w:t xml:space="preserve">из них 16,3 км. нуждаются в замене. </w:t>
      </w:r>
      <w:r>
        <w:rPr>
          <w:sz w:val="28"/>
        </w:rPr>
        <w:lastRenderedPageBreak/>
        <w:t>В 2016году реконструировано 64 м. канализационных сетей в с. Зыково, септика в п.Березовка.</w:t>
      </w:r>
    </w:p>
    <w:p w:rsidR="00102487" w:rsidRDefault="00102487" w:rsidP="00102487">
      <w:pPr>
        <w:ind w:firstLine="709"/>
        <w:rPr>
          <w:sz w:val="28"/>
        </w:rPr>
      </w:pPr>
      <w:r>
        <w:rPr>
          <w:sz w:val="28"/>
        </w:rPr>
        <w:t>Электрохозяйство.</w:t>
      </w:r>
    </w:p>
    <w:p w:rsidR="00102487" w:rsidRDefault="00102487" w:rsidP="00102487">
      <w:pPr>
        <w:ind w:firstLine="709"/>
        <w:rPr>
          <w:sz w:val="28"/>
        </w:rPr>
      </w:pPr>
      <w:r>
        <w:rPr>
          <w:sz w:val="28"/>
        </w:rPr>
        <w:t>Протяженность электрических сетей (ЛЭП) составляет 1041,7 км. Количество электрических подстанций (ТП) – 234 ед.</w:t>
      </w:r>
    </w:p>
    <w:p w:rsidR="00102487" w:rsidRDefault="00102487" w:rsidP="00102487">
      <w:pPr>
        <w:ind w:firstLine="709"/>
        <w:rPr>
          <w:sz w:val="28"/>
        </w:rPr>
      </w:pPr>
      <w:r>
        <w:rPr>
          <w:sz w:val="28"/>
        </w:rPr>
        <w:t>Жилищный фонд района по состоянию на 01.01.2016 составляет 869,1 тыс.кв.м., что на 7,6% больше 2010 года (807,7 тыс.кв.м.), в т.ч. обслуживаемый жилищный фонд составляет 408,5 тыс.кв.м. Муниципальный жилищный фонд –52,0 тыс.кв.м. из общего объема жилфонда. Обеспеченность жильем выросла по сравнению с 2010 годом незначительно (0,5%). Доля непригодного для проживания жилья в районе составляет 3,3 тыс.кв.м.</w:t>
      </w:r>
    </w:p>
    <w:p w:rsidR="00102487" w:rsidRDefault="00102487" w:rsidP="00102487">
      <w:pPr>
        <w:ind w:firstLine="709"/>
        <w:rPr>
          <w:sz w:val="28"/>
        </w:rPr>
      </w:pPr>
      <w:r>
        <w:rPr>
          <w:sz w:val="28"/>
        </w:rPr>
        <w:t>Для площади жилищного фонда, обеспеченного централизованным водопроводом, в общей площади жилищного фонда составляет 43,8%, доля площади жилищного фонда оборудованного канализацией – 55,2%, доля площади жилищного фонда оборудованного централизованным отоплением – 40,0%, горячим водоснабжением – 52,3%.</w:t>
      </w:r>
    </w:p>
    <w:p w:rsidR="00102487" w:rsidRDefault="00102487" w:rsidP="00102487">
      <w:pPr>
        <w:ind w:firstLine="709"/>
        <w:rPr>
          <w:sz w:val="28"/>
        </w:rPr>
      </w:pPr>
      <w:r>
        <w:rPr>
          <w:sz w:val="28"/>
        </w:rPr>
        <w:t>На 01.01.2015 управление многоквартирными домами осуществляют:</w:t>
      </w:r>
    </w:p>
    <w:p w:rsidR="00102487" w:rsidRDefault="00102487" w:rsidP="00102487">
      <w:pPr>
        <w:ind w:firstLine="709"/>
        <w:rPr>
          <w:sz w:val="28"/>
        </w:rPr>
      </w:pPr>
      <w:r>
        <w:rPr>
          <w:sz w:val="28"/>
        </w:rPr>
        <w:t>- 2 товарищества собственников жилья (ТСЖ «Шумково, ТСЖ «Новый дом»), в управлении которых находятся 3 многоквартирных дома;</w:t>
      </w:r>
    </w:p>
    <w:p w:rsidR="00102487" w:rsidRDefault="00102487" w:rsidP="00102487">
      <w:pPr>
        <w:ind w:firstLine="709"/>
        <w:rPr>
          <w:sz w:val="28"/>
        </w:rPr>
      </w:pPr>
      <w:r>
        <w:rPr>
          <w:sz w:val="28"/>
        </w:rPr>
        <w:t>- 7 управляющий организаций, в т.ч. 5 коммерческих управляющих организаций, 2 – муниципальных.</w:t>
      </w:r>
    </w:p>
    <w:p w:rsidR="00102487" w:rsidRDefault="00102487" w:rsidP="00102487">
      <w:pPr>
        <w:ind w:firstLine="709"/>
        <w:rPr>
          <w:sz w:val="28"/>
        </w:rPr>
      </w:pPr>
      <w:r>
        <w:rPr>
          <w:sz w:val="28"/>
        </w:rPr>
        <w:t xml:space="preserve">Основными </w:t>
      </w:r>
      <w:r w:rsidRPr="003B71DE">
        <w:rPr>
          <w:b/>
          <w:sz w:val="28"/>
        </w:rPr>
        <w:t>проблемными вопросами</w:t>
      </w:r>
      <w:r>
        <w:rPr>
          <w:sz w:val="28"/>
        </w:rPr>
        <w:t xml:space="preserve"> жилищного фонда Березовского района по-прежнему остаются:</w:t>
      </w:r>
    </w:p>
    <w:p w:rsidR="00102487" w:rsidRPr="00334249" w:rsidRDefault="00102487" w:rsidP="00102487">
      <w:pPr>
        <w:ind w:firstLine="709"/>
        <w:rPr>
          <w:sz w:val="28"/>
        </w:rPr>
      </w:pPr>
      <w:r>
        <w:rPr>
          <w:sz w:val="28"/>
        </w:rPr>
        <w:t xml:space="preserve">- </w:t>
      </w:r>
      <w:r w:rsidRPr="00334249">
        <w:rPr>
          <w:sz w:val="28"/>
        </w:rPr>
        <w:t>высокий уровень физического и морального износа</w:t>
      </w:r>
      <w:r w:rsidR="00695F29" w:rsidRPr="00334249">
        <w:rPr>
          <w:sz w:val="28"/>
        </w:rPr>
        <w:t xml:space="preserve"> вследствие</w:t>
      </w:r>
      <w:r w:rsidR="00D1023D" w:rsidRPr="00334249">
        <w:rPr>
          <w:sz w:val="28"/>
        </w:rPr>
        <w:t xml:space="preserve"> того, что основная доля жилого фонда была построена в 60-70-е годы прошлого века и </w:t>
      </w:r>
      <w:r w:rsidRPr="00334249">
        <w:rPr>
          <w:sz w:val="28"/>
        </w:rPr>
        <w:t>нехватк</w:t>
      </w:r>
      <w:r w:rsidR="00D1023D" w:rsidRPr="00334249">
        <w:rPr>
          <w:sz w:val="28"/>
        </w:rPr>
        <w:t>и</w:t>
      </w:r>
      <w:r w:rsidRPr="00334249">
        <w:rPr>
          <w:sz w:val="28"/>
        </w:rPr>
        <w:t xml:space="preserve"> средств на </w:t>
      </w:r>
      <w:r w:rsidR="00695F29" w:rsidRPr="00334249">
        <w:rPr>
          <w:sz w:val="28"/>
        </w:rPr>
        <w:t>проведение капитальных ремонтов.</w:t>
      </w:r>
    </w:p>
    <w:p w:rsidR="00102487" w:rsidRDefault="00102487" w:rsidP="00102487">
      <w:pPr>
        <w:ind w:firstLine="709"/>
        <w:rPr>
          <w:sz w:val="28"/>
        </w:rPr>
      </w:pPr>
      <w:r w:rsidRPr="00334249">
        <w:rPr>
          <w:sz w:val="28"/>
        </w:rPr>
        <w:t>Указанные проблемы не позволяют в полной мере обе</w:t>
      </w:r>
      <w:r>
        <w:rPr>
          <w:sz w:val="28"/>
        </w:rPr>
        <w:t>спечить комфортные условия и доступность жилищных услуг для населения.</w:t>
      </w:r>
    </w:p>
    <w:p w:rsidR="00A35D5D" w:rsidRDefault="00A35D5D" w:rsidP="00102487">
      <w:pPr>
        <w:ind w:firstLine="709"/>
        <w:rPr>
          <w:sz w:val="28"/>
        </w:rPr>
      </w:pPr>
      <w:r>
        <w:rPr>
          <w:sz w:val="28"/>
        </w:rPr>
        <w:t>Очевидно, что полноценное решение этих проблем невозможно без консолидации усилий власти и бизнеса. Как свидетельствует опыт эффекти</w:t>
      </w:r>
      <w:r w:rsidR="008B168F">
        <w:rPr>
          <w:sz w:val="28"/>
        </w:rPr>
        <w:t xml:space="preserve">вной моделью их взаимодействия является государственно-частное партнерство. В районе уже действует 6 концессионных соглашений в сфере теплоснабжения. </w:t>
      </w:r>
    </w:p>
    <w:p w:rsidR="00102487" w:rsidRDefault="00102487" w:rsidP="00102487">
      <w:pPr>
        <w:ind w:firstLine="709"/>
        <w:rPr>
          <w:sz w:val="28"/>
        </w:rPr>
      </w:pPr>
      <w:r>
        <w:rPr>
          <w:sz w:val="28"/>
        </w:rPr>
        <w:t>По состоянию на 01.01.2015 на территории района находится 4 жилых дома, признанных в установленном порядке непригодными для проживания, что составляет 0,81% от общего площади обслуживаемых жилых домов.</w:t>
      </w:r>
      <w:r w:rsidR="00220A90">
        <w:rPr>
          <w:sz w:val="28"/>
        </w:rPr>
        <w:t xml:space="preserve"> </w:t>
      </w:r>
      <w:r w:rsidR="00F1200F">
        <w:rPr>
          <w:sz w:val="28"/>
        </w:rPr>
        <w:t>Но за счет строительства новых жилых домов в рамках государственной подпрограммы Красноярского края «Переселение граждан из аварийного жилищного фонда» в районе будет снижаться доля аварийных жилых домов.</w:t>
      </w:r>
    </w:p>
    <w:p w:rsidR="00FF3744" w:rsidRDefault="00274849" w:rsidP="00FF3744">
      <w:pPr>
        <w:pStyle w:val="a7"/>
        <w:tabs>
          <w:tab w:val="left" w:pos="1134"/>
        </w:tabs>
        <w:ind w:left="0" w:firstLine="709"/>
        <w:rPr>
          <w:sz w:val="28"/>
          <w:szCs w:val="28"/>
        </w:rPr>
      </w:pPr>
      <w:r w:rsidRPr="00334249">
        <w:rPr>
          <w:sz w:val="28"/>
          <w:szCs w:val="28"/>
        </w:rPr>
        <w:t xml:space="preserve">Темпы жилищного строительства в районе снизились за последние несколько лет и мы уступаем в конкурентной борьбе за жилищное строительство ближайшим «соседям» </w:t>
      </w:r>
      <w:r w:rsidR="00B24CCB" w:rsidRPr="00334249">
        <w:rPr>
          <w:sz w:val="28"/>
          <w:szCs w:val="28"/>
        </w:rPr>
        <w:t>–</w:t>
      </w:r>
      <w:r w:rsidR="00B24CCB">
        <w:rPr>
          <w:sz w:val="28"/>
          <w:szCs w:val="28"/>
        </w:rPr>
        <w:t xml:space="preserve"> </w:t>
      </w:r>
      <w:r w:rsidRPr="00334249">
        <w:rPr>
          <w:sz w:val="28"/>
          <w:szCs w:val="28"/>
        </w:rPr>
        <w:t>Емельяновскому району и г. Сосновоборску.</w:t>
      </w:r>
      <w:r w:rsidRPr="00334249">
        <w:rPr>
          <w:b/>
          <w:sz w:val="28"/>
          <w:szCs w:val="28"/>
        </w:rPr>
        <w:t xml:space="preserve"> </w:t>
      </w:r>
      <w:r w:rsidRPr="00334249">
        <w:rPr>
          <w:sz w:val="28"/>
          <w:szCs w:val="28"/>
        </w:rPr>
        <w:t>Сдерживающи</w:t>
      </w:r>
      <w:r w:rsidR="00B24CCB">
        <w:rPr>
          <w:sz w:val="28"/>
          <w:szCs w:val="28"/>
        </w:rPr>
        <w:t>м</w:t>
      </w:r>
      <w:r w:rsidRPr="00334249">
        <w:rPr>
          <w:sz w:val="28"/>
          <w:szCs w:val="28"/>
        </w:rPr>
        <w:t xml:space="preserve"> фактор</w:t>
      </w:r>
      <w:r w:rsidR="00B24CCB">
        <w:rPr>
          <w:sz w:val="28"/>
          <w:szCs w:val="28"/>
        </w:rPr>
        <w:t>ом является</w:t>
      </w:r>
      <w:r w:rsidRPr="00334249">
        <w:rPr>
          <w:sz w:val="28"/>
          <w:szCs w:val="28"/>
        </w:rPr>
        <w:t xml:space="preserve"> необеспеченность планируемых микрорайонов коммунальной инфраструктурой для развития жилищного</w:t>
      </w:r>
      <w:r w:rsidRPr="00334249">
        <w:rPr>
          <w:b/>
          <w:sz w:val="28"/>
          <w:szCs w:val="28"/>
        </w:rPr>
        <w:t xml:space="preserve"> </w:t>
      </w:r>
      <w:r w:rsidRPr="00334249">
        <w:rPr>
          <w:sz w:val="28"/>
          <w:szCs w:val="28"/>
        </w:rPr>
        <w:t>строительства.</w:t>
      </w:r>
      <w:r w:rsidR="00FF3744" w:rsidRPr="00334249">
        <w:rPr>
          <w:sz w:val="28"/>
          <w:szCs w:val="28"/>
        </w:rPr>
        <w:t xml:space="preserve"> Но благодаря тому, что на территории района действующими документами территориального планирования определены земельные участки</w:t>
      </w:r>
      <w:r w:rsidR="00FF3744" w:rsidRPr="00334249">
        <w:rPr>
          <w:b/>
          <w:sz w:val="28"/>
          <w:szCs w:val="28"/>
        </w:rPr>
        <w:t xml:space="preserve"> </w:t>
      </w:r>
      <w:r w:rsidR="00FF3744" w:rsidRPr="00334249">
        <w:rPr>
          <w:sz w:val="28"/>
          <w:szCs w:val="28"/>
        </w:rPr>
        <w:t xml:space="preserve">под жилищное строительство общей площадью 734 га и предпринимаемым мерам по развитию </w:t>
      </w:r>
      <w:r w:rsidR="00FF3744" w:rsidRPr="00334249">
        <w:rPr>
          <w:sz w:val="28"/>
          <w:szCs w:val="28"/>
        </w:rPr>
        <w:lastRenderedPageBreak/>
        <w:t>инженерной инфраструктуры можно говорить о хороших перспективах развития жилищного строительства в районе.</w:t>
      </w:r>
    </w:p>
    <w:p w:rsidR="000700D6" w:rsidRPr="00F50281" w:rsidRDefault="000700D6" w:rsidP="00FF3744">
      <w:pPr>
        <w:pStyle w:val="a7"/>
        <w:tabs>
          <w:tab w:val="left" w:pos="1134"/>
        </w:tabs>
        <w:ind w:left="0" w:firstLine="709"/>
        <w:rPr>
          <w:sz w:val="28"/>
          <w:szCs w:val="28"/>
        </w:rPr>
      </w:pPr>
    </w:p>
    <w:p w:rsidR="00102487" w:rsidRPr="00B24CCB" w:rsidRDefault="00B24CCB" w:rsidP="00281E01">
      <w:pPr>
        <w:ind w:left="709" w:firstLine="0"/>
        <w:rPr>
          <w:b/>
          <w:sz w:val="28"/>
        </w:rPr>
      </w:pPr>
      <w:r>
        <w:rPr>
          <w:b/>
          <w:sz w:val="28"/>
        </w:rPr>
        <w:t xml:space="preserve">1.8. </w:t>
      </w:r>
      <w:r w:rsidR="00102487" w:rsidRPr="00B24CCB">
        <w:rPr>
          <w:b/>
          <w:sz w:val="28"/>
        </w:rPr>
        <w:t>Здравоохранение.</w:t>
      </w:r>
    </w:p>
    <w:p w:rsidR="00102487" w:rsidRDefault="00102487" w:rsidP="00102487">
      <w:pPr>
        <w:ind w:firstLine="709"/>
        <w:rPr>
          <w:sz w:val="28"/>
        </w:rPr>
      </w:pPr>
      <w:r>
        <w:rPr>
          <w:sz w:val="28"/>
        </w:rPr>
        <w:t>По состоянию на 01.01.20</w:t>
      </w:r>
      <w:r w:rsidR="0090589D">
        <w:rPr>
          <w:sz w:val="28"/>
        </w:rPr>
        <w:t>16</w:t>
      </w:r>
      <w:r>
        <w:rPr>
          <w:sz w:val="28"/>
        </w:rPr>
        <w:t xml:space="preserve"> инфраструктура сети учреждений здравоохранения представлена КГБУЗ «Березовская РБ», в состав которой входят:</w:t>
      </w:r>
    </w:p>
    <w:p w:rsidR="00102487" w:rsidRDefault="00102487" w:rsidP="00102487">
      <w:pPr>
        <w:ind w:firstLine="709"/>
        <w:rPr>
          <w:sz w:val="28"/>
        </w:rPr>
      </w:pPr>
      <w:r>
        <w:rPr>
          <w:sz w:val="28"/>
        </w:rPr>
        <w:t>- 1 стационар на 99 коек и поликлиника общей мощностью на 250 посещений в смену;</w:t>
      </w:r>
    </w:p>
    <w:p w:rsidR="00102487" w:rsidRDefault="00102487" w:rsidP="00102487">
      <w:pPr>
        <w:ind w:firstLine="709"/>
        <w:rPr>
          <w:sz w:val="28"/>
        </w:rPr>
      </w:pPr>
      <w:r>
        <w:rPr>
          <w:sz w:val="28"/>
        </w:rPr>
        <w:t>сельское население района обслуживается:</w:t>
      </w:r>
    </w:p>
    <w:p w:rsidR="00102487" w:rsidRDefault="00102487" w:rsidP="00102487">
      <w:pPr>
        <w:ind w:firstLine="709"/>
        <w:rPr>
          <w:sz w:val="28"/>
        </w:rPr>
      </w:pPr>
      <w:r>
        <w:rPr>
          <w:sz w:val="28"/>
        </w:rPr>
        <w:t>- 4 ОВП (общие врачебные практики) общей мощностью на 50 посещений в смену (с. Бархатово, с. Есаулово, с. Маганск, п. Березовский);</w:t>
      </w:r>
    </w:p>
    <w:p w:rsidR="00102487" w:rsidRDefault="00102487" w:rsidP="00102487">
      <w:pPr>
        <w:ind w:firstLine="709"/>
        <w:rPr>
          <w:sz w:val="28"/>
        </w:rPr>
      </w:pPr>
      <w:r>
        <w:rPr>
          <w:sz w:val="28"/>
        </w:rPr>
        <w:t>- 1 врачебная амбулатория (с. Зыково) общей мощностью на 100 посещений в смену;</w:t>
      </w:r>
    </w:p>
    <w:p w:rsidR="00102487" w:rsidRDefault="00102487" w:rsidP="00102487">
      <w:pPr>
        <w:ind w:firstLine="709"/>
        <w:rPr>
          <w:sz w:val="28"/>
        </w:rPr>
      </w:pPr>
      <w:r>
        <w:rPr>
          <w:sz w:val="28"/>
        </w:rPr>
        <w:t>- 6 фельдшерско-акушерских пунктов (с. Терентьево, п.Ермолаево, с.Вознесенка, п.Урман, п. Береть, с. Верхняя</w:t>
      </w:r>
      <w:r w:rsidR="00034F96">
        <w:rPr>
          <w:sz w:val="28"/>
        </w:rPr>
        <w:t xml:space="preserve"> </w:t>
      </w:r>
      <w:r>
        <w:rPr>
          <w:sz w:val="28"/>
        </w:rPr>
        <w:t>Базаиха).</w:t>
      </w:r>
    </w:p>
    <w:p w:rsidR="00102487" w:rsidRDefault="00102487" w:rsidP="00102487">
      <w:pPr>
        <w:ind w:firstLine="709"/>
        <w:rPr>
          <w:sz w:val="28"/>
        </w:rPr>
      </w:pPr>
      <w:r>
        <w:rPr>
          <w:sz w:val="28"/>
        </w:rPr>
        <w:t xml:space="preserve">За последние три года объем оказания стационарной помощи </w:t>
      </w:r>
      <w:r w:rsidR="00FF3744">
        <w:rPr>
          <w:sz w:val="28"/>
        </w:rPr>
        <w:t>КГБУЗ «Березовская РБ» уменьшил</w:t>
      </w:r>
      <w:r>
        <w:rPr>
          <w:sz w:val="28"/>
        </w:rPr>
        <w:t>с</w:t>
      </w:r>
      <w:r w:rsidR="00FF3744">
        <w:rPr>
          <w:sz w:val="28"/>
        </w:rPr>
        <w:t>я</w:t>
      </w:r>
      <w:r>
        <w:rPr>
          <w:sz w:val="28"/>
        </w:rPr>
        <w:t xml:space="preserve"> в связи с развитием амбулаторно-поликлинической помощи и переводом больничных коек из круглосуточного стационара в дневные стационары. Объем оказания амбулаторно-</w:t>
      </w:r>
      <w:r w:rsidR="00FF3744">
        <w:rPr>
          <w:sz w:val="28"/>
        </w:rPr>
        <w:t>поликлинической помощи увеличился</w:t>
      </w:r>
      <w:r>
        <w:rPr>
          <w:sz w:val="28"/>
        </w:rPr>
        <w:t xml:space="preserve"> с 7,7 посещений на одного жителя в год в 2013</w:t>
      </w:r>
      <w:r w:rsidR="00B24CCB">
        <w:rPr>
          <w:sz w:val="28"/>
        </w:rPr>
        <w:t xml:space="preserve"> </w:t>
      </w:r>
      <w:r>
        <w:rPr>
          <w:sz w:val="28"/>
        </w:rPr>
        <w:t>г</w:t>
      </w:r>
      <w:r w:rsidR="00B24CCB">
        <w:rPr>
          <w:sz w:val="28"/>
        </w:rPr>
        <w:t>оду</w:t>
      </w:r>
      <w:r>
        <w:rPr>
          <w:sz w:val="28"/>
        </w:rPr>
        <w:t xml:space="preserve"> до 7,98 посещений на одного жителя в 2015 году</w:t>
      </w:r>
      <w:r w:rsidRPr="00334249">
        <w:rPr>
          <w:sz w:val="28"/>
        </w:rPr>
        <w:t>. За счет участия в программе «Земский доктор» укомплектованность штатами медицинского персонала возросла до 86,7% в 2015</w:t>
      </w:r>
      <w:r w:rsidR="00B24CCB">
        <w:rPr>
          <w:sz w:val="28"/>
        </w:rPr>
        <w:t xml:space="preserve"> </w:t>
      </w:r>
      <w:r w:rsidRPr="00334249">
        <w:rPr>
          <w:sz w:val="28"/>
        </w:rPr>
        <w:t>г</w:t>
      </w:r>
      <w:r w:rsidR="00B24CCB">
        <w:rPr>
          <w:sz w:val="28"/>
        </w:rPr>
        <w:t>оду</w:t>
      </w:r>
      <w:r w:rsidRPr="00334249">
        <w:rPr>
          <w:sz w:val="28"/>
        </w:rPr>
        <w:t xml:space="preserve"> (81% в 2012). За последние три года повысилась укомплектованность участковых служб. На 100% укомплектованы врачи-педиатры, врачи общей врачебной практики. На 80%</w:t>
      </w:r>
      <w:r>
        <w:rPr>
          <w:sz w:val="28"/>
        </w:rPr>
        <w:t xml:space="preserve"> укомплектованы врачи-терапевты. В результат</w:t>
      </w:r>
      <w:r w:rsidR="00B24CCB">
        <w:rPr>
          <w:sz w:val="28"/>
        </w:rPr>
        <w:t>е</w:t>
      </w:r>
      <w:r>
        <w:rPr>
          <w:sz w:val="28"/>
        </w:rPr>
        <w:t xml:space="preserve"> работы участковой службы темп прироста количества посещений на одного жителя в год составил 3% (7,9 посещений в год). Количество граждан</w:t>
      </w:r>
      <w:r w:rsidR="00B24CCB">
        <w:rPr>
          <w:sz w:val="28"/>
        </w:rPr>
        <w:t>,</w:t>
      </w:r>
      <w:r>
        <w:rPr>
          <w:sz w:val="28"/>
        </w:rPr>
        <w:t xml:space="preserve"> прошедших дополнительную диспансеризацию</w:t>
      </w:r>
      <w:r w:rsidR="00B24CCB">
        <w:rPr>
          <w:sz w:val="28"/>
        </w:rPr>
        <w:t>,</w:t>
      </w:r>
      <w:r>
        <w:rPr>
          <w:sz w:val="28"/>
        </w:rPr>
        <w:t xml:space="preserve"> достигло 6451 чел. Увеличивается количество выданных родовых серт</w:t>
      </w:r>
      <w:r w:rsidR="00F221D2">
        <w:rPr>
          <w:sz w:val="28"/>
        </w:rPr>
        <w:t>и</w:t>
      </w:r>
      <w:r>
        <w:rPr>
          <w:sz w:val="28"/>
        </w:rPr>
        <w:t>фикатов (2013 – 445 шт., 2014 – 460 шт., 2015 – 475 шт.).</w:t>
      </w:r>
    </w:p>
    <w:p w:rsidR="00102487" w:rsidRDefault="00102487" w:rsidP="00102487">
      <w:pPr>
        <w:ind w:firstLine="709"/>
        <w:rPr>
          <w:sz w:val="28"/>
        </w:rPr>
      </w:pPr>
      <w:r>
        <w:rPr>
          <w:sz w:val="28"/>
        </w:rPr>
        <w:t xml:space="preserve">За последние годы проведены ремонты в отделениях районной больницы, введены новые объекты. </w:t>
      </w:r>
      <w:r w:rsidRPr="00334249">
        <w:rPr>
          <w:sz w:val="28"/>
        </w:rPr>
        <w:t>В 2011 году введена в эксплуатацию поликлиника на 250 посещений в смену со стационарным хирургическим отделением на 54 койки. В 2013 году в рамках подпрограммы «Совершенствование схемы территориального планирования здравоохранения Красноярского края», государственной программы «Развитие здравоохранения» построен модульный фельдшерско-акушерский пунк</w:t>
      </w:r>
      <w:r w:rsidR="00FF3744" w:rsidRPr="00334249">
        <w:rPr>
          <w:sz w:val="28"/>
        </w:rPr>
        <w:t>т для населения с. Вознесенка. В</w:t>
      </w:r>
      <w:r w:rsidRPr="00334249">
        <w:rPr>
          <w:sz w:val="28"/>
        </w:rPr>
        <w:t xml:space="preserve"> 2016 г</w:t>
      </w:r>
      <w:r w:rsidR="00B24CCB">
        <w:rPr>
          <w:sz w:val="28"/>
        </w:rPr>
        <w:t>оду</w:t>
      </w:r>
      <w:r w:rsidRPr="00334249">
        <w:rPr>
          <w:sz w:val="28"/>
        </w:rPr>
        <w:t xml:space="preserve"> </w:t>
      </w:r>
      <w:r w:rsidR="00FF3744" w:rsidRPr="00334249">
        <w:rPr>
          <w:sz w:val="28"/>
        </w:rPr>
        <w:t>в</w:t>
      </w:r>
      <w:r w:rsidRPr="00334249">
        <w:rPr>
          <w:sz w:val="28"/>
        </w:rPr>
        <w:t>веден в эксплуатацию еще один модульный фельдшерско-акушерский пункт в п. Верх-Базаиха.</w:t>
      </w:r>
      <w:r w:rsidR="00FF3744" w:rsidRPr="00334249">
        <w:rPr>
          <w:sz w:val="28"/>
        </w:rPr>
        <w:t xml:space="preserve"> В ближайшие годы запланировано построить еще один в д</w:t>
      </w:r>
      <w:r w:rsidR="00D1023D" w:rsidRPr="00334249">
        <w:rPr>
          <w:sz w:val="28"/>
        </w:rPr>
        <w:t>.Терентьево.</w:t>
      </w:r>
    </w:p>
    <w:p w:rsidR="00102487" w:rsidRDefault="00102487" w:rsidP="00102487">
      <w:pPr>
        <w:pStyle w:val="a7"/>
        <w:ind w:left="0" w:firstLine="709"/>
        <w:rPr>
          <w:b/>
          <w:sz w:val="28"/>
        </w:rPr>
      </w:pPr>
    </w:p>
    <w:p w:rsidR="00102487" w:rsidRPr="000636A3" w:rsidRDefault="00102487" w:rsidP="00281E01">
      <w:pPr>
        <w:pStyle w:val="a7"/>
        <w:ind w:left="709" w:firstLine="0"/>
        <w:rPr>
          <w:b/>
          <w:sz w:val="28"/>
        </w:rPr>
      </w:pPr>
      <w:r>
        <w:rPr>
          <w:b/>
          <w:sz w:val="28"/>
        </w:rPr>
        <w:t>1.9.</w:t>
      </w:r>
      <w:r w:rsidR="009B6AAD">
        <w:rPr>
          <w:b/>
          <w:sz w:val="28"/>
        </w:rPr>
        <w:t xml:space="preserve"> </w:t>
      </w:r>
      <w:r w:rsidRPr="000636A3">
        <w:rPr>
          <w:b/>
          <w:sz w:val="28"/>
        </w:rPr>
        <w:t>Сельское хозяйство</w:t>
      </w:r>
    </w:p>
    <w:p w:rsidR="006E5350" w:rsidRDefault="006E5350" w:rsidP="006E5350">
      <w:pPr>
        <w:ind w:firstLine="720"/>
        <w:rPr>
          <w:sz w:val="28"/>
          <w:szCs w:val="28"/>
        </w:rPr>
      </w:pPr>
      <w:r w:rsidRPr="0092641B">
        <w:rPr>
          <w:sz w:val="28"/>
          <w:szCs w:val="28"/>
        </w:rPr>
        <w:t>На 1</w:t>
      </w:r>
      <w:r>
        <w:rPr>
          <w:sz w:val="28"/>
          <w:szCs w:val="28"/>
        </w:rPr>
        <w:t xml:space="preserve"> января 2016 года в районе насчитывалось 8898 личных подсобных хозяйств. Осуществляет деятельность 3 сельскохозяйственных  потребительских кооператива. Зарегистрировано 123 КФХ.</w:t>
      </w:r>
    </w:p>
    <w:p w:rsidR="00102487" w:rsidRDefault="00102487" w:rsidP="00102487">
      <w:pPr>
        <w:ind w:firstLine="720"/>
        <w:rPr>
          <w:sz w:val="28"/>
          <w:szCs w:val="28"/>
        </w:rPr>
      </w:pPr>
      <w:r>
        <w:rPr>
          <w:sz w:val="28"/>
          <w:szCs w:val="28"/>
        </w:rPr>
        <w:t>Агропромышленный комплекс района производит около 19% валовой продукции.</w:t>
      </w:r>
      <w:r w:rsidR="006E5350">
        <w:rPr>
          <w:sz w:val="28"/>
          <w:szCs w:val="28"/>
        </w:rPr>
        <w:t xml:space="preserve"> </w:t>
      </w:r>
      <w:r>
        <w:rPr>
          <w:sz w:val="28"/>
          <w:szCs w:val="28"/>
        </w:rPr>
        <w:t>Численность занятых – 765 чел</w:t>
      </w:r>
      <w:r w:rsidR="0092641B">
        <w:rPr>
          <w:sz w:val="28"/>
          <w:szCs w:val="28"/>
        </w:rPr>
        <w:t>овек</w:t>
      </w:r>
      <w:r>
        <w:rPr>
          <w:sz w:val="28"/>
          <w:szCs w:val="28"/>
        </w:rPr>
        <w:t xml:space="preserve"> (6,8%). Основные направления деятельности сельскохозяйственной отрасли – животноводство, овощеводство. </w:t>
      </w:r>
    </w:p>
    <w:p w:rsidR="00102487" w:rsidRDefault="00102487" w:rsidP="0092641B">
      <w:pPr>
        <w:ind w:firstLine="709"/>
        <w:rPr>
          <w:sz w:val="28"/>
          <w:szCs w:val="28"/>
        </w:rPr>
      </w:pPr>
      <w:r w:rsidRPr="000E4206">
        <w:rPr>
          <w:sz w:val="28"/>
          <w:szCs w:val="28"/>
        </w:rPr>
        <w:lastRenderedPageBreak/>
        <w:t xml:space="preserve">Общая площадь земель сельхозназначения в районе составляет 58,9 тыс.га. По сравнению с 2010 годом их площадь уменьшилась в связи с переводом земель сельхозназначения в земли промышленности, ДНТ, за счет расширения площади земель населенных пунктов. </w:t>
      </w:r>
      <w:r>
        <w:rPr>
          <w:sz w:val="28"/>
          <w:szCs w:val="28"/>
        </w:rPr>
        <w:t xml:space="preserve">Проблемой для развития сельскохозяйственной отрасли может стать увеличивающееся количество карьеров. </w:t>
      </w:r>
    </w:p>
    <w:p w:rsidR="00102487" w:rsidRDefault="00102487" w:rsidP="0092641B">
      <w:pPr>
        <w:ind w:firstLine="709"/>
        <w:rPr>
          <w:sz w:val="28"/>
          <w:szCs w:val="28"/>
        </w:rPr>
      </w:pPr>
      <w:r>
        <w:rPr>
          <w:sz w:val="28"/>
          <w:szCs w:val="28"/>
        </w:rPr>
        <w:t>В соответствии с данными Росреестра с</w:t>
      </w:r>
      <w:r w:rsidRPr="00AB5FB3">
        <w:rPr>
          <w:sz w:val="28"/>
          <w:szCs w:val="28"/>
        </w:rPr>
        <w:t xml:space="preserve">ельскохозяйственных угодий в районе </w:t>
      </w:r>
      <w:r w:rsidR="0092641B" w:rsidRPr="00F03434">
        <w:rPr>
          <w:sz w:val="28"/>
          <w:szCs w:val="28"/>
        </w:rPr>
        <w:t>–</w:t>
      </w:r>
      <w:r>
        <w:rPr>
          <w:sz w:val="28"/>
          <w:szCs w:val="28"/>
        </w:rPr>
        <w:t xml:space="preserve"> </w:t>
      </w:r>
      <w:r w:rsidRPr="00F03434">
        <w:rPr>
          <w:sz w:val="28"/>
          <w:szCs w:val="28"/>
        </w:rPr>
        <w:t xml:space="preserve">41,4 </w:t>
      </w:r>
      <w:r w:rsidRPr="00AB5FB3">
        <w:rPr>
          <w:sz w:val="28"/>
          <w:szCs w:val="28"/>
        </w:rPr>
        <w:t xml:space="preserve">тыс.га, </w:t>
      </w:r>
      <w:r>
        <w:rPr>
          <w:sz w:val="28"/>
          <w:szCs w:val="28"/>
        </w:rPr>
        <w:t xml:space="preserve">в </w:t>
      </w:r>
      <w:r w:rsidRPr="00AB5FB3">
        <w:rPr>
          <w:sz w:val="28"/>
          <w:szCs w:val="28"/>
        </w:rPr>
        <w:t>том числе пашни 25,</w:t>
      </w:r>
      <w:r>
        <w:rPr>
          <w:sz w:val="28"/>
          <w:szCs w:val="28"/>
        </w:rPr>
        <w:t>2</w:t>
      </w:r>
      <w:r w:rsidRPr="00AB5FB3">
        <w:rPr>
          <w:sz w:val="28"/>
          <w:szCs w:val="28"/>
        </w:rPr>
        <w:t xml:space="preserve"> тыс.га</w:t>
      </w:r>
      <w:r w:rsidR="0092641B">
        <w:rPr>
          <w:sz w:val="28"/>
          <w:szCs w:val="28"/>
        </w:rPr>
        <w:t>,</w:t>
      </w:r>
      <w:r w:rsidR="00F221D2">
        <w:rPr>
          <w:sz w:val="28"/>
          <w:szCs w:val="28"/>
        </w:rPr>
        <w:t xml:space="preserve"> </w:t>
      </w:r>
      <w:r w:rsidRPr="00F03434">
        <w:rPr>
          <w:sz w:val="28"/>
          <w:szCs w:val="28"/>
        </w:rPr>
        <w:t>многолетних насаждений – 2,6 тыс.га</w:t>
      </w:r>
      <w:r>
        <w:rPr>
          <w:sz w:val="28"/>
          <w:szCs w:val="28"/>
        </w:rPr>
        <w:t xml:space="preserve"> (6% от общей площади сельхозугодий)</w:t>
      </w:r>
      <w:r w:rsidRPr="00F03434">
        <w:rPr>
          <w:sz w:val="28"/>
          <w:szCs w:val="28"/>
        </w:rPr>
        <w:t>, сенокосов – 5,7 тыс. га</w:t>
      </w:r>
      <w:r>
        <w:rPr>
          <w:sz w:val="28"/>
          <w:szCs w:val="28"/>
        </w:rPr>
        <w:t xml:space="preserve"> (13% в общей площади)</w:t>
      </w:r>
      <w:r w:rsidRPr="00F03434">
        <w:rPr>
          <w:sz w:val="28"/>
          <w:szCs w:val="28"/>
        </w:rPr>
        <w:t>, площадь пастбищ – 7,9 тыс.га</w:t>
      </w:r>
      <w:r>
        <w:rPr>
          <w:sz w:val="28"/>
          <w:szCs w:val="28"/>
        </w:rPr>
        <w:t xml:space="preserve"> (19%)</w:t>
      </w:r>
      <w:r w:rsidRPr="00F03434">
        <w:rPr>
          <w:sz w:val="28"/>
          <w:szCs w:val="28"/>
        </w:rPr>
        <w:t>.</w:t>
      </w:r>
      <w:r>
        <w:rPr>
          <w:sz w:val="28"/>
          <w:szCs w:val="28"/>
        </w:rPr>
        <w:t xml:space="preserve"> Коэффициент использования пашни составляет 47,3%, снижение по сравнению с 2010 годом составило 12,3%. Агрохимические условия позволяют выращивать картофель, овощи, зерновые, что определяет специализацию растениеводства района. В структуре посевов на первом месте картофель </w:t>
      </w:r>
      <w:r w:rsidR="0092641B" w:rsidRPr="00F03434">
        <w:rPr>
          <w:sz w:val="28"/>
          <w:szCs w:val="28"/>
        </w:rPr>
        <w:t>–</w:t>
      </w:r>
      <w:r w:rsidR="004132F9">
        <w:rPr>
          <w:sz w:val="28"/>
          <w:szCs w:val="28"/>
        </w:rPr>
        <w:t xml:space="preserve"> </w:t>
      </w:r>
      <w:r w:rsidR="0092641B">
        <w:rPr>
          <w:sz w:val="28"/>
          <w:szCs w:val="28"/>
        </w:rPr>
        <w:t>4,794 тыс.га,</w:t>
      </w:r>
      <w:r w:rsidR="00A36639">
        <w:rPr>
          <w:sz w:val="28"/>
          <w:szCs w:val="28"/>
        </w:rPr>
        <w:t xml:space="preserve"> </w:t>
      </w:r>
      <w:r>
        <w:rPr>
          <w:sz w:val="28"/>
          <w:szCs w:val="28"/>
        </w:rPr>
        <w:t xml:space="preserve">на втором зерновые – 3,838 тыс.га. </w:t>
      </w:r>
    </w:p>
    <w:p w:rsidR="00102487" w:rsidRDefault="00A36639" w:rsidP="0092641B">
      <w:pPr>
        <w:tabs>
          <w:tab w:val="left" w:pos="9781"/>
        </w:tabs>
        <w:autoSpaceDE w:val="0"/>
        <w:autoSpaceDN w:val="0"/>
        <w:adjustRightInd w:val="0"/>
        <w:ind w:right="-92" w:firstLine="709"/>
        <w:rPr>
          <w:sz w:val="28"/>
          <w:szCs w:val="28"/>
        </w:rPr>
      </w:pPr>
      <w:r>
        <w:rPr>
          <w:rFonts w:ascii="Times New Roman CYR" w:hAnsi="Times New Roman CYR" w:cs="Times New Roman CYR"/>
          <w:sz w:val="28"/>
          <w:szCs w:val="28"/>
        </w:rPr>
        <w:t xml:space="preserve">В структуре сельскохозяйственного производства </w:t>
      </w:r>
      <w:r w:rsidR="004132F9">
        <w:rPr>
          <w:rFonts w:ascii="Times New Roman CYR" w:hAnsi="Times New Roman CYR" w:cs="Times New Roman CYR"/>
          <w:sz w:val="28"/>
          <w:szCs w:val="28"/>
        </w:rPr>
        <w:t>наибольший удельный вес занимает растениеводство</w:t>
      </w:r>
      <w:r>
        <w:rPr>
          <w:rFonts w:ascii="Times New Roman CYR" w:hAnsi="Times New Roman CYR" w:cs="Times New Roman CYR"/>
          <w:sz w:val="28"/>
          <w:szCs w:val="28"/>
        </w:rPr>
        <w:t xml:space="preserve"> </w:t>
      </w:r>
      <w:r w:rsidR="0092641B" w:rsidRPr="00F03434">
        <w:rPr>
          <w:sz w:val="28"/>
          <w:szCs w:val="28"/>
        </w:rPr>
        <w:t>–</w:t>
      </w:r>
      <w:r>
        <w:rPr>
          <w:rFonts w:ascii="Times New Roman CYR" w:hAnsi="Times New Roman CYR" w:cs="Times New Roman CYR"/>
          <w:sz w:val="28"/>
          <w:szCs w:val="28"/>
        </w:rPr>
        <w:t xml:space="preserve"> 52,18%.</w:t>
      </w:r>
      <w:r w:rsidR="004132F9">
        <w:rPr>
          <w:rFonts w:ascii="Times New Roman CYR" w:hAnsi="Times New Roman CYR" w:cs="Times New Roman CYR"/>
          <w:sz w:val="28"/>
          <w:szCs w:val="28"/>
        </w:rPr>
        <w:t xml:space="preserve"> </w:t>
      </w:r>
      <w:r w:rsidR="00102487">
        <w:rPr>
          <w:rFonts w:ascii="Times New Roman CYR" w:hAnsi="Times New Roman CYR" w:cs="Times New Roman CYR"/>
          <w:sz w:val="28"/>
          <w:szCs w:val="28"/>
        </w:rPr>
        <w:t>Основными производителями продукции растениеводства в Березовском районе являются ООО «Агрохолдинг «Огород», СПК «Аленушка», ООО «Урожай», ООО «Возрождение», СПК «Ласточка».</w:t>
      </w:r>
      <w:r>
        <w:rPr>
          <w:rFonts w:ascii="Times New Roman CYR" w:hAnsi="Times New Roman CYR" w:cs="Times New Roman CYR"/>
          <w:sz w:val="28"/>
          <w:szCs w:val="28"/>
        </w:rPr>
        <w:t xml:space="preserve"> </w:t>
      </w:r>
      <w:r w:rsidR="000262DA">
        <w:rPr>
          <w:rFonts w:ascii="Times New Roman CYR" w:hAnsi="Times New Roman CYR" w:cs="Times New Roman CYR"/>
          <w:sz w:val="28"/>
          <w:szCs w:val="28"/>
        </w:rPr>
        <w:t xml:space="preserve">Объем производства зерна снизился по сравнению с 2011 годом на 9,1% </w:t>
      </w:r>
      <w:r w:rsidR="00F86E83">
        <w:rPr>
          <w:rFonts w:ascii="Times New Roman CYR" w:hAnsi="Times New Roman CYR" w:cs="Times New Roman CYR"/>
          <w:sz w:val="28"/>
          <w:szCs w:val="28"/>
        </w:rPr>
        <w:t xml:space="preserve">и составил 5,923 тыс.тонн </w:t>
      </w:r>
      <w:r w:rsidR="000262DA">
        <w:rPr>
          <w:rFonts w:ascii="Times New Roman CYR" w:hAnsi="Times New Roman CYR" w:cs="Times New Roman CYR"/>
          <w:sz w:val="28"/>
          <w:szCs w:val="28"/>
        </w:rPr>
        <w:t>за счет снижения посевных площадей</w:t>
      </w:r>
      <w:r w:rsidR="00F86E83">
        <w:rPr>
          <w:rFonts w:ascii="Times New Roman CYR" w:hAnsi="Times New Roman CYR" w:cs="Times New Roman CYR"/>
          <w:sz w:val="28"/>
          <w:szCs w:val="28"/>
        </w:rPr>
        <w:t xml:space="preserve"> и урожайности зерновых культур</w:t>
      </w:r>
      <w:r w:rsidR="000262DA">
        <w:rPr>
          <w:rFonts w:ascii="Times New Roman CYR" w:hAnsi="Times New Roman CYR" w:cs="Times New Roman CYR"/>
          <w:sz w:val="28"/>
          <w:szCs w:val="28"/>
        </w:rPr>
        <w:t xml:space="preserve">. </w:t>
      </w:r>
      <w:r w:rsidR="006F7528">
        <w:rPr>
          <w:rFonts w:ascii="Times New Roman CYR" w:hAnsi="Times New Roman CYR" w:cs="Times New Roman CYR"/>
          <w:sz w:val="28"/>
          <w:szCs w:val="28"/>
        </w:rPr>
        <w:t>Объем п</w:t>
      </w:r>
      <w:r w:rsidR="000262DA">
        <w:rPr>
          <w:rFonts w:ascii="Times New Roman CYR" w:hAnsi="Times New Roman CYR" w:cs="Times New Roman CYR"/>
          <w:sz w:val="28"/>
          <w:szCs w:val="28"/>
        </w:rPr>
        <w:t>роизводств</w:t>
      </w:r>
      <w:r w:rsidR="006F7528">
        <w:rPr>
          <w:rFonts w:ascii="Times New Roman CYR" w:hAnsi="Times New Roman CYR" w:cs="Times New Roman CYR"/>
          <w:sz w:val="28"/>
          <w:szCs w:val="28"/>
        </w:rPr>
        <w:t>а</w:t>
      </w:r>
      <w:r w:rsidR="000262DA">
        <w:rPr>
          <w:rFonts w:ascii="Times New Roman CYR" w:hAnsi="Times New Roman CYR" w:cs="Times New Roman CYR"/>
          <w:sz w:val="28"/>
          <w:szCs w:val="28"/>
        </w:rPr>
        <w:t xml:space="preserve"> картофеля </w:t>
      </w:r>
      <w:r w:rsidR="006F7528">
        <w:rPr>
          <w:rFonts w:ascii="Times New Roman CYR" w:hAnsi="Times New Roman CYR" w:cs="Times New Roman CYR"/>
          <w:sz w:val="28"/>
          <w:szCs w:val="28"/>
        </w:rPr>
        <w:t>и овощей увеличился на 27,7%</w:t>
      </w:r>
      <w:r w:rsidR="00F86E83">
        <w:rPr>
          <w:rFonts w:ascii="Times New Roman CYR" w:hAnsi="Times New Roman CYR" w:cs="Times New Roman CYR"/>
          <w:sz w:val="28"/>
          <w:szCs w:val="28"/>
        </w:rPr>
        <w:t xml:space="preserve"> (95,298 тонн)</w:t>
      </w:r>
      <w:r w:rsidR="006F7528">
        <w:rPr>
          <w:rFonts w:ascii="Times New Roman CYR" w:hAnsi="Times New Roman CYR" w:cs="Times New Roman CYR"/>
          <w:sz w:val="28"/>
          <w:szCs w:val="28"/>
        </w:rPr>
        <w:t xml:space="preserve"> и </w:t>
      </w:r>
      <w:r w:rsidR="00C16B9E">
        <w:rPr>
          <w:rFonts w:ascii="Times New Roman CYR" w:hAnsi="Times New Roman CYR" w:cs="Times New Roman CYR"/>
          <w:sz w:val="28"/>
          <w:szCs w:val="28"/>
        </w:rPr>
        <w:t>6,9%</w:t>
      </w:r>
      <w:r w:rsidR="00F86E83">
        <w:rPr>
          <w:rFonts w:ascii="Times New Roman CYR" w:hAnsi="Times New Roman CYR" w:cs="Times New Roman CYR"/>
          <w:sz w:val="28"/>
          <w:szCs w:val="28"/>
        </w:rPr>
        <w:t xml:space="preserve"> (27,069 тонн)</w:t>
      </w:r>
      <w:r w:rsidR="00C16B9E">
        <w:rPr>
          <w:rFonts w:ascii="Times New Roman CYR" w:hAnsi="Times New Roman CYR" w:cs="Times New Roman CYR"/>
          <w:sz w:val="28"/>
          <w:szCs w:val="28"/>
        </w:rPr>
        <w:t xml:space="preserve"> соответственно</w:t>
      </w:r>
      <w:r w:rsidR="00F86E83">
        <w:rPr>
          <w:rFonts w:ascii="Times New Roman CYR" w:hAnsi="Times New Roman CYR" w:cs="Times New Roman CYR"/>
          <w:sz w:val="28"/>
          <w:szCs w:val="28"/>
        </w:rPr>
        <w:t xml:space="preserve"> в связи с увеличением посевных площадей и ростом урожайности.</w:t>
      </w:r>
      <w:r w:rsidR="000262DA">
        <w:rPr>
          <w:rFonts w:ascii="Times New Roman CYR" w:hAnsi="Times New Roman CYR" w:cs="Times New Roman CYR"/>
          <w:sz w:val="28"/>
          <w:szCs w:val="28"/>
        </w:rPr>
        <w:t xml:space="preserve"> </w:t>
      </w:r>
      <w:r w:rsidR="00102487" w:rsidRPr="000E4206">
        <w:rPr>
          <w:sz w:val="28"/>
          <w:szCs w:val="28"/>
        </w:rPr>
        <w:t xml:space="preserve">По показателю «Производство овощей во всех категориях хозяйств» в Красноярском крае </w:t>
      </w:r>
      <w:r w:rsidR="00C16B9E" w:rsidRPr="000E4206">
        <w:rPr>
          <w:sz w:val="28"/>
          <w:szCs w:val="28"/>
        </w:rPr>
        <w:t xml:space="preserve">Березовский район </w:t>
      </w:r>
      <w:r w:rsidR="00102487" w:rsidRPr="000E4206">
        <w:rPr>
          <w:sz w:val="28"/>
          <w:szCs w:val="28"/>
        </w:rPr>
        <w:t>занимает 2 место, уступая только Емельяновскому району, по производству картофеля – 3 место в крае после Емельяновского и Курагинского.</w:t>
      </w:r>
      <w:r w:rsidR="00102487">
        <w:rPr>
          <w:sz w:val="28"/>
          <w:szCs w:val="28"/>
        </w:rPr>
        <w:t xml:space="preserve"> </w:t>
      </w:r>
    </w:p>
    <w:p w:rsidR="008F561D" w:rsidRDefault="008F561D" w:rsidP="00D06709">
      <w:pPr>
        <w:autoSpaceDE w:val="0"/>
        <w:autoSpaceDN w:val="0"/>
        <w:adjustRightInd w:val="0"/>
        <w:ind w:left="80" w:right="260" w:firstLine="660"/>
        <w:jc w:val="center"/>
        <w:rPr>
          <w:rFonts w:ascii="Times New Roman CYR" w:hAnsi="Times New Roman CYR" w:cs="Times New Roman CYR"/>
          <w:sz w:val="28"/>
          <w:szCs w:val="28"/>
        </w:rPr>
      </w:pPr>
    </w:p>
    <w:p w:rsidR="00D06709" w:rsidRDefault="00D06709" w:rsidP="002A1E2E">
      <w:pPr>
        <w:autoSpaceDE w:val="0"/>
        <w:autoSpaceDN w:val="0"/>
        <w:adjustRightInd w:val="0"/>
        <w:ind w:left="80" w:right="260" w:firstLine="660"/>
        <w:jc w:val="center"/>
        <w:rPr>
          <w:rFonts w:ascii="Times New Roman CYR" w:hAnsi="Times New Roman CYR" w:cs="Times New Roman CYR"/>
          <w:sz w:val="28"/>
          <w:szCs w:val="28"/>
        </w:rPr>
      </w:pPr>
      <w:r>
        <w:rPr>
          <w:rFonts w:ascii="Times New Roman CYR" w:hAnsi="Times New Roman CYR" w:cs="Times New Roman CYR"/>
          <w:sz w:val="28"/>
          <w:szCs w:val="28"/>
        </w:rPr>
        <w:t>Основные виды продукции растениеводства</w:t>
      </w:r>
    </w:p>
    <w:tbl>
      <w:tblPr>
        <w:tblStyle w:val="ad"/>
        <w:tblW w:w="9639" w:type="dxa"/>
        <w:tblInd w:w="250" w:type="dxa"/>
        <w:tblLayout w:type="fixed"/>
        <w:tblLook w:val="04A0"/>
      </w:tblPr>
      <w:tblGrid>
        <w:gridCol w:w="425"/>
        <w:gridCol w:w="1843"/>
        <w:gridCol w:w="913"/>
        <w:gridCol w:w="1071"/>
        <w:gridCol w:w="993"/>
        <w:gridCol w:w="1134"/>
        <w:gridCol w:w="1134"/>
        <w:gridCol w:w="992"/>
        <w:gridCol w:w="1134"/>
      </w:tblGrid>
      <w:tr w:rsidR="000B2DDD" w:rsidRPr="000262DA" w:rsidTr="0092641B">
        <w:tc>
          <w:tcPr>
            <w:tcW w:w="425" w:type="dxa"/>
          </w:tcPr>
          <w:p w:rsidR="00D06709" w:rsidRPr="000262DA" w:rsidRDefault="00D06709" w:rsidP="000B2DDD">
            <w:pPr>
              <w:autoSpaceDE w:val="0"/>
              <w:autoSpaceDN w:val="0"/>
              <w:adjustRightInd w:val="0"/>
              <w:ind w:right="-108"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 п/п</w:t>
            </w:r>
          </w:p>
        </w:tc>
        <w:tc>
          <w:tcPr>
            <w:tcW w:w="1843" w:type="dxa"/>
          </w:tcPr>
          <w:p w:rsidR="00D06709" w:rsidRPr="000262DA" w:rsidRDefault="00D06709" w:rsidP="00F86E83">
            <w:pPr>
              <w:autoSpaceDE w:val="0"/>
              <w:autoSpaceDN w:val="0"/>
              <w:adjustRightInd w:val="0"/>
              <w:ind w:left="18" w:right="-108" w:firstLine="15"/>
              <w:rPr>
                <w:rFonts w:ascii="Times New Roman CYR" w:hAnsi="Times New Roman CYR" w:cs="Times New Roman CYR"/>
                <w:sz w:val="20"/>
                <w:szCs w:val="20"/>
              </w:rPr>
            </w:pPr>
            <w:r w:rsidRPr="000262DA">
              <w:rPr>
                <w:rFonts w:ascii="Times New Roman CYR" w:hAnsi="Times New Roman CYR" w:cs="Times New Roman CYR"/>
                <w:sz w:val="20"/>
                <w:szCs w:val="20"/>
              </w:rPr>
              <w:t xml:space="preserve">Производство основных видов </w:t>
            </w:r>
            <w:r w:rsidR="00F86E83">
              <w:rPr>
                <w:rFonts w:ascii="Times New Roman CYR" w:hAnsi="Times New Roman CYR" w:cs="Times New Roman CYR"/>
                <w:sz w:val="20"/>
                <w:szCs w:val="20"/>
              </w:rPr>
              <w:t>продукции растениеводства</w:t>
            </w:r>
          </w:p>
        </w:tc>
        <w:tc>
          <w:tcPr>
            <w:tcW w:w="913" w:type="dxa"/>
            <w:vAlign w:val="center"/>
          </w:tcPr>
          <w:p w:rsidR="00D06709" w:rsidRPr="000262DA" w:rsidRDefault="00D06709" w:rsidP="0092641B">
            <w:pPr>
              <w:autoSpaceDE w:val="0"/>
              <w:autoSpaceDN w:val="0"/>
              <w:adjustRightInd w:val="0"/>
              <w:ind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Ед.</w:t>
            </w:r>
            <w:r w:rsidR="00B24D35" w:rsidRPr="000262DA">
              <w:rPr>
                <w:rFonts w:ascii="Times New Roman CYR" w:hAnsi="Times New Roman CYR" w:cs="Times New Roman CYR"/>
                <w:sz w:val="20"/>
                <w:szCs w:val="20"/>
              </w:rPr>
              <w:t xml:space="preserve"> </w:t>
            </w:r>
            <w:r w:rsidRPr="000262DA">
              <w:rPr>
                <w:rFonts w:ascii="Times New Roman CYR" w:hAnsi="Times New Roman CYR" w:cs="Times New Roman CYR"/>
                <w:sz w:val="20"/>
                <w:szCs w:val="20"/>
              </w:rPr>
              <w:t>изм.</w:t>
            </w:r>
          </w:p>
        </w:tc>
        <w:tc>
          <w:tcPr>
            <w:tcW w:w="1071" w:type="dxa"/>
            <w:vAlign w:val="center"/>
          </w:tcPr>
          <w:p w:rsidR="000B2DDD" w:rsidRPr="000262DA" w:rsidRDefault="00B24D35" w:rsidP="0092641B">
            <w:pPr>
              <w:autoSpaceDE w:val="0"/>
              <w:autoSpaceDN w:val="0"/>
              <w:adjustRightInd w:val="0"/>
              <w:ind w:right="-127"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2011</w:t>
            </w:r>
          </w:p>
          <w:p w:rsidR="00D06709" w:rsidRPr="000262DA" w:rsidRDefault="00B24D35" w:rsidP="0092641B">
            <w:pPr>
              <w:autoSpaceDE w:val="0"/>
              <w:autoSpaceDN w:val="0"/>
              <w:adjustRightInd w:val="0"/>
              <w:ind w:right="-127"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год</w:t>
            </w:r>
          </w:p>
        </w:tc>
        <w:tc>
          <w:tcPr>
            <w:tcW w:w="993" w:type="dxa"/>
            <w:vAlign w:val="center"/>
          </w:tcPr>
          <w:p w:rsidR="000B2DDD" w:rsidRPr="000262DA" w:rsidRDefault="00B24D35" w:rsidP="0092641B">
            <w:pPr>
              <w:autoSpaceDE w:val="0"/>
              <w:autoSpaceDN w:val="0"/>
              <w:adjustRightInd w:val="0"/>
              <w:ind w:right="-46"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2012</w:t>
            </w:r>
          </w:p>
          <w:p w:rsidR="00D06709" w:rsidRPr="000262DA" w:rsidRDefault="00B24D35" w:rsidP="0092641B">
            <w:pPr>
              <w:autoSpaceDE w:val="0"/>
              <w:autoSpaceDN w:val="0"/>
              <w:adjustRightInd w:val="0"/>
              <w:ind w:right="-46"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год</w:t>
            </w:r>
          </w:p>
        </w:tc>
        <w:tc>
          <w:tcPr>
            <w:tcW w:w="1134" w:type="dxa"/>
            <w:vAlign w:val="center"/>
          </w:tcPr>
          <w:p w:rsidR="000B2DDD" w:rsidRPr="000262DA" w:rsidRDefault="00B24D35" w:rsidP="0092641B">
            <w:pPr>
              <w:autoSpaceDE w:val="0"/>
              <w:autoSpaceDN w:val="0"/>
              <w:adjustRightInd w:val="0"/>
              <w:ind w:right="-107"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2013</w:t>
            </w:r>
          </w:p>
          <w:p w:rsidR="00D06709" w:rsidRPr="000262DA" w:rsidRDefault="00B24D35" w:rsidP="0092641B">
            <w:pPr>
              <w:autoSpaceDE w:val="0"/>
              <w:autoSpaceDN w:val="0"/>
              <w:adjustRightInd w:val="0"/>
              <w:ind w:right="-107"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год</w:t>
            </w:r>
          </w:p>
        </w:tc>
        <w:tc>
          <w:tcPr>
            <w:tcW w:w="1134" w:type="dxa"/>
            <w:vAlign w:val="center"/>
          </w:tcPr>
          <w:p w:rsidR="00B24D35" w:rsidRPr="000262DA" w:rsidRDefault="00B24D35" w:rsidP="0092641B">
            <w:pPr>
              <w:autoSpaceDE w:val="0"/>
              <w:autoSpaceDN w:val="0"/>
              <w:adjustRightInd w:val="0"/>
              <w:ind w:right="-169"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2014</w:t>
            </w:r>
          </w:p>
          <w:p w:rsidR="00D06709" w:rsidRPr="000262DA" w:rsidRDefault="00B24D35" w:rsidP="0092641B">
            <w:pPr>
              <w:autoSpaceDE w:val="0"/>
              <w:autoSpaceDN w:val="0"/>
              <w:adjustRightInd w:val="0"/>
              <w:ind w:right="-169"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год</w:t>
            </w:r>
          </w:p>
        </w:tc>
        <w:tc>
          <w:tcPr>
            <w:tcW w:w="992" w:type="dxa"/>
            <w:vAlign w:val="center"/>
          </w:tcPr>
          <w:p w:rsidR="00D06709" w:rsidRPr="000262DA" w:rsidRDefault="00B24D35" w:rsidP="0092641B">
            <w:pPr>
              <w:autoSpaceDE w:val="0"/>
              <w:autoSpaceDN w:val="0"/>
              <w:adjustRightInd w:val="0"/>
              <w:ind w:right="-88"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2015</w:t>
            </w:r>
          </w:p>
          <w:p w:rsidR="00B24D35" w:rsidRPr="000262DA" w:rsidRDefault="00B24D35" w:rsidP="0092641B">
            <w:pPr>
              <w:autoSpaceDE w:val="0"/>
              <w:autoSpaceDN w:val="0"/>
              <w:adjustRightInd w:val="0"/>
              <w:ind w:right="-88"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год</w:t>
            </w:r>
          </w:p>
        </w:tc>
        <w:tc>
          <w:tcPr>
            <w:tcW w:w="1134" w:type="dxa"/>
            <w:vAlign w:val="center"/>
          </w:tcPr>
          <w:p w:rsidR="000B2DDD" w:rsidRPr="000262DA" w:rsidRDefault="00B24D35" w:rsidP="0092641B">
            <w:pPr>
              <w:autoSpaceDE w:val="0"/>
              <w:autoSpaceDN w:val="0"/>
              <w:adjustRightInd w:val="0"/>
              <w:ind w:right="-49"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2016</w:t>
            </w:r>
          </w:p>
          <w:p w:rsidR="00D06709" w:rsidRPr="000262DA" w:rsidRDefault="00B24D35" w:rsidP="0092641B">
            <w:pPr>
              <w:autoSpaceDE w:val="0"/>
              <w:autoSpaceDN w:val="0"/>
              <w:adjustRightInd w:val="0"/>
              <w:ind w:right="-49"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год</w:t>
            </w:r>
          </w:p>
        </w:tc>
      </w:tr>
      <w:tr w:rsidR="000B2DDD" w:rsidRPr="000262DA" w:rsidTr="0092641B">
        <w:tc>
          <w:tcPr>
            <w:tcW w:w="425" w:type="dxa"/>
            <w:vAlign w:val="center"/>
          </w:tcPr>
          <w:p w:rsidR="00B24D35" w:rsidRPr="000262DA" w:rsidRDefault="00B24D35" w:rsidP="0092641B">
            <w:pPr>
              <w:autoSpaceDE w:val="0"/>
              <w:autoSpaceDN w:val="0"/>
              <w:adjustRightInd w:val="0"/>
              <w:ind w:right="-108"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1.</w:t>
            </w:r>
          </w:p>
        </w:tc>
        <w:tc>
          <w:tcPr>
            <w:tcW w:w="1843" w:type="dxa"/>
            <w:vAlign w:val="center"/>
          </w:tcPr>
          <w:p w:rsidR="00B24D35" w:rsidRPr="000262DA" w:rsidRDefault="00B24D35" w:rsidP="0092641B">
            <w:pPr>
              <w:autoSpaceDE w:val="0"/>
              <w:autoSpaceDN w:val="0"/>
              <w:adjustRightInd w:val="0"/>
              <w:spacing w:after="120"/>
              <w:ind w:right="-108"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Производство зерна</w:t>
            </w:r>
          </w:p>
        </w:tc>
        <w:tc>
          <w:tcPr>
            <w:tcW w:w="913" w:type="dxa"/>
            <w:vAlign w:val="center"/>
          </w:tcPr>
          <w:p w:rsidR="00B24D35" w:rsidRPr="000262DA" w:rsidRDefault="0092641B" w:rsidP="0092641B">
            <w:pPr>
              <w:autoSpaceDE w:val="0"/>
              <w:autoSpaceDN w:val="0"/>
              <w:adjustRightInd w:val="0"/>
              <w:spacing w:after="120"/>
              <w:ind w:left="-71" w:right="-150" w:firstLine="0"/>
              <w:jc w:val="center"/>
              <w:rPr>
                <w:rFonts w:ascii="Times New Roman CYR" w:hAnsi="Times New Roman CYR" w:cs="Times New Roman CYR"/>
                <w:sz w:val="20"/>
                <w:szCs w:val="20"/>
              </w:rPr>
            </w:pPr>
            <w:r>
              <w:rPr>
                <w:rFonts w:ascii="Times New Roman CYR" w:hAnsi="Times New Roman CYR" w:cs="Times New Roman CYR"/>
                <w:sz w:val="20"/>
                <w:szCs w:val="20"/>
              </w:rPr>
              <w:t>т</w:t>
            </w:r>
            <w:r w:rsidR="00B24D35" w:rsidRPr="000262DA">
              <w:rPr>
                <w:rFonts w:ascii="Times New Roman CYR" w:hAnsi="Times New Roman CYR" w:cs="Times New Roman CYR"/>
                <w:sz w:val="20"/>
                <w:szCs w:val="20"/>
              </w:rPr>
              <w:t>ыс.тон</w:t>
            </w:r>
            <w:r w:rsidR="00F86E83">
              <w:rPr>
                <w:rFonts w:ascii="Times New Roman CYR" w:hAnsi="Times New Roman CYR" w:cs="Times New Roman CYR"/>
                <w:sz w:val="20"/>
                <w:szCs w:val="20"/>
              </w:rPr>
              <w:t>н</w:t>
            </w:r>
          </w:p>
        </w:tc>
        <w:tc>
          <w:tcPr>
            <w:tcW w:w="1071" w:type="dxa"/>
            <w:vAlign w:val="center"/>
          </w:tcPr>
          <w:p w:rsidR="00B24D35" w:rsidRPr="000262DA" w:rsidRDefault="00F171E2" w:rsidP="0092641B">
            <w:pPr>
              <w:widowControl w:val="0"/>
              <w:tabs>
                <w:tab w:val="left" w:pos="964"/>
              </w:tabs>
              <w:autoSpaceDE w:val="0"/>
              <w:autoSpaceDN w:val="0"/>
              <w:adjustRightInd w:val="0"/>
              <w:ind w:left="-170"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6,516</w:t>
            </w:r>
          </w:p>
        </w:tc>
        <w:tc>
          <w:tcPr>
            <w:tcW w:w="993" w:type="dxa"/>
            <w:vAlign w:val="center"/>
          </w:tcPr>
          <w:p w:rsidR="00B24D35" w:rsidRPr="000262DA" w:rsidRDefault="00F171E2" w:rsidP="0092641B">
            <w:pPr>
              <w:widowControl w:val="0"/>
              <w:tabs>
                <w:tab w:val="left" w:pos="964"/>
              </w:tabs>
              <w:autoSpaceDE w:val="0"/>
              <w:autoSpaceDN w:val="0"/>
              <w:adjustRightInd w:val="0"/>
              <w:ind w:left="-170" w:firstLine="34"/>
              <w:jc w:val="center"/>
              <w:rPr>
                <w:rFonts w:ascii="Times New Roman CYR" w:hAnsi="Times New Roman CYR" w:cs="Times New Roman CYR"/>
                <w:sz w:val="20"/>
                <w:szCs w:val="20"/>
              </w:rPr>
            </w:pPr>
            <w:r w:rsidRPr="000262DA">
              <w:rPr>
                <w:rFonts w:ascii="Times New Roman CYR" w:hAnsi="Times New Roman CYR" w:cs="Times New Roman CYR"/>
                <w:sz w:val="20"/>
                <w:szCs w:val="20"/>
              </w:rPr>
              <w:t>5,019</w:t>
            </w:r>
          </w:p>
        </w:tc>
        <w:tc>
          <w:tcPr>
            <w:tcW w:w="1134" w:type="dxa"/>
            <w:vAlign w:val="center"/>
          </w:tcPr>
          <w:p w:rsidR="00B24D35" w:rsidRPr="000262DA" w:rsidRDefault="000262DA" w:rsidP="0092641B">
            <w:pPr>
              <w:widowControl w:val="0"/>
              <w:tabs>
                <w:tab w:val="left" w:pos="964"/>
              </w:tabs>
              <w:autoSpaceDE w:val="0"/>
              <w:autoSpaceDN w:val="0"/>
              <w:adjustRightInd w:val="0"/>
              <w:ind w:left="-170"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6,222</w:t>
            </w:r>
          </w:p>
        </w:tc>
        <w:tc>
          <w:tcPr>
            <w:tcW w:w="1134" w:type="dxa"/>
            <w:vAlign w:val="center"/>
          </w:tcPr>
          <w:p w:rsidR="00B24D35" w:rsidRPr="000262DA" w:rsidRDefault="000262DA" w:rsidP="0092641B">
            <w:pPr>
              <w:widowControl w:val="0"/>
              <w:tabs>
                <w:tab w:val="left" w:pos="964"/>
              </w:tabs>
              <w:autoSpaceDE w:val="0"/>
              <w:autoSpaceDN w:val="0"/>
              <w:adjustRightInd w:val="0"/>
              <w:ind w:left="-170"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4,698</w:t>
            </w:r>
          </w:p>
        </w:tc>
        <w:tc>
          <w:tcPr>
            <w:tcW w:w="992" w:type="dxa"/>
            <w:vAlign w:val="center"/>
          </w:tcPr>
          <w:p w:rsidR="00B24D35" w:rsidRPr="000262DA" w:rsidRDefault="00B24D35" w:rsidP="0092641B">
            <w:pPr>
              <w:widowControl w:val="0"/>
              <w:tabs>
                <w:tab w:val="left" w:pos="964"/>
              </w:tabs>
              <w:autoSpaceDE w:val="0"/>
              <w:autoSpaceDN w:val="0"/>
              <w:adjustRightInd w:val="0"/>
              <w:ind w:left="-170" w:right="-108" w:firstLine="170"/>
              <w:jc w:val="center"/>
              <w:rPr>
                <w:rFonts w:ascii="Times New Roman CYR" w:hAnsi="Times New Roman CYR" w:cs="Times New Roman CYR"/>
                <w:sz w:val="20"/>
                <w:szCs w:val="20"/>
              </w:rPr>
            </w:pPr>
            <w:r w:rsidRPr="000262DA">
              <w:rPr>
                <w:rFonts w:ascii="Times New Roman CYR" w:hAnsi="Times New Roman CYR" w:cs="Times New Roman CYR"/>
                <w:sz w:val="20"/>
                <w:szCs w:val="20"/>
              </w:rPr>
              <w:t>77,907</w:t>
            </w:r>
          </w:p>
        </w:tc>
        <w:tc>
          <w:tcPr>
            <w:tcW w:w="1134" w:type="dxa"/>
            <w:vAlign w:val="center"/>
          </w:tcPr>
          <w:p w:rsidR="00B24D35" w:rsidRPr="000262DA" w:rsidRDefault="000B2DDD" w:rsidP="0092641B">
            <w:pPr>
              <w:tabs>
                <w:tab w:val="left" w:pos="964"/>
              </w:tabs>
              <w:autoSpaceDE w:val="0"/>
              <w:autoSpaceDN w:val="0"/>
              <w:adjustRightInd w:val="0"/>
              <w:ind w:left="-170" w:firstLine="34"/>
              <w:jc w:val="center"/>
              <w:rPr>
                <w:rFonts w:ascii="Times New Roman CYR" w:hAnsi="Times New Roman CYR" w:cs="Times New Roman CYR"/>
                <w:sz w:val="20"/>
                <w:szCs w:val="20"/>
              </w:rPr>
            </w:pPr>
            <w:r w:rsidRPr="000262DA">
              <w:rPr>
                <w:rFonts w:ascii="Times New Roman CYR" w:hAnsi="Times New Roman CYR" w:cs="Times New Roman CYR"/>
                <w:sz w:val="20"/>
                <w:szCs w:val="20"/>
              </w:rPr>
              <w:t>5</w:t>
            </w:r>
            <w:r w:rsidR="00B24D35" w:rsidRPr="000262DA">
              <w:rPr>
                <w:rFonts w:ascii="Times New Roman CYR" w:hAnsi="Times New Roman CYR" w:cs="Times New Roman CYR"/>
                <w:sz w:val="20"/>
                <w:szCs w:val="20"/>
              </w:rPr>
              <w:t>,923</w:t>
            </w:r>
          </w:p>
        </w:tc>
      </w:tr>
      <w:tr w:rsidR="000B2DDD" w:rsidRPr="000262DA" w:rsidTr="0092641B">
        <w:tc>
          <w:tcPr>
            <w:tcW w:w="425" w:type="dxa"/>
            <w:vAlign w:val="center"/>
          </w:tcPr>
          <w:p w:rsidR="000B2DDD" w:rsidRPr="000262DA" w:rsidRDefault="000B2DDD" w:rsidP="0092641B">
            <w:pPr>
              <w:autoSpaceDE w:val="0"/>
              <w:autoSpaceDN w:val="0"/>
              <w:adjustRightInd w:val="0"/>
              <w:spacing w:after="120"/>
              <w:ind w:right="-108"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2.</w:t>
            </w:r>
          </w:p>
        </w:tc>
        <w:tc>
          <w:tcPr>
            <w:tcW w:w="1843" w:type="dxa"/>
            <w:vAlign w:val="center"/>
          </w:tcPr>
          <w:p w:rsidR="000B2DDD" w:rsidRPr="000262DA" w:rsidRDefault="000B2DDD" w:rsidP="0092641B">
            <w:pPr>
              <w:autoSpaceDE w:val="0"/>
              <w:autoSpaceDN w:val="0"/>
              <w:adjustRightInd w:val="0"/>
              <w:ind w:firstLine="33"/>
              <w:jc w:val="center"/>
              <w:rPr>
                <w:rFonts w:ascii="Times New Roman CYR" w:hAnsi="Times New Roman CYR" w:cs="Times New Roman CYR"/>
                <w:sz w:val="20"/>
                <w:szCs w:val="20"/>
              </w:rPr>
            </w:pPr>
            <w:r w:rsidRPr="000262DA">
              <w:rPr>
                <w:rFonts w:ascii="Times New Roman CYR" w:hAnsi="Times New Roman CYR" w:cs="Times New Roman CYR"/>
                <w:sz w:val="20"/>
                <w:szCs w:val="20"/>
              </w:rPr>
              <w:t>Производство картофеля</w:t>
            </w:r>
          </w:p>
        </w:tc>
        <w:tc>
          <w:tcPr>
            <w:tcW w:w="913" w:type="dxa"/>
            <w:vAlign w:val="center"/>
          </w:tcPr>
          <w:p w:rsidR="000B2DDD" w:rsidRPr="000262DA" w:rsidRDefault="0092641B" w:rsidP="0092641B">
            <w:pPr>
              <w:autoSpaceDE w:val="0"/>
              <w:autoSpaceDN w:val="0"/>
              <w:adjustRightInd w:val="0"/>
              <w:spacing w:after="120"/>
              <w:ind w:left="-71" w:right="-150" w:firstLine="0"/>
              <w:jc w:val="center"/>
              <w:rPr>
                <w:rFonts w:ascii="Times New Roman CYR" w:hAnsi="Times New Roman CYR" w:cs="Times New Roman CYR"/>
                <w:sz w:val="20"/>
                <w:szCs w:val="20"/>
              </w:rPr>
            </w:pPr>
            <w:r>
              <w:rPr>
                <w:rFonts w:ascii="Times New Roman CYR" w:hAnsi="Times New Roman CYR" w:cs="Times New Roman CYR"/>
                <w:sz w:val="20"/>
                <w:szCs w:val="20"/>
              </w:rPr>
              <w:t>т</w:t>
            </w:r>
            <w:r w:rsidR="000B2DDD" w:rsidRPr="000262DA">
              <w:rPr>
                <w:rFonts w:ascii="Times New Roman CYR" w:hAnsi="Times New Roman CYR" w:cs="Times New Roman CYR"/>
                <w:sz w:val="20"/>
                <w:szCs w:val="20"/>
              </w:rPr>
              <w:t>ыс.тон</w:t>
            </w:r>
            <w:r w:rsidR="00F86E83">
              <w:rPr>
                <w:rFonts w:ascii="Times New Roman CYR" w:hAnsi="Times New Roman CYR" w:cs="Times New Roman CYR"/>
                <w:sz w:val="20"/>
                <w:szCs w:val="20"/>
              </w:rPr>
              <w:t>н</w:t>
            </w:r>
          </w:p>
        </w:tc>
        <w:tc>
          <w:tcPr>
            <w:tcW w:w="1071" w:type="dxa"/>
            <w:vAlign w:val="center"/>
          </w:tcPr>
          <w:p w:rsidR="000B2DDD" w:rsidRPr="000262DA" w:rsidRDefault="000262DA" w:rsidP="0092641B">
            <w:pPr>
              <w:tabs>
                <w:tab w:val="left" w:pos="-29"/>
              </w:tabs>
              <w:autoSpaceDE w:val="0"/>
              <w:autoSpaceDN w:val="0"/>
              <w:adjustRightInd w:val="0"/>
              <w:spacing w:after="120"/>
              <w:ind w:left="-29" w:right="-109"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74,607</w:t>
            </w:r>
          </w:p>
        </w:tc>
        <w:tc>
          <w:tcPr>
            <w:tcW w:w="993" w:type="dxa"/>
            <w:vAlign w:val="center"/>
          </w:tcPr>
          <w:p w:rsidR="000B2DDD" w:rsidRPr="000262DA" w:rsidRDefault="000262DA" w:rsidP="0092641B">
            <w:pPr>
              <w:tabs>
                <w:tab w:val="left" w:pos="918"/>
                <w:tab w:val="left" w:pos="964"/>
              </w:tabs>
              <w:autoSpaceDE w:val="0"/>
              <w:autoSpaceDN w:val="0"/>
              <w:adjustRightInd w:val="0"/>
              <w:spacing w:after="120"/>
              <w:ind w:left="-170" w:right="33"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67,898</w:t>
            </w:r>
          </w:p>
        </w:tc>
        <w:tc>
          <w:tcPr>
            <w:tcW w:w="1134" w:type="dxa"/>
            <w:vAlign w:val="center"/>
          </w:tcPr>
          <w:p w:rsidR="000B2DDD" w:rsidRPr="000262DA" w:rsidRDefault="000262DA" w:rsidP="0092641B">
            <w:pPr>
              <w:tabs>
                <w:tab w:val="left" w:pos="964"/>
              </w:tabs>
              <w:autoSpaceDE w:val="0"/>
              <w:autoSpaceDN w:val="0"/>
              <w:adjustRightInd w:val="0"/>
              <w:spacing w:after="120"/>
              <w:ind w:left="-170" w:right="-109"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68,079</w:t>
            </w:r>
          </w:p>
        </w:tc>
        <w:tc>
          <w:tcPr>
            <w:tcW w:w="1134" w:type="dxa"/>
            <w:vAlign w:val="center"/>
          </w:tcPr>
          <w:p w:rsidR="000B2DDD" w:rsidRPr="000262DA" w:rsidRDefault="000262DA" w:rsidP="0092641B">
            <w:pPr>
              <w:tabs>
                <w:tab w:val="left" w:pos="964"/>
              </w:tabs>
              <w:autoSpaceDE w:val="0"/>
              <w:autoSpaceDN w:val="0"/>
              <w:adjustRightInd w:val="0"/>
              <w:spacing w:after="120"/>
              <w:ind w:left="-170" w:right="-109"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70,811</w:t>
            </w:r>
          </w:p>
        </w:tc>
        <w:tc>
          <w:tcPr>
            <w:tcW w:w="992" w:type="dxa"/>
            <w:vAlign w:val="center"/>
          </w:tcPr>
          <w:p w:rsidR="000B2DDD" w:rsidRPr="000262DA" w:rsidRDefault="000B2DDD" w:rsidP="0092641B">
            <w:pPr>
              <w:widowControl w:val="0"/>
              <w:tabs>
                <w:tab w:val="left" w:pos="964"/>
              </w:tabs>
              <w:autoSpaceDE w:val="0"/>
              <w:autoSpaceDN w:val="0"/>
              <w:adjustRightInd w:val="0"/>
              <w:ind w:left="-170" w:right="-108" w:firstLine="62"/>
              <w:jc w:val="center"/>
              <w:rPr>
                <w:rFonts w:ascii="Times New Roman CYR" w:hAnsi="Times New Roman CYR" w:cs="Times New Roman CYR"/>
                <w:sz w:val="20"/>
                <w:szCs w:val="20"/>
              </w:rPr>
            </w:pPr>
            <w:r w:rsidRPr="000262DA">
              <w:rPr>
                <w:rFonts w:ascii="Times New Roman CYR" w:hAnsi="Times New Roman CYR" w:cs="Times New Roman CYR"/>
                <w:sz w:val="20"/>
                <w:szCs w:val="20"/>
              </w:rPr>
              <w:t>776,544</w:t>
            </w:r>
          </w:p>
        </w:tc>
        <w:tc>
          <w:tcPr>
            <w:tcW w:w="1134" w:type="dxa"/>
            <w:vAlign w:val="center"/>
          </w:tcPr>
          <w:p w:rsidR="000B2DDD" w:rsidRPr="000262DA" w:rsidRDefault="000B2DDD" w:rsidP="0092641B">
            <w:pPr>
              <w:tabs>
                <w:tab w:val="left" w:pos="964"/>
              </w:tabs>
              <w:autoSpaceDE w:val="0"/>
              <w:autoSpaceDN w:val="0"/>
              <w:adjustRightInd w:val="0"/>
              <w:ind w:left="-170"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95,298</w:t>
            </w:r>
          </w:p>
        </w:tc>
      </w:tr>
      <w:tr w:rsidR="000B2DDD" w:rsidRPr="000262DA" w:rsidTr="0092641B">
        <w:tc>
          <w:tcPr>
            <w:tcW w:w="425" w:type="dxa"/>
            <w:vAlign w:val="center"/>
          </w:tcPr>
          <w:p w:rsidR="000B2DDD" w:rsidRPr="000262DA" w:rsidRDefault="000B2DDD" w:rsidP="0092641B">
            <w:pPr>
              <w:autoSpaceDE w:val="0"/>
              <w:autoSpaceDN w:val="0"/>
              <w:adjustRightInd w:val="0"/>
              <w:spacing w:after="120"/>
              <w:ind w:right="-108"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3.</w:t>
            </w:r>
          </w:p>
        </w:tc>
        <w:tc>
          <w:tcPr>
            <w:tcW w:w="1843" w:type="dxa"/>
            <w:vAlign w:val="center"/>
          </w:tcPr>
          <w:p w:rsidR="000B2DDD" w:rsidRPr="000262DA" w:rsidRDefault="000B2DDD" w:rsidP="0092641B">
            <w:pPr>
              <w:autoSpaceDE w:val="0"/>
              <w:autoSpaceDN w:val="0"/>
              <w:adjustRightInd w:val="0"/>
              <w:ind w:firstLine="33"/>
              <w:jc w:val="center"/>
              <w:rPr>
                <w:rFonts w:ascii="Times New Roman CYR" w:hAnsi="Times New Roman CYR" w:cs="Times New Roman CYR"/>
                <w:sz w:val="20"/>
                <w:szCs w:val="20"/>
              </w:rPr>
            </w:pPr>
            <w:r w:rsidRPr="000262DA">
              <w:rPr>
                <w:rFonts w:ascii="Times New Roman CYR" w:hAnsi="Times New Roman CYR" w:cs="Times New Roman CYR"/>
                <w:sz w:val="20"/>
                <w:szCs w:val="20"/>
              </w:rPr>
              <w:t>Производство овощей</w:t>
            </w:r>
          </w:p>
        </w:tc>
        <w:tc>
          <w:tcPr>
            <w:tcW w:w="913" w:type="dxa"/>
            <w:vAlign w:val="center"/>
          </w:tcPr>
          <w:p w:rsidR="000B2DDD" w:rsidRPr="000262DA" w:rsidRDefault="0092641B" w:rsidP="0092641B">
            <w:pPr>
              <w:autoSpaceDE w:val="0"/>
              <w:autoSpaceDN w:val="0"/>
              <w:adjustRightInd w:val="0"/>
              <w:spacing w:after="120"/>
              <w:ind w:left="-71" w:right="-150" w:firstLine="0"/>
              <w:jc w:val="center"/>
              <w:rPr>
                <w:rFonts w:ascii="Times New Roman CYR" w:hAnsi="Times New Roman CYR" w:cs="Times New Roman CYR"/>
                <w:sz w:val="20"/>
                <w:szCs w:val="20"/>
              </w:rPr>
            </w:pPr>
            <w:r>
              <w:rPr>
                <w:rFonts w:ascii="Times New Roman CYR" w:hAnsi="Times New Roman CYR" w:cs="Times New Roman CYR"/>
                <w:sz w:val="20"/>
                <w:szCs w:val="20"/>
              </w:rPr>
              <w:t>т</w:t>
            </w:r>
            <w:r w:rsidR="000B2DDD" w:rsidRPr="000262DA">
              <w:rPr>
                <w:rFonts w:ascii="Times New Roman CYR" w:hAnsi="Times New Roman CYR" w:cs="Times New Roman CYR"/>
                <w:sz w:val="20"/>
                <w:szCs w:val="20"/>
              </w:rPr>
              <w:t>ыс.тон</w:t>
            </w:r>
            <w:r w:rsidR="00F86E83">
              <w:rPr>
                <w:rFonts w:ascii="Times New Roman CYR" w:hAnsi="Times New Roman CYR" w:cs="Times New Roman CYR"/>
                <w:sz w:val="20"/>
                <w:szCs w:val="20"/>
              </w:rPr>
              <w:t>н</w:t>
            </w:r>
          </w:p>
        </w:tc>
        <w:tc>
          <w:tcPr>
            <w:tcW w:w="1071" w:type="dxa"/>
            <w:vAlign w:val="center"/>
          </w:tcPr>
          <w:p w:rsidR="000B2DDD" w:rsidRPr="000262DA" w:rsidRDefault="000262DA" w:rsidP="0092641B">
            <w:pPr>
              <w:tabs>
                <w:tab w:val="left" w:pos="964"/>
              </w:tabs>
              <w:autoSpaceDE w:val="0"/>
              <w:autoSpaceDN w:val="0"/>
              <w:adjustRightInd w:val="0"/>
              <w:spacing w:after="120"/>
              <w:ind w:left="-170" w:right="-109"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25,334</w:t>
            </w:r>
          </w:p>
        </w:tc>
        <w:tc>
          <w:tcPr>
            <w:tcW w:w="993" w:type="dxa"/>
            <w:vAlign w:val="center"/>
          </w:tcPr>
          <w:p w:rsidR="000B2DDD" w:rsidRPr="000262DA" w:rsidRDefault="000262DA" w:rsidP="0092641B">
            <w:pPr>
              <w:tabs>
                <w:tab w:val="left" w:pos="964"/>
              </w:tabs>
              <w:autoSpaceDE w:val="0"/>
              <w:autoSpaceDN w:val="0"/>
              <w:adjustRightInd w:val="0"/>
              <w:spacing w:after="120"/>
              <w:ind w:left="-170" w:right="-109"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20,793</w:t>
            </w:r>
          </w:p>
        </w:tc>
        <w:tc>
          <w:tcPr>
            <w:tcW w:w="1134" w:type="dxa"/>
            <w:vAlign w:val="center"/>
          </w:tcPr>
          <w:p w:rsidR="000B2DDD" w:rsidRPr="000262DA" w:rsidRDefault="000262DA" w:rsidP="0092641B">
            <w:pPr>
              <w:tabs>
                <w:tab w:val="left" w:pos="964"/>
              </w:tabs>
              <w:autoSpaceDE w:val="0"/>
              <w:autoSpaceDN w:val="0"/>
              <w:adjustRightInd w:val="0"/>
              <w:spacing w:after="120"/>
              <w:ind w:left="-170" w:right="-109"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23,090</w:t>
            </w:r>
          </w:p>
        </w:tc>
        <w:tc>
          <w:tcPr>
            <w:tcW w:w="1134" w:type="dxa"/>
            <w:vAlign w:val="center"/>
          </w:tcPr>
          <w:p w:rsidR="000B2DDD" w:rsidRPr="000262DA" w:rsidRDefault="000262DA" w:rsidP="0092641B">
            <w:pPr>
              <w:tabs>
                <w:tab w:val="left" w:pos="964"/>
              </w:tabs>
              <w:autoSpaceDE w:val="0"/>
              <w:autoSpaceDN w:val="0"/>
              <w:adjustRightInd w:val="0"/>
              <w:spacing w:after="120"/>
              <w:ind w:left="-170" w:right="-109" w:firstLine="0"/>
              <w:jc w:val="center"/>
              <w:rPr>
                <w:rFonts w:ascii="Times New Roman CYR" w:hAnsi="Times New Roman CYR" w:cs="Times New Roman CYR"/>
                <w:sz w:val="20"/>
                <w:szCs w:val="20"/>
              </w:rPr>
            </w:pPr>
            <w:r w:rsidRPr="000262DA">
              <w:rPr>
                <w:rFonts w:ascii="Times New Roman CYR" w:hAnsi="Times New Roman CYR" w:cs="Times New Roman CYR"/>
                <w:sz w:val="20"/>
                <w:szCs w:val="20"/>
              </w:rPr>
              <w:t>17,705</w:t>
            </w:r>
          </w:p>
        </w:tc>
        <w:tc>
          <w:tcPr>
            <w:tcW w:w="992" w:type="dxa"/>
            <w:vAlign w:val="center"/>
          </w:tcPr>
          <w:p w:rsidR="000B2DDD" w:rsidRPr="000262DA" w:rsidRDefault="000B2DDD" w:rsidP="0092641B">
            <w:pPr>
              <w:widowControl w:val="0"/>
              <w:tabs>
                <w:tab w:val="left" w:pos="964"/>
              </w:tabs>
              <w:autoSpaceDE w:val="0"/>
              <w:autoSpaceDN w:val="0"/>
              <w:adjustRightInd w:val="0"/>
              <w:ind w:left="-170" w:firstLine="62"/>
              <w:jc w:val="center"/>
              <w:rPr>
                <w:rFonts w:ascii="Times New Roman CYR" w:hAnsi="Times New Roman CYR" w:cs="Times New Roman CYR"/>
                <w:sz w:val="20"/>
                <w:szCs w:val="20"/>
              </w:rPr>
            </w:pPr>
            <w:r w:rsidRPr="000262DA">
              <w:rPr>
                <w:rFonts w:ascii="Times New Roman CYR" w:hAnsi="Times New Roman CYR" w:cs="Times New Roman CYR"/>
                <w:sz w:val="20"/>
                <w:szCs w:val="20"/>
              </w:rPr>
              <w:t>221,495</w:t>
            </w:r>
          </w:p>
        </w:tc>
        <w:tc>
          <w:tcPr>
            <w:tcW w:w="1134" w:type="dxa"/>
            <w:vAlign w:val="center"/>
          </w:tcPr>
          <w:p w:rsidR="000B2DDD" w:rsidRPr="000262DA" w:rsidRDefault="00F171E2" w:rsidP="0092641B">
            <w:pPr>
              <w:tabs>
                <w:tab w:val="left" w:pos="964"/>
              </w:tabs>
              <w:autoSpaceDE w:val="0"/>
              <w:autoSpaceDN w:val="0"/>
              <w:adjustRightInd w:val="0"/>
              <w:ind w:left="-170" w:firstLine="34"/>
              <w:jc w:val="center"/>
              <w:rPr>
                <w:rFonts w:ascii="Times New Roman CYR" w:hAnsi="Times New Roman CYR" w:cs="Times New Roman CYR"/>
                <w:sz w:val="20"/>
                <w:szCs w:val="20"/>
              </w:rPr>
            </w:pPr>
            <w:r w:rsidRPr="000262DA">
              <w:rPr>
                <w:rFonts w:ascii="Times New Roman CYR" w:hAnsi="Times New Roman CYR" w:cs="Times New Roman CYR"/>
                <w:sz w:val="20"/>
                <w:szCs w:val="20"/>
              </w:rPr>
              <w:t>2</w:t>
            </w:r>
            <w:r w:rsidR="000B2DDD" w:rsidRPr="000262DA">
              <w:rPr>
                <w:rFonts w:ascii="Times New Roman CYR" w:hAnsi="Times New Roman CYR" w:cs="Times New Roman CYR"/>
                <w:sz w:val="20"/>
                <w:szCs w:val="20"/>
              </w:rPr>
              <w:t>7,069</w:t>
            </w:r>
          </w:p>
        </w:tc>
      </w:tr>
    </w:tbl>
    <w:p w:rsidR="00C16B9E" w:rsidRDefault="00C16B9E" w:rsidP="002A1E2E">
      <w:pPr>
        <w:autoSpaceDE w:val="0"/>
        <w:autoSpaceDN w:val="0"/>
        <w:adjustRightInd w:val="0"/>
        <w:spacing w:before="240" w:after="120"/>
        <w:ind w:left="200" w:firstLine="660"/>
        <w:rPr>
          <w:rFonts w:ascii="Times New Roman CYR" w:hAnsi="Times New Roman CYR" w:cs="Times New Roman CYR"/>
          <w:sz w:val="28"/>
          <w:szCs w:val="28"/>
        </w:rPr>
      </w:pPr>
      <w:r w:rsidRPr="000E4206">
        <w:rPr>
          <w:rFonts w:ascii="Times New Roman CYR" w:hAnsi="Times New Roman CYR" w:cs="Times New Roman CYR"/>
          <w:sz w:val="28"/>
          <w:szCs w:val="28"/>
        </w:rPr>
        <w:t>В структуре производства сельскохозяйственной продукции на долю животноводства приходится 47,82%. Его доля в общем объеме валовой продукции уменьшилась на 48,7% по сравнению с 2011 годом (96,52%) в связи с банкротством ОАО «Сибирская губерния». В</w:t>
      </w:r>
      <w:r>
        <w:rPr>
          <w:rFonts w:ascii="Times New Roman CYR" w:hAnsi="Times New Roman CYR" w:cs="Times New Roman CYR"/>
          <w:sz w:val="28"/>
          <w:szCs w:val="28"/>
        </w:rPr>
        <w:t xml:space="preserve"> животноводстве преобладает птицеводство. Основное предприятие ОАО </w:t>
      </w:r>
      <w:r w:rsidR="00AE20E4">
        <w:rPr>
          <w:rFonts w:ascii="Times New Roman CYR" w:hAnsi="Times New Roman CYR" w:cs="Times New Roman CYR"/>
          <w:sz w:val="28"/>
          <w:szCs w:val="28"/>
        </w:rPr>
        <w:t>«</w:t>
      </w:r>
      <w:r>
        <w:rPr>
          <w:rFonts w:ascii="Times New Roman CYR" w:hAnsi="Times New Roman CYR" w:cs="Times New Roman CYR"/>
          <w:sz w:val="28"/>
          <w:szCs w:val="28"/>
        </w:rPr>
        <w:t xml:space="preserve">Птицефабрика </w:t>
      </w:r>
      <w:r w:rsidR="009B6AAD">
        <w:rPr>
          <w:rFonts w:ascii="Times New Roman CYR" w:hAnsi="Times New Roman CYR" w:cs="Times New Roman CYR"/>
          <w:sz w:val="28"/>
          <w:szCs w:val="28"/>
        </w:rPr>
        <w:t>«</w:t>
      </w:r>
      <w:r>
        <w:rPr>
          <w:rFonts w:ascii="Times New Roman CYR" w:hAnsi="Times New Roman CYR" w:cs="Times New Roman CYR"/>
          <w:sz w:val="28"/>
          <w:szCs w:val="28"/>
        </w:rPr>
        <w:t>Бархатовская</w:t>
      </w:r>
      <w:r w:rsidR="009B6AAD">
        <w:rPr>
          <w:rFonts w:ascii="Times New Roman CYR" w:hAnsi="Times New Roman CYR" w:cs="Times New Roman CYR"/>
          <w:sz w:val="28"/>
          <w:szCs w:val="28"/>
        </w:rPr>
        <w:t>»</w:t>
      </w:r>
      <w:r>
        <w:rPr>
          <w:rFonts w:ascii="Times New Roman CYR" w:hAnsi="Times New Roman CYR" w:cs="Times New Roman CYR"/>
          <w:sz w:val="28"/>
          <w:szCs w:val="28"/>
        </w:rPr>
        <w:t xml:space="preserve">. Производство молока и цельномолочной продукции на территории района осуществляет ООО </w:t>
      </w:r>
      <w:r w:rsidR="009B6AAD">
        <w:rPr>
          <w:rFonts w:ascii="Times New Roman CYR" w:hAnsi="Times New Roman CYR" w:cs="Times New Roman CYR"/>
          <w:sz w:val="28"/>
          <w:szCs w:val="28"/>
        </w:rPr>
        <w:t>«</w:t>
      </w:r>
      <w:r>
        <w:rPr>
          <w:rFonts w:ascii="Times New Roman CYR" w:hAnsi="Times New Roman CYR" w:cs="Times New Roman CYR"/>
          <w:sz w:val="28"/>
          <w:szCs w:val="28"/>
        </w:rPr>
        <w:t>Красмол</w:t>
      </w:r>
      <w:r w:rsidR="009B6AAD">
        <w:rPr>
          <w:rFonts w:ascii="Times New Roman CYR" w:hAnsi="Times New Roman CYR" w:cs="Times New Roman CYR"/>
          <w:sz w:val="28"/>
          <w:szCs w:val="28"/>
        </w:rPr>
        <w:t>»</w:t>
      </w:r>
      <w:r>
        <w:rPr>
          <w:rFonts w:ascii="Times New Roman CYR" w:hAnsi="Times New Roman CYR" w:cs="Times New Roman CYR"/>
          <w:sz w:val="28"/>
          <w:szCs w:val="28"/>
        </w:rPr>
        <w:t>. Разведением крупного рогатого скота на территории района занимаются крестьянские (фермерские) хозяйства.</w:t>
      </w:r>
    </w:p>
    <w:p w:rsidR="0092641B" w:rsidRDefault="0092641B" w:rsidP="002A1E2E">
      <w:pPr>
        <w:autoSpaceDE w:val="0"/>
        <w:autoSpaceDN w:val="0"/>
        <w:adjustRightInd w:val="0"/>
        <w:spacing w:before="240" w:after="120"/>
        <w:ind w:left="200" w:firstLine="660"/>
        <w:rPr>
          <w:rFonts w:ascii="Times New Roman CYR" w:hAnsi="Times New Roman CYR" w:cs="Times New Roman CYR"/>
          <w:sz w:val="28"/>
          <w:szCs w:val="28"/>
        </w:rPr>
      </w:pPr>
    </w:p>
    <w:tbl>
      <w:tblPr>
        <w:tblStyle w:val="ad"/>
        <w:tblW w:w="10027" w:type="dxa"/>
        <w:tblInd w:w="250" w:type="dxa"/>
        <w:tblLook w:val="04A0"/>
      </w:tblPr>
      <w:tblGrid>
        <w:gridCol w:w="423"/>
        <w:gridCol w:w="1984"/>
        <w:gridCol w:w="1001"/>
        <w:gridCol w:w="991"/>
        <w:gridCol w:w="1125"/>
        <w:gridCol w:w="1125"/>
        <w:gridCol w:w="1126"/>
        <w:gridCol w:w="1126"/>
        <w:gridCol w:w="1126"/>
      </w:tblGrid>
      <w:tr w:rsidR="00C16B9E" w:rsidRPr="00F86E83" w:rsidTr="009B6AAD">
        <w:tc>
          <w:tcPr>
            <w:tcW w:w="423" w:type="dxa"/>
          </w:tcPr>
          <w:p w:rsidR="00C16B9E" w:rsidRPr="00F86E83" w:rsidRDefault="00C16B9E" w:rsidP="00C16B9E">
            <w:pPr>
              <w:tabs>
                <w:tab w:val="left" w:pos="9781"/>
              </w:tabs>
              <w:autoSpaceDE w:val="0"/>
              <w:autoSpaceDN w:val="0"/>
              <w:adjustRightInd w:val="0"/>
              <w:spacing w:after="120"/>
              <w:ind w:right="-92" w:firstLine="0"/>
              <w:rPr>
                <w:sz w:val="22"/>
                <w:szCs w:val="22"/>
              </w:rPr>
            </w:pPr>
            <w:r w:rsidRPr="00F86E83">
              <w:rPr>
                <w:sz w:val="22"/>
                <w:szCs w:val="22"/>
              </w:rPr>
              <w:t>№ п/п</w:t>
            </w:r>
          </w:p>
        </w:tc>
        <w:tc>
          <w:tcPr>
            <w:tcW w:w="1984" w:type="dxa"/>
          </w:tcPr>
          <w:p w:rsidR="00C16B9E" w:rsidRPr="00F86E83" w:rsidRDefault="00F86E83" w:rsidP="00C16B9E">
            <w:pPr>
              <w:tabs>
                <w:tab w:val="left" w:pos="9781"/>
              </w:tabs>
              <w:autoSpaceDE w:val="0"/>
              <w:autoSpaceDN w:val="0"/>
              <w:adjustRightInd w:val="0"/>
              <w:spacing w:after="120"/>
              <w:ind w:right="-92" w:firstLine="0"/>
              <w:rPr>
                <w:sz w:val="22"/>
                <w:szCs w:val="22"/>
              </w:rPr>
            </w:pPr>
            <w:r>
              <w:rPr>
                <w:sz w:val="22"/>
                <w:szCs w:val="22"/>
              </w:rPr>
              <w:t xml:space="preserve">Производство основных видов </w:t>
            </w:r>
            <w:r>
              <w:rPr>
                <w:sz w:val="22"/>
                <w:szCs w:val="22"/>
              </w:rPr>
              <w:lastRenderedPageBreak/>
              <w:t>продукции животноводства</w:t>
            </w:r>
          </w:p>
        </w:tc>
        <w:tc>
          <w:tcPr>
            <w:tcW w:w="1001" w:type="dxa"/>
          </w:tcPr>
          <w:p w:rsidR="00C16B9E" w:rsidRPr="00F86E83" w:rsidRDefault="00F86E83" w:rsidP="00C16B9E">
            <w:pPr>
              <w:tabs>
                <w:tab w:val="left" w:pos="9781"/>
              </w:tabs>
              <w:autoSpaceDE w:val="0"/>
              <w:autoSpaceDN w:val="0"/>
              <w:adjustRightInd w:val="0"/>
              <w:spacing w:after="120"/>
              <w:ind w:right="-92" w:firstLine="0"/>
              <w:rPr>
                <w:sz w:val="22"/>
                <w:szCs w:val="22"/>
              </w:rPr>
            </w:pPr>
            <w:r>
              <w:rPr>
                <w:sz w:val="22"/>
                <w:szCs w:val="22"/>
              </w:rPr>
              <w:lastRenderedPageBreak/>
              <w:t>Ед.изм.</w:t>
            </w:r>
          </w:p>
        </w:tc>
        <w:tc>
          <w:tcPr>
            <w:tcW w:w="991" w:type="dxa"/>
          </w:tcPr>
          <w:p w:rsidR="00C16B9E" w:rsidRPr="00F86E83" w:rsidRDefault="00F86E83" w:rsidP="00C16B9E">
            <w:pPr>
              <w:tabs>
                <w:tab w:val="left" w:pos="9781"/>
              </w:tabs>
              <w:autoSpaceDE w:val="0"/>
              <w:autoSpaceDN w:val="0"/>
              <w:adjustRightInd w:val="0"/>
              <w:spacing w:after="120"/>
              <w:ind w:right="-92" w:firstLine="0"/>
              <w:rPr>
                <w:sz w:val="22"/>
                <w:szCs w:val="22"/>
              </w:rPr>
            </w:pPr>
            <w:r>
              <w:rPr>
                <w:sz w:val="22"/>
                <w:szCs w:val="22"/>
              </w:rPr>
              <w:t xml:space="preserve">2011 год </w:t>
            </w:r>
          </w:p>
        </w:tc>
        <w:tc>
          <w:tcPr>
            <w:tcW w:w="1125" w:type="dxa"/>
          </w:tcPr>
          <w:p w:rsidR="00C16B9E" w:rsidRPr="00F86E83" w:rsidRDefault="00F86E83" w:rsidP="00C16B9E">
            <w:pPr>
              <w:tabs>
                <w:tab w:val="left" w:pos="9781"/>
              </w:tabs>
              <w:autoSpaceDE w:val="0"/>
              <w:autoSpaceDN w:val="0"/>
              <w:adjustRightInd w:val="0"/>
              <w:spacing w:after="120"/>
              <w:ind w:right="-92" w:firstLine="0"/>
              <w:rPr>
                <w:sz w:val="22"/>
                <w:szCs w:val="22"/>
              </w:rPr>
            </w:pPr>
            <w:r>
              <w:rPr>
                <w:sz w:val="22"/>
                <w:szCs w:val="22"/>
              </w:rPr>
              <w:t>2012 год</w:t>
            </w:r>
          </w:p>
        </w:tc>
        <w:tc>
          <w:tcPr>
            <w:tcW w:w="1125" w:type="dxa"/>
          </w:tcPr>
          <w:p w:rsidR="00C16B9E" w:rsidRPr="00F86E83" w:rsidRDefault="00F86E83" w:rsidP="00C16B9E">
            <w:pPr>
              <w:tabs>
                <w:tab w:val="left" w:pos="9781"/>
              </w:tabs>
              <w:autoSpaceDE w:val="0"/>
              <w:autoSpaceDN w:val="0"/>
              <w:adjustRightInd w:val="0"/>
              <w:spacing w:after="120"/>
              <w:ind w:right="-92" w:firstLine="0"/>
              <w:rPr>
                <w:sz w:val="22"/>
                <w:szCs w:val="22"/>
              </w:rPr>
            </w:pPr>
            <w:r>
              <w:rPr>
                <w:sz w:val="22"/>
                <w:szCs w:val="22"/>
              </w:rPr>
              <w:t>2013 год</w:t>
            </w:r>
          </w:p>
        </w:tc>
        <w:tc>
          <w:tcPr>
            <w:tcW w:w="1126" w:type="dxa"/>
          </w:tcPr>
          <w:p w:rsidR="00C16B9E" w:rsidRPr="00F86E83" w:rsidRDefault="00F86E83" w:rsidP="00C16B9E">
            <w:pPr>
              <w:tabs>
                <w:tab w:val="left" w:pos="9781"/>
              </w:tabs>
              <w:autoSpaceDE w:val="0"/>
              <w:autoSpaceDN w:val="0"/>
              <w:adjustRightInd w:val="0"/>
              <w:spacing w:after="120"/>
              <w:ind w:right="-92" w:firstLine="0"/>
              <w:rPr>
                <w:sz w:val="22"/>
                <w:szCs w:val="22"/>
              </w:rPr>
            </w:pPr>
            <w:r>
              <w:rPr>
                <w:sz w:val="22"/>
                <w:szCs w:val="22"/>
              </w:rPr>
              <w:t>2014 год</w:t>
            </w:r>
          </w:p>
        </w:tc>
        <w:tc>
          <w:tcPr>
            <w:tcW w:w="1126" w:type="dxa"/>
          </w:tcPr>
          <w:p w:rsidR="00C16B9E" w:rsidRPr="00F86E83" w:rsidRDefault="00F86E83" w:rsidP="00C16B9E">
            <w:pPr>
              <w:tabs>
                <w:tab w:val="left" w:pos="9781"/>
              </w:tabs>
              <w:autoSpaceDE w:val="0"/>
              <w:autoSpaceDN w:val="0"/>
              <w:adjustRightInd w:val="0"/>
              <w:spacing w:after="120"/>
              <w:ind w:right="-92" w:firstLine="0"/>
              <w:rPr>
                <w:sz w:val="22"/>
                <w:szCs w:val="22"/>
              </w:rPr>
            </w:pPr>
            <w:r>
              <w:rPr>
                <w:sz w:val="22"/>
                <w:szCs w:val="22"/>
              </w:rPr>
              <w:t>2015 год</w:t>
            </w:r>
          </w:p>
        </w:tc>
        <w:tc>
          <w:tcPr>
            <w:tcW w:w="1126" w:type="dxa"/>
          </w:tcPr>
          <w:p w:rsidR="00C16B9E" w:rsidRPr="00F86E83" w:rsidRDefault="00F86E83" w:rsidP="00C16B9E">
            <w:pPr>
              <w:tabs>
                <w:tab w:val="left" w:pos="9781"/>
              </w:tabs>
              <w:autoSpaceDE w:val="0"/>
              <w:autoSpaceDN w:val="0"/>
              <w:adjustRightInd w:val="0"/>
              <w:spacing w:after="120"/>
              <w:ind w:right="-92" w:firstLine="0"/>
              <w:rPr>
                <w:sz w:val="22"/>
                <w:szCs w:val="22"/>
              </w:rPr>
            </w:pPr>
            <w:r>
              <w:rPr>
                <w:sz w:val="22"/>
                <w:szCs w:val="22"/>
              </w:rPr>
              <w:t>2016 год</w:t>
            </w:r>
          </w:p>
        </w:tc>
      </w:tr>
      <w:tr w:rsidR="00C16B9E" w:rsidRPr="00F86E83" w:rsidTr="009B6AAD">
        <w:tc>
          <w:tcPr>
            <w:tcW w:w="423" w:type="dxa"/>
          </w:tcPr>
          <w:p w:rsidR="00C16B9E" w:rsidRPr="00F86E83" w:rsidRDefault="00F86E83" w:rsidP="00C16B9E">
            <w:pPr>
              <w:tabs>
                <w:tab w:val="left" w:pos="9781"/>
              </w:tabs>
              <w:autoSpaceDE w:val="0"/>
              <w:autoSpaceDN w:val="0"/>
              <w:adjustRightInd w:val="0"/>
              <w:spacing w:after="120"/>
              <w:ind w:right="-92" w:firstLine="0"/>
              <w:rPr>
                <w:sz w:val="22"/>
                <w:szCs w:val="22"/>
              </w:rPr>
            </w:pPr>
            <w:r>
              <w:rPr>
                <w:sz w:val="22"/>
                <w:szCs w:val="22"/>
              </w:rPr>
              <w:lastRenderedPageBreak/>
              <w:t>1.</w:t>
            </w:r>
          </w:p>
        </w:tc>
        <w:tc>
          <w:tcPr>
            <w:tcW w:w="1984" w:type="dxa"/>
          </w:tcPr>
          <w:p w:rsidR="00C16B9E" w:rsidRPr="00F86E83" w:rsidRDefault="00F86E83" w:rsidP="00C16B9E">
            <w:pPr>
              <w:tabs>
                <w:tab w:val="left" w:pos="9781"/>
              </w:tabs>
              <w:autoSpaceDE w:val="0"/>
              <w:autoSpaceDN w:val="0"/>
              <w:adjustRightInd w:val="0"/>
              <w:spacing w:after="120"/>
              <w:ind w:right="-92" w:firstLine="0"/>
              <w:rPr>
                <w:sz w:val="22"/>
                <w:szCs w:val="22"/>
              </w:rPr>
            </w:pPr>
            <w:r>
              <w:rPr>
                <w:sz w:val="22"/>
                <w:szCs w:val="22"/>
              </w:rPr>
              <w:t>Яйцо куриное</w:t>
            </w:r>
          </w:p>
        </w:tc>
        <w:tc>
          <w:tcPr>
            <w:tcW w:w="1001" w:type="dxa"/>
          </w:tcPr>
          <w:p w:rsidR="00C16B9E" w:rsidRPr="00F86E83" w:rsidRDefault="0092641B" w:rsidP="00C16B9E">
            <w:pPr>
              <w:tabs>
                <w:tab w:val="left" w:pos="9781"/>
              </w:tabs>
              <w:autoSpaceDE w:val="0"/>
              <w:autoSpaceDN w:val="0"/>
              <w:adjustRightInd w:val="0"/>
              <w:spacing w:after="120"/>
              <w:ind w:right="-92" w:firstLine="0"/>
              <w:rPr>
                <w:sz w:val="22"/>
                <w:szCs w:val="22"/>
              </w:rPr>
            </w:pPr>
            <w:r>
              <w:rPr>
                <w:sz w:val="22"/>
                <w:szCs w:val="22"/>
              </w:rPr>
              <w:t>м</w:t>
            </w:r>
            <w:r w:rsidR="00F86E83">
              <w:rPr>
                <w:sz w:val="22"/>
                <w:szCs w:val="22"/>
              </w:rPr>
              <w:t>лн.шт.</w:t>
            </w:r>
          </w:p>
        </w:tc>
        <w:tc>
          <w:tcPr>
            <w:tcW w:w="991" w:type="dxa"/>
          </w:tcPr>
          <w:p w:rsidR="00C16B9E" w:rsidRPr="00F86E83" w:rsidRDefault="00E949DA" w:rsidP="00C16B9E">
            <w:pPr>
              <w:tabs>
                <w:tab w:val="left" w:pos="9781"/>
              </w:tabs>
              <w:autoSpaceDE w:val="0"/>
              <w:autoSpaceDN w:val="0"/>
              <w:adjustRightInd w:val="0"/>
              <w:spacing w:after="120"/>
              <w:ind w:right="-92" w:firstLine="0"/>
              <w:rPr>
                <w:sz w:val="22"/>
                <w:szCs w:val="22"/>
              </w:rPr>
            </w:pPr>
            <w:r>
              <w:rPr>
                <w:sz w:val="22"/>
                <w:szCs w:val="22"/>
              </w:rPr>
              <w:t>246,820</w:t>
            </w:r>
          </w:p>
        </w:tc>
        <w:tc>
          <w:tcPr>
            <w:tcW w:w="1125" w:type="dxa"/>
          </w:tcPr>
          <w:p w:rsidR="00C16B9E" w:rsidRPr="00F86E83" w:rsidRDefault="00E949DA" w:rsidP="00C16B9E">
            <w:pPr>
              <w:tabs>
                <w:tab w:val="left" w:pos="9781"/>
              </w:tabs>
              <w:autoSpaceDE w:val="0"/>
              <w:autoSpaceDN w:val="0"/>
              <w:adjustRightInd w:val="0"/>
              <w:spacing w:after="120"/>
              <w:ind w:right="-92" w:firstLine="0"/>
              <w:rPr>
                <w:sz w:val="22"/>
                <w:szCs w:val="22"/>
              </w:rPr>
            </w:pPr>
            <w:r>
              <w:rPr>
                <w:sz w:val="22"/>
                <w:szCs w:val="22"/>
              </w:rPr>
              <w:t>278,176</w:t>
            </w:r>
          </w:p>
        </w:tc>
        <w:tc>
          <w:tcPr>
            <w:tcW w:w="1125" w:type="dxa"/>
          </w:tcPr>
          <w:p w:rsidR="00C16B9E" w:rsidRPr="00F86E83" w:rsidRDefault="00E949DA" w:rsidP="00C16B9E">
            <w:pPr>
              <w:tabs>
                <w:tab w:val="left" w:pos="9781"/>
              </w:tabs>
              <w:autoSpaceDE w:val="0"/>
              <w:autoSpaceDN w:val="0"/>
              <w:adjustRightInd w:val="0"/>
              <w:spacing w:after="120"/>
              <w:ind w:right="-92" w:firstLine="0"/>
              <w:rPr>
                <w:sz w:val="22"/>
                <w:szCs w:val="22"/>
              </w:rPr>
            </w:pPr>
            <w:r>
              <w:rPr>
                <w:sz w:val="22"/>
                <w:szCs w:val="22"/>
              </w:rPr>
              <w:t>291,385</w:t>
            </w:r>
          </w:p>
        </w:tc>
        <w:tc>
          <w:tcPr>
            <w:tcW w:w="1126" w:type="dxa"/>
          </w:tcPr>
          <w:p w:rsidR="00C16B9E" w:rsidRPr="00F86E83" w:rsidRDefault="00E949DA" w:rsidP="00C16B9E">
            <w:pPr>
              <w:tabs>
                <w:tab w:val="left" w:pos="9781"/>
              </w:tabs>
              <w:autoSpaceDE w:val="0"/>
              <w:autoSpaceDN w:val="0"/>
              <w:adjustRightInd w:val="0"/>
              <w:spacing w:after="120"/>
              <w:ind w:right="-92" w:firstLine="0"/>
              <w:rPr>
                <w:sz w:val="22"/>
                <w:szCs w:val="22"/>
              </w:rPr>
            </w:pPr>
            <w:r>
              <w:rPr>
                <w:sz w:val="22"/>
                <w:szCs w:val="22"/>
              </w:rPr>
              <w:t>251,010</w:t>
            </w:r>
          </w:p>
        </w:tc>
        <w:tc>
          <w:tcPr>
            <w:tcW w:w="1126" w:type="dxa"/>
          </w:tcPr>
          <w:p w:rsidR="00C16B9E" w:rsidRPr="00F86E83" w:rsidRDefault="00E949DA" w:rsidP="00C16B9E">
            <w:pPr>
              <w:tabs>
                <w:tab w:val="left" w:pos="9781"/>
              </w:tabs>
              <w:autoSpaceDE w:val="0"/>
              <w:autoSpaceDN w:val="0"/>
              <w:adjustRightInd w:val="0"/>
              <w:spacing w:after="120"/>
              <w:ind w:right="-92" w:firstLine="0"/>
              <w:rPr>
                <w:sz w:val="22"/>
                <w:szCs w:val="22"/>
              </w:rPr>
            </w:pPr>
            <w:r>
              <w:rPr>
                <w:sz w:val="22"/>
                <w:szCs w:val="22"/>
              </w:rPr>
              <w:t>251,301</w:t>
            </w:r>
          </w:p>
        </w:tc>
        <w:tc>
          <w:tcPr>
            <w:tcW w:w="1126" w:type="dxa"/>
          </w:tcPr>
          <w:p w:rsidR="00C16B9E" w:rsidRPr="00F86E83" w:rsidRDefault="00E949DA" w:rsidP="00C16B9E">
            <w:pPr>
              <w:tabs>
                <w:tab w:val="left" w:pos="9781"/>
              </w:tabs>
              <w:autoSpaceDE w:val="0"/>
              <w:autoSpaceDN w:val="0"/>
              <w:adjustRightInd w:val="0"/>
              <w:spacing w:after="120"/>
              <w:ind w:right="-92" w:firstLine="0"/>
              <w:rPr>
                <w:sz w:val="22"/>
                <w:szCs w:val="22"/>
              </w:rPr>
            </w:pPr>
            <w:r>
              <w:rPr>
                <w:sz w:val="22"/>
                <w:szCs w:val="22"/>
              </w:rPr>
              <w:t>259,965</w:t>
            </w:r>
          </w:p>
        </w:tc>
      </w:tr>
      <w:tr w:rsidR="00C16B9E" w:rsidRPr="00F86E83" w:rsidTr="009B6AAD">
        <w:tc>
          <w:tcPr>
            <w:tcW w:w="423" w:type="dxa"/>
          </w:tcPr>
          <w:p w:rsidR="00C16B9E" w:rsidRPr="00F86E83" w:rsidRDefault="00F86E83" w:rsidP="00C16B9E">
            <w:pPr>
              <w:tabs>
                <w:tab w:val="left" w:pos="9781"/>
              </w:tabs>
              <w:autoSpaceDE w:val="0"/>
              <w:autoSpaceDN w:val="0"/>
              <w:adjustRightInd w:val="0"/>
              <w:spacing w:after="120"/>
              <w:ind w:right="-92" w:firstLine="0"/>
              <w:rPr>
                <w:sz w:val="22"/>
                <w:szCs w:val="22"/>
              </w:rPr>
            </w:pPr>
            <w:r>
              <w:rPr>
                <w:sz w:val="22"/>
                <w:szCs w:val="22"/>
              </w:rPr>
              <w:t>2.</w:t>
            </w:r>
          </w:p>
        </w:tc>
        <w:tc>
          <w:tcPr>
            <w:tcW w:w="1984" w:type="dxa"/>
          </w:tcPr>
          <w:p w:rsidR="00C16B9E" w:rsidRPr="00F86E83" w:rsidRDefault="00F86E83" w:rsidP="00C16B9E">
            <w:pPr>
              <w:tabs>
                <w:tab w:val="left" w:pos="9781"/>
              </w:tabs>
              <w:autoSpaceDE w:val="0"/>
              <w:autoSpaceDN w:val="0"/>
              <w:adjustRightInd w:val="0"/>
              <w:spacing w:after="120"/>
              <w:ind w:right="-92" w:firstLine="0"/>
              <w:rPr>
                <w:sz w:val="22"/>
                <w:szCs w:val="22"/>
              </w:rPr>
            </w:pPr>
            <w:r>
              <w:rPr>
                <w:sz w:val="22"/>
                <w:szCs w:val="22"/>
              </w:rPr>
              <w:t>Производство скота и птицы на убой в живом весе</w:t>
            </w:r>
          </w:p>
        </w:tc>
        <w:tc>
          <w:tcPr>
            <w:tcW w:w="1001" w:type="dxa"/>
          </w:tcPr>
          <w:p w:rsidR="00C16B9E" w:rsidRPr="00F86E83" w:rsidRDefault="0092641B" w:rsidP="00C16B9E">
            <w:pPr>
              <w:tabs>
                <w:tab w:val="left" w:pos="9781"/>
              </w:tabs>
              <w:autoSpaceDE w:val="0"/>
              <w:autoSpaceDN w:val="0"/>
              <w:adjustRightInd w:val="0"/>
              <w:spacing w:after="120"/>
              <w:ind w:right="-92" w:firstLine="0"/>
              <w:rPr>
                <w:sz w:val="22"/>
                <w:szCs w:val="22"/>
              </w:rPr>
            </w:pPr>
            <w:r>
              <w:rPr>
                <w:sz w:val="22"/>
                <w:szCs w:val="22"/>
              </w:rPr>
              <w:t>т</w:t>
            </w:r>
            <w:r w:rsidR="00F86E83">
              <w:rPr>
                <w:sz w:val="22"/>
                <w:szCs w:val="22"/>
              </w:rPr>
              <w:t>ыс.тонн</w:t>
            </w:r>
          </w:p>
        </w:tc>
        <w:tc>
          <w:tcPr>
            <w:tcW w:w="991" w:type="dxa"/>
          </w:tcPr>
          <w:p w:rsidR="00C16B9E" w:rsidRPr="00F86E83" w:rsidRDefault="00E949DA" w:rsidP="00C16B9E">
            <w:pPr>
              <w:tabs>
                <w:tab w:val="left" w:pos="9781"/>
              </w:tabs>
              <w:autoSpaceDE w:val="0"/>
              <w:autoSpaceDN w:val="0"/>
              <w:adjustRightInd w:val="0"/>
              <w:spacing w:after="120"/>
              <w:ind w:right="-92" w:firstLine="0"/>
              <w:rPr>
                <w:sz w:val="22"/>
                <w:szCs w:val="22"/>
              </w:rPr>
            </w:pPr>
            <w:r>
              <w:rPr>
                <w:sz w:val="22"/>
                <w:szCs w:val="22"/>
              </w:rPr>
              <w:t>43,900</w:t>
            </w:r>
          </w:p>
        </w:tc>
        <w:tc>
          <w:tcPr>
            <w:tcW w:w="1125" w:type="dxa"/>
          </w:tcPr>
          <w:p w:rsidR="00C16B9E" w:rsidRPr="00F86E83" w:rsidRDefault="00E949DA" w:rsidP="00C16B9E">
            <w:pPr>
              <w:tabs>
                <w:tab w:val="left" w:pos="9781"/>
              </w:tabs>
              <w:autoSpaceDE w:val="0"/>
              <w:autoSpaceDN w:val="0"/>
              <w:adjustRightInd w:val="0"/>
              <w:spacing w:after="120"/>
              <w:ind w:right="-92" w:firstLine="0"/>
              <w:rPr>
                <w:sz w:val="22"/>
                <w:szCs w:val="22"/>
              </w:rPr>
            </w:pPr>
            <w:r>
              <w:rPr>
                <w:sz w:val="22"/>
                <w:szCs w:val="22"/>
              </w:rPr>
              <w:t>39,914</w:t>
            </w:r>
          </w:p>
        </w:tc>
        <w:tc>
          <w:tcPr>
            <w:tcW w:w="1125" w:type="dxa"/>
          </w:tcPr>
          <w:p w:rsidR="00C16B9E" w:rsidRPr="00F86E83" w:rsidRDefault="00E949DA" w:rsidP="00C16B9E">
            <w:pPr>
              <w:tabs>
                <w:tab w:val="left" w:pos="9781"/>
              </w:tabs>
              <w:autoSpaceDE w:val="0"/>
              <w:autoSpaceDN w:val="0"/>
              <w:adjustRightInd w:val="0"/>
              <w:spacing w:after="120"/>
              <w:ind w:right="-92" w:firstLine="0"/>
              <w:rPr>
                <w:sz w:val="22"/>
                <w:szCs w:val="22"/>
              </w:rPr>
            </w:pPr>
            <w:r>
              <w:rPr>
                <w:sz w:val="22"/>
                <w:szCs w:val="22"/>
              </w:rPr>
              <w:t>36,96</w:t>
            </w:r>
          </w:p>
        </w:tc>
        <w:tc>
          <w:tcPr>
            <w:tcW w:w="1126" w:type="dxa"/>
          </w:tcPr>
          <w:p w:rsidR="00C16B9E" w:rsidRPr="00F86E83" w:rsidRDefault="00E949DA" w:rsidP="00C16B9E">
            <w:pPr>
              <w:tabs>
                <w:tab w:val="left" w:pos="9781"/>
              </w:tabs>
              <w:autoSpaceDE w:val="0"/>
              <w:autoSpaceDN w:val="0"/>
              <w:adjustRightInd w:val="0"/>
              <w:spacing w:after="120"/>
              <w:ind w:right="-92" w:firstLine="0"/>
              <w:rPr>
                <w:sz w:val="22"/>
                <w:szCs w:val="22"/>
              </w:rPr>
            </w:pPr>
            <w:r>
              <w:rPr>
                <w:sz w:val="22"/>
                <w:szCs w:val="22"/>
              </w:rPr>
              <w:t>11,742</w:t>
            </w:r>
          </w:p>
        </w:tc>
        <w:tc>
          <w:tcPr>
            <w:tcW w:w="1126" w:type="dxa"/>
          </w:tcPr>
          <w:p w:rsidR="00C16B9E" w:rsidRPr="00F86E83" w:rsidRDefault="00E949DA" w:rsidP="00C16B9E">
            <w:pPr>
              <w:tabs>
                <w:tab w:val="left" w:pos="9781"/>
              </w:tabs>
              <w:autoSpaceDE w:val="0"/>
              <w:autoSpaceDN w:val="0"/>
              <w:adjustRightInd w:val="0"/>
              <w:spacing w:after="120"/>
              <w:ind w:right="-92" w:firstLine="0"/>
              <w:rPr>
                <w:sz w:val="22"/>
                <w:szCs w:val="22"/>
              </w:rPr>
            </w:pPr>
            <w:r>
              <w:rPr>
                <w:sz w:val="22"/>
                <w:szCs w:val="22"/>
              </w:rPr>
              <w:t>4,134</w:t>
            </w:r>
          </w:p>
        </w:tc>
        <w:tc>
          <w:tcPr>
            <w:tcW w:w="1126" w:type="dxa"/>
          </w:tcPr>
          <w:p w:rsidR="00C16B9E" w:rsidRPr="00F86E83" w:rsidRDefault="00E949DA" w:rsidP="00C16B9E">
            <w:pPr>
              <w:tabs>
                <w:tab w:val="left" w:pos="9781"/>
              </w:tabs>
              <w:autoSpaceDE w:val="0"/>
              <w:autoSpaceDN w:val="0"/>
              <w:adjustRightInd w:val="0"/>
              <w:spacing w:after="120"/>
              <w:ind w:right="-92" w:firstLine="0"/>
              <w:rPr>
                <w:sz w:val="22"/>
                <w:szCs w:val="22"/>
              </w:rPr>
            </w:pPr>
            <w:r>
              <w:rPr>
                <w:sz w:val="22"/>
                <w:szCs w:val="22"/>
              </w:rPr>
              <w:t>2,627</w:t>
            </w:r>
          </w:p>
        </w:tc>
      </w:tr>
      <w:tr w:rsidR="00F86E83" w:rsidRPr="00F86E83" w:rsidTr="009B6AAD">
        <w:tc>
          <w:tcPr>
            <w:tcW w:w="423" w:type="dxa"/>
          </w:tcPr>
          <w:p w:rsidR="00F86E83" w:rsidRDefault="00F86E83" w:rsidP="00C16B9E">
            <w:pPr>
              <w:tabs>
                <w:tab w:val="left" w:pos="9781"/>
              </w:tabs>
              <w:autoSpaceDE w:val="0"/>
              <w:autoSpaceDN w:val="0"/>
              <w:adjustRightInd w:val="0"/>
              <w:spacing w:after="120"/>
              <w:ind w:right="-92" w:firstLine="0"/>
              <w:rPr>
                <w:sz w:val="22"/>
                <w:szCs w:val="22"/>
              </w:rPr>
            </w:pPr>
            <w:r>
              <w:rPr>
                <w:sz w:val="22"/>
                <w:szCs w:val="22"/>
              </w:rPr>
              <w:t>3.</w:t>
            </w:r>
          </w:p>
        </w:tc>
        <w:tc>
          <w:tcPr>
            <w:tcW w:w="1984" w:type="dxa"/>
          </w:tcPr>
          <w:p w:rsidR="00F86E83" w:rsidRDefault="00F86E83" w:rsidP="00C16B9E">
            <w:pPr>
              <w:tabs>
                <w:tab w:val="left" w:pos="9781"/>
              </w:tabs>
              <w:autoSpaceDE w:val="0"/>
              <w:autoSpaceDN w:val="0"/>
              <w:adjustRightInd w:val="0"/>
              <w:spacing w:after="120"/>
              <w:ind w:right="-92" w:firstLine="0"/>
              <w:rPr>
                <w:sz w:val="22"/>
                <w:szCs w:val="22"/>
              </w:rPr>
            </w:pPr>
            <w:r>
              <w:rPr>
                <w:sz w:val="22"/>
                <w:szCs w:val="22"/>
              </w:rPr>
              <w:t>Молоко</w:t>
            </w:r>
          </w:p>
        </w:tc>
        <w:tc>
          <w:tcPr>
            <w:tcW w:w="1001" w:type="dxa"/>
          </w:tcPr>
          <w:p w:rsidR="00F86E83" w:rsidRPr="00F86E83" w:rsidRDefault="0092641B" w:rsidP="00C16B9E">
            <w:pPr>
              <w:tabs>
                <w:tab w:val="left" w:pos="9781"/>
              </w:tabs>
              <w:autoSpaceDE w:val="0"/>
              <w:autoSpaceDN w:val="0"/>
              <w:adjustRightInd w:val="0"/>
              <w:spacing w:after="120"/>
              <w:ind w:right="-92" w:firstLine="0"/>
              <w:rPr>
                <w:sz w:val="22"/>
                <w:szCs w:val="22"/>
              </w:rPr>
            </w:pPr>
            <w:r>
              <w:rPr>
                <w:sz w:val="22"/>
                <w:szCs w:val="22"/>
              </w:rPr>
              <w:t>т</w:t>
            </w:r>
            <w:r w:rsidR="00F86E83">
              <w:rPr>
                <w:sz w:val="22"/>
                <w:szCs w:val="22"/>
              </w:rPr>
              <w:t>ыс.тонн</w:t>
            </w:r>
          </w:p>
        </w:tc>
        <w:tc>
          <w:tcPr>
            <w:tcW w:w="991" w:type="dxa"/>
          </w:tcPr>
          <w:p w:rsidR="00F86E83" w:rsidRPr="00F86E83" w:rsidRDefault="00E949DA" w:rsidP="00C16B9E">
            <w:pPr>
              <w:tabs>
                <w:tab w:val="left" w:pos="9781"/>
              </w:tabs>
              <w:autoSpaceDE w:val="0"/>
              <w:autoSpaceDN w:val="0"/>
              <w:adjustRightInd w:val="0"/>
              <w:spacing w:after="120"/>
              <w:ind w:right="-92" w:firstLine="0"/>
              <w:rPr>
                <w:sz w:val="22"/>
                <w:szCs w:val="22"/>
              </w:rPr>
            </w:pPr>
            <w:r>
              <w:rPr>
                <w:sz w:val="22"/>
                <w:szCs w:val="22"/>
              </w:rPr>
              <w:t>5,870</w:t>
            </w:r>
          </w:p>
        </w:tc>
        <w:tc>
          <w:tcPr>
            <w:tcW w:w="1125" w:type="dxa"/>
          </w:tcPr>
          <w:p w:rsidR="00F86E83" w:rsidRPr="00F86E83" w:rsidRDefault="00E949DA" w:rsidP="00C16B9E">
            <w:pPr>
              <w:tabs>
                <w:tab w:val="left" w:pos="9781"/>
              </w:tabs>
              <w:autoSpaceDE w:val="0"/>
              <w:autoSpaceDN w:val="0"/>
              <w:adjustRightInd w:val="0"/>
              <w:spacing w:after="120"/>
              <w:ind w:right="-92" w:firstLine="0"/>
              <w:rPr>
                <w:sz w:val="22"/>
                <w:szCs w:val="22"/>
              </w:rPr>
            </w:pPr>
            <w:r>
              <w:rPr>
                <w:sz w:val="22"/>
                <w:szCs w:val="22"/>
              </w:rPr>
              <w:t>5,907</w:t>
            </w:r>
          </w:p>
        </w:tc>
        <w:tc>
          <w:tcPr>
            <w:tcW w:w="1125" w:type="dxa"/>
          </w:tcPr>
          <w:p w:rsidR="00F86E83" w:rsidRPr="00F86E83" w:rsidRDefault="00E949DA" w:rsidP="00C16B9E">
            <w:pPr>
              <w:tabs>
                <w:tab w:val="left" w:pos="9781"/>
              </w:tabs>
              <w:autoSpaceDE w:val="0"/>
              <w:autoSpaceDN w:val="0"/>
              <w:adjustRightInd w:val="0"/>
              <w:spacing w:after="120"/>
              <w:ind w:right="-92" w:firstLine="0"/>
              <w:rPr>
                <w:sz w:val="22"/>
                <w:szCs w:val="22"/>
              </w:rPr>
            </w:pPr>
            <w:r>
              <w:rPr>
                <w:sz w:val="22"/>
                <w:szCs w:val="22"/>
              </w:rPr>
              <w:t>5,981</w:t>
            </w:r>
          </w:p>
        </w:tc>
        <w:tc>
          <w:tcPr>
            <w:tcW w:w="1126" w:type="dxa"/>
          </w:tcPr>
          <w:p w:rsidR="00F86E83" w:rsidRPr="00F86E83" w:rsidRDefault="00E949DA" w:rsidP="00C16B9E">
            <w:pPr>
              <w:tabs>
                <w:tab w:val="left" w:pos="9781"/>
              </w:tabs>
              <w:autoSpaceDE w:val="0"/>
              <w:autoSpaceDN w:val="0"/>
              <w:adjustRightInd w:val="0"/>
              <w:spacing w:after="120"/>
              <w:ind w:right="-92" w:firstLine="0"/>
              <w:rPr>
                <w:sz w:val="22"/>
                <w:szCs w:val="22"/>
              </w:rPr>
            </w:pPr>
            <w:r>
              <w:rPr>
                <w:sz w:val="22"/>
                <w:szCs w:val="22"/>
              </w:rPr>
              <w:t>6,022</w:t>
            </w:r>
          </w:p>
        </w:tc>
        <w:tc>
          <w:tcPr>
            <w:tcW w:w="1126" w:type="dxa"/>
          </w:tcPr>
          <w:p w:rsidR="00F86E83" w:rsidRPr="00F86E83" w:rsidRDefault="00E949DA" w:rsidP="00C16B9E">
            <w:pPr>
              <w:tabs>
                <w:tab w:val="left" w:pos="9781"/>
              </w:tabs>
              <w:autoSpaceDE w:val="0"/>
              <w:autoSpaceDN w:val="0"/>
              <w:adjustRightInd w:val="0"/>
              <w:spacing w:after="120"/>
              <w:ind w:right="-92" w:firstLine="0"/>
              <w:rPr>
                <w:sz w:val="22"/>
                <w:szCs w:val="22"/>
              </w:rPr>
            </w:pPr>
            <w:r>
              <w:rPr>
                <w:sz w:val="22"/>
                <w:szCs w:val="22"/>
              </w:rPr>
              <w:t>6,099</w:t>
            </w:r>
          </w:p>
        </w:tc>
        <w:tc>
          <w:tcPr>
            <w:tcW w:w="1126" w:type="dxa"/>
          </w:tcPr>
          <w:p w:rsidR="00F86E83" w:rsidRPr="00F86E83" w:rsidRDefault="00E949DA" w:rsidP="00C16B9E">
            <w:pPr>
              <w:tabs>
                <w:tab w:val="left" w:pos="9781"/>
              </w:tabs>
              <w:autoSpaceDE w:val="0"/>
              <w:autoSpaceDN w:val="0"/>
              <w:adjustRightInd w:val="0"/>
              <w:spacing w:after="120"/>
              <w:ind w:right="-92" w:firstLine="0"/>
              <w:rPr>
                <w:sz w:val="22"/>
                <w:szCs w:val="22"/>
              </w:rPr>
            </w:pPr>
            <w:r>
              <w:rPr>
                <w:sz w:val="22"/>
                <w:szCs w:val="22"/>
              </w:rPr>
              <w:t>6,162</w:t>
            </w:r>
          </w:p>
        </w:tc>
      </w:tr>
    </w:tbl>
    <w:p w:rsidR="00102487" w:rsidRDefault="00102487" w:rsidP="0092641B">
      <w:pPr>
        <w:tabs>
          <w:tab w:val="left" w:pos="9781"/>
        </w:tabs>
        <w:autoSpaceDE w:val="0"/>
        <w:autoSpaceDN w:val="0"/>
        <w:adjustRightInd w:val="0"/>
        <w:spacing w:before="240"/>
        <w:ind w:right="-92" w:firstLine="709"/>
        <w:rPr>
          <w:sz w:val="28"/>
          <w:szCs w:val="28"/>
        </w:rPr>
      </w:pPr>
      <w:r>
        <w:rPr>
          <w:sz w:val="28"/>
          <w:szCs w:val="28"/>
        </w:rPr>
        <w:t>В то же время, несмотря на высокие показатели деятельности агропромышленного комплекса района и большой потенциал его дальнейшего развития, на сегодняшний день в отрасли существует ряд проблем:</w:t>
      </w:r>
    </w:p>
    <w:p w:rsidR="00AC6295" w:rsidRPr="0090589D" w:rsidRDefault="00102487" w:rsidP="0092641B">
      <w:pPr>
        <w:tabs>
          <w:tab w:val="left" w:pos="9781"/>
        </w:tabs>
        <w:autoSpaceDE w:val="0"/>
        <w:autoSpaceDN w:val="0"/>
        <w:adjustRightInd w:val="0"/>
        <w:ind w:firstLine="709"/>
        <w:rPr>
          <w:sz w:val="28"/>
          <w:szCs w:val="28"/>
        </w:rPr>
      </w:pPr>
      <w:r w:rsidRPr="0090589D">
        <w:rPr>
          <w:sz w:val="28"/>
          <w:szCs w:val="28"/>
        </w:rPr>
        <w:t>-</w:t>
      </w:r>
      <w:r w:rsidR="00AC6295" w:rsidRPr="0090589D">
        <w:rPr>
          <w:sz w:val="28"/>
          <w:szCs w:val="28"/>
        </w:rPr>
        <w:t xml:space="preserve"> снижение площади земель сельхозназначения</w:t>
      </w:r>
      <w:r w:rsidR="00AC6627" w:rsidRPr="0090589D">
        <w:rPr>
          <w:sz w:val="28"/>
          <w:szCs w:val="28"/>
        </w:rPr>
        <w:t xml:space="preserve"> за последние пять лет вследствие перевода земель в другие категории (промназначения и земель населенных пунктов);</w:t>
      </w:r>
    </w:p>
    <w:p w:rsidR="00350965" w:rsidRDefault="00350965" w:rsidP="0092641B">
      <w:pPr>
        <w:tabs>
          <w:tab w:val="left" w:pos="9781"/>
        </w:tabs>
        <w:autoSpaceDE w:val="0"/>
        <w:autoSpaceDN w:val="0"/>
        <w:adjustRightInd w:val="0"/>
        <w:ind w:firstLine="709"/>
        <w:rPr>
          <w:sz w:val="28"/>
          <w:szCs w:val="28"/>
        </w:rPr>
      </w:pPr>
      <w:r>
        <w:rPr>
          <w:sz w:val="28"/>
          <w:szCs w:val="28"/>
        </w:rPr>
        <w:t>- ухудшение качественного состояния почв;</w:t>
      </w:r>
    </w:p>
    <w:p w:rsidR="00AC6295" w:rsidRDefault="00AC6295" w:rsidP="0092641B">
      <w:pPr>
        <w:tabs>
          <w:tab w:val="left" w:pos="9781"/>
        </w:tabs>
        <w:autoSpaceDE w:val="0"/>
        <w:autoSpaceDN w:val="0"/>
        <w:adjustRightInd w:val="0"/>
        <w:ind w:firstLine="709"/>
        <w:rPr>
          <w:sz w:val="28"/>
          <w:szCs w:val="28"/>
        </w:rPr>
      </w:pPr>
      <w:r>
        <w:rPr>
          <w:sz w:val="28"/>
          <w:szCs w:val="28"/>
        </w:rPr>
        <w:t xml:space="preserve">- </w:t>
      </w:r>
      <w:r w:rsidRPr="000E4206">
        <w:rPr>
          <w:sz w:val="28"/>
          <w:szCs w:val="28"/>
        </w:rPr>
        <w:t>низкий уровень рентабельности сельскохозяйственных предприятий</w:t>
      </w:r>
      <w:r w:rsidR="00E67751" w:rsidRPr="000E4206">
        <w:rPr>
          <w:sz w:val="28"/>
          <w:szCs w:val="28"/>
        </w:rPr>
        <w:t xml:space="preserve"> вследствие роста цен на энергоносители и низкими ценами реализации продукции</w:t>
      </w:r>
      <w:r w:rsidRPr="000E4206">
        <w:rPr>
          <w:sz w:val="28"/>
          <w:szCs w:val="28"/>
        </w:rPr>
        <w:t>;</w:t>
      </w:r>
    </w:p>
    <w:p w:rsidR="00102487" w:rsidRDefault="00AC6295" w:rsidP="0092641B">
      <w:pPr>
        <w:tabs>
          <w:tab w:val="left" w:pos="9781"/>
        </w:tabs>
        <w:autoSpaceDE w:val="0"/>
        <w:autoSpaceDN w:val="0"/>
        <w:adjustRightInd w:val="0"/>
        <w:ind w:firstLine="709"/>
        <w:rPr>
          <w:sz w:val="28"/>
          <w:szCs w:val="28"/>
        </w:rPr>
      </w:pPr>
      <w:r>
        <w:rPr>
          <w:sz w:val="28"/>
          <w:szCs w:val="28"/>
        </w:rPr>
        <w:t xml:space="preserve">- </w:t>
      </w:r>
      <w:r w:rsidR="00102487">
        <w:rPr>
          <w:sz w:val="28"/>
          <w:szCs w:val="28"/>
        </w:rPr>
        <w:t>высокий уровень износа техники и оборудования;</w:t>
      </w:r>
    </w:p>
    <w:p w:rsidR="00102487" w:rsidRDefault="00102487" w:rsidP="0092641B">
      <w:pPr>
        <w:tabs>
          <w:tab w:val="left" w:pos="9781"/>
        </w:tabs>
        <w:autoSpaceDE w:val="0"/>
        <w:autoSpaceDN w:val="0"/>
        <w:adjustRightInd w:val="0"/>
        <w:ind w:firstLine="709"/>
        <w:rPr>
          <w:sz w:val="28"/>
          <w:szCs w:val="28"/>
        </w:rPr>
      </w:pPr>
      <w:r>
        <w:rPr>
          <w:sz w:val="28"/>
          <w:szCs w:val="28"/>
        </w:rPr>
        <w:t>- дисбаланс по структуре и уровню развития между секторами производства, переработки и реализации готовой продукции;</w:t>
      </w:r>
    </w:p>
    <w:p w:rsidR="00102487" w:rsidRDefault="00102487" w:rsidP="0092641B">
      <w:pPr>
        <w:tabs>
          <w:tab w:val="left" w:pos="9781"/>
        </w:tabs>
        <w:autoSpaceDE w:val="0"/>
        <w:autoSpaceDN w:val="0"/>
        <w:adjustRightInd w:val="0"/>
        <w:ind w:right="-92" w:firstLine="709"/>
        <w:rPr>
          <w:sz w:val="28"/>
          <w:szCs w:val="28"/>
        </w:rPr>
      </w:pPr>
      <w:r>
        <w:rPr>
          <w:sz w:val="28"/>
          <w:szCs w:val="28"/>
        </w:rPr>
        <w:t>- дефицит квалифицированных кадров на селе, связанный как с невысоким уровнем доходов в сельской местности, так и с необустроенностью сельских территорий, их низкой социальной привлекательностью для проживания;</w:t>
      </w:r>
    </w:p>
    <w:p w:rsidR="00102487" w:rsidRPr="004C0806" w:rsidRDefault="00102487" w:rsidP="0092641B">
      <w:pPr>
        <w:tabs>
          <w:tab w:val="left" w:pos="9781"/>
        </w:tabs>
        <w:autoSpaceDE w:val="0"/>
        <w:autoSpaceDN w:val="0"/>
        <w:adjustRightInd w:val="0"/>
        <w:ind w:right="-92" w:firstLine="709"/>
        <w:rPr>
          <w:rFonts w:ascii="Times New Roman CYR" w:hAnsi="Times New Roman CYR" w:cs="Times New Roman CYR"/>
          <w:sz w:val="28"/>
          <w:szCs w:val="28"/>
        </w:rPr>
      </w:pPr>
      <w:r>
        <w:rPr>
          <w:sz w:val="28"/>
          <w:szCs w:val="28"/>
        </w:rPr>
        <w:t>- рост цен на энергоносители.</w:t>
      </w:r>
    </w:p>
    <w:p w:rsidR="00102487" w:rsidRDefault="00102487" w:rsidP="00102487">
      <w:pPr>
        <w:tabs>
          <w:tab w:val="left" w:pos="9781"/>
        </w:tabs>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В дальнейшей перспективе развитие сельскохозяйственной отрасли будет обеспечиваться путем:</w:t>
      </w:r>
    </w:p>
    <w:p w:rsidR="00102487" w:rsidRDefault="00102487" w:rsidP="00102487">
      <w:pPr>
        <w:tabs>
          <w:tab w:val="left" w:pos="9781"/>
        </w:tabs>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полного обеспечения местных потребностей населения района сельхозпродукцией собственного производства (яйцо, картофель, овощи);</w:t>
      </w:r>
    </w:p>
    <w:p w:rsidR="00102487" w:rsidRDefault="00102487" w:rsidP="00102487">
      <w:pPr>
        <w:tabs>
          <w:tab w:val="left" w:pos="9781"/>
        </w:tabs>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выпуска конкурентоспособной, качественной продукции;</w:t>
      </w:r>
    </w:p>
    <w:p w:rsidR="00102487" w:rsidRDefault="00102487" w:rsidP="00102487">
      <w:pPr>
        <w:tabs>
          <w:tab w:val="left" w:pos="9781"/>
        </w:tabs>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создания новых технологических</w:t>
      </w:r>
      <w:r w:rsidR="00A42210">
        <w:rPr>
          <w:rFonts w:ascii="Times New Roman CYR" w:hAnsi="Times New Roman CYR" w:cs="Times New Roman CYR"/>
          <w:sz w:val="28"/>
          <w:szCs w:val="28"/>
        </w:rPr>
        <w:t xml:space="preserve"> и технических</w:t>
      </w:r>
      <w:r>
        <w:rPr>
          <w:rFonts w:ascii="Times New Roman CYR" w:hAnsi="Times New Roman CYR" w:cs="Times New Roman CYR"/>
          <w:sz w:val="28"/>
          <w:szCs w:val="28"/>
        </w:rPr>
        <w:t xml:space="preserve"> условий устойчивого развития АПК, включая повышение урожайности сельскохозяйственных культур и продуктивности животноводства, улучшение материально-ресурсного обеспечения отрасли, модернизацию основных производственных фондов сельского хозяйства и перерабатывающей промышленности, внедрение и распространение инновационных практик и технологий;</w:t>
      </w:r>
    </w:p>
    <w:p w:rsidR="00102487" w:rsidRDefault="00102487" w:rsidP="00102487">
      <w:pPr>
        <w:tabs>
          <w:tab w:val="left" w:pos="9781"/>
        </w:tabs>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обеспечения сбыта сельскохозяйственной продукции в результате развития переработки развития товаропроводящей сети, создания условий для сезонного хранения сельхозпродукции;</w:t>
      </w:r>
    </w:p>
    <w:p w:rsidR="00102487" w:rsidRDefault="00102487" w:rsidP="00102487">
      <w:pPr>
        <w:tabs>
          <w:tab w:val="left" w:pos="9781"/>
        </w:tabs>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стимулирования рационального использования земель;</w:t>
      </w:r>
    </w:p>
    <w:p w:rsidR="00102487" w:rsidRDefault="00102487" w:rsidP="00102487">
      <w:pPr>
        <w:tabs>
          <w:tab w:val="left" w:pos="9781"/>
        </w:tabs>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создания благоприятного инвестиционного климата;</w:t>
      </w:r>
    </w:p>
    <w:p w:rsidR="00102487" w:rsidRDefault="00102487" w:rsidP="00102487">
      <w:pPr>
        <w:tabs>
          <w:tab w:val="left" w:pos="9781"/>
        </w:tabs>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поддержки сельхозтоваропроизводителей;</w:t>
      </w:r>
    </w:p>
    <w:p w:rsidR="00102487" w:rsidRDefault="00102487" w:rsidP="00102487">
      <w:pPr>
        <w:tabs>
          <w:tab w:val="left" w:pos="9781"/>
        </w:tabs>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повышения кадрового обеспечения отрасли;</w:t>
      </w:r>
    </w:p>
    <w:p w:rsidR="00102487" w:rsidRDefault="00102487" w:rsidP="007B5AE8">
      <w:pPr>
        <w:tabs>
          <w:tab w:val="left" w:pos="9781"/>
        </w:tabs>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повышения уровня обустройства сельских населенных пунктов объектами инженерной, социальной инфраструктур и автомобильными дорогами.</w:t>
      </w:r>
    </w:p>
    <w:p w:rsidR="00102487" w:rsidRDefault="00930395" w:rsidP="007B5AE8">
      <w:pPr>
        <w:tabs>
          <w:tab w:val="left" w:pos="9781"/>
        </w:tabs>
        <w:autoSpaceDE w:val="0"/>
        <w:autoSpaceDN w:val="0"/>
        <w:adjustRightInd w:val="0"/>
        <w:ind w:right="-92" w:firstLine="709"/>
        <w:rPr>
          <w:rFonts w:ascii="Times New Roman CYR" w:hAnsi="Times New Roman CYR" w:cs="Times New Roman CYR"/>
          <w:sz w:val="28"/>
          <w:szCs w:val="28"/>
        </w:rPr>
      </w:pPr>
      <w:r>
        <w:rPr>
          <w:rFonts w:ascii="Times New Roman CYR" w:hAnsi="Times New Roman CYR" w:cs="Times New Roman CYR"/>
          <w:sz w:val="28"/>
          <w:szCs w:val="28"/>
        </w:rPr>
        <w:t>Планируемый</w:t>
      </w:r>
      <w:r w:rsidR="00102487">
        <w:rPr>
          <w:rFonts w:ascii="Times New Roman CYR" w:hAnsi="Times New Roman CYR" w:cs="Times New Roman CYR"/>
          <w:sz w:val="28"/>
          <w:szCs w:val="28"/>
        </w:rPr>
        <w:t xml:space="preserve"> уровень развития сельскохозяйственного производства может быть достигнут при условии применения новых технологий в растениеводстве, животноводстве, пищевой промышленности, что позволит сохранить природный </w:t>
      </w:r>
      <w:r w:rsidR="00102487">
        <w:rPr>
          <w:rFonts w:ascii="Times New Roman CYR" w:hAnsi="Times New Roman CYR" w:cs="Times New Roman CYR"/>
          <w:sz w:val="28"/>
          <w:szCs w:val="28"/>
        </w:rPr>
        <w:lastRenderedPageBreak/>
        <w:t>потенциал сельского хозяйства и обеспечить безопасность пищевых продуктов (экологизация и биологизация производства).</w:t>
      </w:r>
    </w:p>
    <w:p w:rsidR="00102487" w:rsidRDefault="00102487" w:rsidP="007B5AE8">
      <w:pPr>
        <w:tabs>
          <w:tab w:val="left" w:pos="9781"/>
        </w:tabs>
        <w:autoSpaceDE w:val="0"/>
        <w:autoSpaceDN w:val="0"/>
        <w:adjustRightInd w:val="0"/>
        <w:ind w:right="-92" w:firstLine="709"/>
        <w:rPr>
          <w:rFonts w:ascii="Times New Roman CYR" w:hAnsi="Times New Roman CYR" w:cs="Times New Roman CYR"/>
          <w:sz w:val="28"/>
          <w:szCs w:val="28"/>
        </w:rPr>
      </w:pPr>
      <w:r>
        <w:rPr>
          <w:rFonts w:ascii="Times New Roman CYR" w:hAnsi="Times New Roman CYR" w:cs="Times New Roman CYR"/>
          <w:sz w:val="28"/>
          <w:szCs w:val="28"/>
        </w:rPr>
        <w:t>В растениеводстве будет сохранена специализация – овощеводство. Предусматриваемый рост производства овощей будет сопровождаться расширением их переработки (мойки, сушки, фасовки).</w:t>
      </w:r>
    </w:p>
    <w:p w:rsidR="00102487" w:rsidRDefault="00102487" w:rsidP="007B5AE8">
      <w:pPr>
        <w:tabs>
          <w:tab w:val="left" w:pos="9781"/>
        </w:tabs>
        <w:autoSpaceDE w:val="0"/>
        <w:autoSpaceDN w:val="0"/>
        <w:adjustRightInd w:val="0"/>
        <w:ind w:right="-92" w:firstLine="709"/>
        <w:rPr>
          <w:rFonts w:ascii="Times New Roman CYR" w:hAnsi="Times New Roman CYR" w:cs="Times New Roman CYR"/>
          <w:sz w:val="28"/>
          <w:szCs w:val="28"/>
        </w:rPr>
      </w:pPr>
      <w:r>
        <w:rPr>
          <w:rFonts w:ascii="Times New Roman CYR" w:hAnsi="Times New Roman CYR" w:cs="Times New Roman CYR"/>
          <w:sz w:val="28"/>
          <w:szCs w:val="28"/>
        </w:rPr>
        <w:t>Получит существенное ра</w:t>
      </w:r>
      <w:r w:rsidR="00E67751">
        <w:rPr>
          <w:rFonts w:ascii="Times New Roman CYR" w:hAnsi="Times New Roman CYR" w:cs="Times New Roman CYR"/>
          <w:sz w:val="28"/>
          <w:szCs w:val="28"/>
        </w:rPr>
        <w:t xml:space="preserve">звитие отрасль животноводства, что даст перспективы развития переработки продукции местных сельхозтоваропроизводителей. </w:t>
      </w:r>
      <w:r>
        <w:rPr>
          <w:rFonts w:ascii="Times New Roman CYR" w:hAnsi="Times New Roman CYR" w:cs="Times New Roman CYR"/>
          <w:sz w:val="28"/>
          <w:szCs w:val="28"/>
        </w:rPr>
        <w:t>Повышение эффективности животноводства будет обеспечиваться за счет развития племенной базы с применением селекционно-генетических технологий, строительства ферм, строительства мощностей по переработке мяса.</w:t>
      </w:r>
      <w:r w:rsidR="00E67751">
        <w:rPr>
          <w:rFonts w:ascii="Times New Roman CYR" w:hAnsi="Times New Roman CYR" w:cs="Times New Roman CYR"/>
          <w:sz w:val="28"/>
          <w:szCs w:val="28"/>
        </w:rPr>
        <w:t xml:space="preserve"> </w:t>
      </w:r>
    </w:p>
    <w:p w:rsidR="00102487" w:rsidRDefault="00102487" w:rsidP="007B5AE8">
      <w:pPr>
        <w:tabs>
          <w:tab w:val="left" w:pos="9781"/>
        </w:tabs>
        <w:autoSpaceDE w:val="0"/>
        <w:autoSpaceDN w:val="0"/>
        <w:adjustRightInd w:val="0"/>
        <w:ind w:right="-92" w:firstLine="709"/>
        <w:rPr>
          <w:rFonts w:ascii="Times New Roman CYR" w:hAnsi="Times New Roman CYR" w:cs="Times New Roman CYR"/>
          <w:sz w:val="28"/>
          <w:szCs w:val="28"/>
        </w:rPr>
      </w:pPr>
      <w:r>
        <w:rPr>
          <w:rFonts w:ascii="Times New Roman CYR" w:hAnsi="Times New Roman CYR" w:cs="Times New Roman CYR"/>
          <w:sz w:val="28"/>
          <w:szCs w:val="28"/>
        </w:rPr>
        <w:t>Необходимо улучшение существующих угодий, восстановление почвенного плодородия.</w:t>
      </w:r>
    </w:p>
    <w:p w:rsidR="007E58C8" w:rsidRDefault="007E58C8" w:rsidP="00102487">
      <w:pPr>
        <w:tabs>
          <w:tab w:val="left" w:pos="9781"/>
        </w:tabs>
        <w:autoSpaceDE w:val="0"/>
        <w:autoSpaceDN w:val="0"/>
        <w:adjustRightInd w:val="0"/>
        <w:ind w:left="80" w:right="-92" w:firstLine="660"/>
        <w:rPr>
          <w:rFonts w:ascii="Times New Roman CYR" w:hAnsi="Times New Roman CYR" w:cs="Times New Roman CYR"/>
          <w:sz w:val="28"/>
          <w:szCs w:val="28"/>
        </w:rPr>
      </w:pPr>
    </w:p>
    <w:p w:rsidR="00102487" w:rsidRPr="00523474" w:rsidRDefault="00102487" w:rsidP="00102487">
      <w:pPr>
        <w:tabs>
          <w:tab w:val="left" w:pos="9781"/>
        </w:tabs>
        <w:autoSpaceDE w:val="0"/>
        <w:autoSpaceDN w:val="0"/>
        <w:adjustRightInd w:val="0"/>
        <w:ind w:right="-92" w:firstLine="709"/>
        <w:rPr>
          <w:b/>
          <w:position w:val="6"/>
          <w:sz w:val="28"/>
          <w:szCs w:val="28"/>
        </w:rPr>
      </w:pPr>
      <w:r>
        <w:rPr>
          <w:b/>
          <w:position w:val="6"/>
          <w:sz w:val="28"/>
          <w:szCs w:val="28"/>
        </w:rPr>
        <w:t>1.10</w:t>
      </w:r>
      <w:r w:rsidRPr="00523474">
        <w:rPr>
          <w:b/>
          <w:position w:val="6"/>
          <w:sz w:val="28"/>
          <w:szCs w:val="28"/>
        </w:rPr>
        <w:t xml:space="preserve">. Рекреационный потенциал района. </w:t>
      </w:r>
    </w:p>
    <w:p w:rsidR="00B335AB" w:rsidRPr="008010D3" w:rsidRDefault="00102487" w:rsidP="007B5AE8">
      <w:pPr>
        <w:ind w:firstLine="720"/>
        <w:rPr>
          <w:sz w:val="28"/>
          <w:szCs w:val="28"/>
        </w:rPr>
      </w:pPr>
      <w:r>
        <w:rPr>
          <w:sz w:val="28"/>
        </w:rPr>
        <w:t xml:space="preserve">Березовский район </w:t>
      </w:r>
      <w:r w:rsidR="00A713A4">
        <w:rPr>
          <w:sz w:val="28"/>
        </w:rPr>
        <w:t>имее</w:t>
      </w:r>
      <w:r w:rsidRPr="00334249">
        <w:rPr>
          <w:sz w:val="28"/>
        </w:rPr>
        <w:t xml:space="preserve">т уникальный природно-рекреационный потенциал. </w:t>
      </w:r>
      <w:r w:rsidR="00A713A4" w:rsidRPr="007B5AE8">
        <w:rPr>
          <w:sz w:val="28"/>
        </w:rPr>
        <w:t xml:space="preserve">Наличие наших естественных </w:t>
      </w:r>
      <w:r w:rsidR="00650469" w:rsidRPr="007B5AE8">
        <w:rPr>
          <w:sz w:val="28"/>
        </w:rPr>
        <w:t xml:space="preserve">богатств: </w:t>
      </w:r>
      <w:r w:rsidRPr="007B5AE8">
        <w:rPr>
          <w:sz w:val="28"/>
        </w:rPr>
        <w:t>рек, озер, уникальны</w:t>
      </w:r>
      <w:r w:rsidR="00650469" w:rsidRPr="007B5AE8">
        <w:rPr>
          <w:sz w:val="28"/>
        </w:rPr>
        <w:t>х</w:t>
      </w:r>
      <w:r w:rsidRPr="007B5AE8">
        <w:rPr>
          <w:sz w:val="28"/>
        </w:rPr>
        <w:t xml:space="preserve"> объект</w:t>
      </w:r>
      <w:r w:rsidR="00650469" w:rsidRPr="007B5AE8">
        <w:rPr>
          <w:sz w:val="28"/>
        </w:rPr>
        <w:t>ов</w:t>
      </w:r>
      <w:r w:rsidRPr="007B5AE8">
        <w:rPr>
          <w:sz w:val="28"/>
        </w:rPr>
        <w:t xml:space="preserve"> природы – Черная сопка, памятник природы </w:t>
      </w:r>
      <w:r w:rsidR="001F01EA" w:rsidRPr="007B5AE8">
        <w:rPr>
          <w:sz w:val="28"/>
        </w:rPr>
        <w:t>«П</w:t>
      </w:r>
      <w:r w:rsidRPr="007B5AE8">
        <w:rPr>
          <w:sz w:val="28"/>
        </w:rPr>
        <w:t xml:space="preserve">ещера «Партизанская», </w:t>
      </w:r>
      <w:r w:rsidR="00650469" w:rsidRPr="007B5AE8">
        <w:rPr>
          <w:sz w:val="28"/>
        </w:rPr>
        <w:t>березовые рощи и сосновые боры, реки Маны</w:t>
      </w:r>
      <w:r w:rsidR="007B5AE8">
        <w:rPr>
          <w:sz w:val="28"/>
        </w:rPr>
        <w:t>,</w:t>
      </w:r>
      <w:r w:rsidR="00650469" w:rsidRPr="007B5AE8">
        <w:rPr>
          <w:sz w:val="28"/>
        </w:rPr>
        <w:t xml:space="preserve"> формирует</w:t>
      </w:r>
      <w:r w:rsidRPr="007B5AE8">
        <w:rPr>
          <w:sz w:val="28"/>
        </w:rPr>
        <w:t xml:space="preserve"> </w:t>
      </w:r>
      <w:r w:rsidR="00650469" w:rsidRPr="007B5AE8">
        <w:rPr>
          <w:sz w:val="28"/>
        </w:rPr>
        <w:t xml:space="preserve">благоприятную природную среду для развития эко-туризма. </w:t>
      </w:r>
      <w:r w:rsidRPr="007B5AE8">
        <w:rPr>
          <w:sz w:val="28"/>
        </w:rPr>
        <w:t>По результатам рекреационной</w:t>
      </w:r>
      <w:r>
        <w:rPr>
          <w:sz w:val="28"/>
        </w:rPr>
        <w:t xml:space="preserve"> оценки территории района особо благоприятными для развития туристско-рекреационной деятельности является Маганский</w:t>
      </w:r>
      <w:r w:rsidR="00D149D5">
        <w:rPr>
          <w:sz w:val="28"/>
        </w:rPr>
        <w:t xml:space="preserve"> </w:t>
      </w:r>
      <w:r>
        <w:rPr>
          <w:sz w:val="28"/>
        </w:rPr>
        <w:t>сельсовет благодаря концентрации рекреационных, природных объектов. Благоприятными для ведения туристско-рекреационной деятельности также являются Зыковский, Есаульский, Вознесенский сельсоветы</w:t>
      </w:r>
      <w:r w:rsidRPr="008010D3">
        <w:rPr>
          <w:sz w:val="28"/>
        </w:rPr>
        <w:t>.</w:t>
      </w:r>
      <w:r w:rsidR="00A95494" w:rsidRPr="008010D3">
        <w:rPr>
          <w:sz w:val="28"/>
        </w:rPr>
        <w:t xml:space="preserve"> На территории Березовского района </w:t>
      </w:r>
      <w:r w:rsidR="00D47617" w:rsidRPr="008010D3">
        <w:rPr>
          <w:sz w:val="28"/>
        </w:rPr>
        <w:t xml:space="preserve">(на площади 74195 га) </w:t>
      </w:r>
      <w:r w:rsidR="00A95494" w:rsidRPr="008010D3">
        <w:rPr>
          <w:sz w:val="28"/>
        </w:rPr>
        <w:t>расположена</w:t>
      </w:r>
      <w:r w:rsidR="00A95494" w:rsidRPr="008010D3">
        <w:rPr>
          <w:sz w:val="28"/>
          <w:szCs w:val="28"/>
        </w:rPr>
        <w:t xml:space="preserve"> особо охраняемая природная территория – государственный комплексный заказник «Красноярский»,</w:t>
      </w:r>
      <w:r w:rsidR="00A95494" w:rsidRPr="008010D3">
        <w:rPr>
          <w:sz w:val="28"/>
        </w:rPr>
        <w:t xml:space="preserve"> образованный в 2010 году с</w:t>
      </w:r>
      <w:r w:rsidR="00B335AB" w:rsidRPr="008010D3">
        <w:rPr>
          <w:sz w:val="28"/>
        </w:rPr>
        <w:t xml:space="preserve"> целью</w:t>
      </w:r>
      <w:r w:rsidR="001F01EA" w:rsidRPr="008010D3">
        <w:rPr>
          <w:sz w:val="28"/>
        </w:rPr>
        <w:t xml:space="preserve"> </w:t>
      </w:r>
      <w:r w:rsidR="00B335AB" w:rsidRPr="008010D3">
        <w:rPr>
          <w:sz w:val="28"/>
          <w:szCs w:val="28"/>
        </w:rPr>
        <w:t>сохранения биологического и ландшафтного разнообразия Красноярского края, а также лесов вокруг города Красноярска в целях улучшения качества атмосферного воздуха, защиты лесных насаждений, почв и водных объектов от неблагоприятных природно-климатических и антропогенных факторов, повышения их санитарно-гигиенических, рекреационных, оздоровительных и средозащитных функций</w:t>
      </w:r>
      <w:r w:rsidR="00A95494" w:rsidRPr="008010D3">
        <w:rPr>
          <w:sz w:val="28"/>
          <w:szCs w:val="28"/>
        </w:rPr>
        <w:t xml:space="preserve">. </w:t>
      </w:r>
      <w:r w:rsidR="00D47617" w:rsidRPr="008010D3">
        <w:rPr>
          <w:sz w:val="28"/>
          <w:szCs w:val="28"/>
        </w:rPr>
        <w:t>Положение о государственном природном заказнике утверждено постановлением Правительства Красноярского края от 20.04.2010 №196-П.</w:t>
      </w:r>
      <w:r w:rsidR="00A95494" w:rsidRPr="008010D3">
        <w:rPr>
          <w:sz w:val="28"/>
          <w:szCs w:val="28"/>
        </w:rPr>
        <w:t xml:space="preserve"> </w:t>
      </w:r>
      <w:r w:rsidR="001100C5" w:rsidRPr="008010D3">
        <w:rPr>
          <w:sz w:val="28"/>
          <w:szCs w:val="28"/>
        </w:rPr>
        <w:t>На</w:t>
      </w:r>
      <w:r w:rsidR="00D47617" w:rsidRPr="008010D3">
        <w:rPr>
          <w:sz w:val="28"/>
          <w:szCs w:val="28"/>
        </w:rPr>
        <w:t xml:space="preserve"> заказник «Красноярский» </w:t>
      </w:r>
      <w:r w:rsidR="001100C5" w:rsidRPr="008010D3">
        <w:rPr>
          <w:sz w:val="28"/>
          <w:szCs w:val="28"/>
        </w:rPr>
        <w:t>возлагается выполнение следующих задач:</w:t>
      </w:r>
    </w:p>
    <w:p w:rsidR="001100C5" w:rsidRPr="008010D3" w:rsidRDefault="001100C5" w:rsidP="007B5AE8">
      <w:pPr>
        <w:autoSpaceDE w:val="0"/>
        <w:autoSpaceDN w:val="0"/>
        <w:adjustRightInd w:val="0"/>
        <w:ind w:firstLine="720"/>
        <w:rPr>
          <w:rFonts w:eastAsiaTheme="minorHAnsi"/>
          <w:sz w:val="28"/>
          <w:szCs w:val="28"/>
          <w:lang w:eastAsia="en-US"/>
        </w:rPr>
      </w:pPr>
      <w:r w:rsidRPr="008010D3">
        <w:rPr>
          <w:rFonts w:eastAsiaTheme="minorHAnsi"/>
          <w:sz w:val="28"/>
          <w:szCs w:val="28"/>
          <w:lang w:eastAsia="en-US"/>
        </w:rPr>
        <w:t>сохранение лесных насаждений, земель, водных объектов и геологических объектов, имеющих многоцелевое назначение;</w:t>
      </w:r>
    </w:p>
    <w:p w:rsidR="001100C5" w:rsidRPr="008010D3" w:rsidRDefault="001100C5" w:rsidP="007B5AE8">
      <w:pPr>
        <w:autoSpaceDE w:val="0"/>
        <w:autoSpaceDN w:val="0"/>
        <w:adjustRightInd w:val="0"/>
        <w:ind w:firstLine="720"/>
        <w:rPr>
          <w:rFonts w:eastAsiaTheme="minorHAnsi"/>
          <w:sz w:val="28"/>
          <w:szCs w:val="28"/>
          <w:lang w:eastAsia="en-US"/>
        </w:rPr>
      </w:pPr>
      <w:r w:rsidRPr="008010D3">
        <w:rPr>
          <w:rFonts w:eastAsiaTheme="minorHAnsi"/>
          <w:sz w:val="28"/>
          <w:szCs w:val="28"/>
          <w:lang w:eastAsia="en-US"/>
        </w:rPr>
        <w:t>сохранение биологического разнообразия ландшафта, включающего элементы нескольких природных зон;</w:t>
      </w:r>
    </w:p>
    <w:p w:rsidR="001100C5" w:rsidRPr="008010D3" w:rsidRDefault="001100C5" w:rsidP="007B5AE8">
      <w:pPr>
        <w:autoSpaceDE w:val="0"/>
        <w:autoSpaceDN w:val="0"/>
        <w:adjustRightInd w:val="0"/>
        <w:ind w:firstLine="720"/>
        <w:rPr>
          <w:rFonts w:eastAsiaTheme="minorHAnsi"/>
          <w:sz w:val="28"/>
          <w:szCs w:val="28"/>
          <w:lang w:eastAsia="en-US"/>
        </w:rPr>
      </w:pPr>
      <w:r w:rsidRPr="008010D3">
        <w:rPr>
          <w:rFonts w:eastAsiaTheme="minorHAnsi"/>
          <w:sz w:val="28"/>
          <w:szCs w:val="28"/>
          <w:lang w:eastAsia="en-US"/>
        </w:rPr>
        <w:t>поддержание оптимальных условий для воспроизводства объектов растительного и животного мира, включая виды, занесенные в Красную книгу Красноярского края, а также относящиеся к охотничьим ресурсам;</w:t>
      </w:r>
    </w:p>
    <w:p w:rsidR="001100C5" w:rsidRPr="008010D3" w:rsidRDefault="001100C5" w:rsidP="007B5AE8">
      <w:pPr>
        <w:autoSpaceDE w:val="0"/>
        <w:autoSpaceDN w:val="0"/>
        <w:adjustRightInd w:val="0"/>
        <w:ind w:firstLine="720"/>
        <w:rPr>
          <w:rFonts w:eastAsiaTheme="minorHAnsi"/>
          <w:sz w:val="28"/>
          <w:szCs w:val="28"/>
          <w:lang w:eastAsia="en-US"/>
        </w:rPr>
      </w:pPr>
      <w:r w:rsidRPr="008010D3">
        <w:rPr>
          <w:rFonts w:eastAsiaTheme="minorHAnsi"/>
          <w:sz w:val="28"/>
          <w:szCs w:val="28"/>
          <w:lang w:eastAsia="en-US"/>
        </w:rPr>
        <w:t>гармонизация экологии городской среды и жизненно важных потребностей людей;</w:t>
      </w:r>
    </w:p>
    <w:p w:rsidR="001100C5" w:rsidRPr="008010D3" w:rsidRDefault="001100C5" w:rsidP="007B5AE8">
      <w:pPr>
        <w:autoSpaceDE w:val="0"/>
        <w:autoSpaceDN w:val="0"/>
        <w:adjustRightInd w:val="0"/>
        <w:ind w:firstLine="720"/>
        <w:rPr>
          <w:rFonts w:eastAsiaTheme="minorHAnsi"/>
          <w:sz w:val="28"/>
          <w:szCs w:val="28"/>
          <w:lang w:eastAsia="en-US"/>
        </w:rPr>
      </w:pPr>
      <w:r w:rsidRPr="008010D3">
        <w:rPr>
          <w:rFonts w:eastAsiaTheme="minorHAnsi"/>
          <w:sz w:val="28"/>
          <w:szCs w:val="28"/>
          <w:lang w:eastAsia="en-US"/>
        </w:rPr>
        <w:t>создание условий для отдыха населения и сохранения рекреационных ресурсов;</w:t>
      </w:r>
    </w:p>
    <w:p w:rsidR="001100C5" w:rsidRPr="008010D3" w:rsidRDefault="001100C5" w:rsidP="007B5AE8">
      <w:pPr>
        <w:autoSpaceDE w:val="0"/>
        <w:autoSpaceDN w:val="0"/>
        <w:adjustRightInd w:val="0"/>
        <w:ind w:firstLine="720"/>
        <w:rPr>
          <w:rFonts w:eastAsiaTheme="minorHAnsi"/>
          <w:sz w:val="28"/>
          <w:szCs w:val="28"/>
          <w:lang w:eastAsia="en-US"/>
        </w:rPr>
      </w:pPr>
      <w:r w:rsidRPr="008010D3">
        <w:rPr>
          <w:rFonts w:eastAsiaTheme="minorHAnsi"/>
          <w:sz w:val="28"/>
          <w:szCs w:val="28"/>
          <w:lang w:eastAsia="en-US"/>
        </w:rPr>
        <w:t>организация мониторинга окружающей природной среды;</w:t>
      </w:r>
    </w:p>
    <w:p w:rsidR="001100C5" w:rsidRPr="008010D3" w:rsidRDefault="001100C5" w:rsidP="007B5AE8">
      <w:pPr>
        <w:autoSpaceDE w:val="0"/>
        <w:autoSpaceDN w:val="0"/>
        <w:adjustRightInd w:val="0"/>
        <w:ind w:firstLine="720"/>
        <w:rPr>
          <w:rFonts w:eastAsiaTheme="minorHAnsi"/>
          <w:sz w:val="28"/>
          <w:szCs w:val="28"/>
          <w:lang w:eastAsia="en-US"/>
        </w:rPr>
      </w:pPr>
      <w:r w:rsidRPr="008010D3">
        <w:rPr>
          <w:rFonts w:eastAsiaTheme="minorHAnsi"/>
          <w:sz w:val="28"/>
          <w:szCs w:val="28"/>
          <w:lang w:eastAsia="en-US"/>
        </w:rPr>
        <w:lastRenderedPageBreak/>
        <w:t>содействие экологическому просвещению, воспитанию и образованию.</w:t>
      </w:r>
    </w:p>
    <w:p w:rsidR="001100C5" w:rsidRPr="008010D3" w:rsidRDefault="001100C5" w:rsidP="007B5AE8">
      <w:pPr>
        <w:autoSpaceDE w:val="0"/>
        <w:autoSpaceDN w:val="0"/>
        <w:adjustRightInd w:val="0"/>
        <w:ind w:firstLine="720"/>
        <w:rPr>
          <w:rFonts w:eastAsiaTheme="minorHAnsi"/>
          <w:sz w:val="28"/>
          <w:szCs w:val="28"/>
          <w:lang w:eastAsia="en-US"/>
        </w:rPr>
      </w:pPr>
      <w:r w:rsidRPr="008010D3">
        <w:rPr>
          <w:rFonts w:eastAsiaTheme="minorHAnsi"/>
          <w:sz w:val="28"/>
          <w:szCs w:val="28"/>
          <w:lang w:eastAsia="en-US"/>
        </w:rPr>
        <w:t>На территории заказника запрещается хозяйственная деятельность, отрицательно влияющая на выполнение лесами экологических, санитарно-гигиенических и рекреационных функций, на состояние, воспроизводство объектов животного мира и выполнение поставленных задач, в том числе:</w:t>
      </w:r>
    </w:p>
    <w:p w:rsidR="001100C5" w:rsidRPr="008010D3" w:rsidRDefault="001100C5" w:rsidP="007B5AE8">
      <w:pPr>
        <w:autoSpaceDE w:val="0"/>
        <w:autoSpaceDN w:val="0"/>
        <w:adjustRightInd w:val="0"/>
        <w:ind w:firstLine="720"/>
        <w:rPr>
          <w:rFonts w:eastAsiaTheme="minorHAnsi"/>
          <w:sz w:val="28"/>
          <w:szCs w:val="28"/>
          <w:lang w:eastAsia="en-US"/>
        </w:rPr>
      </w:pPr>
      <w:r w:rsidRPr="008010D3">
        <w:rPr>
          <w:rFonts w:eastAsiaTheme="minorHAnsi"/>
          <w:sz w:val="28"/>
          <w:szCs w:val="28"/>
          <w:lang w:eastAsia="en-US"/>
        </w:rPr>
        <w:t>размещение радиоактивных отходов;</w:t>
      </w:r>
    </w:p>
    <w:p w:rsidR="001100C5" w:rsidRPr="008010D3" w:rsidRDefault="001100C5" w:rsidP="007B5AE8">
      <w:pPr>
        <w:autoSpaceDE w:val="0"/>
        <w:autoSpaceDN w:val="0"/>
        <w:adjustRightInd w:val="0"/>
        <w:ind w:firstLine="720"/>
        <w:rPr>
          <w:rFonts w:eastAsiaTheme="minorHAnsi"/>
          <w:sz w:val="28"/>
          <w:szCs w:val="28"/>
          <w:lang w:eastAsia="en-US"/>
        </w:rPr>
      </w:pPr>
      <w:r w:rsidRPr="008010D3">
        <w:rPr>
          <w:rFonts w:eastAsiaTheme="minorHAnsi"/>
          <w:sz w:val="28"/>
          <w:szCs w:val="28"/>
          <w:lang w:eastAsia="en-US"/>
        </w:rPr>
        <w:t>хранение и использование ядохимикатов, токсичных химических препаратов;</w:t>
      </w:r>
    </w:p>
    <w:p w:rsidR="001100C5" w:rsidRPr="008010D3" w:rsidRDefault="001100C5" w:rsidP="007B5AE8">
      <w:pPr>
        <w:autoSpaceDE w:val="0"/>
        <w:autoSpaceDN w:val="0"/>
        <w:adjustRightInd w:val="0"/>
        <w:ind w:firstLine="720"/>
        <w:rPr>
          <w:rFonts w:eastAsiaTheme="minorHAnsi"/>
          <w:sz w:val="28"/>
          <w:szCs w:val="28"/>
          <w:lang w:eastAsia="en-US"/>
        </w:rPr>
      </w:pPr>
      <w:r w:rsidRPr="008010D3">
        <w:rPr>
          <w:rFonts w:eastAsiaTheme="minorHAnsi"/>
          <w:sz w:val="28"/>
          <w:szCs w:val="28"/>
          <w:lang w:eastAsia="en-US"/>
        </w:rPr>
        <w:t>засорение бытовыми, строительными, промышленными и иными отходами и мусором;</w:t>
      </w:r>
    </w:p>
    <w:p w:rsidR="001100C5" w:rsidRPr="008010D3" w:rsidRDefault="001100C5" w:rsidP="007B5AE8">
      <w:pPr>
        <w:autoSpaceDE w:val="0"/>
        <w:autoSpaceDN w:val="0"/>
        <w:adjustRightInd w:val="0"/>
        <w:ind w:firstLine="720"/>
        <w:rPr>
          <w:rFonts w:eastAsiaTheme="minorHAnsi"/>
          <w:sz w:val="28"/>
          <w:szCs w:val="28"/>
          <w:lang w:eastAsia="en-US"/>
        </w:rPr>
      </w:pPr>
      <w:r w:rsidRPr="008010D3">
        <w:rPr>
          <w:rFonts w:eastAsiaTheme="minorHAnsi"/>
          <w:sz w:val="28"/>
          <w:szCs w:val="28"/>
          <w:lang w:eastAsia="en-US"/>
        </w:rPr>
        <w:t>проведение сплошных и выборочных рубок спелых и перестойных лесных насаждений для заготовки древесины, за исключением выборочных рубок для заготовки гражданами древесины для собственных нужд в соответствии с нормативными правовыми актами Красноярского края;</w:t>
      </w:r>
    </w:p>
    <w:p w:rsidR="001100C5" w:rsidRPr="008010D3" w:rsidRDefault="001100C5" w:rsidP="007B5AE8">
      <w:pPr>
        <w:autoSpaceDE w:val="0"/>
        <w:autoSpaceDN w:val="0"/>
        <w:adjustRightInd w:val="0"/>
        <w:ind w:firstLine="720"/>
        <w:rPr>
          <w:rFonts w:eastAsiaTheme="minorHAnsi"/>
          <w:sz w:val="28"/>
          <w:szCs w:val="28"/>
          <w:lang w:eastAsia="en-US"/>
        </w:rPr>
      </w:pPr>
      <w:r w:rsidRPr="008010D3">
        <w:rPr>
          <w:rFonts w:eastAsiaTheme="minorHAnsi"/>
          <w:sz w:val="28"/>
          <w:szCs w:val="28"/>
          <w:lang w:eastAsia="en-US"/>
        </w:rPr>
        <w:t>выжигание травы на земельных участках, непосредственно примыкающих к лесам, защитным и озеленительным лесным насаждениям, без постоянного наблюдения;</w:t>
      </w:r>
    </w:p>
    <w:p w:rsidR="001100C5" w:rsidRPr="008010D3" w:rsidRDefault="001100C5" w:rsidP="007B5AE8">
      <w:pPr>
        <w:autoSpaceDE w:val="0"/>
        <w:autoSpaceDN w:val="0"/>
        <w:adjustRightInd w:val="0"/>
        <w:ind w:firstLine="720"/>
        <w:rPr>
          <w:rFonts w:eastAsiaTheme="minorHAnsi"/>
          <w:sz w:val="28"/>
          <w:szCs w:val="28"/>
          <w:lang w:eastAsia="en-US"/>
        </w:rPr>
      </w:pPr>
      <w:r w:rsidRPr="008010D3">
        <w:rPr>
          <w:rFonts w:eastAsiaTheme="minorHAnsi"/>
          <w:sz w:val="28"/>
          <w:szCs w:val="28"/>
          <w:lang w:eastAsia="en-US"/>
        </w:rPr>
        <w:t>ведение охотничьего хозяйства и осуществление охоты;</w:t>
      </w:r>
    </w:p>
    <w:p w:rsidR="001100C5" w:rsidRPr="008010D3" w:rsidRDefault="001100C5" w:rsidP="007B5AE8">
      <w:pPr>
        <w:autoSpaceDE w:val="0"/>
        <w:autoSpaceDN w:val="0"/>
        <w:adjustRightInd w:val="0"/>
        <w:ind w:firstLine="720"/>
        <w:rPr>
          <w:rFonts w:eastAsiaTheme="minorHAnsi"/>
          <w:sz w:val="28"/>
          <w:szCs w:val="28"/>
          <w:lang w:eastAsia="en-US"/>
        </w:rPr>
      </w:pPr>
      <w:r w:rsidRPr="008010D3">
        <w:rPr>
          <w:rFonts w:eastAsiaTheme="minorHAnsi"/>
          <w:sz w:val="28"/>
          <w:szCs w:val="28"/>
          <w:lang w:eastAsia="en-US"/>
        </w:rPr>
        <w:t>мойка транспортных средств в пределах прибрежной полосы водных объектов;</w:t>
      </w:r>
    </w:p>
    <w:p w:rsidR="001100C5" w:rsidRPr="008010D3" w:rsidRDefault="001100C5" w:rsidP="007B5AE8">
      <w:pPr>
        <w:autoSpaceDE w:val="0"/>
        <w:autoSpaceDN w:val="0"/>
        <w:adjustRightInd w:val="0"/>
        <w:ind w:firstLine="720"/>
        <w:rPr>
          <w:rFonts w:eastAsiaTheme="minorHAnsi"/>
          <w:sz w:val="28"/>
          <w:szCs w:val="28"/>
          <w:lang w:eastAsia="en-US"/>
        </w:rPr>
      </w:pPr>
      <w:r w:rsidRPr="008010D3">
        <w:rPr>
          <w:rFonts w:eastAsiaTheme="minorHAnsi"/>
          <w:sz w:val="28"/>
          <w:szCs w:val="28"/>
          <w:lang w:eastAsia="en-US"/>
        </w:rPr>
        <w:t>сплав леса;</w:t>
      </w:r>
    </w:p>
    <w:p w:rsidR="001100C5" w:rsidRPr="008010D3" w:rsidRDefault="001100C5" w:rsidP="007B5AE8">
      <w:pPr>
        <w:autoSpaceDE w:val="0"/>
        <w:autoSpaceDN w:val="0"/>
        <w:adjustRightInd w:val="0"/>
        <w:ind w:firstLine="720"/>
        <w:rPr>
          <w:rFonts w:eastAsiaTheme="minorHAnsi"/>
          <w:sz w:val="28"/>
          <w:szCs w:val="28"/>
          <w:lang w:eastAsia="en-US"/>
        </w:rPr>
      </w:pPr>
      <w:r w:rsidRPr="008010D3">
        <w:rPr>
          <w:rFonts w:eastAsiaTheme="minorHAnsi"/>
          <w:sz w:val="28"/>
          <w:szCs w:val="28"/>
          <w:lang w:eastAsia="en-US"/>
        </w:rPr>
        <w:t>уничтожение или порча установленных предупредительных и информационных знаков (аншлагов).</w:t>
      </w:r>
    </w:p>
    <w:p w:rsidR="008D5B9A" w:rsidRPr="008D5B9A" w:rsidRDefault="008D5B9A" w:rsidP="007B5AE8">
      <w:pPr>
        <w:pStyle w:val="afb"/>
        <w:shd w:val="clear" w:color="auto" w:fill="FFFFFF"/>
        <w:spacing w:before="0" w:beforeAutospacing="0" w:after="0" w:afterAutospacing="0"/>
        <w:ind w:firstLine="720"/>
        <w:jc w:val="both"/>
        <w:rPr>
          <w:sz w:val="28"/>
        </w:rPr>
      </w:pPr>
      <w:r w:rsidRPr="008D5B9A">
        <w:rPr>
          <w:sz w:val="28"/>
        </w:rPr>
        <w:t xml:space="preserve">На территории Березовского района расположены 3 действующие ООПТ </w:t>
      </w:r>
      <w:r w:rsidR="007B5AE8">
        <w:rPr>
          <w:sz w:val="28"/>
        </w:rPr>
        <w:t xml:space="preserve">(особо охраняемые природные территории) </w:t>
      </w:r>
      <w:r w:rsidRPr="008D5B9A">
        <w:rPr>
          <w:sz w:val="28"/>
        </w:rPr>
        <w:t>краевого значения:</w:t>
      </w:r>
    </w:p>
    <w:p w:rsidR="008D5B9A" w:rsidRPr="008D5B9A" w:rsidRDefault="008D5B9A" w:rsidP="008D5B9A">
      <w:pPr>
        <w:pStyle w:val="afb"/>
        <w:shd w:val="clear" w:color="auto" w:fill="FFFFFF"/>
        <w:spacing w:before="0" w:beforeAutospacing="0" w:after="0" w:afterAutospacing="0"/>
        <w:ind w:firstLine="709"/>
        <w:jc w:val="both"/>
        <w:rPr>
          <w:sz w:val="28"/>
        </w:rPr>
      </w:pPr>
      <w:r w:rsidRPr="008D5B9A">
        <w:rPr>
          <w:sz w:val="28"/>
        </w:rPr>
        <w:t>- государственный природный заказник «Красноярский» (кластера 3, 4, 6) (частично), кластер 5, (положение утверждено постановлением Правительства Красноярского края от 20.04.2010 № 196-п);</w:t>
      </w:r>
    </w:p>
    <w:p w:rsidR="008D5B9A" w:rsidRPr="008D5B9A" w:rsidRDefault="008D5B9A" w:rsidP="008D5B9A">
      <w:pPr>
        <w:pStyle w:val="afb"/>
        <w:shd w:val="clear" w:color="auto" w:fill="FFFFFF"/>
        <w:spacing w:before="0" w:beforeAutospacing="0" w:after="0" w:afterAutospacing="0"/>
        <w:ind w:firstLine="709"/>
        <w:jc w:val="both"/>
        <w:rPr>
          <w:sz w:val="28"/>
        </w:rPr>
      </w:pPr>
      <w:r w:rsidRPr="008D5B9A">
        <w:rPr>
          <w:sz w:val="28"/>
        </w:rPr>
        <w:t xml:space="preserve">- памятник природы «Пещера Партизанская» (постановление Правительства Красноярского края от 14.12.2017 № 747-п); </w:t>
      </w:r>
    </w:p>
    <w:p w:rsidR="008D5B9A" w:rsidRPr="008D5B9A" w:rsidRDefault="008D5B9A" w:rsidP="008D5B9A">
      <w:pPr>
        <w:pStyle w:val="afb"/>
        <w:shd w:val="clear" w:color="auto" w:fill="FFFFFF"/>
        <w:spacing w:before="0" w:beforeAutospacing="0" w:after="0" w:afterAutospacing="0"/>
        <w:ind w:firstLine="709"/>
        <w:jc w:val="both"/>
        <w:rPr>
          <w:sz w:val="28"/>
        </w:rPr>
      </w:pPr>
      <w:r w:rsidRPr="008D5B9A">
        <w:rPr>
          <w:sz w:val="28"/>
        </w:rPr>
        <w:t>- памятник природы «Чёрная Сопка» (постановление Правительства Красноярск</w:t>
      </w:r>
      <w:r w:rsidR="007B5AE8">
        <w:rPr>
          <w:sz w:val="28"/>
        </w:rPr>
        <w:t>ого края от 02.04.2019 № 153-п).</w:t>
      </w:r>
      <w:r w:rsidRPr="008D5B9A">
        <w:rPr>
          <w:sz w:val="28"/>
        </w:rPr>
        <w:t xml:space="preserve"> </w:t>
      </w:r>
    </w:p>
    <w:p w:rsidR="008D5B9A" w:rsidRPr="008D5B9A" w:rsidRDefault="008D5B9A" w:rsidP="008D5B9A">
      <w:pPr>
        <w:pStyle w:val="afb"/>
        <w:shd w:val="clear" w:color="auto" w:fill="FFFFFF"/>
        <w:spacing w:before="0" w:beforeAutospacing="0" w:after="0" w:afterAutospacing="0"/>
        <w:ind w:firstLine="709"/>
        <w:jc w:val="both"/>
        <w:rPr>
          <w:sz w:val="28"/>
        </w:rPr>
      </w:pPr>
      <w:r w:rsidRPr="008D5B9A">
        <w:rPr>
          <w:sz w:val="28"/>
        </w:rPr>
        <w:t>Кроме того, постановлением Правительства Красноярского края от 14.05.2019 № 255-п устанавливаются границы лесопаркового зеленого пояса города Красноярска, включающие территорию Березовского района.</w:t>
      </w:r>
    </w:p>
    <w:p w:rsidR="00EA0BC3" w:rsidRPr="0052146D" w:rsidRDefault="000B27A8" w:rsidP="002E1626">
      <w:pPr>
        <w:pStyle w:val="afb"/>
        <w:shd w:val="clear" w:color="auto" w:fill="FFFFFF"/>
        <w:spacing w:before="0" w:beforeAutospacing="0" w:after="0" w:afterAutospacing="0"/>
        <w:ind w:firstLine="709"/>
        <w:jc w:val="both"/>
        <w:rPr>
          <w:sz w:val="28"/>
          <w:szCs w:val="28"/>
        </w:rPr>
      </w:pPr>
      <w:r w:rsidRPr="006725E1">
        <w:rPr>
          <w:sz w:val="28"/>
          <w:szCs w:val="28"/>
        </w:rPr>
        <w:t xml:space="preserve">В низовьях Маны, по правобережью, на северо-западных отрогах Восточного Саяна (Куйсумский хребет), ниже поселка Береть, от кордона Берлы до кордона Кандалак, проходит граница всемирно известного государственного природного заповедника «Столбы», созданного для сохранения природных комплексов вокруг живописных сиенитовых скал-останцев - столбов. Край причудливых скал - это уникальное творение природы. Миллионы лет дожди и ветры высекали из дикого камня исполинские скульптуры высотой до </w:t>
      </w:r>
      <w:smartTag w:uri="urn:schemas-microsoft-com:office:smarttags" w:element="metricconverter">
        <w:smartTagPr>
          <w:attr w:name="ProductID" w:val="100 метров"/>
        </w:smartTagPr>
        <w:r w:rsidRPr="006725E1">
          <w:rPr>
            <w:sz w:val="28"/>
            <w:szCs w:val="28"/>
          </w:rPr>
          <w:t>100 метров</w:t>
        </w:r>
      </w:smartTag>
      <w:r w:rsidRPr="006725E1">
        <w:rPr>
          <w:sz w:val="28"/>
          <w:szCs w:val="28"/>
        </w:rPr>
        <w:t>, большинству из которых люди дали названия: Перья, Дед, Беркут, Грифы и др. Завершаются маршруты по Мане, как правило, в поселках Манский или Усть-М</w:t>
      </w:r>
      <w:r>
        <w:rPr>
          <w:sz w:val="28"/>
          <w:szCs w:val="28"/>
        </w:rPr>
        <w:t>ана, связанных автодорогой с г</w:t>
      </w:r>
      <w:r w:rsidRPr="006725E1">
        <w:rPr>
          <w:sz w:val="28"/>
          <w:szCs w:val="28"/>
        </w:rPr>
        <w:t>.Красноярском.</w:t>
      </w:r>
    </w:p>
    <w:p w:rsidR="00102487" w:rsidRDefault="00102487" w:rsidP="002E1626">
      <w:pPr>
        <w:ind w:firstLine="720"/>
        <w:rPr>
          <w:sz w:val="28"/>
          <w:szCs w:val="28"/>
        </w:rPr>
      </w:pPr>
      <w:r>
        <w:rPr>
          <w:sz w:val="28"/>
          <w:szCs w:val="28"/>
        </w:rPr>
        <w:lastRenderedPageBreak/>
        <w:t xml:space="preserve">Природно-рекреационный потенциал района представлен </w:t>
      </w:r>
      <w:r w:rsidR="007B5AE8">
        <w:rPr>
          <w:sz w:val="28"/>
          <w:szCs w:val="28"/>
        </w:rPr>
        <w:t xml:space="preserve">и </w:t>
      </w:r>
      <w:r>
        <w:rPr>
          <w:sz w:val="28"/>
          <w:szCs w:val="28"/>
        </w:rPr>
        <w:t>водными объектами (река Мана, Есауловка и др.), эстетически привлекательными ландшафтами.</w:t>
      </w:r>
    </w:p>
    <w:p w:rsidR="00102487" w:rsidRPr="006725E1" w:rsidRDefault="00102487" w:rsidP="002E1626">
      <w:pPr>
        <w:ind w:firstLine="720"/>
        <w:rPr>
          <w:sz w:val="28"/>
          <w:szCs w:val="28"/>
        </w:rPr>
      </w:pPr>
      <w:r w:rsidRPr="006725E1">
        <w:rPr>
          <w:sz w:val="28"/>
          <w:szCs w:val="28"/>
        </w:rPr>
        <w:t xml:space="preserve">Сплав на спортивных судах возможен </w:t>
      </w:r>
      <w:r>
        <w:rPr>
          <w:sz w:val="28"/>
          <w:szCs w:val="28"/>
        </w:rPr>
        <w:t>по р.</w:t>
      </w:r>
      <w:r w:rsidR="00922C31">
        <w:rPr>
          <w:sz w:val="28"/>
          <w:szCs w:val="28"/>
        </w:rPr>
        <w:t xml:space="preserve"> </w:t>
      </w:r>
      <w:r>
        <w:rPr>
          <w:sz w:val="28"/>
          <w:szCs w:val="28"/>
        </w:rPr>
        <w:t>Мана</w:t>
      </w:r>
      <w:r w:rsidR="0070565D">
        <w:rPr>
          <w:sz w:val="28"/>
          <w:szCs w:val="28"/>
        </w:rPr>
        <w:t xml:space="preserve"> </w:t>
      </w:r>
      <w:r w:rsidRPr="006725E1">
        <w:rPr>
          <w:sz w:val="28"/>
          <w:szCs w:val="28"/>
        </w:rPr>
        <w:t>от</w:t>
      </w:r>
      <w:r w:rsidR="00EC31E6">
        <w:rPr>
          <w:sz w:val="28"/>
          <w:szCs w:val="28"/>
        </w:rPr>
        <w:t xml:space="preserve"> </w:t>
      </w:r>
      <w:r w:rsidRPr="006725E1">
        <w:rPr>
          <w:sz w:val="28"/>
          <w:szCs w:val="28"/>
        </w:rPr>
        <w:t xml:space="preserve">Юльевского прииска (около </w:t>
      </w:r>
      <w:smartTag w:uri="urn:schemas-microsoft-com:office:smarttags" w:element="metricconverter">
        <w:smartTagPr>
          <w:attr w:name="ProductID" w:val="30 км"/>
        </w:smartTagPr>
        <w:r w:rsidRPr="006725E1">
          <w:rPr>
            <w:sz w:val="28"/>
            <w:szCs w:val="28"/>
          </w:rPr>
          <w:t>30 км</w:t>
        </w:r>
      </w:smartTag>
      <w:r w:rsidRPr="006725E1">
        <w:rPr>
          <w:sz w:val="28"/>
          <w:szCs w:val="28"/>
        </w:rPr>
        <w:t xml:space="preserve"> от истоков). В низовьях река судоходна для небольших водометных судов.</w:t>
      </w:r>
      <w:r w:rsidR="00D149D5">
        <w:rPr>
          <w:sz w:val="28"/>
          <w:szCs w:val="28"/>
        </w:rPr>
        <w:t xml:space="preserve"> </w:t>
      </w:r>
      <w:r w:rsidRPr="006725E1">
        <w:rPr>
          <w:sz w:val="28"/>
          <w:szCs w:val="28"/>
        </w:rPr>
        <w:t>Горный характер Мана сохраняет от истоков до устья. Ее притоки глубоко врезаны, имеют крутонаклонные узкие долины, порожистые русла, обилие водопадов. В русле Маны много островов, крутых поворотов с прижимами, подводных (в «малую» воду - надводных) камней, перекатов, мелей; есть шиверы. В верховьях - два порога: Соболиный («Труба») - второй-третий по категории трудности в зависимости от уровня воды, и Большой Манский порог - четвертой-пятой категории трудности. На пороге ежегодно проводится Чемпионат края по водному слалому.</w:t>
      </w:r>
    </w:p>
    <w:p w:rsidR="00102487" w:rsidRPr="006725E1" w:rsidRDefault="00102487" w:rsidP="00102487">
      <w:pPr>
        <w:ind w:firstLine="720"/>
        <w:rPr>
          <w:sz w:val="28"/>
          <w:szCs w:val="28"/>
        </w:rPr>
      </w:pPr>
      <w:r w:rsidRPr="006725E1">
        <w:rPr>
          <w:sz w:val="28"/>
          <w:szCs w:val="28"/>
        </w:rPr>
        <w:t>Ниже по течению - только две шиверы, требующие внимания при сплаве по Мане: Урманская, в среднем участке реки, ниже пос.Урман (проход под правым берегом), и на «Перекопе», в нижнем участке реки (проход под левым берегом). Это небольшие порожки, шумливые, веселые, серебристые, в принципе неопасные для прохождения по «небольшой» воде на современных</w:t>
      </w:r>
      <w:r w:rsidR="00D149D5">
        <w:rPr>
          <w:sz w:val="28"/>
          <w:szCs w:val="28"/>
        </w:rPr>
        <w:t xml:space="preserve"> </w:t>
      </w:r>
      <w:r w:rsidRPr="006725E1">
        <w:rPr>
          <w:sz w:val="28"/>
          <w:szCs w:val="28"/>
        </w:rPr>
        <w:t>плавсредствах даже по центру шиверы. «Перекоп» - это скалистый перешеек на одном из крупных меандров Маны, всего метров сто, а плыть надо по петле реки около пяти километров. Летом, в жаркую солнечную погоду, сюда приходят пешком приезжают на автомашинах сотни красноярцев - покупаться, рыбу половить удочкой, ночь провести на таежном воздухе у костра, «попрыгать» через валы шиверы на водных мотоциклах, водных лыжах.</w:t>
      </w:r>
    </w:p>
    <w:p w:rsidR="00102487" w:rsidRDefault="00102487" w:rsidP="00102487">
      <w:pPr>
        <w:ind w:firstLine="720"/>
        <w:rPr>
          <w:sz w:val="28"/>
          <w:szCs w:val="28"/>
        </w:rPr>
      </w:pPr>
      <w:r w:rsidRPr="006725E1">
        <w:rPr>
          <w:sz w:val="28"/>
          <w:szCs w:val="28"/>
        </w:rPr>
        <w:t>По Мане можно совершать водные, пеше-водные (комбинированные), лыжные, пешеходные походы (по Кутурчинскому, Манскому</w:t>
      </w:r>
      <w:r w:rsidR="0075499A">
        <w:rPr>
          <w:sz w:val="28"/>
          <w:szCs w:val="28"/>
        </w:rPr>
        <w:t xml:space="preserve"> </w:t>
      </w:r>
      <w:r w:rsidRPr="006725E1">
        <w:rPr>
          <w:sz w:val="28"/>
          <w:szCs w:val="28"/>
        </w:rPr>
        <w:t>белогорьям) - от походов выходного дня (для активного отдыха, оздоровления) до многодневных спортивных маршрутов второй-третьей категории сложности.</w:t>
      </w:r>
      <w:r w:rsidR="009B6AAD">
        <w:rPr>
          <w:sz w:val="28"/>
          <w:szCs w:val="28"/>
        </w:rPr>
        <w:t xml:space="preserve"> </w:t>
      </w:r>
      <w:r w:rsidRPr="006725E1">
        <w:rPr>
          <w:sz w:val="28"/>
          <w:szCs w:val="28"/>
        </w:rPr>
        <w:t>Сплавляться по Мане, путешествовать пешком по белогорьям можно с мая до сентября, но наиболее благоприятное время для летних походов - июль, начало августа. В это время обычно жаркие дни (до 30-35°С) с купанием, рыбалкой, сбором ягод и грибов, теплые ночи.</w:t>
      </w:r>
    </w:p>
    <w:p w:rsidR="00102487" w:rsidRDefault="00102487" w:rsidP="00102487">
      <w:pPr>
        <w:ind w:firstLine="720"/>
        <w:rPr>
          <w:sz w:val="28"/>
          <w:szCs w:val="28"/>
        </w:rPr>
      </w:pPr>
      <w:r>
        <w:rPr>
          <w:sz w:val="28"/>
          <w:szCs w:val="28"/>
        </w:rPr>
        <w:t>На территории Беретской поляны действует гостиничный комплекс на 2</w:t>
      </w:r>
      <w:r w:rsidR="00FC5D32">
        <w:rPr>
          <w:sz w:val="28"/>
          <w:szCs w:val="28"/>
        </w:rPr>
        <w:t>28</w:t>
      </w:r>
      <w:r>
        <w:rPr>
          <w:sz w:val="28"/>
          <w:szCs w:val="28"/>
        </w:rPr>
        <w:t xml:space="preserve"> мест, палаточный городок (в летне</w:t>
      </w:r>
      <w:r w:rsidR="00FC5D32">
        <w:rPr>
          <w:sz w:val="28"/>
          <w:szCs w:val="28"/>
        </w:rPr>
        <w:t xml:space="preserve">е время) и </w:t>
      </w:r>
      <w:r w:rsidR="0075499A">
        <w:rPr>
          <w:sz w:val="28"/>
          <w:szCs w:val="28"/>
        </w:rPr>
        <w:t>«</w:t>
      </w:r>
      <w:r w:rsidR="00FC5D32">
        <w:rPr>
          <w:sz w:val="28"/>
          <w:szCs w:val="28"/>
        </w:rPr>
        <w:t>Ма</w:t>
      </w:r>
      <w:r>
        <w:rPr>
          <w:sz w:val="28"/>
          <w:szCs w:val="28"/>
        </w:rPr>
        <w:t>нск</w:t>
      </w:r>
      <w:r w:rsidR="007B5AE8">
        <w:rPr>
          <w:sz w:val="28"/>
          <w:szCs w:val="28"/>
        </w:rPr>
        <w:t>ая</w:t>
      </w:r>
      <w:r>
        <w:rPr>
          <w:sz w:val="28"/>
          <w:szCs w:val="28"/>
        </w:rPr>
        <w:t xml:space="preserve"> заимк</w:t>
      </w:r>
      <w:r w:rsidR="007B5AE8">
        <w:rPr>
          <w:sz w:val="28"/>
          <w:szCs w:val="28"/>
        </w:rPr>
        <w:t>а</w:t>
      </w:r>
      <w:r w:rsidR="0075499A">
        <w:rPr>
          <w:sz w:val="28"/>
          <w:szCs w:val="28"/>
        </w:rPr>
        <w:t>»</w:t>
      </w:r>
      <w:r>
        <w:rPr>
          <w:sz w:val="28"/>
          <w:szCs w:val="28"/>
        </w:rPr>
        <w:t>.</w:t>
      </w:r>
    </w:p>
    <w:p w:rsidR="00102487" w:rsidRDefault="00102487" w:rsidP="00E84C15">
      <w:pPr>
        <w:ind w:firstLine="720"/>
        <w:rPr>
          <w:sz w:val="28"/>
        </w:rPr>
      </w:pPr>
      <w:r>
        <w:rPr>
          <w:sz w:val="28"/>
          <w:szCs w:val="28"/>
        </w:rPr>
        <w:t>К основным проблемам развития рекреационного потенциала слабое развитие инфраструктуры кратковременного отдыха, низкий уровень которой на сегодняшний день ограничивает местное население в реализации потребности в отдыхе и сдерживает развитие въездного туризма.</w:t>
      </w:r>
      <w:r w:rsidR="00D753DF">
        <w:rPr>
          <w:sz w:val="28"/>
          <w:szCs w:val="28"/>
        </w:rPr>
        <w:t xml:space="preserve"> </w:t>
      </w:r>
    </w:p>
    <w:p w:rsidR="00063A00" w:rsidRDefault="00063A00" w:rsidP="00102487">
      <w:pPr>
        <w:ind w:firstLine="720"/>
        <w:rPr>
          <w:sz w:val="28"/>
        </w:rPr>
      </w:pPr>
    </w:p>
    <w:p w:rsidR="00EA0BC3" w:rsidRPr="00281E01" w:rsidRDefault="00281E01" w:rsidP="007B5AE8">
      <w:pPr>
        <w:ind w:left="709" w:firstLine="0"/>
        <w:rPr>
          <w:b/>
          <w:sz w:val="28"/>
        </w:rPr>
      </w:pPr>
      <w:r>
        <w:rPr>
          <w:b/>
          <w:sz w:val="28"/>
        </w:rPr>
        <w:t xml:space="preserve">1.11. </w:t>
      </w:r>
      <w:r w:rsidR="00102487" w:rsidRPr="00281E01">
        <w:rPr>
          <w:b/>
          <w:sz w:val="28"/>
        </w:rPr>
        <w:t>Минерально-сырьевая база.</w:t>
      </w:r>
    </w:p>
    <w:p w:rsidR="003E2A01" w:rsidRPr="00D04361" w:rsidRDefault="00102487" w:rsidP="007B5AE8">
      <w:pPr>
        <w:ind w:firstLine="709"/>
        <w:rPr>
          <w:sz w:val="28"/>
        </w:rPr>
      </w:pPr>
      <w:r w:rsidRPr="00D04361">
        <w:rPr>
          <w:sz w:val="28"/>
        </w:rPr>
        <w:t xml:space="preserve">Минерально-сырьевая база района представлена в основном неметаллическими видами полезных ископаемых, основную часть которых составляют </w:t>
      </w:r>
      <w:r w:rsidR="00B0249B" w:rsidRPr="00D04361">
        <w:rPr>
          <w:sz w:val="28"/>
        </w:rPr>
        <w:t>пески, гравий,</w:t>
      </w:r>
      <w:r w:rsidR="003E2A01" w:rsidRPr="00D04361">
        <w:rPr>
          <w:sz w:val="28"/>
        </w:rPr>
        <w:t xml:space="preserve"> камня, известняков, </w:t>
      </w:r>
      <w:r w:rsidR="00B0249B" w:rsidRPr="00D04361">
        <w:rPr>
          <w:sz w:val="28"/>
        </w:rPr>
        <w:t>глины</w:t>
      </w:r>
      <w:r w:rsidRPr="00D04361">
        <w:rPr>
          <w:sz w:val="28"/>
        </w:rPr>
        <w:t>.</w:t>
      </w:r>
      <w:r w:rsidR="003E2A01" w:rsidRPr="003E2A01">
        <w:t xml:space="preserve"> </w:t>
      </w:r>
    </w:p>
    <w:p w:rsidR="00102487" w:rsidRPr="00AB5FB3" w:rsidRDefault="00102487" w:rsidP="007B5AE8">
      <w:pPr>
        <w:ind w:firstLine="709"/>
        <w:rPr>
          <w:sz w:val="28"/>
        </w:rPr>
      </w:pPr>
      <w:r w:rsidRPr="00AB5FB3">
        <w:rPr>
          <w:sz w:val="28"/>
        </w:rPr>
        <w:t xml:space="preserve">Из группы горючих ископаемых наибольший интерес представляет угольный пласт «Батойский», мощность которого достигает </w:t>
      </w:r>
      <w:smartTag w:uri="urn:schemas-microsoft-com:office:smarttags" w:element="metricconverter">
        <w:smartTagPr>
          <w:attr w:name="ProductID" w:val="6,8 м"/>
        </w:smartTagPr>
        <w:r w:rsidRPr="00AB5FB3">
          <w:rPr>
            <w:sz w:val="28"/>
          </w:rPr>
          <w:t>6,8 м</w:t>
        </w:r>
      </w:smartTag>
      <w:r w:rsidRPr="00AB5FB3">
        <w:rPr>
          <w:sz w:val="28"/>
        </w:rPr>
        <w:t xml:space="preserve">, запасы 20 млн. тонн. Месторождения и проявления торфа развиты в северо-восточной части района по долине р.Енисей. Использоваться торф может в виде различных </w:t>
      </w:r>
      <w:r w:rsidRPr="00AB5FB3">
        <w:rPr>
          <w:sz w:val="28"/>
        </w:rPr>
        <w:lastRenderedPageBreak/>
        <w:t xml:space="preserve">торфоминеральных компостов, гранул, выгоден для применения в качестве удобрения. Неметаллическая группа месторождений представлена в районе большим разнообразием видов сырья. Строительные материалы в районе развиты наиболее широко и оцениваются наибольшими запасами государственным балансом </w:t>
      </w:r>
      <w:r w:rsidRPr="007B5AE8">
        <w:rPr>
          <w:sz w:val="28"/>
        </w:rPr>
        <w:t>сырья. Расположения месторождений этого вида сырья вблизи города Красноярска объясняется потребностью в нем предприятий строительной индустрии и разветвленной сети дорог.</w:t>
      </w:r>
      <w:r w:rsidRPr="00AB5FB3">
        <w:rPr>
          <w:sz w:val="28"/>
        </w:rPr>
        <w:t xml:space="preserve"> Для производства цемента используются глины Кузнецовского</w:t>
      </w:r>
      <w:r w:rsidR="000720FC">
        <w:rPr>
          <w:sz w:val="28"/>
        </w:rPr>
        <w:t xml:space="preserve"> </w:t>
      </w:r>
      <w:r>
        <w:rPr>
          <w:sz w:val="28"/>
        </w:rPr>
        <w:t>и известняки Т</w:t>
      </w:r>
      <w:r w:rsidRPr="00AB5FB3">
        <w:rPr>
          <w:sz w:val="28"/>
        </w:rPr>
        <w:t>оргаше</w:t>
      </w:r>
      <w:r>
        <w:rPr>
          <w:sz w:val="28"/>
        </w:rPr>
        <w:t>н</w:t>
      </w:r>
      <w:r w:rsidRPr="00AB5FB3">
        <w:rPr>
          <w:sz w:val="28"/>
        </w:rPr>
        <w:t xml:space="preserve">ского месторождений. Вблизи районного центра открыто Вознесенское </w:t>
      </w:r>
      <w:r w:rsidR="00CA3BA8">
        <w:rPr>
          <w:sz w:val="28"/>
        </w:rPr>
        <w:t>проявление</w:t>
      </w:r>
      <w:r w:rsidRPr="00AB5FB3">
        <w:rPr>
          <w:sz w:val="28"/>
        </w:rPr>
        <w:t xml:space="preserve"> цеолитов с высокими сорбционными свойствами сырья. </w:t>
      </w:r>
    </w:p>
    <w:p w:rsidR="00102487" w:rsidRPr="00AB5FB3" w:rsidRDefault="00102487" w:rsidP="00102487">
      <w:pPr>
        <w:ind w:firstLine="720"/>
        <w:rPr>
          <w:sz w:val="28"/>
        </w:rPr>
      </w:pPr>
      <w:r w:rsidRPr="00AB5FB3">
        <w:rPr>
          <w:sz w:val="28"/>
        </w:rPr>
        <w:t xml:space="preserve">В районе в наличии большое количество месторождений </w:t>
      </w:r>
      <w:r w:rsidR="00CA3BA8">
        <w:rPr>
          <w:sz w:val="28"/>
        </w:rPr>
        <w:t xml:space="preserve">кирпичных </w:t>
      </w:r>
      <w:r w:rsidRPr="00AB5FB3">
        <w:rPr>
          <w:sz w:val="28"/>
        </w:rPr>
        <w:t xml:space="preserve">глин и суглинков для производства кирпича. Пузыревское месторождение имеет запасы </w:t>
      </w:r>
      <w:r w:rsidR="00CA3BA8">
        <w:rPr>
          <w:sz w:val="28"/>
        </w:rPr>
        <w:t>11913</w:t>
      </w:r>
      <w:r w:rsidRPr="00AB5FB3">
        <w:rPr>
          <w:sz w:val="28"/>
        </w:rPr>
        <w:t xml:space="preserve"> тыс.куб.м, горнотехнические условия благоприятны для разработки открытым способом.</w:t>
      </w:r>
    </w:p>
    <w:p w:rsidR="00102487" w:rsidRPr="007B5AE8" w:rsidRDefault="00102487" w:rsidP="00102487">
      <w:pPr>
        <w:ind w:firstLine="720"/>
        <w:rPr>
          <w:sz w:val="28"/>
        </w:rPr>
      </w:pPr>
      <w:r>
        <w:rPr>
          <w:sz w:val="28"/>
        </w:rPr>
        <w:t xml:space="preserve">Помимо всех имеющихся в районе производств представляется </w:t>
      </w:r>
      <w:r w:rsidRPr="00334249">
        <w:rPr>
          <w:sz w:val="28"/>
        </w:rPr>
        <w:t>целесообразным развитие производства строительных материалов. Этому способствует то</w:t>
      </w:r>
      <w:r w:rsidR="00BD037D" w:rsidRPr="00334249">
        <w:rPr>
          <w:sz w:val="28"/>
        </w:rPr>
        <w:t>,</w:t>
      </w:r>
      <w:r w:rsidRPr="00334249">
        <w:rPr>
          <w:sz w:val="28"/>
        </w:rPr>
        <w:t xml:space="preserve"> что определяющим твердым ископаемым в районе являются </w:t>
      </w:r>
      <w:r w:rsidR="00444DA1" w:rsidRPr="00334249">
        <w:rPr>
          <w:sz w:val="28"/>
        </w:rPr>
        <w:t>ПГС</w:t>
      </w:r>
      <w:r w:rsidR="00DC7CB8" w:rsidRPr="00334249">
        <w:rPr>
          <w:sz w:val="28"/>
        </w:rPr>
        <w:t xml:space="preserve"> (</w:t>
      </w:r>
      <w:r w:rsidR="00CA3BA8">
        <w:rPr>
          <w:sz w:val="28"/>
        </w:rPr>
        <w:t>м</w:t>
      </w:r>
      <w:r w:rsidR="00DC7CB8" w:rsidRPr="00334249">
        <w:rPr>
          <w:sz w:val="28"/>
        </w:rPr>
        <w:t xml:space="preserve">есторождение в </w:t>
      </w:r>
      <w:r w:rsidR="00CA3BA8">
        <w:rPr>
          <w:sz w:val="28"/>
        </w:rPr>
        <w:t>д.</w:t>
      </w:r>
      <w:r w:rsidR="00DC7CB8" w:rsidRPr="00334249">
        <w:rPr>
          <w:sz w:val="28"/>
        </w:rPr>
        <w:t>Терентьево</w:t>
      </w:r>
      <w:r w:rsidR="00FD13AB" w:rsidRPr="00334249">
        <w:rPr>
          <w:sz w:val="28"/>
        </w:rPr>
        <w:t>, п.Березовка</w:t>
      </w:r>
      <w:r w:rsidR="00DC7CB8" w:rsidRPr="00334249">
        <w:rPr>
          <w:sz w:val="28"/>
        </w:rPr>
        <w:t>)</w:t>
      </w:r>
      <w:r w:rsidRPr="00334249">
        <w:rPr>
          <w:sz w:val="28"/>
        </w:rPr>
        <w:t>. В районе имеется вполне достаточная, минерально-сырьевая база по торфу, камней строительных, карбонатных пород для строительной извести. Приоритетным для района является форсированное геологическое изучение и оценка перспективной Дербинско - Бирюсинской</w:t>
      </w:r>
      <w:r w:rsidRPr="00AB5FB3">
        <w:rPr>
          <w:sz w:val="28"/>
        </w:rPr>
        <w:t xml:space="preserve"> площадки в юго-западной части района, где сосредоточены месторождения и проявления урана с сопутствующим оруденением молибдена и золота, а также перспективной площадки распространения радоновых вод. </w:t>
      </w:r>
      <w:r w:rsidR="00444DA1">
        <w:rPr>
          <w:sz w:val="28"/>
        </w:rPr>
        <w:t>На территории Маганского сельсовета имеются большие залежи глины, пригодной для производства кирпича. В с.</w:t>
      </w:r>
      <w:r w:rsidR="0070565D">
        <w:rPr>
          <w:sz w:val="28"/>
        </w:rPr>
        <w:t xml:space="preserve"> </w:t>
      </w:r>
      <w:r w:rsidR="00444DA1">
        <w:rPr>
          <w:sz w:val="28"/>
        </w:rPr>
        <w:t>Бархатово проводится геологоразведка и изучение скальных полезных ископаемых с перспективой дальнейшей добычи. В районе Шинного кладбища имеются значительные запасы глины, используемые для производства кирпича.</w:t>
      </w:r>
      <w:r w:rsidR="00C15F8E">
        <w:rPr>
          <w:sz w:val="28"/>
        </w:rPr>
        <w:t xml:space="preserve"> </w:t>
      </w:r>
      <w:r w:rsidR="00A713A4" w:rsidRPr="007B5AE8">
        <w:rPr>
          <w:sz w:val="28"/>
        </w:rPr>
        <w:t>Таким образом, наличие значительных запасов нерудных полезных ископаемых дает возможности для развития добывающей отрасли и сферы производства строительных материалов.</w:t>
      </w:r>
    </w:p>
    <w:p w:rsidR="00102487" w:rsidRDefault="00102487" w:rsidP="00102487">
      <w:pPr>
        <w:ind w:firstLine="720"/>
        <w:rPr>
          <w:sz w:val="28"/>
        </w:rPr>
      </w:pPr>
    </w:p>
    <w:p w:rsidR="00C3741E" w:rsidRPr="00C3741E" w:rsidRDefault="00281E01" w:rsidP="00711FAB">
      <w:pPr>
        <w:autoSpaceDE w:val="0"/>
        <w:autoSpaceDN w:val="0"/>
        <w:adjustRightInd w:val="0"/>
        <w:ind w:right="420" w:firstLine="709"/>
        <w:rPr>
          <w:rFonts w:ascii="Times New Roman CYR" w:eastAsiaTheme="minorHAnsi" w:hAnsi="Times New Roman CYR" w:cs="Times New Roman CYR"/>
          <w:b/>
          <w:sz w:val="28"/>
          <w:szCs w:val="28"/>
          <w:lang w:eastAsia="en-US"/>
        </w:rPr>
      </w:pPr>
      <w:r>
        <w:rPr>
          <w:rFonts w:ascii="Times New Roman CYR" w:eastAsiaTheme="minorHAnsi" w:hAnsi="Times New Roman CYR" w:cs="Times New Roman CYR"/>
          <w:b/>
          <w:sz w:val="28"/>
          <w:szCs w:val="28"/>
          <w:lang w:eastAsia="en-US"/>
        </w:rPr>
        <w:t>1</w:t>
      </w:r>
      <w:r w:rsidR="00C3741E" w:rsidRPr="00C3741E">
        <w:rPr>
          <w:rFonts w:ascii="Times New Roman CYR" w:eastAsiaTheme="minorHAnsi" w:hAnsi="Times New Roman CYR" w:cs="Times New Roman CYR"/>
          <w:b/>
          <w:sz w:val="28"/>
          <w:szCs w:val="28"/>
          <w:lang w:eastAsia="en-US"/>
        </w:rPr>
        <w:t>.12. Малый бизнес.</w:t>
      </w:r>
    </w:p>
    <w:p w:rsidR="0037051C" w:rsidRDefault="0037051C" w:rsidP="00711F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 w:firstLine="709"/>
        <w:rPr>
          <w:rFonts w:ascii="Times New Roman CYR" w:eastAsiaTheme="minorHAnsi" w:hAnsi="Times New Roman CYR" w:cs="Times New Roman CYR"/>
          <w:color w:val="000000"/>
          <w:position w:val="6"/>
          <w:sz w:val="28"/>
          <w:szCs w:val="28"/>
          <w:lang w:eastAsia="en-US"/>
        </w:rPr>
      </w:pPr>
      <w:r>
        <w:rPr>
          <w:rFonts w:ascii="Times New Roman CYR" w:eastAsiaTheme="minorHAnsi" w:hAnsi="Times New Roman CYR" w:cs="Times New Roman CYR"/>
          <w:color w:val="000000"/>
          <w:position w:val="6"/>
          <w:sz w:val="28"/>
          <w:szCs w:val="28"/>
          <w:lang w:eastAsia="en-US"/>
        </w:rPr>
        <w:t>Малым и средним бизнесом охвачены практически все сферы экономики района. Малые и средние предприятия Березовского района производят продукцию переработки древесины, строительные материалы, товары народного потребления, продовольственные товары, выполняют ремонтно-строительные работы, оказывают услуги в сфере бытового обслуживания населения, медицины, автомобильных перевозок, а также юридические, риэлтерские и др.</w:t>
      </w:r>
      <w:r w:rsidRPr="0037051C">
        <w:rPr>
          <w:rFonts w:ascii="Times New Roman CYR" w:eastAsiaTheme="minorHAnsi" w:hAnsi="Times New Roman CYR" w:cs="Times New Roman CYR"/>
          <w:color w:val="000000"/>
          <w:position w:val="6"/>
          <w:sz w:val="28"/>
          <w:szCs w:val="28"/>
          <w:lang w:eastAsia="en-US"/>
        </w:rPr>
        <w:t xml:space="preserve"> </w:t>
      </w:r>
      <w:r>
        <w:rPr>
          <w:rFonts w:ascii="Times New Roman CYR" w:eastAsiaTheme="minorHAnsi" w:hAnsi="Times New Roman CYR" w:cs="Times New Roman CYR"/>
          <w:color w:val="000000"/>
          <w:position w:val="6"/>
          <w:sz w:val="28"/>
          <w:szCs w:val="28"/>
          <w:lang w:eastAsia="en-US"/>
        </w:rPr>
        <w:t>В отраслевой структуре малых и средних предприятий (юридических лиц) на долю торговых предприятий приходится 64% малых и средних предприятий</w:t>
      </w:r>
      <w:r>
        <w:rPr>
          <w:rFonts w:ascii="Times New Roman CYR" w:eastAsiaTheme="minorHAnsi" w:hAnsi="Times New Roman CYR" w:cs="Times New Roman CYR"/>
          <w:position w:val="6"/>
          <w:sz w:val="28"/>
          <w:szCs w:val="28"/>
          <w:lang w:eastAsia="en-US"/>
        </w:rPr>
        <w:t xml:space="preserve">, на промышленность - 11%, на строительство - 5%, то есть на эти три отрасли приходится 80% всех </w:t>
      </w:r>
      <w:r>
        <w:rPr>
          <w:rFonts w:ascii="Times New Roman CYR" w:eastAsiaTheme="minorHAnsi" w:hAnsi="Times New Roman CYR" w:cs="Times New Roman CYR"/>
          <w:color w:val="000000"/>
          <w:position w:val="6"/>
          <w:sz w:val="28"/>
          <w:szCs w:val="28"/>
          <w:lang w:eastAsia="en-US"/>
        </w:rPr>
        <w:t>малых и средних предприятий.</w:t>
      </w:r>
    </w:p>
    <w:p w:rsidR="008A4041" w:rsidRDefault="00C3741E" w:rsidP="008331C8">
      <w:pPr>
        <w:autoSpaceDE w:val="0"/>
        <w:autoSpaceDN w:val="0"/>
        <w:adjustRightInd w:val="0"/>
        <w:ind w:right="-2" w:firstLine="709"/>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Одним из основных показателей, характеризующих ситуацию с малым и средним предпринимательством в Березовском районе, </w:t>
      </w:r>
      <w:r w:rsidRPr="00334249">
        <w:rPr>
          <w:rFonts w:ascii="Times New Roman CYR" w:eastAsiaTheme="minorHAnsi" w:hAnsi="Times New Roman CYR" w:cs="Times New Roman CYR"/>
          <w:sz w:val="28"/>
          <w:szCs w:val="28"/>
          <w:lang w:eastAsia="en-US"/>
        </w:rPr>
        <w:t xml:space="preserve">является увеличение числа субъектов малого и среднего предпринимательства на 10 тысяч </w:t>
      </w:r>
      <w:r w:rsidR="008A4041" w:rsidRPr="00334249">
        <w:rPr>
          <w:rFonts w:ascii="Times New Roman CYR" w:eastAsiaTheme="minorHAnsi" w:hAnsi="Times New Roman CYR" w:cs="Times New Roman CYR"/>
          <w:sz w:val="28"/>
          <w:szCs w:val="28"/>
          <w:lang w:eastAsia="en-US"/>
        </w:rPr>
        <w:t>жителей района на 2,4% (в 2010</w:t>
      </w:r>
      <w:r w:rsidR="00711FAB">
        <w:rPr>
          <w:rFonts w:ascii="Times New Roman CYR" w:eastAsiaTheme="minorHAnsi" w:hAnsi="Times New Roman CYR" w:cs="Times New Roman CYR"/>
          <w:sz w:val="28"/>
          <w:szCs w:val="28"/>
          <w:lang w:eastAsia="en-US"/>
        </w:rPr>
        <w:t xml:space="preserve"> </w:t>
      </w:r>
      <w:r w:rsidR="008A4041" w:rsidRPr="00334249">
        <w:rPr>
          <w:rFonts w:ascii="Times New Roman CYR" w:eastAsiaTheme="minorHAnsi" w:hAnsi="Times New Roman CYR" w:cs="Times New Roman CYR"/>
          <w:sz w:val="28"/>
          <w:szCs w:val="28"/>
          <w:lang w:eastAsia="en-US"/>
        </w:rPr>
        <w:t>-</w:t>
      </w:r>
      <w:r w:rsidR="00711FAB">
        <w:rPr>
          <w:rFonts w:ascii="Times New Roman CYR" w:eastAsiaTheme="minorHAnsi" w:hAnsi="Times New Roman CYR" w:cs="Times New Roman CYR"/>
          <w:sz w:val="28"/>
          <w:szCs w:val="28"/>
          <w:lang w:eastAsia="en-US"/>
        </w:rPr>
        <w:t xml:space="preserve"> </w:t>
      </w:r>
      <w:r w:rsidR="008A4041" w:rsidRPr="00334249">
        <w:rPr>
          <w:rFonts w:ascii="Times New Roman CYR" w:eastAsiaTheme="minorHAnsi" w:hAnsi="Times New Roman CYR" w:cs="Times New Roman CYR"/>
          <w:sz w:val="28"/>
          <w:szCs w:val="28"/>
          <w:lang w:eastAsia="en-US"/>
        </w:rPr>
        <w:t>37</w:t>
      </w:r>
      <w:r w:rsidRPr="00334249">
        <w:rPr>
          <w:rFonts w:ascii="Times New Roman CYR" w:eastAsiaTheme="minorHAnsi" w:hAnsi="Times New Roman CYR" w:cs="Times New Roman CYR"/>
          <w:sz w:val="28"/>
          <w:szCs w:val="28"/>
          <w:lang w:eastAsia="en-US"/>
        </w:rPr>
        <w:t>9</w:t>
      </w:r>
      <w:r w:rsidR="008A4041" w:rsidRPr="00334249">
        <w:rPr>
          <w:rFonts w:ascii="Times New Roman CYR" w:eastAsiaTheme="minorHAnsi" w:hAnsi="Times New Roman CYR" w:cs="Times New Roman CYR"/>
          <w:sz w:val="28"/>
          <w:szCs w:val="28"/>
          <w:lang w:eastAsia="en-US"/>
        </w:rPr>
        <w:t>,62</w:t>
      </w:r>
      <w:r w:rsidRPr="00334249">
        <w:rPr>
          <w:rFonts w:ascii="Times New Roman CYR" w:eastAsiaTheme="minorHAnsi" w:hAnsi="Times New Roman CYR" w:cs="Times New Roman CYR"/>
          <w:sz w:val="28"/>
          <w:szCs w:val="28"/>
          <w:lang w:eastAsia="en-US"/>
        </w:rPr>
        <w:t>; в 2016</w:t>
      </w:r>
      <w:r w:rsidR="00711FAB">
        <w:rPr>
          <w:rFonts w:ascii="Times New Roman CYR" w:eastAsiaTheme="minorHAnsi" w:hAnsi="Times New Roman CYR" w:cs="Times New Roman CYR"/>
          <w:sz w:val="28"/>
          <w:szCs w:val="28"/>
          <w:lang w:eastAsia="en-US"/>
        </w:rPr>
        <w:t xml:space="preserve"> </w:t>
      </w:r>
      <w:r w:rsidRPr="00334249">
        <w:rPr>
          <w:rFonts w:ascii="Times New Roman CYR" w:eastAsiaTheme="minorHAnsi" w:hAnsi="Times New Roman CYR" w:cs="Times New Roman CYR"/>
          <w:sz w:val="28"/>
          <w:szCs w:val="28"/>
          <w:lang w:eastAsia="en-US"/>
        </w:rPr>
        <w:t>-</w:t>
      </w:r>
      <w:r w:rsidR="00711FAB">
        <w:rPr>
          <w:rFonts w:ascii="Times New Roman CYR" w:eastAsiaTheme="minorHAnsi" w:hAnsi="Times New Roman CYR" w:cs="Times New Roman CYR"/>
          <w:sz w:val="28"/>
          <w:szCs w:val="28"/>
          <w:lang w:eastAsia="en-US"/>
        </w:rPr>
        <w:t xml:space="preserve"> </w:t>
      </w:r>
      <w:r w:rsidRPr="00334249">
        <w:rPr>
          <w:rFonts w:ascii="Times New Roman CYR" w:eastAsiaTheme="minorHAnsi" w:hAnsi="Times New Roman CYR" w:cs="Times New Roman CYR"/>
          <w:sz w:val="28"/>
          <w:szCs w:val="28"/>
          <w:lang w:eastAsia="en-US"/>
        </w:rPr>
        <w:t xml:space="preserve">388). </w:t>
      </w:r>
      <w:r w:rsidR="008A4041" w:rsidRPr="00334249">
        <w:rPr>
          <w:rFonts w:ascii="Times New Roman CYR" w:eastAsiaTheme="minorHAnsi" w:hAnsi="Times New Roman CYR" w:cs="Times New Roman CYR"/>
          <w:sz w:val="28"/>
          <w:szCs w:val="28"/>
          <w:lang w:eastAsia="en-US"/>
        </w:rPr>
        <w:t xml:space="preserve">Ежегодному росту числа субъектов малого и </w:t>
      </w:r>
      <w:r w:rsidR="008A4041" w:rsidRPr="00334249">
        <w:rPr>
          <w:rFonts w:ascii="Times New Roman CYR" w:eastAsiaTheme="minorHAnsi" w:hAnsi="Times New Roman CYR" w:cs="Times New Roman CYR"/>
          <w:sz w:val="28"/>
          <w:szCs w:val="28"/>
          <w:lang w:eastAsia="en-US"/>
        </w:rPr>
        <w:lastRenderedPageBreak/>
        <w:t>среднего предпринимательства на территории района способствует развитая транспортная инфраструктура, близость к городу Красноярску и наличие подходящих земельных участков, а также создание благоприятной среды (низкая арендная плата, оптимальные значения коэффициента К2 для ЕНВД).</w:t>
      </w:r>
    </w:p>
    <w:p w:rsidR="00C3741E" w:rsidRDefault="00C3741E" w:rsidP="008331C8">
      <w:pPr>
        <w:autoSpaceDE w:val="0"/>
        <w:autoSpaceDN w:val="0"/>
        <w:adjustRightInd w:val="0"/>
        <w:ind w:right="-2" w:firstLine="709"/>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Среднемесячная заработная плата в 2015 году выросла у юридических лиц </w:t>
      </w:r>
      <w:r w:rsidR="00711FAB">
        <w:rPr>
          <w:rFonts w:ascii="Times New Roman CYR" w:eastAsiaTheme="minorHAnsi" w:hAnsi="Times New Roman CYR" w:cs="Times New Roman CYR"/>
          <w:sz w:val="28"/>
          <w:szCs w:val="28"/>
          <w:lang w:eastAsia="en-US"/>
        </w:rPr>
        <w:t xml:space="preserve">и </w:t>
      </w:r>
      <w:r>
        <w:rPr>
          <w:rFonts w:ascii="Times New Roman CYR" w:eastAsiaTheme="minorHAnsi" w:hAnsi="Times New Roman CYR" w:cs="Times New Roman CYR"/>
          <w:sz w:val="28"/>
          <w:szCs w:val="28"/>
          <w:lang w:eastAsia="en-US"/>
        </w:rPr>
        <w:t>составила 14070 рублей. У индивидуальных предпринимателей среднемесячная заработная плата составила 87</w:t>
      </w:r>
      <w:r w:rsidR="00711FAB">
        <w:rPr>
          <w:rFonts w:ascii="Times New Roman CYR" w:eastAsiaTheme="minorHAnsi" w:hAnsi="Times New Roman CYR" w:cs="Times New Roman CYR"/>
          <w:sz w:val="28"/>
          <w:szCs w:val="28"/>
          <w:lang w:eastAsia="en-US"/>
        </w:rPr>
        <w:t>00</w:t>
      </w:r>
      <w:r>
        <w:rPr>
          <w:rFonts w:ascii="Times New Roman CYR" w:eastAsiaTheme="minorHAnsi" w:hAnsi="Times New Roman CYR" w:cs="Times New Roman CYR"/>
          <w:sz w:val="28"/>
          <w:szCs w:val="28"/>
          <w:lang w:eastAsia="en-US"/>
        </w:rPr>
        <w:t xml:space="preserve"> рублей.</w:t>
      </w:r>
      <w:r>
        <w:rPr>
          <w:rFonts w:ascii="Times New Roman CYR" w:eastAsiaTheme="minorHAnsi" w:hAnsi="Times New Roman CYR" w:cs="Times New Roman CYR"/>
          <w:b/>
          <w:bCs/>
          <w:sz w:val="28"/>
          <w:szCs w:val="28"/>
          <w:lang w:eastAsia="en-US"/>
        </w:rPr>
        <w:t xml:space="preserve">  </w:t>
      </w:r>
      <w:r>
        <w:rPr>
          <w:rFonts w:ascii="Times New Roman CYR" w:eastAsiaTheme="minorHAnsi" w:hAnsi="Times New Roman CYR" w:cs="Times New Roman CYR"/>
          <w:sz w:val="28"/>
          <w:szCs w:val="28"/>
          <w:lang w:eastAsia="en-US"/>
        </w:rPr>
        <w:t xml:space="preserve">    </w:t>
      </w:r>
    </w:p>
    <w:p w:rsidR="00C3741E" w:rsidRDefault="00C3741E" w:rsidP="008331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 w:firstLine="709"/>
        <w:rPr>
          <w:rFonts w:ascii="Times New Roman CYR" w:eastAsiaTheme="minorHAnsi" w:hAnsi="Times New Roman CYR" w:cs="Times New Roman CYR"/>
          <w:color w:val="000000"/>
          <w:position w:val="6"/>
          <w:sz w:val="28"/>
          <w:szCs w:val="28"/>
          <w:lang w:eastAsia="en-US"/>
        </w:rPr>
      </w:pPr>
      <w:r>
        <w:rPr>
          <w:rFonts w:ascii="Times New Roman CYR" w:eastAsiaTheme="minorHAnsi" w:hAnsi="Times New Roman CYR" w:cs="Times New Roman CYR"/>
          <w:position w:val="6"/>
          <w:sz w:val="28"/>
          <w:szCs w:val="28"/>
          <w:lang w:eastAsia="en-US"/>
        </w:rPr>
        <w:t xml:space="preserve">По данным государственной статистики на 01.01.2016 в районе насчитывалось 355 </w:t>
      </w:r>
      <w:r>
        <w:rPr>
          <w:rFonts w:ascii="Times New Roman CYR" w:eastAsiaTheme="minorHAnsi" w:hAnsi="Times New Roman CYR" w:cs="Times New Roman CYR"/>
          <w:color w:val="000000"/>
          <w:position w:val="6"/>
          <w:sz w:val="28"/>
          <w:szCs w:val="28"/>
          <w:lang w:eastAsia="en-US"/>
        </w:rPr>
        <w:t xml:space="preserve">малых и средних предприятий, 1047 предпринимателей. Количество средних предприятий 3. </w:t>
      </w:r>
    </w:p>
    <w:p w:rsidR="00C3741E" w:rsidRDefault="00C3741E" w:rsidP="008331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 w:firstLine="709"/>
        <w:rPr>
          <w:rFonts w:ascii="Times New Roman CYR" w:eastAsiaTheme="minorHAnsi" w:hAnsi="Times New Roman CYR" w:cs="Times New Roman CYR"/>
          <w:color w:val="000000"/>
          <w:position w:val="6"/>
          <w:sz w:val="28"/>
          <w:szCs w:val="28"/>
          <w:lang w:eastAsia="en-US"/>
        </w:rPr>
      </w:pPr>
      <w:r>
        <w:rPr>
          <w:rFonts w:ascii="Times New Roman CYR" w:eastAsiaTheme="minorHAnsi" w:hAnsi="Times New Roman CYR" w:cs="Times New Roman CYR"/>
          <w:color w:val="000000"/>
          <w:position w:val="6"/>
          <w:sz w:val="28"/>
          <w:szCs w:val="28"/>
          <w:lang w:eastAsia="en-US"/>
        </w:rPr>
        <w:t xml:space="preserve">Объем инвестиций в 2015 году субъектов малого и среднего предпринимательства составил 81109,0 тыс. рублей. В 2016 году рост объема инвестиций составил 23%. </w:t>
      </w:r>
    </w:p>
    <w:p w:rsidR="00C3741E" w:rsidRDefault="00C3741E" w:rsidP="00711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 w:firstLine="709"/>
        <w:rPr>
          <w:rFonts w:ascii="Times New Roman CYR" w:eastAsiaTheme="minorHAnsi" w:hAnsi="Times New Roman CYR" w:cs="Times New Roman CYR"/>
          <w:position w:val="6"/>
          <w:sz w:val="28"/>
          <w:szCs w:val="28"/>
          <w:lang w:eastAsia="en-US"/>
        </w:rPr>
      </w:pPr>
      <w:r>
        <w:rPr>
          <w:rFonts w:ascii="Times New Roman CYR" w:eastAsiaTheme="minorHAnsi" w:hAnsi="Times New Roman CYR" w:cs="Times New Roman CYR"/>
          <w:color w:val="000000"/>
          <w:position w:val="6"/>
          <w:sz w:val="28"/>
          <w:szCs w:val="28"/>
          <w:lang w:eastAsia="en-US"/>
        </w:rPr>
        <w:t>Доминирующей отраслью малого и среднего предпринимательства по среднесписочной численности работников является оптовая и розничная торговля -</w:t>
      </w:r>
      <w:r w:rsidR="00711FAB">
        <w:rPr>
          <w:rFonts w:ascii="Times New Roman CYR" w:eastAsiaTheme="minorHAnsi" w:hAnsi="Times New Roman CYR" w:cs="Times New Roman CYR"/>
          <w:color w:val="000000"/>
          <w:position w:val="6"/>
          <w:sz w:val="28"/>
          <w:szCs w:val="28"/>
          <w:lang w:eastAsia="en-US"/>
        </w:rPr>
        <w:t xml:space="preserve"> </w:t>
      </w:r>
      <w:r>
        <w:rPr>
          <w:rFonts w:ascii="Times New Roman CYR" w:eastAsiaTheme="minorHAnsi" w:hAnsi="Times New Roman CYR" w:cs="Times New Roman CYR"/>
          <w:color w:val="000000"/>
          <w:position w:val="6"/>
          <w:sz w:val="28"/>
          <w:szCs w:val="28"/>
          <w:lang w:eastAsia="en-US"/>
        </w:rPr>
        <w:t>1087 человек, или 33,7%. На долю строительства приходится - 278 человека, или 9,0%, обрабатывающее производство – 357 человека, или 18%. работающих на малых и средних предприятиях, Следует отметить, что на малых и средних предприятиях занято 23,67% от общей численности занятых на предприятиях</w:t>
      </w:r>
      <w:r>
        <w:rPr>
          <w:rFonts w:ascii="Times New Roman CYR" w:eastAsiaTheme="minorHAnsi" w:hAnsi="Times New Roman CYR" w:cs="Times New Roman CYR"/>
          <w:position w:val="6"/>
          <w:sz w:val="28"/>
          <w:szCs w:val="28"/>
          <w:lang w:eastAsia="en-US"/>
        </w:rPr>
        <w:t xml:space="preserve"> и в организациях Березовского района.</w:t>
      </w:r>
    </w:p>
    <w:p w:rsidR="00C3741E" w:rsidRDefault="00711FAB" w:rsidP="00711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 w:firstLine="709"/>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Однако, несмотря на принимаемые меры, существует ряд ф</w:t>
      </w:r>
      <w:r w:rsidR="00C3741E">
        <w:rPr>
          <w:rFonts w:ascii="Times New Roman CYR" w:eastAsiaTheme="minorHAnsi" w:hAnsi="Times New Roman CYR" w:cs="Times New Roman CYR"/>
          <w:sz w:val="28"/>
          <w:szCs w:val="28"/>
          <w:lang w:eastAsia="en-US"/>
        </w:rPr>
        <w:t>актор</w:t>
      </w:r>
      <w:r>
        <w:rPr>
          <w:rFonts w:ascii="Times New Roman CYR" w:eastAsiaTheme="minorHAnsi" w:hAnsi="Times New Roman CYR" w:cs="Times New Roman CYR"/>
          <w:sz w:val="28"/>
          <w:szCs w:val="28"/>
          <w:lang w:eastAsia="en-US"/>
        </w:rPr>
        <w:t>ов</w:t>
      </w:r>
      <w:r w:rsidR="00C3741E">
        <w:rPr>
          <w:rFonts w:ascii="Times New Roman CYR" w:eastAsiaTheme="minorHAnsi" w:hAnsi="Times New Roman CYR" w:cs="Times New Roman CYR"/>
          <w:sz w:val="28"/>
          <w:szCs w:val="28"/>
          <w:lang w:eastAsia="en-US"/>
        </w:rPr>
        <w:t>, сдерживающими развитие малого и среднего предпринимательства, являются:</w:t>
      </w:r>
    </w:p>
    <w:p w:rsidR="00C3741E" w:rsidRDefault="00C3741E" w:rsidP="00F90739">
      <w:pPr>
        <w:autoSpaceDE w:val="0"/>
        <w:autoSpaceDN w:val="0"/>
        <w:adjustRightInd w:val="0"/>
        <w:ind w:right="-2" w:firstLine="709"/>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sz w:val="28"/>
          <w:szCs w:val="28"/>
          <w:lang w:eastAsia="en-US"/>
        </w:rPr>
        <w:t xml:space="preserve">- </w:t>
      </w:r>
      <w:r w:rsidR="001471E8">
        <w:rPr>
          <w:rFonts w:ascii="Times New Roman CYR" w:eastAsiaTheme="minorHAnsi" w:hAnsi="Times New Roman CYR" w:cs="Times New Roman CYR"/>
          <w:sz w:val="28"/>
          <w:szCs w:val="28"/>
          <w:lang w:eastAsia="en-US"/>
        </w:rPr>
        <w:t>высокая стоимость кредитных ресурсов</w:t>
      </w:r>
      <w:r>
        <w:rPr>
          <w:rFonts w:ascii="Times New Roman CYR" w:eastAsiaTheme="minorHAnsi" w:hAnsi="Times New Roman CYR" w:cs="Times New Roman CYR"/>
          <w:color w:val="000000"/>
          <w:sz w:val="28"/>
          <w:szCs w:val="28"/>
          <w:lang w:eastAsia="en-US"/>
        </w:rPr>
        <w:t>;</w:t>
      </w:r>
    </w:p>
    <w:p w:rsidR="001471E8" w:rsidRDefault="001471E8" w:rsidP="00F90739">
      <w:pPr>
        <w:autoSpaceDE w:val="0"/>
        <w:autoSpaceDN w:val="0"/>
        <w:adjustRightInd w:val="0"/>
        <w:ind w:right="-2" w:firstLine="709"/>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 xml:space="preserve">- </w:t>
      </w:r>
      <w:r w:rsidR="00F33DC5">
        <w:rPr>
          <w:rFonts w:ascii="Times New Roman CYR" w:eastAsiaTheme="minorHAnsi" w:hAnsi="Times New Roman CYR" w:cs="Times New Roman CYR"/>
          <w:color w:val="000000"/>
          <w:sz w:val="28"/>
          <w:szCs w:val="28"/>
          <w:lang w:eastAsia="en-US"/>
        </w:rPr>
        <w:t>недостаток квалифицированных кадров;</w:t>
      </w:r>
    </w:p>
    <w:p w:rsidR="00C3741E" w:rsidRDefault="00C3741E" w:rsidP="00F90739">
      <w:pPr>
        <w:autoSpaceDE w:val="0"/>
        <w:autoSpaceDN w:val="0"/>
        <w:adjustRightInd w:val="0"/>
        <w:ind w:right="-2" w:firstLine="709"/>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color w:val="000000"/>
          <w:sz w:val="28"/>
          <w:szCs w:val="28"/>
          <w:lang w:eastAsia="en-US"/>
        </w:rPr>
        <w:t>- высокие издержки при «вхождении на рынок» для начинающих субъектов малого и среднего предпринимательства</w:t>
      </w:r>
      <w:r>
        <w:rPr>
          <w:rFonts w:ascii="Times New Roman CYR" w:eastAsiaTheme="minorHAnsi" w:hAnsi="Times New Roman CYR" w:cs="Times New Roman CYR"/>
          <w:sz w:val="28"/>
          <w:szCs w:val="28"/>
          <w:lang w:eastAsia="en-US"/>
        </w:rPr>
        <w:t>;</w:t>
      </w:r>
    </w:p>
    <w:p w:rsidR="00C3741E" w:rsidRDefault="00C3741E" w:rsidP="00F90739">
      <w:pPr>
        <w:autoSpaceDE w:val="0"/>
        <w:autoSpaceDN w:val="0"/>
        <w:adjustRightInd w:val="0"/>
        <w:ind w:right="-2" w:firstLine="709"/>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высокий износ основных средств в сфере материального производства и в агропромышленном комплексе;</w:t>
      </w:r>
    </w:p>
    <w:p w:rsidR="00C3741E" w:rsidRDefault="00C3741E" w:rsidP="00F90739">
      <w:pPr>
        <w:autoSpaceDE w:val="0"/>
        <w:autoSpaceDN w:val="0"/>
        <w:adjustRightInd w:val="0"/>
        <w:ind w:right="-2" w:firstLine="709"/>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высокие издержки выхода на внешние рынки;</w:t>
      </w:r>
    </w:p>
    <w:p w:rsidR="00C3741E" w:rsidRDefault="00C3741E" w:rsidP="00F90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 w:firstLine="709"/>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Значительному вкладу в развитие малого и среднего предпринимательства в социально-экономическое развитие Березовского района во многом способств</w:t>
      </w:r>
      <w:r w:rsidR="00711FAB">
        <w:rPr>
          <w:rFonts w:ascii="Times New Roman CYR" w:eastAsiaTheme="minorHAnsi" w:hAnsi="Times New Roman CYR" w:cs="Times New Roman CYR"/>
          <w:sz w:val="28"/>
          <w:szCs w:val="28"/>
          <w:lang w:eastAsia="en-US"/>
        </w:rPr>
        <w:t>ует</w:t>
      </w:r>
      <w:r>
        <w:rPr>
          <w:rFonts w:ascii="Times New Roman CYR" w:eastAsiaTheme="minorHAnsi" w:hAnsi="Times New Roman CYR" w:cs="Times New Roman CYR"/>
          <w:sz w:val="28"/>
          <w:szCs w:val="28"/>
          <w:lang w:eastAsia="en-US"/>
        </w:rPr>
        <w:t xml:space="preserve"> </w:t>
      </w:r>
      <w:r w:rsidRPr="001F6ED8">
        <w:rPr>
          <w:rFonts w:ascii="Times New Roman CYR" w:eastAsiaTheme="minorHAnsi" w:hAnsi="Times New Roman CYR" w:cs="Times New Roman CYR"/>
          <w:sz w:val="28"/>
          <w:szCs w:val="28"/>
          <w:lang w:eastAsia="en-US"/>
        </w:rPr>
        <w:t>реализация муниципальной программы «Поддержка субъектов малого и среднего предпринимательства в Березовском районе»,</w:t>
      </w:r>
      <w:r>
        <w:rPr>
          <w:rFonts w:ascii="Times New Roman CYR" w:eastAsiaTheme="minorHAnsi" w:hAnsi="Times New Roman CYR" w:cs="Times New Roman CYR"/>
          <w:sz w:val="28"/>
          <w:szCs w:val="28"/>
          <w:lang w:eastAsia="en-US"/>
        </w:rPr>
        <w:t xml:space="preserve"> утвержденная постановлением администрации Березовского района от 25.10.2013 №2243</w:t>
      </w:r>
      <w:r w:rsidR="00745047">
        <w:rPr>
          <w:rFonts w:ascii="Times New Roman CYR" w:eastAsiaTheme="minorHAnsi" w:hAnsi="Times New Roman CYR" w:cs="Times New Roman CYR"/>
          <w:sz w:val="28"/>
          <w:szCs w:val="28"/>
          <w:lang w:eastAsia="en-US"/>
        </w:rPr>
        <w:t>,</w:t>
      </w:r>
      <w:r>
        <w:rPr>
          <w:rFonts w:ascii="Times New Roman CYR" w:eastAsiaTheme="minorHAnsi" w:hAnsi="Times New Roman CYR" w:cs="Times New Roman CYR"/>
          <w:sz w:val="28"/>
          <w:szCs w:val="28"/>
          <w:lang w:eastAsia="en-US"/>
        </w:rPr>
        <w:t xml:space="preserve"> в рамках которой субъектам малого и среднего предпринимательства предоставляется финансовая, информационно – консультационная поддержка. </w:t>
      </w:r>
    </w:p>
    <w:p w:rsidR="00705011" w:rsidRPr="00AB5FB3" w:rsidRDefault="00705011" w:rsidP="00102487">
      <w:pPr>
        <w:ind w:firstLine="720"/>
        <w:rPr>
          <w:sz w:val="28"/>
        </w:rPr>
      </w:pPr>
    </w:p>
    <w:p w:rsidR="00102487" w:rsidRPr="00A42EA0" w:rsidRDefault="00102487" w:rsidP="00102487">
      <w:pPr>
        <w:ind w:firstLine="720"/>
        <w:rPr>
          <w:b/>
          <w:sz w:val="28"/>
        </w:rPr>
      </w:pPr>
      <w:r w:rsidRPr="00A42EA0">
        <w:rPr>
          <w:b/>
          <w:sz w:val="28"/>
        </w:rPr>
        <w:t>1.</w:t>
      </w:r>
      <w:r>
        <w:rPr>
          <w:b/>
          <w:sz w:val="28"/>
        </w:rPr>
        <w:t>1</w:t>
      </w:r>
      <w:r w:rsidR="007F15FC">
        <w:rPr>
          <w:b/>
          <w:sz w:val="28"/>
        </w:rPr>
        <w:t>3</w:t>
      </w:r>
      <w:r w:rsidR="000E2131">
        <w:rPr>
          <w:b/>
          <w:sz w:val="28"/>
        </w:rPr>
        <w:t>.</w:t>
      </w:r>
      <w:r w:rsidRPr="00A42EA0">
        <w:rPr>
          <w:b/>
          <w:sz w:val="28"/>
        </w:rPr>
        <w:t xml:space="preserve"> Наличие недоиспользованных производственных мощностей.</w:t>
      </w:r>
    </w:p>
    <w:p w:rsidR="00102487" w:rsidRDefault="00102487" w:rsidP="00102487">
      <w:pPr>
        <w:ind w:firstLine="720"/>
        <w:rPr>
          <w:sz w:val="28"/>
        </w:rPr>
      </w:pPr>
      <w:r w:rsidRPr="00AB5FB3">
        <w:rPr>
          <w:sz w:val="28"/>
        </w:rPr>
        <w:t xml:space="preserve">В </w:t>
      </w:r>
      <w:smartTag w:uri="urn:schemas-microsoft-com:office:smarttags" w:element="metricconverter">
        <w:smartTagPr>
          <w:attr w:name="ProductID" w:val="3 км"/>
        </w:smartTagPr>
        <w:r w:rsidRPr="00AB5FB3">
          <w:rPr>
            <w:sz w:val="28"/>
          </w:rPr>
          <w:t>3 км</w:t>
        </w:r>
      </w:smartTag>
      <w:r w:rsidRPr="00AB5FB3">
        <w:rPr>
          <w:sz w:val="28"/>
        </w:rPr>
        <w:t xml:space="preserve"> от п.Березовка молочный комплекс на 1000 голов. Производственные помещения в удовлетворительном состоянии могут использоваться для содержания крупно-рогатого скота молочного направления. Вокруг комплекса расположены земли пригодные для выращивания кормовых культур площадью </w:t>
      </w:r>
      <w:smartTag w:uri="urn:schemas-microsoft-com:office:smarttags" w:element="metricconverter">
        <w:smartTagPr>
          <w:attr w:name="ProductID" w:val="20 га"/>
        </w:smartTagPr>
        <w:r w:rsidRPr="00AB5FB3">
          <w:rPr>
            <w:sz w:val="28"/>
          </w:rPr>
          <w:t>20 га</w:t>
        </w:r>
      </w:smartTag>
      <w:r w:rsidRPr="00AB5FB3">
        <w:rPr>
          <w:sz w:val="28"/>
        </w:rPr>
        <w:t>. Комплекс используется на 20%.</w:t>
      </w:r>
    </w:p>
    <w:p w:rsidR="000E2131" w:rsidRPr="00AB5FB3" w:rsidRDefault="000E2131" w:rsidP="00102487">
      <w:pPr>
        <w:ind w:firstLine="720"/>
        <w:rPr>
          <w:sz w:val="28"/>
        </w:rPr>
      </w:pPr>
    </w:p>
    <w:p w:rsidR="00102487" w:rsidRPr="00281E01" w:rsidRDefault="00281E01" w:rsidP="00281E01">
      <w:pPr>
        <w:tabs>
          <w:tab w:val="left" w:pos="9781"/>
        </w:tabs>
        <w:autoSpaceDE w:val="0"/>
        <w:autoSpaceDN w:val="0"/>
        <w:adjustRightInd w:val="0"/>
        <w:ind w:left="708" w:right="-92" w:firstLine="0"/>
        <w:rPr>
          <w:b/>
          <w:sz w:val="28"/>
        </w:rPr>
      </w:pPr>
      <w:r>
        <w:rPr>
          <w:b/>
          <w:sz w:val="28"/>
        </w:rPr>
        <w:t xml:space="preserve">1.14. </w:t>
      </w:r>
      <w:r w:rsidR="00E01469" w:rsidRPr="00281E01">
        <w:rPr>
          <w:b/>
          <w:sz w:val="28"/>
        </w:rPr>
        <w:t>Экологическая ситуация</w:t>
      </w:r>
    </w:p>
    <w:p w:rsidR="00CE17C9" w:rsidRPr="008010D3" w:rsidRDefault="000E2131" w:rsidP="00F90739">
      <w:pPr>
        <w:pStyle w:val="a7"/>
        <w:tabs>
          <w:tab w:val="left" w:pos="9781"/>
        </w:tabs>
        <w:autoSpaceDE w:val="0"/>
        <w:autoSpaceDN w:val="0"/>
        <w:adjustRightInd w:val="0"/>
        <w:ind w:left="0" w:right="55" w:firstLine="709"/>
        <w:rPr>
          <w:sz w:val="28"/>
        </w:rPr>
      </w:pPr>
      <w:r w:rsidRPr="008010D3">
        <w:rPr>
          <w:sz w:val="28"/>
        </w:rPr>
        <w:t>Охрана окружающей среды является одной из основных задач по улучшению экологической обстановки в районе.</w:t>
      </w:r>
      <w:r w:rsidR="00E01469" w:rsidRPr="008010D3">
        <w:rPr>
          <w:sz w:val="28"/>
        </w:rPr>
        <w:t xml:space="preserve"> Экологическое состояние в </w:t>
      </w:r>
      <w:r w:rsidR="00E01469" w:rsidRPr="008010D3">
        <w:rPr>
          <w:sz w:val="28"/>
        </w:rPr>
        <w:lastRenderedPageBreak/>
        <w:t>районе нельзя назвать благополучным</w:t>
      </w:r>
      <w:r w:rsidR="00614EE3" w:rsidRPr="008010D3">
        <w:rPr>
          <w:sz w:val="28"/>
        </w:rPr>
        <w:t>, потому что такие факторы, как б</w:t>
      </w:r>
      <w:r w:rsidR="00CE17C9" w:rsidRPr="008010D3">
        <w:rPr>
          <w:sz w:val="28"/>
        </w:rPr>
        <w:t>лизость крупного промышленного центра г. Красноярска, наличие в</w:t>
      </w:r>
      <w:r w:rsidRPr="008010D3">
        <w:rPr>
          <w:sz w:val="28"/>
        </w:rPr>
        <w:t xml:space="preserve"> Березовском районе крупны</w:t>
      </w:r>
      <w:r w:rsidR="00CE17C9" w:rsidRPr="008010D3">
        <w:rPr>
          <w:sz w:val="28"/>
        </w:rPr>
        <w:t>х промышленных</w:t>
      </w:r>
      <w:r w:rsidRPr="008010D3">
        <w:rPr>
          <w:sz w:val="28"/>
        </w:rPr>
        <w:t xml:space="preserve"> предприяти</w:t>
      </w:r>
      <w:r w:rsidR="00CE17C9" w:rsidRPr="008010D3">
        <w:rPr>
          <w:sz w:val="28"/>
        </w:rPr>
        <w:t>й</w:t>
      </w:r>
      <w:r w:rsidRPr="008010D3">
        <w:rPr>
          <w:sz w:val="28"/>
        </w:rPr>
        <w:t xml:space="preserve">, </w:t>
      </w:r>
      <w:r w:rsidR="00CE17C9" w:rsidRPr="008010D3">
        <w:rPr>
          <w:sz w:val="28"/>
        </w:rPr>
        <w:t>увеличение количества автотранспорта</w:t>
      </w:r>
      <w:r w:rsidRPr="008010D3">
        <w:rPr>
          <w:sz w:val="28"/>
        </w:rPr>
        <w:t xml:space="preserve"> – </w:t>
      </w:r>
      <w:r w:rsidR="00CE17C9" w:rsidRPr="008010D3">
        <w:rPr>
          <w:sz w:val="28"/>
        </w:rPr>
        <w:t>оказывает влияние</w:t>
      </w:r>
      <w:r w:rsidRPr="008010D3">
        <w:rPr>
          <w:sz w:val="28"/>
        </w:rPr>
        <w:t xml:space="preserve"> </w:t>
      </w:r>
      <w:r w:rsidR="00CE17C9" w:rsidRPr="008010D3">
        <w:rPr>
          <w:sz w:val="28"/>
        </w:rPr>
        <w:t>на состояние</w:t>
      </w:r>
      <w:r w:rsidRPr="008010D3">
        <w:rPr>
          <w:sz w:val="28"/>
        </w:rPr>
        <w:t xml:space="preserve"> окружающей среды.</w:t>
      </w:r>
      <w:r w:rsidR="00CE17C9" w:rsidRPr="008010D3">
        <w:rPr>
          <w:sz w:val="28"/>
        </w:rPr>
        <w:t xml:space="preserve"> Основными видами воздействия являются выбросы загрязняющих веществ в атмосферу</w:t>
      </w:r>
      <w:r w:rsidR="00DD40F6" w:rsidRPr="008010D3">
        <w:rPr>
          <w:sz w:val="28"/>
        </w:rPr>
        <w:t xml:space="preserve">, сброс загрязненных сточных вод в реки и озера, несанкционированные свалки, а также </w:t>
      </w:r>
      <w:r w:rsidR="00C07825" w:rsidRPr="008010D3">
        <w:rPr>
          <w:sz w:val="28"/>
        </w:rPr>
        <w:t xml:space="preserve">нарушение </w:t>
      </w:r>
      <w:r w:rsidR="00DD40F6" w:rsidRPr="008010D3">
        <w:rPr>
          <w:sz w:val="28"/>
        </w:rPr>
        <w:t>почвенно-растительного покрова.</w:t>
      </w:r>
    </w:p>
    <w:p w:rsidR="00614EE3" w:rsidRPr="008010D3" w:rsidRDefault="00614EE3" w:rsidP="00F90739">
      <w:pPr>
        <w:ind w:right="55" w:firstLine="720"/>
        <w:rPr>
          <w:sz w:val="28"/>
        </w:rPr>
      </w:pPr>
      <w:r w:rsidRPr="008010D3">
        <w:rPr>
          <w:b/>
          <w:i/>
          <w:sz w:val="28"/>
        </w:rPr>
        <w:t>Охрана вод.</w:t>
      </w:r>
      <w:r w:rsidRPr="008010D3">
        <w:rPr>
          <w:sz w:val="28"/>
        </w:rPr>
        <w:t xml:space="preserve"> </w:t>
      </w:r>
      <w:r w:rsidR="00E84C15" w:rsidRPr="008010D3">
        <w:rPr>
          <w:sz w:val="28"/>
          <w:szCs w:val="28"/>
        </w:rPr>
        <w:t>Горная река Мана своей живописностью и красотой мест на протяжении длительного времени привлекает не только любителей природы из Красноярска и других районов, но и иностранных граждан. Приток туристов растет год от года, увеличивая антропогенное воздействие как на саму Ману, так и на прилегающую к ней территорию. Вследствие этого возникают проблемы свалок мусора, разжигания костров в необорудованных для этого местах, рубка лесных насаждений, нарушение почвенного покрова. Администрацией Маганского сельсовета проводятся экологические субботники по очистке береговой линии.</w:t>
      </w:r>
    </w:p>
    <w:p w:rsidR="00837163" w:rsidRPr="008010D3" w:rsidRDefault="00944BF2" w:rsidP="00F90739">
      <w:pPr>
        <w:pStyle w:val="a7"/>
        <w:tabs>
          <w:tab w:val="left" w:pos="9781"/>
        </w:tabs>
        <w:autoSpaceDE w:val="0"/>
        <w:autoSpaceDN w:val="0"/>
        <w:adjustRightInd w:val="0"/>
        <w:spacing w:after="120"/>
        <w:ind w:left="0" w:right="55" w:firstLine="720"/>
      </w:pPr>
      <w:r w:rsidRPr="008010D3">
        <w:rPr>
          <w:b/>
          <w:i/>
          <w:sz w:val="28"/>
        </w:rPr>
        <w:t>Охрана атмосферного воздуха.</w:t>
      </w:r>
      <w:r w:rsidRPr="008010D3">
        <w:rPr>
          <w:sz w:val="28"/>
        </w:rPr>
        <w:t xml:space="preserve"> Загрязнение атмосферного воздуха на территории </w:t>
      </w:r>
      <w:r w:rsidR="002C52D4" w:rsidRPr="008010D3">
        <w:rPr>
          <w:sz w:val="28"/>
        </w:rPr>
        <w:t xml:space="preserve">Березовского </w:t>
      </w:r>
      <w:r w:rsidRPr="008010D3">
        <w:rPr>
          <w:sz w:val="28"/>
        </w:rPr>
        <w:t xml:space="preserve">района происходит за счет стационарных (котельных) и передвижных источников. </w:t>
      </w:r>
      <w:r w:rsidR="005C46E3" w:rsidRPr="008010D3">
        <w:rPr>
          <w:sz w:val="28"/>
        </w:rPr>
        <w:t xml:space="preserve">Высокий моральный и физический износ, низкая энергоэффективность котельных оказывает неблагоприятное воздействие на окружающую среду. </w:t>
      </w:r>
      <w:r w:rsidRPr="008010D3">
        <w:rPr>
          <w:sz w:val="28"/>
        </w:rPr>
        <w:t xml:space="preserve">За последние пять лет объем загрязняющих веществ, </w:t>
      </w:r>
      <w:r w:rsidR="00520C6E">
        <w:rPr>
          <w:sz w:val="28"/>
        </w:rPr>
        <w:t>выброшенных</w:t>
      </w:r>
      <w:r w:rsidRPr="008010D3">
        <w:rPr>
          <w:sz w:val="28"/>
        </w:rPr>
        <w:t xml:space="preserve"> от стационарных источников загрязнения</w:t>
      </w:r>
      <w:r w:rsidR="00FD380D" w:rsidRPr="008010D3">
        <w:rPr>
          <w:sz w:val="28"/>
        </w:rPr>
        <w:t>,</w:t>
      </w:r>
      <w:r w:rsidRPr="008010D3">
        <w:rPr>
          <w:sz w:val="28"/>
        </w:rPr>
        <w:t xml:space="preserve"> </w:t>
      </w:r>
      <w:r w:rsidR="00FD380D" w:rsidRPr="008010D3">
        <w:rPr>
          <w:sz w:val="28"/>
        </w:rPr>
        <w:t xml:space="preserve">снизился на </w:t>
      </w:r>
      <w:r w:rsidR="00520C6E">
        <w:rPr>
          <w:sz w:val="28"/>
        </w:rPr>
        <w:t>186,3</w:t>
      </w:r>
      <w:r w:rsidR="00FD380D" w:rsidRPr="008010D3">
        <w:rPr>
          <w:sz w:val="28"/>
        </w:rPr>
        <w:t xml:space="preserve">,0 тн и составил в 2016 году </w:t>
      </w:r>
      <w:r w:rsidR="00520C6E">
        <w:rPr>
          <w:sz w:val="28"/>
        </w:rPr>
        <w:t>1528,0</w:t>
      </w:r>
      <w:r w:rsidR="00FD380D" w:rsidRPr="008010D3">
        <w:rPr>
          <w:sz w:val="28"/>
        </w:rPr>
        <w:t xml:space="preserve"> тн</w:t>
      </w:r>
      <w:r w:rsidR="005C46E3" w:rsidRPr="008010D3">
        <w:rPr>
          <w:sz w:val="28"/>
        </w:rPr>
        <w:t xml:space="preserve"> в связи с проведением модернизации оборудования котельных.</w:t>
      </w:r>
      <w:r w:rsidR="00000BCE" w:rsidRPr="008010D3">
        <w:rPr>
          <w:sz w:val="28"/>
        </w:rPr>
        <w:t xml:space="preserve"> </w:t>
      </w:r>
      <w:r w:rsidR="005C46E3" w:rsidRPr="008010D3">
        <w:rPr>
          <w:sz w:val="28"/>
        </w:rPr>
        <w:t>Д</w:t>
      </w:r>
      <w:r w:rsidR="00000BCE" w:rsidRPr="008010D3">
        <w:rPr>
          <w:sz w:val="28"/>
        </w:rPr>
        <w:t>оля уловленных и обезвреженных загрязняющих веществ снизилась на 8,24% и составила 39,15% (982,838 тн).</w:t>
      </w:r>
      <w:r w:rsidR="0017350E" w:rsidRPr="008010D3">
        <w:rPr>
          <w:sz w:val="28"/>
        </w:rPr>
        <w:t xml:space="preserve"> От передвижных источников загрязнения выброшено в атмосферный воздух 8198 тн загрязняющих веществ, что </w:t>
      </w:r>
      <w:r w:rsidR="00EE04E1" w:rsidRPr="008010D3">
        <w:rPr>
          <w:sz w:val="28"/>
        </w:rPr>
        <w:t>меньше</w:t>
      </w:r>
      <w:r w:rsidR="00A630C2" w:rsidRPr="008010D3">
        <w:rPr>
          <w:sz w:val="28"/>
        </w:rPr>
        <w:t xml:space="preserve"> чем в</w:t>
      </w:r>
      <w:r w:rsidR="0017350E" w:rsidRPr="008010D3">
        <w:rPr>
          <w:sz w:val="28"/>
        </w:rPr>
        <w:t xml:space="preserve"> 201</w:t>
      </w:r>
      <w:r w:rsidR="002607CD" w:rsidRPr="008010D3">
        <w:rPr>
          <w:sz w:val="28"/>
        </w:rPr>
        <w:t>2</w:t>
      </w:r>
      <w:r w:rsidR="0017350E" w:rsidRPr="008010D3">
        <w:rPr>
          <w:sz w:val="28"/>
        </w:rPr>
        <w:t xml:space="preserve"> год</w:t>
      </w:r>
      <w:r w:rsidR="00A630C2" w:rsidRPr="008010D3">
        <w:rPr>
          <w:sz w:val="28"/>
        </w:rPr>
        <w:t>у на 32,3%. Положительная тенденция обусловлена снижением колич</w:t>
      </w:r>
      <w:r w:rsidR="00EE04E1" w:rsidRPr="008010D3">
        <w:rPr>
          <w:sz w:val="28"/>
        </w:rPr>
        <w:t>ества транспортных средств с превышением технических установленных нормативов выбросов.</w:t>
      </w:r>
      <w:r w:rsidR="00837163" w:rsidRPr="008010D3">
        <w:rPr>
          <w:sz w:val="28"/>
        </w:rPr>
        <w:t xml:space="preserve"> В Красноярском крае с целью оценки уровня загрязнения атмосферного воздуха населенных мест проводятся наблюдения с различной программой отбора проб воздуха («Государственный экологический мониторинг»). Наблюдения проводятся КГБУ «Центр реализации мероприятий по природопользованию и охране окружающей среды Красноярского края», результаты</w:t>
      </w:r>
      <w:r w:rsidR="0017350E" w:rsidRPr="008010D3">
        <w:rPr>
          <w:sz w:val="28"/>
        </w:rPr>
        <w:t xml:space="preserve"> которого отображаются на сайте.</w:t>
      </w:r>
    </w:p>
    <w:p w:rsidR="0017350E" w:rsidRPr="008010D3" w:rsidRDefault="000E2131" w:rsidP="00F90739">
      <w:pPr>
        <w:pStyle w:val="a7"/>
        <w:tabs>
          <w:tab w:val="left" w:pos="9781"/>
        </w:tabs>
        <w:autoSpaceDE w:val="0"/>
        <w:autoSpaceDN w:val="0"/>
        <w:adjustRightInd w:val="0"/>
        <w:spacing w:after="120"/>
        <w:ind w:left="0" w:right="55" w:firstLine="720"/>
        <w:rPr>
          <w:sz w:val="28"/>
        </w:rPr>
      </w:pPr>
      <w:r w:rsidRPr="008010D3">
        <w:rPr>
          <w:sz w:val="28"/>
        </w:rPr>
        <w:t>Для уменьшения негативного воздействия  производств на окружающу</w:t>
      </w:r>
      <w:r w:rsidR="00C838C7" w:rsidRPr="008010D3">
        <w:rPr>
          <w:sz w:val="28"/>
        </w:rPr>
        <w:t>ю среду обустраиваются санитарно-защитные</w:t>
      </w:r>
      <w:r w:rsidRPr="008010D3">
        <w:rPr>
          <w:sz w:val="28"/>
        </w:rPr>
        <w:t xml:space="preserve"> зоны предприятий. </w:t>
      </w:r>
    </w:p>
    <w:p w:rsidR="0017350E" w:rsidRPr="008010D3" w:rsidRDefault="0017350E" w:rsidP="00F90739">
      <w:pPr>
        <w:pStyle w:val="a7"/>
        <w:tabs>
          <w:tab w:val="left" w:pos="9781"/>
        </w:tabs>
        <w:autoSpaceDE w:val="0"/>
        <w:autoSpaceDN w:val="0"/>
        <w:adjustRightInd w:val="0"/>
        <w:ind w:left="0" w:right="55" w:firstLine="720"/>
        <w:rPr>
          <w:sz w:val="28"/>
        </w:rPr>
      </w:pPr>
      <w:r w:rsidRPr="008010D3">
        <w:rPr>
          <w:b/>
          <w:i/>
          <w:sz w:val="28"/>
        </w:rPr>
        <w:t>Охрана земель.</w:t>
      </w:r>
      <w:r w:rsidRPr="008010D3">
        <w:rPr>
          <w:sz w:val="28"/>
        </w:rPr>
        <w:t xml:space="preserve"> </w:t>
      </w:r>
      <w:r w:rsidR="00F72596" w:rsidRPr="008010D3">
        <w:rPr>
          <w:sz w:val="28"/>
        </w:rPr>
        <w:t xml:space="preserve">На территории Березовского </w:t>
      </w:r>
      <w:r w:rsidR="00F90739">
        <w:rPr>
          <w:sz w:val="28"/>
        </w:rPr>
        <w:t xml:space="preserve">района </w:t>
      </w:r>
      <w:r w:rsidR="00F72596" w:rsidRPr="008010D3">
        <w:rPr>
          <w:sz w:val="28"/>
        </w:rPr>
        <w:t xml:space="preserve">осуществляется контроль за соблюдением земельного законодательства в части переданных полномочий сельских поселений. В 2017 году проведено 72 контрольных мероприятия в отношении физических лиц. </w:t>
      </w:r>
      <w:r w:rsidR="00CB1126" w:rsidRPr="008010D3">
        <w:rPr>
          <w:sz w:val="28"/>
        </w:rPr>
        <w:t>Так же курируется вопрос, связанный с незаконными рубками лесных насаждений. На территории района действует рабочая группа по выявлению нарушений земельного законодательства, незаконных рубок леса. Остро стоит вопрос незаконной добыч</w:t>
      </w:r>
      <w:r w:rsidR="00E84C15" w:rsidRPr="008010D3">
        <w:rPr>
          <w:sz w:val="28"/>
        </w:rPr>
        <w:t>и ПГС, что наносит району невос</w:t>
      </w:r>
      <w:r w:rsidR="00CB1126" w:rsidRPr="008010D3">
        <w:rPr>
          <w:sz w:val="28"/>
        </w:rPr>
        <w:t>полнимый экологический и материальный ущерб. Рабочей группой проводятся мероприятия по выявлению фактов нарушения законодательства РФ к объектам земельных отношений</w:t>
      </w:r>
      <w:r w:rsidR="00362D8D" w:rsidRPr="008010D3">
        <w:rPr>
          <w:sz w:val="28"/>
        </w:rPr>
        <w:t xml:space="preserve">. За 2017 годы было выявлено незаконное осуществление деятельности по добыче общераспространенных полезных </w:t>
      </w:r>
      <w:r w:rsidR="00362D8D" w:rsidRPr="008010D3">
        <w:rPr>
          <w:sz w:val="28"/>
        </w:rPr>
        <w:lastRenderedPageBreak/>
        <w:t>ископаемых на 13 земельных участках</w:t>
      </w:r>
      <w:r w:rsidR="00F90739">
        <w:rPr>
          <w:sz w:val="28"/>
        </w:rPr>
        <w:t xml:space="preserve"> ка</w:t>
      </w:r>
      <w:r w:rsidR="00835B32" w:rsidRPr="008010D3">
        <w:rPr>
          <w:sz w:val="28"/>
        </w:rPr>
        <w:t>тегории земель сельхозназначения, что является грубейшим нарушением земельного законодательства.</w:t>
      </w:r>
      <w:r w:rsidR="00362D8D" w:rsidRPr="008010D3">
        <w:rPr>
          <w:sz w:val="28"/>
        </w:rPr>
        <w:t xml:space="preserve"> Информация о выявленных нарушениях направляется в компетентные органы</w:t>
      </w:r>
      <w:r w:rsidR="00835B32" w:rsidRPr="008010D3">
        <w:rPr>
          <w:sz w:val="28"/>
        </w:rPr>
        <w:t>.</w:t>
      </w:r>
    </w:p>
    <w:p w:rsidR="002607CD" w:rsidRPr="008010D3" w:rsidRDefault="002607CD" w:rsidP="00F90739">
      <w:pPr>
        <w:autoSpaceDE w:val="0"/>
        <w:autoSpaceDN w:val="0"/>
        <w:adjustRightInd w:val="0"/>
        <w:ind w:right="55" w:firstLine="720"/>
        <w:rPr>
          <w:rFonts w:ascii="Times New Roman CYR" w:hAnsi="Times New Roman CYR" w:cs="Times New Roman CYR"/>
          <w:sz w:val="28"/>
          <w:szCs w:val="28"/>
        </w:rPr>
      </w:pPr>
      <w:r w:rsidRPr="008010D3">
        <w:rPr>
          <w:rFonts w:ascii="Times New Roman CYR" w:hAnsi="Times New Roman CYR" w:cs="Times New Roman CYR"/>
          <w:sz w:val="28"/>
          <w:szCs w:val="28"/>
        </w:rPr>
        <w:t xml:space="preserve">Наибольшую долю (91,3%) в образовании отходов производства и потребления занимают отходы 5 класса опасности (практически неопасные). На территории района одно предприятие (ООО «Док «Енисей») использует собственные отходы производства в качестве </w:t>
      </w:r>
      <w:r w:rsidR="007A3D63" w:rsidRPr="008010D3">
        <w:rPr>
          <w:rFonts w:ascii="Times New Roman CYR" w:hAnsi="Times New Roman CYR" w:cs="Times New Roman CYR"/>
          <w:sz w:val="28"/>
          <w:szCs w:val="28"/>
        </w:rPr>
        <w:t xml:space="preserve">вторичных материальных ресурсов. </w:t>
      </w:r>
      <w:r w:rsidRPr="008010D3">
        <w:rPr>
          <w:rFonts w:ascii="Times New Roman CYR" w:hAnsi="Times New Roman CYR" w:cs="Times New Roman CYR"/>
          <w:sz w:val="28"/>
          <w:szCs w:val="28"/>
        </w:rPr>
        <w:t xml:space="preserve">Это отходы 5 класса опасности. </w:t>
      </w:r>
    </w:p>
    <w:p w:rsidR="002607CD" w:rsidRDefault="002607CD" w:rsidP="00F90739">
      <w:pPr>
        <w:autoSpaceDE w:val="0"/>
        <w:autoSpaceDN w:val="0"/>
        <w:adjustRightInd w:val="0"/>
        <w:ind w:right="55" w:firstLine="720"/>
        <w:rPr>
          <w:rFonts w:ascii="Times New Roman CYR" w:hAnsi="Times New Roman CYR" w:cs="Times New Roman CYR"/>
          <w:sz w:val="28"/>
          <w:szCs w:val="28"/>
        </w:rPr>
      </w:pPr>
      <w:r w:rsidRPr="00D80C69">
        <w:rPr>
          <w:rFonts w:ascii="Times New Roman CYR" w:hAnsi="Times New Roman CYR" w:cs="Times New Roman CYR"/>
          <w:sz w:val="28"/>
          <w:szCs w:val="28"/>
        </w:rPr>
        <w:t xml:space="preserve">Сбором и удалением ТБО в Березовском районе </w:t>
      </w:r>
      <w:r w:rsidR="00D80C69">
        <w:rPr>
          <w:rFonts w:ascii="Times New Roman CYR" w:hAnsi="Times New Roman CYR" w:cs="Times New Roman CYR"/>
          <w:sz w:val="28"/>
          <w:szCs w:val="28"/>
        </w:rPr>
        <w:t xml:space="preserve">до 2019 года </w:t>
      </w:r>
      <w:r w:rsidRPr="00D80C69">
        <w:rPr>
          <w:rFonts w:ascii="Times New Roman CYR" w:hAnsi="Times New Roman CYR" w:cs="Times New Roman CYR"/>
          <w:sz w:val="28"/>
          <w:szCs w:val="28"/>
        </w:rPr>
        <w:t>занима</w:t>
      </w:r>
      <w:r w:rsidR="00D80C69">
        <w:rPr>
          <w:rFonts w:ascii="Times New Roman CYR" w:hAnsi="Times New Roman CYR" w:cs="Times New Roman CYR"/>
          <w:sz w:val="28"/>
          <w:szCs w:val="28"/>
        </w:rPr>
        <w:t>лись</w:t>
      </w:r>
      <w:r w:rsidRPr="00D80C69">
        <w:rPr>
          <w:rFonts w:ascii="Times New Roman CYR" w:hAnsi="Times New Roman CYR" w:cs="Times New Roman CYR"/>
          <w:sz w:val="28"/>
          <w:szCs w:val="28"/>
        </w:rPr>
        <w:t xml:space="preserve"> специализированные организации (ООО «КСК – Уют», МУП «Жилищно-коммунальное хозяйство Ресурс», МУП «РСП», ООО «Енисей –Эко М», МУП «Жилищно-коммунальный комплекс Бархатовского сельсовета»). Бытовые отходы от жилой и общественной застройки, а так же от предприятий вывозятся на полигон  г.Красноярска, расположенный в районе кладбища «Шинник» и полигон г.Сосновоборска. Предприятия по утилизации и переработке бытовых и промышленных отходов на территории района не действуют. Дальнейшую утилизацию ТБО осуществляют организации г.Красноярска.</w:t>
      </w:r>
      <w:r w:rsidRPr="00D80C69">
        <w:rPr>
          <w:rFonts w:ascii="Times New Roman CYR" w:hAnsi="Times New Roman CYR" w:cs="Times New Roman CYR"/>
          <w:sz w:val="28"/>
          <w:szCs w:val="28"/>
        </w:rPr>
        <w:tab/>
        <w:t xml:space="preserve">Действовавший до 2013 года– полигон ТБО «Сосновый мыс» закрыт в связи с тем, что ООО «Память-1» не получило лицензию. </w:t>
      </w:r>
    </w:p>
    <w:p w:rsidR="00D80C69" w:rsidRPr="00D80C69" w:rsidRDefault="00D80C69" w:rsidP="00D80C69">
      <w:pPr>
        <w:autoSpaceDE w:val="0"/>
        <w:autoSpaceDN w:val="0"/>
        <w:adjustRightInd w:val="0"/>
        <w:ind w:right="55" w:firstLine="720"/>
        <w:rPr>
          <w:rFonts w:ascii="Times New Roman CYR" w:hAnsi="Times New Roman CYR" w:cs="Times New Roman CYR"/>
          <w:sz w:val="28"/>
          <w:szCs w:val="28"/>
        </w:rPr>
      </w:pPr>
      <w:r>
        <w:rPr>
          <w:rFonts w:ascii="Times New Roman CYR" w:hAnsi="Times New Roman CYR" w:cs="Times New Roman CYR"/>
          <w:sz w:val="28"/>
          <w:szCs w:val="28"/>
        </w:rPr>
        <w:t>С января 2019 года сбор и удаление ТБО осуществляется единым региональным оператором.</w:t>
      </w:r>
    </w:p>
    <w:p w:rsidR="00705011" w:rsidRDefault="00705011" w:rsidP="00D80C69">
      <w:pPr>
        <w:pStyle w:val="a7"/>
        <w:tabs>
          <w:tab w:val="left" w:pos="9781"/>
        </w:tabs>
        <w:autoSpaceDE w:val="0"/>
        <w:autoSpaceDN w:val="0"/>
        <w:adjustRightInd w:val="0"/>
        <w:ind w:left="0" w:right="55" w:firstLine="720"/>
        <w:rPr>
          <w:sz w:val="28"/>
        </w:rPr>
      </w:pPr>
    </w:p>
    <w:p w:rsidR="00102487" w:rsidRPr="00281E01" w:rsidRDefault="00281E01" w:rsidP="00D80C69">
      <w:pPr>
        <w:tabs>
          <w:tab w:val="left" w:pos="9781"/>
        </w:tabs>
        <w:autoSpaceDE w:val="0"/>
        <w:autoSpaceDN w:val="0"/>
        <w:adjustRightInd w:val="0"/>
        <w:ind w:right="55" w:firstLine="720"/>
        <w:rPr>
          <w:b/>
          <w:sz w:val="28"/>
        </w:rPr>
      </w:pPr>
      <w:r>
        <w:rPr>
          <w:b/>
          <w:sz w:val="28"/>
        </w:rPr>
        <w:t xml:space="preserve">1.15. </w:t>
      </w:r>
      <w:r w:rsidR="00102487" w:rsidRPr="00281E01">
        <w:rPr>
          <w:b/>
          <w:sz w:val="28"/>
        </w:rPr>
        <w:t>Межмуниципальное сотрудничество.</w:t>
      </w:r>
    </w:p>
    <w:p w:rsidR="00FC5F32" w:rsidRDefault="002732F2" w:rsidP="00D80C69">
      <w:pPr>
        <w:tabs>
          <w:tab w:val="left" w:pos="9781"/>
        </w:tabs>
        <w:autoSpaceDE w:val="0"/>
        <w:autoSpaceDN w:val="0"/>
        <w:adjustRightInd w:val="0"/>
        <w:ind w:right="55" w:firstLine="720"/>
        <w:rPr>
          <w:sz w:val="28"/>
        </w:rPr>
      </w:pPr>
      <w:r>
        <w:rPr>
          <w:sz w:val="28"/>
        </w:rPr>
        <w:t xml:space="preserve">Межмуниципальные связи муниципального образования Березовский район многообразны: начиная от необходимости согласования генеральных планов граничащих между собой муниципальных образований, заканчивая вопросами реализации в городе Красноярске и </w:t>
      </w:r>
      <w:r w:rsidR="00FC5F32">
        <w:rPr>
          <w:sz w:val="28"/>
        </w:rPr>
        <w:t xml:space="preserve">других территориях </w:t>
      </w:r>
      <w:r>
        <w:rPr>
          <w:sz w:val="28"/>
        </w:rPr>
        <w:t>края сельскохозяйственной продукции, про</w:t>
      </w:r>
      <w:r w:rsidR="00FC5F32">
        <w:rPr>
          <w:sz w:val="28"/>
        </w:rPr>
        <w:t>изведенной на территории района.</w:t>
      </w:r>
      <w:r w:rsidR="00FC5F32" w:rsidRPr="00FC5F32">
        <w:rPr>
          <w:sz w:val="28"/>
        </w:rPr>
        <w:t xml:space="preserve"> </w:t>
      </w:r>
      <w:r w:rsidR="00FC5F32">
        <w:rPr>
          <w:sz w:val="28"/>
        </w:rPr>
        <w:t xml:space="preserve">Межмуниципальное сотрудничество Березовского района с окружающими территориями заключается в реализации следующих </w:t>
      </w:r>
      <w:r w:rsidR="00FC5F32" w:rsidRPr="00225B8B">
        <w:rPr>
          <w:sz w:val="28"/>
        </w:rPr>
        <w:t xml:space="preserve">направлений: </w:t>
      </w:r>
    </w:p>
    <w:p w:rsidR="003972F6" w:rsidRDefault="00FC5F32" w:rsidP="00D80C69">
      <w:pPr>
        <w:tabs>
          <w:tab w:val="left" w:pos="9781"/>
        </w:tabs>
        <w:autoSpaceDE w:val="0"/>
        <w:autoSpaceDN w:val="0"/>
        <w:adjustRightInd w:val="0"/>
        <w:ind w:right="55" w:firstLine="720"/>
        <w:rPr>
          <w:sz w:val="28"/>
        </w:rPr>
      </w:pPr>
      <w:r>
        <w:rPr>
          <w:sz w:val="28"/>
        </w:rPr>
        <w:t xml:space="preserve">- </w:t>
      </w:r>
      <w:r w:rsidR="003972F6">
        <w:rPr>
          <w:sz w:val="28"/>
        </w:rPr>
        <w:t>р</w:t>
      </w:r>
      <w:r>
        <w:rPr>
          <w:sz w:val="28"/>
        </w:rPr>
        <w:t xml:space="preserve">айон входит в </w:t>
      </w:r>
      <w:r w:rsidR="003972F6">
        <w:rPr>
          <w:sz w:val="28"/>
        </w:rPr>
        <w:t xml:space="preserve">ассоциацию глав местного самоуправления центральной группы городов и районов Красноярского края, которая была образована 20.05.1998. </w:t>
      </w:r>
    </w:p>
    <w:p w:rsidR="00916C13" w:rsidRDefault="003972F6" w:rsidP="00D80C69">
      <w:pPr>
        <w:autoSpaceDE w:val="0"/>
        <w:autoSpaceDN w:val="0"/>
        <w:adjustRightInd w:val="0"/>
        <w:ind w:right="55" w:firstLine="720"/>
        <w:rPr>
          <w:rFonts w:ascii="Times New Roman CYR" w:eastAsiaTheme="minorHAnsi" w:hAnsi="Times New Roman CYR" w:cs="Times New Roman CYR"/>
          <w:sz w:val="28"/>
          <w:szCs w:val="28"/>
          <w:lang w:eastAsia="en-US"/>
        </w:rPr>
      </w:pPr>
      <w:r>
        <w:rPr>
          <w:sz w:val="28"/>
        </w:rPr>
        <w:t>- организация</w:t>
      </w:r>
      <w:r w:rsidRPr="00225B8B">
        <w:rPr>
          <w:sz w:val="28"/>
        </w:rPr>
        <w:t xml:space="preserve"> транспортного обслуживания населения</w:t>
      </w:r>
      <w:r>
        <w:rPr>
          <w:sz w:val="28"/>
        </w:rPr>
        <w:t xml:space="preserve">. </w:t>
      </w:r>
    </w:p>
    <w:p w:rsidR="00D51E6B" w:rsidRDefault="00D51E6B" w:rsidP="00D80C69">
      <w:pPr>
        <w:tabs>
          <w:tab w:val="left" w:pos="9781"/>
        </w:tabs>
        <w:autoSpaceDE w:val="0"/>
        <w:autoSpaceDN w:val="0"/>
        <w:adjustRightInd w:val="0"/>
        <w:ind w:right="55" w:firstLine="720"/>
        <w:rPr>
          <w:sz w:val="28"/>
        </w:rPr>
      </w:pPr>
      <w:r>
        <w:rPr>
          <w:sz w:val="28"/>
        </w:rPr>
        <w:t xml:space="preserve">- </w:t>
      </w:r>
      <w:r w:rsidR="00FC5F32" w:rsidRPr="00225B8B">
        <w:rPr>
          <w:sz w:val="28"/>
        </w:rPr>
        <w:t>градор</w:t>
      </w:r>
      <w:r>
        <w:rPr>
          <w:sz w:val="28"/>
        </w:rPr>
        <w:t>егулирования и землепользования;</w:t>
      </w:r>
    </w:p>
    <w:p w:rsidR="00D51E6B" w:rsidRDefault="00D51E6B" w:rsidP="00D80C69">
      <w:pPr>
        <w:tabs>
          <w:tab w:val="left" w:pos="9781"/>
        </w:tabs>
        <w:autoSpaceDE w:val="0"/>
        <w:autoSpaceDN w:val="0"/>
        <w:adjustRightInd w:val="0"/>
        <w:ind w:right="55" w:firstLine="720"/>
        <w:rPr>
          <w:sz w:val="28"/>
        </w:rPr>
      </w:pPr>
      <w:r>
        <w:rPr>
          <w:sz w:val="28"/>
        </w:rPr>
        <w:t xml:space="preserve">- </w:t>
      </w:r>
      <w:r w:rsidR="00FC5F32" w:rsidRPr="00225B8B">
        <w:rPr>
          <w:sz w:val="28"/>
        </w:rPr>
        <w:t>охраны окружающей среды</w:t>
      </w:r>
      <w:r>
        <w:rPr>
          <w:sz w:val="28"/>
        </w:rPr>
        <w:t>;</w:t>
      </w:r>
    </w:p>
    <w:p w:rsidR="00D51E6B" w:rsidRDefault="00D51E6B" w:rsidP="00D80C69">
      <w:pPr>
        <w:tabs>
          <w:tab w:val="left" w:pos="9781"/>
        </w:tabs>
        <w:autoSpaceDE w:val="0"/>
        <w:autoSpaceDN w:val="0"/>
        <w:adjustRightInd w:val="0"/>
        <w:ind w:right="55" w:firstLine="720"/>
        <w:rPr>
          <w:sz w:val="28"/>
        </w:rPr>
      </w:pPr>
      <w:r>
        <w:rPr>
          <w:sz w:val="28"/>
        </w:rPr>
        <w:t>-</w:t>
      </w:r>
      <w:r w:rsidR="00195225">
        <w:rPr>
          <w:sz w:val="28"/>
        </w:rPr>
        <w:t xml:space="preserve"> </w:t>
      </w:r>
      <w:r w:rsidR="00FC5F32" w:rsidRPr="00225B8B">
        <w:rPr>
          <w:sz w:val="28"/>
        </w:rPr>
        <w:t>использования и охраны водных объектов</w:t>
      </w:r>
      <w:r>
        <w:rPr>
          <w:sz w:val="28"/>
        </w:rPr>
        <w:t>;</w:t>
      </w:r>
    </w:p>
    <w:p w:rsidR="00D51E6B" w:rsidRDefault="00D51E6B" w:rsidP="00D80C69">
      <w:pPr>
        <w:tabs>
          <w:tab w:val="left" w:pos="9781"/>
        </w:tabs>
        <w:autoSpaceDE w:val="0"/>
        <w:autoSpaceDN w:val="0"/>
        <w:adjustRightInd w:val="0"/>
        <w:ind w:right="55" w:firstLine="720"/>
        <w:rPr>
          <w:sz w:val="28"/>
        </w:rPr>
      </w:pPr>
      <w:r>
        <w:rPr>
          <w:sz w:val="28"/>
        </w:rPr>
        <w:t>-</w:t>
      </w:r>
      <w:r w:rsidR="00195225">
        <w:rPr>
          <w:sz w:val="28"/>
        </w:rPr>
        <w:t xml:space="preserve"> </w:t>
      </w:r>
      <w:r>
        <w:rPr>
          <w:sz w:val="28"/>
        </w:rPr>
        <w:t>утилизации отходов;</w:t>
      </w:r>
      <w:r w:rsidR="00FC5F32" w:rsidRPr="00225B8B">
        <w:rPr>
          <w:sz w:val="28"/>
        </w:rPr>
        <w:t xml:space="preserve"> </w:t>
      </w:r>
    </w:p>
    <w:p w:rsidR="00D51E6B" w:rsidRDefault="00D51E6B" w:rsidP="00D80C69">
      <w:pPr>
        <w:tabs>
          <w:tab w:val="left" w:pos="9781"/>
        </w:tabs>
        <w:autoSpaceDE w:val="0"/>
        <w:autoSpaceDN w:val="0"/>
        <w:adjustRightInd w:val="0"/>
        <w:ind w:right="55" w:firstLine="720"/>
        <w:rPr>
          <w:sz w:val="28"/>
        </w:rPr>
      </w:pPr>
      <w:r>
        <w:rPr>
          <w:sz w:val="28"/>
        </w:rPr>
        <w:t>-</w:t>
      </w:r>
      <w:r w:rsidR="00195225">
        <w:rPr>
          <w:sz w:val="28"/>
        </w:rPr>
        <w:t xml:space="preserve"> </w:t>
      </w:r>
      <w:r>
        <w:rPr>
          <w:sz w:val="28"/>
        </w:rPr>
        <w:t>здравоохранении,</w:t>
      </w:r>
      <w:r w:rsidR="00FC5F32" w:rsidRPr="00225B8B">
        <w:rPr>
          <w:sz w:val="28"/>
        </w:rPr>
        <w:t xml:space="preserve"> образовании,</w:t>
      </w:r>
      <w:r>
        <w:rPr>
          <w:sz w:val="28"/>
        </w:rPr>
        <w:t xml:space="preserve"> культуры и спорта;</w:t>
      </w:r>
    </w:p>
    <w:p w:rsidR="00D51E6B" w:rsidRDefault="00D51E6B" w:rsidP="00D80C69">
      <w:pPr>
        <w:tabs>
          <w:tab w:val="left" w:pos="9781"/>
        </w:tabs>
        <w:autoSpaceDE w:val="0"/>
        <w:autoSpaceDN w:val="0"/>
        <w:adjustRightInd w:val="0"/>
        <w:ind w:right="55" w:firstLine="720"/>
        <w:rPr>
          <w:sz w:val="28"/>
        </w:rPr>
      </w:pPr>
      <w:r>
        <w:rPr>
          <w:sz w:val="28"/>
        </w:rPr>
        <w:t>-</w:t>
      </w:r>
      <w:r w:rsidR="00195225">
        <w:rPr>
          <w:sz w:val="28"/>
        </w:rPr>
        <w:t xml:space="preserve"> </w:t>
      </w:r>
      <w:r w:rsidR="00FC5F32" w:rsidRPr="00225B8B">
        <w:rPr>
          <w:sz w:val="28"/>
        </w:rPr>
        <w:t xml:space="preserve">развитие потребительского рынка, </w:t>
      </w:r>
    </w:p>
    <w:p w:rsidR="00461D3E" w:rsidRPr="00F14BFB" w:rsidRDefault="00D51E6B" w:rsidP="00D80C69">
      <w:pPr>
        <w:tabs>
          <w:tab w:val="left" w:pos="9781"/>
        </w:tabs>
        <w:autoSpaceDE w:val="0"/>
        <w:autoSpaceDN w:val="0"/>
        <w:adjustRightInd w:val="0"/>
        <w:ind w:right="55" w:firstLine="720"/>
        <w:rPr>
          <w:sz w:val="28"/>
        </w:rPr>
      </w:pPr>
      <w:r>
        <w:rPr>
          <w:sz w:val="28"/>
        </w:rPr>
        <w:t>-</w:t>
      </w:r>
      <w:r w:rsidR="00195225">
        <w:rPr>
          <w:sz w:val="28"/>
        </w:rPr>
        <w:t xml:space="preserve"> </w:t>
      </w:r>
      <w:r w:rsidR="00FC5F32" w:rsidRPr="00225B8B">
        <w:rPr>
          <w:sz w:val="28"/>
        </w:rPr>
        <w:t xml:space="preserve">развития малого бизнеса, поддержки </w:t>
      </w:r>
      <w:r>
        <w:rPr>
          <w:sz w:val="28"/>
        </w:rPr>
        <w:t xml:space="preserve">крупных и </w:t>
      </w:r>
      <w:r w:rsidR="00FC5F32" w:rsidRPr="00225B8B">
        <w:rPr>
          <w:sz w:val="28"/>
        </w:rPr>
        <w:t>мелких производителей сельскохозяйственной продукции и т.д.</w:t>
      </w:r>
      <w:r w:rsidR="00674E07">
        <w:rPr>
          <w:b/>
          <w:sz w:val="28"/>
        </w:rPr>
        <w:tab/>
      </w:r>
      <w:r w:rsidR="000700D6" w:rsidRPr="00F14BFB">
        <w:rPr>
          <w:b/>
          <w:sz w:val="28"/>
          <w:szCs w:val="28"/>
        </w:rPr>
        <w:br w:type="page"/>
      </w:r>
    </w:p>
    <w:p w:rsidR="00CC1398" w:rsidRDefault="00F7472E" w:rsidP="00CC1398">
      <w:pPr>
        <w:jc w:val="right"/>
      </w:pPr>
      <w:r>
        <w:lastRenderedPageBreak/>
        <w:t>П</w:t>
      </w:r>
      <w:r w:rsidR="00CC1398">
        <w:t xml:space="preserve">риложение </w:t>
      </w:r>
      <w:r w:rsidR="007E58C8">
        <w:t>2</w:t>
      </w:r>
    </w:p>
    <w:p w:rsidR="00CC1398" w:rsidRDefault="00CC1398" w:rsidP="00CC1398">
      <w:pPr>
        <w:jc w:val="right"/>
      </w:pPr>
    </w:p>
    <w:p w:rsidR="00CC1398" w:rsidRDefault="00CC1398" w:rsidP="00CC1398">
      <w:pPr>
        <w:jc w:val="center"/>
        <w:rPr>
          <w:b/>
        </w:rPr>
      </w:pPr>
      <w:r w:rsidRPr="00096C46">
        <w:rPr>
          <w:b/>
        </w:rPr>
        <w:t>Перечень значимых инвестиционных проектов, планируе</w:t>
      </w:r>
      <w:r>
        <w:rPr>
          <w:b/>
        </w:rPr>
        <w:t xml:space="preserve">мых к реализации на территории Березовского района </w:t>
      </w:r>
      <w:r w:rsidRPr="00096C46">
        <w:rPr>
          <w:b/>
        </w:rPr>
        <w:t>до 2030 года</w:t>
      </w:r>
    </w:p>
    <w:p w:rsidR="00CC1398" w:rsidRPr="00096C46" w:rsidRDefault="00CC1398" w:rsidP="00CC1398">
      <w:pPr>
        <w:jc w:val="center"/>
        <w:rPr>
          <w:b/>
        </w:rPr>
      </w:pPr>
    </w:p>
    <w:tbl>
      <w:tblPr>
        <w:tblStyle w:val="ad"/>
        <w:tblW w:w="10031" w:type="dxa"/>
        <w:tblLayout w:type="fixed"/>
        <w:tblLook w:val="04A0"/>
      </w:tblPr>
      <w:tblGrid>
        <w:gridCol w:w="674"/>
        <w:gridCol w:w="3261"/>
        <w:gridCol w:w="1276"/>
        <w:gridCol w:w="1843"/>
        <w:gridCol w:w="2971"/>
        <w:gridCol w:w="6"/>
      </w:tblGrid>
      <w:tr w:rsidR="004D103D" w:rsidTr="00E92422">
        <w:tc>
          <w:tcPr>
            <w:tcW w:w="674" w:type="dxa"/>
          </w:tcPr>
          <w:p w:rsidR="00CC1398" w:rsidRDefault="00CC1398" w:rsidP="00E92422">
            <w:pPr>
              <w:jc w:val="center"/>
            </w:pPr>
            <w:r>
              <w:t>№</w:t>
            </w:r>
            <w:r w:rsidR="00E92422">
              <w:t>№</w:t>
            </w:r>
            <w:r>
              <w:t xml:space="preserve"> п/п</w:t>
            </w:r>
          </w:p>
        </w:tc>
        <w:tc>
          <w:tcPr>
            <w:tcW w:w="3261" w:type="dxa"/>
          </w:tcPr>
          <w:p w:rsidR="00E92422" w:rsidRDefault="00CC1398" w:rsidP="00C72B08">
            <w:pPr>
              <w:ind w:firstLine="39"/>
              <w:jc w:val="center"/>
            </w:pPr>
            <w:r>
              <w:t>Наименование проекта, объекта</w:t>
            </w:r>
          </w:p>
        </w:tc>
        <w:tc>
          <w:tcPr>
            <w:tcW w:w="1276" w:type="dxa"/>
          </w:tcPr>
          <w:p w:rsidR="00CC1398" w:rsidRDefault="00CC1398" w:rsidP="00E92422">
            <w:pPr>
              <w:ind w:firstLine="39"/>
              <w:jc w:val="center"/>
            </w:pPr>
            <w:r>
              <w:t>Сроки реализации</w:t>
            </w:r>
          </w:p>
        </w:tc>
        <w:tc>
          <w:tcPr>
            <w:tcW w:w="1843" w:type="dxa"/>
          </w:tcPr>
          <w:p w:rsidR="00E92422" w:rsidRDefault="00CC1398" w:rsidP="00C72B08">
            <w:pPr>
              <w:ind w:firstLine="39"/>
              <w:jc w:val="center"/>
            </w:pPr>
            <w:r>
              <w:t xml:space="preserve">Планируемые источники финансирования </w:t>
            </w:r>
          </w:p>
        </w:tc>
        <w:tc>
          <w:tcPr>
            <w:tcW w:w="2977" w:type="dxa"/>
            <w:gridSpan w:val="2"/>
          </w:tcPr>
          <w:p w:rsidR="00CC1398" w:rsidRDefault="00CC1398" w:rsidP="00C72B08">
            <w:pPr>
              <w:ind w:firstLine="39"/>
              <w:jc w:val="center"/>
            </w:pPr>
            <w:r>
              <w:t xml:space="preserve">Ожидаемые результаты реализации </w:t>
            </w:r>
          </w:p>
        </w:tc>
      </w:tr>
      <w:tr w:rsidR="004D103D" w:rsidTr="00E92422">
        <w:tc>
          <w:tcPr>
            <w:tcW w:w="674" w:type="dxa"/>
          </w:tcPr>
          <w:p w:rsidR="00CC1398" w:rsidRDefault="00CC1398" w:rsidP="00034278">
            <w:pPr>
              <w:jc w:val="center"/>
            </w:pPr>
            <w:r>
              <w:t>1</w:t>
            </w:r>
          </w:p>
        </w:tc>
        <w:tc>
          <w:tcPr>
            <w:tcW w:w="3261" w:type="dxa"/>
          </w:tcPr>
          <w:p w:rsidR="00CC1398" w:rsidRDefault="00CC1398" w:rsidP="00E92422">
            <w:pPr>
              <w:ind w:firstLine="0"/>
              <w:jc w:val="center"/>
            </w:pPr>
            <w:r>
              <w:t>2</w:t>
            </w:r>
          </w:p>
        </w:tc>
        <w:tc>
          <w:tcPr>
            <w:tcW w:w="1276" w:type="dxa"/>
          </w:tcPr>
          <w:p w:rsidR="00CC1398" w:rsidRDefault="00CC1398" w:rsidP="00E92422">
            <w:pPr>
              <w:ind w:firstLine="34"/>
              <w:jc w:val="center"/>
            </w:pPr>
            <w:r>
              <w:t>3</w:t>
            </w:r>
          </w:p>
        </w:tc>
        <w:tc>
          <w:tcPr>
            <w:tcW w:w="1843" w:type="dxa"/>
          </w:tcPr>
          <w:p w:rsidR="00CC1398" w:rsidRDefault="00CC1398" w:rsidP="00E92422">
            <w:pPr>
              <w:ind w:firstLine="34"/>
              <w:jc w:val="center"/>
            </w:pPr>
            <w:r>
              <w:t>4</w:t>
            </w:r>
          </w:p>
        </w:tc>
        <w:tc>
          <w:tcPr>
            <w:tcW w:w="2977" w:type="dxa"/>
            <w:gridSpan w:val="2"/>
          </w:tcPr>
          <w:p w:rsidR="00CC1398" w:rsidRDefault="00CC1398" w:rsidP="00E92422">
            <w:pPr>
              <w:ind w:firstLine="0"/>
              <w:jc w:val="center"/>
            </w:pPr>
            <w:r>
              <w:t>5</w:t>
            </w:r>
          </w:p>
        </w:tc>
      </w:tr>
      <w:tr w:rsidR="00CC1398" w:rsidTr="00E92422">
        <w:trPr>
          <w:gridAfter w:val="1"/>
          <w:wAfter w:w="6" w:type="dxa"/>
        </w:trPr>
        <w:tc>
          <w:tcPr>
            <w:tcW w:w="674" w:type="dxa"/>
          </w:tcPr>
          <w:p w:rsidR="00CC1398" w:rsidRDefault="00CC1398" w:rsidP="00034278">
            <w:pPr>
              <w:jc w:val="center"/>
            </w:pPr>
          </w:p>
        </w:tc>
        <w:tc>
          <w:tcPr>
            <w:tcW w:w="9351" w:type="dxa"/>
            <w:gridSpan w:val="4"/>
          </w:tcPr>
          <w:p w:rsidR="00CC1398" w:rsidRPr="00532FBE" w:rsidRDefault="00CC1398" w:rsidP="00E92422">
            <w:pPr>
              <w:ind w:firstLine="0"/>
              <w:jc w:val="center"/>
              <w:rPr>
                <w:b/>
              </w:rPr>
            </w:pPr>
            <w:r w:rsidRPr="00532FBE">
              <w:rPr>
                <w:b/>
              </w:rPr>
              <w:t>Проекты федерального и регионального уровня, реализуемые на территории Березовского района</w:t>
            </w:r>
          </w:p>
        </w:tc>
      </w:tr>
      <w:tr w:rsidR="00CC1398" w:rsidTr="00E92422">
        <w:trPr>
          <w:gridAfter w:val="1"/>
          <w:wAfter w:w="6" w:type="dxa"/>
        </w:trPr>
        <w:tc>
          <w:tcPr>
            <w:tcW w:w="674" w:type="dxa"/>
          </w:tcPr>
          <w:p w:rsidR="00CC1398" w:rsidRDefault="00CC1398" w:rsidP="00034278">
            <w:pPr>
              <w:jc w:val="center"/>
            </w:pPr>
            <w:r>
              <w:t>5</w:t>
            </w:r>
          </w:p>
        </w:tc>
        <w:tc>
          <w:tcPr>
            <w:tcW w:w="9351" w:type="dxa"/>
            <w:gridSpan w:val="4"/>
          </w:tcPr>
          <w:p w:rsidR="00CC1398" w:rsidRDefault="00CC1398" w:rsidP="00E92422">
            <w:pPr>
              <w:ind w:firstLine="0"/>
              <w:jc w:val="center"/>
            </w:pPr>
            <w:r>
              <w:t>Объекты социальной сферы, комплексного жилищного строительства, общественно-делового назначения</w:t>
            </w:r>
          </w:p>
        </w:tc>
      </w:tr>
      <w:tr w:rsidR="004D103D" w:rsidTr="00E92422">
        <w:tc>
          <w:tcPr>
            <w:tcW w:w="674" w:type="dxa"/>
          </w:tcPr>
          <w:p w:rsidR="00CC1398" w:rsidRDefault="0047428B" w:rsidP="00105B67">
            <w:pPr>
              <w:jc w:val="center"/>
            </w:pPr>
            <w:r>
              <w:t>5</w:t>
            </w:r>
            <w:r w:rsidR="00105B67">
              <w:t>1</w:t>
            </w:r>
            <w:r w:rsidR="00CC1398">
              <w:t>.</w:t>
            </w:r>
          </w:p>
        </w:tc>
        <w:tc>
          <w:tcPr>
            <w:tcW w:w="3261" w:type="dxa"/>
          </w:tcPr>
          <w:p w:rsidR="00CC1398" w:rsidRPr="00D80C69" w:rsidRDefault="00C96ABC" w:rsidP="00E92422">
            <w:pPr>
              <w:ind w:firstLine="0"/>
              <w:jc w:val="left"/>
              <w:rPr>
                <w:sz w:val="22"/>
                <w:szCs w:val="22"/>
              </w:rPr>
            </w:pPr>
            <w:r w:rsidRPr="00D80C69">
              <w:rPr>
                <w:sz w:val="22"/>
                <w:szCs w:val="22"/>
              </w:rPr>
              <w:t xml:space="preserve">Строительство нового модульного </w:t>
            </w:r>
            <w:r w:rsidR="00CC1398" w:rsidRPr="00D80C69">
              <w:rPr>
                <w:sz w:val="22"/>
                <w:szCs w:val="22"/>
              </w:rPr>
              <w:t>СДК в с.Вознесенка</w:t>
            </w:r>
          </w:p>
          <w:p w:rsidR="00C96ABC" w:rsidRPr="00D80C69" w:rsidRDefault="00C96ABC" w:rsidP="00E92422">
            <w:pPr>
              <w:ind w:firstLine="0"/>
              <w:jc w:val="left"/>
              <w:rPr>
                <w:sz w:val="22"/>
                <w:szCs w:val="22"/>
              </w:rPr>
            </w:pPr>
          </w:p>
        </w:tc>
        <w:tc>
          <w:tcPr>
            <w:tcW w:w="1276" w:type="dxa"/>
          </w:tcPr>
          <w:p w:rsidR="00CC1398" w:rsidRPr="00D80C69" w:rsidRDefault="0047428B" w:rsidP="00D80C69">
            <w:pPr>
              <w:ind w:firstLine="0"/>
              <w:jc w:val="center"/>
              <w:rPr>
                <w:sz w:val="22"/>
                <w:szCs w:val="22"/>
              </w:rPr>
            </w:pPr>
            <w:r w:rsidRPr="00D80C69">
              <w:rPr>
                <w:sz w:val="22"/>
                <w:szCs w:val="22"/>
              </w:rPr>
              <w:t>20</w:t>
            </w:r>
            <w:r w:rsidR="00D80C69">
              <w:rPr>
                <w:sz w:val="22"/>
                <w:szCs w:val="22"/>
              </w:rPr>
              <w:t>20</w:t>
            </w:r>
          </w:p>
        </w:tc>
        <w:tc>
          <w:tcPr>
            <w:tcW w:w="1843" w:type="dxa"/>
          </w:tcPr>
          <w:p w:rsidR="00CC1398" w:rsidRPr="00D80C69" w:rsidRDefault="00CC1398" w:rsidP="00CC1398">
            <w:pPr>
              <w:ind w:hanging="5"/>
              <w:jc w:val="center"/>
              <w:rPr>
                <w:sz w:val="22"/>
                <w:szCs w:val="22"/>
              </w:rPr>
            </w:pPr>
            <w:r w:rsidRPr="00D80C69">
              <w:rPr>
                <w:sz w:val="22"/>
                <w:szCs w:val="22"/>
              </w:rPr>
              <w:t>1,115 млн.руб. краевой бюджет</w:t>
            </w:r>
          </w:p>
        </w:tc>
        <w:tc>
          <w:tcPr>
            <w:tcW w:w="2977" w:type="dxa"/>
            <w:gridSpan w:val="2"/>
          </w:tcPr>
          <w:p w:rsidR="00CC1398" w:rsidRPr="00D80C69" w:rsidRDefault="0047428B" w:rsidP="00E92422">
            <w:pPr>
              <w:ind w:firstLine="0"/>
              <w:jc w:val="left"/>
              <w:rPr>
                <w:sz w:val="22"/>
                <w:szCs w:val="22"/>
              </w:rPr>
            </w:pPr>
            <w:r w:rsidRPr="00D80C69">
              <w:rPr>
                <w:sz w:val="22"/>
                <w:szCs w:val="22"/>
              </w:rPr>
              <w:t>Снижение д</w:t>
            </w:r>
            <w:r w:rsidR="00CC1398" w:rsidRPr="00D80C69">
              <w:rPr>
                <w:sz w:val="22"/>
                <w:szCs w:val="22"/>
              </w:rPr>
              <w:t>ол</w:t>
            </w:r>
            <w:r w:rsidRPr="00D80C69">
              <w:rPr>
                <w:sz w:val="22"/>
                <w:szCs w:val="22"/>
              </w:rPr>
              <w:t>и</w:t>
            </w:r>
            <w:r w:rsidR="00CC1398" w:rsidRPr="00D80C69">
              <w:rPr>
                <w:sz w:val="22"/>
                <w:szCs w:val="22"/>
              </w:rPr>
              <w:t xml:space="preserve">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w:t>
            </w:r>
          </w:p>
        </w:tc>
      </w:tr>
      <w:tr w:rsidR="0047428B" w:rsidTr="00E92422">
        <w:tc>
          <w:tcPr>
            <w:tcW w:w="674" w:type="dxa"/>
          </w:tcPr>
          <w:p w:rsidR="0047428B" w:rsidRDefault="00AC231F" w:rsidP="00034278">
            <w:pPr>
              <w:jc w:val="center"/>
            </w:pPr>
            <w:r>
              <w:t>3</w:t>
            </w:r>
            <w:r w:rsidR="00105B67">
              <w:t>2.</w:t>
            </w:r>
          </w:p>
        </w:tc>
        <w:tc>
          <w:tcPr>
            <w:tcW w:w="3261" w:type="dxa"/>
          </w:tcPr>
          <w:p w:rsidR="0047428B" w:rsidRPr="00D80C69" w:rsidRDefault="0047428B" w:rsidP="00E92422">
            <w:pPr>
              <w:ind w:firstLine="0"/>
              <w:jc w:val="left"/>
              <w:rPr>
                <w:sz w:val="22"/>
                <w:szCs w:val="22"/>
              </w:rPr>
            </w:pPr>
            <w:r w:rsidRPr="00D80C69">
              <w:rPr>
                <w:sz w:val="22"/>
                <w:szCs w:val="22"/>
              </w:rPr>
              <w:t>Строительство клуба в п.Березовка</w:t>
            </w:r>
            <w:r w:rsidR="005548F7" w:rsidRPr="00D80C69">
              <w:rPr>
                <w:sz w:val="22"/>
                <w:szCs w:val="22"/>
              </w:rPr>
              <w:t xml:space="preserve"> </w:t>
            </w:r>
            <w:r w:rsidRPr="00D80C69">
              <w:rPr>
                <w:sz w:val="22"/>
                <w:szCs w:val="22"/>
              </w:rPr>
              <w:t>мкрн.</w:t>
            </w:r>
            <w:r w:rsidR="00934F42" w:rsidRPr="00D80C69">
              <w:rPr>
                <w:sz w:val="22"/>
                <w:szCs w:val="22"/>
              </w:rPr>
              <w:t xml:space="preserve"> </w:t>
            </w:r>
            <w:r w:rsidRPr="00D80C69">
              <w:rPr>
                <w:sz w:val="22"/>
                <w:szCs w:val="22"/>
              </w:rPr>
              <w:t>Злобино</w:t>
            </w:r>
          </w:p>
        </w:tc>
        <w:tc>
          <w:tcPr>
            <w:tcW w:w="1276" w:type="dxa"/>
          </w:tcPr>
          <w:p w:rsidR="0047428B" w:rsidRPr="00D80C69" w:rsidRDefault="0047428B" w:rsidP="00CC1398">
            <w:pPr>
              <w:ind w:firstLine="0"/>
              <w:jc w:val="center"/>
              <w:rPr>
                <w:sz w:val="22"/>
                <w:szCs w:val="22"/>
              </w:rPr>
            </w:pPr>
            <w:r w:rsidRPr="00D80C69">
              <w:rPr>
                <w:sz w:val="22"/>
                <w:szCs w:val="22"/>
              </w:rPr>
              <w:t>2020</w:t>
            </w:r>
            <w:r w:rsidR="00732D5A" w:rsidRPr="00D80C69">
              <w:rPr>
                <w:sz w:val="22"/>
                <w:szCs w:val="22"/>
              </w:rPr>
              <w:t>-2025</w:t>
            </w:r>
          </w:p>
        </w:tc>
        <w:tc>
          <w:tcPr>
            <w:tcW w:w="1843" w:type="dxa"/>
          </w:tcPr>
          <w:p w:rsidR="0047428B" w:rsidRPr="00D80C69" w:rsidRDefault="0047428B" w:rsidP="00CC1398">
            <w:pPr>
              <w:ind w:hanging="5"/>
              <w:jc w:val="center"/>
              <w:rPr>
                <w:sz w:val="22"/>
                <w:szCs w:val="22"/>
              </w:rPr>
            </w:pPr>
            <w:r w:rsidRPr="00D80C69">
              <w:rPr>
                <w:sz w:val="22"/>
                <w:szCs w:val="22"/>
              </w:rPr>
              <w:t>40,0 млн.руб.</w:t>
            </w:r>
          </w:p>
        </w:tc>
        <w:tc>
          <w:tcPr>
            <w:tcW w:w="2977" w:type="dxa"/>
            <w:gridSpan w:val="2"/>
          </w:tcPr>
          <w:p w:rsidR="0047428B" w:rsidRPr="00D80C69" w:rsidRDefault="0047428B" w:rsidP="00E92422">
            <w:pPr>
              <w:ind w:firstLine="0"/>
              <w:jc w:val="left"/>
              <w:rPr>
                <w:sz w:val="22"/>
                <w:szCs w:val="22"/>
              </w:rPr>
            </w:pPr>
            <w:r w:rsidRPr="00D80C69">
              <w:rPr>
                <w:sz w:val="22"/>
                <w:szCs w:val="22"/>
              </w:rPr>
              <w:t xml:space="preserve">Увеличение доли </w:t>
            </w:r>
            <w:r w:rsidR="00511469" w:rsidRPr="00D80C69">
              <w:rPr>
                <w:sz w:val="22"/>
                <w:szCs w:val="22"/>
              </w:rPr>
              <w:t>обеспеченности учреждениями клубного типа</w:t>
            </w:r>
          </w:p>
        </w:tc>
      </w:tr>
      <w:tr w:rsidR="00AC231F" w:rsidTr="00E92422">
        <w:tc>
          <w:tcPr>
            <w:tcW w:w="674" w:type="dxa"/>
          </w:tcPr>
          <w:p w:rsidR="00002BB6" w:rsidRDefault="00AC231F" w:rsidP="00034278">
            <w:pPr>
              <w:jc w:val="center"/>
            </w:pPr>
            <w:r>
              <w:t>4</w:t>
            </w:r>
          </w:p>
          <w:p w:rsidR="00AC231F" w:rsidRPr="00002BB6" w:rsidRDefault="00105B67" w:rsidP="00105B67">
            <w:pPr>
              <w:ind w:right="-535" w:firstLine="0"/>
              <w:jc w:val="left"/>
            </w:pPr>
            <w:r>
              <w:t xml:space="preserve">   3.</w:t>
            </w:r>
          </w:p>
        </w:tc>
        <w:tc>
          <w:tcPr>
            <w:tcW w:w="3261" w:type="dxa"/>
          </w:tcPr>
          <w:p w:rsidR="00AC231F" w:rsidRPr="00D80C69" w:rsidRDefault="00002BB6" w:rsidP="00E92422">
            <w:pPr>
              <w:ind w:firstLine="0"/>
              <w:jc w:val="left"/>
              <w:rPr>
                <w:sz w:val="22"/>
                <w:szCs w:val="22"/>
              </w:rPr>
            </w:pPr>
            <w:r w:rsidRPr="00D80C69">
              <w:rPr>
                <w:sz w:val="22"/>
                <w:szCs w:val="22"/>
              </w:rPr>
              <w:t>Проведение ремонтно-восстановительных работ Мемориала блокадникам г.Ленинграда на кладбище «Кожевенское»</w:t>
            </w:r>
          </w:p>
        </w:tc>
        <w:tc>
          <w:tcPr>
            <w:tcW w:w="1276" w:type="dxa"/>
          </w:tcPr>
          <w:p w:rsidR="00AC231F" w:rsidRPr="00D80C69" w:rsidRDefault="00002BB6" w:rsidP="00CC1398">
            <w:pPr>
              <w:ind w:firstLine="0"/>
              <w:jc w:val="center"/>
              <w:rPr>
                <w:sz w:val="22"/>
                <w:szCs w:val="22"/>
              </w:rPr>
            </w:pPr>
            <w:r w:rsidRPr="00D80C69">
              <w:rPr>
                <w:sz w:val="22"/>
                <w:szCs w:val="22"/>
              </w:rPr>
              <w:t>2019-2024</w:t>
            </w:r>
          </w:p>
        </w:tc>
        <w:tc>
          <w:tcPr>
            <w:tcW w:w="1843" w:type="dxa"/>
          </w:tcPr>
          <w:p w:rsidR="00AC231F" w:rsidRPr="00D80C69" w:rsidRDefault="00002BB6" w:rsidP="000320CC">
            <w:pPr>
              <w:ind w:hanging="5"/>
              <w:jc w:val="center"/>
              <w:rPr>
                <w:sz w:val="22"/>
                <w:szCs w:val="22"/>
              </w:rPr>
            </w:pPr>
            <w:r w:rsidRPr="00D80C69">
              <w:rPr>
                <w:sz w:val="22"/>
                <w:szCs w:val="22"/>
              </w:rPr>
              <w:t>379,52</w:t>
            </w:r>
            <w:r w:rsidR="000320CC" w:rsidRPr="00D80C69">
              <w:rPr>
                <w:sz w:val="22"/>
                <w:szCs w:val="22"/>
              </w:rPr>
              <w:t xml:space="preserve"> тыс.руб</w:t>
            </w:r>
            <w:r w:rsidR="009104A1" w:rsidRPr="00D80C69">
              <w:rPr>
                <w:sz w:val="22"/>
                <w:szCs w:val="22"/>
              </w:rPr>
              <w:t>.</w:t>
            </w:r>
          </w:p>
        </w:tc>
        <w:tc>
          <w:tcPr>
            <w:tcW w:w="2977" w:type="dxa"/>
            <w:gridSpan w:val="2"/>
          </w:tcPr>
          <w:p w:rsidR="00AC231F" w:rsidRPr="00D80C69" w:rsidRDefault="00AC231F" w:rsidP="00E92422">
            <w:pPr>
              <w:ind w:firstLine="0"/>
              <w:jc w:val="left"/>
              <w:rPr>
                <w:sz w:val="22"/>
                <w:szCs w:val="22"/>
              </w:rPr>
            </w:pPr>
            <w:r w:rsidRPr="00D80C69">
              <w:rPr>
                <w:sz w:val="22"/>
                <w:szCs w:val="22"/>
              </w:rPr>
              <w:t>Воспитание патриотизма у населения Березовского района и привлечение туристов</w:t>
            </w:r>
          </w:p>
        </w:tc>
      </w:tr>
      <w:tr w:rsidR="00A43EF4" w:rsidTr="00E92422">
        <w:tc>
          <w:tcPr>
            <w:tcW w:w="674" w:type="dxa"/>
          </w:tcPr>
          <w:p w:rsidR="00A43EF4" w:rsidRDefault="00105B67" w:rsidP="00002BB6">
            <w:pPr>
              <w:ind w:left="-426" w:firstLine="0"/>
              <w:jc w:val="center"/>
            </w:pPr>
            <w:r>
              <w:t xml:space="preserve">      4.</w:t>
            </w:r>
          </w:p>
        </w:tc>
        <w:tc>
          <w:tcPr>
            <w:tcW w:w="3261" w:type="dxa"/>
          </w:tcPr>
          <w:p w:rsidR="00A43EF4" w:rsidRPr="00D80C69" w:rsidRDefault="00FE7C5F" w:rsidP="00E92422">
            <w:pPr>
              <w:ind w:firstLine="0"/>
              <w:jc w:val="left"/>
              <w:rPr>
                <w:sz w:val="22"/>
                <w:szCs w:val="22"/>
              </w:rPr>
            </w:pPr>
            <w:r w:rsidRPr="00D80C69">
              <w:rPr>
                <w:sz w:val="22"/>
                <w:szCs w:val="22"/>
              </w:rPr>
              <w:t xml:space="preserve">Строительство модульных ФАПов </w:t>
            </w:r>
            <w:r w:rsidR="00A43EF4" w:rsidRPr="00D80C69">
              <w:rPr>
                <w:sz w:val="22"/>
                <w:szCs w:val="22"/>
              </w:rPr>
              <w:t xml:space="preserve"> в д.</w:t>
            </w:r>
            <w:r w:rsidR="00002BB6" w:rsidRPr="00D80C69">
              <w:rPr>
                <w:sz w:val="22"/>
                <w:szCs w:val="22"/>
              </w:rPr>
              <w:t xml:space="preserve"> </w:t>
            </w:r>
            <w:r w:rsidR="00A43EF4" w:rsidRPr="00D80C69">
              <w:rPr>
                <w:sz w:val="22"/>
                <w:szCs w:val="22"/>
              </w:rPr>
              <w:t>Терентьево</w:t>
            </w:r>
            <w:r w:rsidRPr="00D80C69">
              <w:rPr>
                <w:sz w:val="22"/>
                <w:szCs w:val="22"/>
              </w:rPr>
              <w:t xml:space="preserve"> и п.Береть</w:t>
            </w:r>
          </w:p>
        </w:tc>
        <w:tc>
          <w:tcPr>
            <w:tcW w:w="1276" w:type="dxa"/>
          </w:tcPr>
          <w:p w:rsidR="00A43EF4" w:rsidRPr="00D80C69" w:rsidRDefault="00A43EF4" w:rsidP="00CC1398">
            <w:pPr>
              <w:ind w:firstLine="0"/>
              <w:jc w:val="center"/>
              <w:rPr>
                <w:sz w:val="22"/>
                <w:szCs w:val="22"/>
              </w:rPr>
            </w:pPr>
            <w:r w:rsidRPr="00D80C69">
              <w:rPr>
                <w:sz w:val="22"/>
                <w:szCs w:val="22"/>
              </w:rPr>
              <w:t>2018-2019</w:t>
            </w:r>
          </w:p>
        </w:tc>
        <w:tc>
          <w:tcPr>
            <w:tcW w:w="1843" w:type="dxa"/>
          </w:tcPr>
          <w:p w:rsidR="00A43EF4" w:rsidRPr="00D80C69" w:rsidRDefault="00FE7C5F" w:rsidP="00CC1398">
            <w:pPr>
              <w:ind w:hanging="5"/>
              <w:jc w:val="center"/>
              <w:rPr>
                <w:sz w:val="22"/>
                <w:szCs w:val="22"/>
              </w:rPr>
            </w:pPr>
            <w:r w:rsidRPr="00D80C69">
              <w:rPr>
                <w:sz w:val="22"/>
                <w:szCs w:val="22"/>
              </w:rPr>
              <w:t>7,328</w:t>
            </w:r>
            <w:r w:rsidR="00A43EF4" w:rsidRPr="00D80C69">
              <w:rPr>
                <w:sz w:val="22"/>
                <w:szCs w:val="22"/>
              </w:rPr>
              <w:t xml:space="preserve"> млн.руб. за счет средств </w:t>
            </w:r>
            <w:r w:rsidRPr="00D80C69">
              <w:rPr>
                <w:sz w:val="22"/>
                <w:szCs w:val="22"/>
              </w:rPr>
              <w:t xml:space="preserve">федерального и </w:t>
            </w:r>
            <w:r w:rsidR="00A43EF4" w:rsidRPr="00D80C69">
              <w:rPr>
                <w:sz w:val="22"/>
                <w:szCs w:val="22"/>
              </w:rPr>
              <w:t>краевого бюджета</w:t>
            </w:r>
          </w:p>
        </w:tc>
        <w:tc>
          <w:tcPr>
            <w:tcW w:w="2977" w:type="dxa"/>
            <w:gridSpan w:val="2"/>
          </w:tcPr>
          <w:p w:rsidR="00A43EF4" w:rsidRPr="00D80C69" w:rsidRDefault="005A2037" w:rsidP="00F221D2">
            <w:pPr>
              <w:ind w:firstLine="0"/>
              <w:rPr>
                <w:sz w:val="22"/>
                <w:szCs w:val="22"/>
              </w:rPr>
            </w:pPr>
            <w:r w:rsidRPr="00D80C69">
              <w:rPr>
                <w:sz w:val="22"/>
                <w:szCs w:val="22"/>
              </w:rPr>
              <w:t>Развитие сети учреждений здравоохранения, увеличение доступности услуг здравоохранения</w:t>
            </w:r>
          </w:p>
        </w:tc>
      </w:tr>
      <w:tr w:rsidR="00CC1398" w:rsidTr="00E92422">
        <w:trPr>
          <w:gridAfter w:val="1"/>
          <w:wAfter w:w="6" w:type="dxa"/>
        </w:trPr>
        <w:tc>
          <w:tcPr>
            <w:tcW w:w="674" w:type="dxa"/>
          </w:tcPr>
          <w:p w:rsidR="00CC1398" w:rsidRDefault="00CC1398" w:rsidP="00034278">
            <w:pPr>
              <w:jc w:val="center"/>
            </w:pPr>
          </w:p>
        </w:tc>
        <w:tc>
          <w:tcPr>
            <w:tcW w:w="9351" w:type="dxa"/>
            <w:gridSpan w:val="4"/>
          </w:tcPr>
          <w:p w:rsidR="00CC1398" w:rsidRDefault="00CC1398" w:rsidP="00E92422">
            <w:pPr>
              <w:ind w:firstLine="34"/>
              <w:jc w:val="center"/>
            </w:pPr>
            <w:r>
              <w:t>Проекты, приоритетные на муниципальном уровне</w:t>
            </w:r>
          </w:p>
        </w:tc>
      </w:tr>
      <w:tr w:rsidR="00CC1398" w:rsidTr="00E92422">
        <w:trPr>
          <w:gridAfter w:val="1"/>
          <w:wAfter w:w="6" w:type="dxa"/>
        </w:trPr>
        <w:tc>
          <w:tcPr>
            <w:tcW w:w="674" w:type="dxa"/>
          </w:tcPr>
          <w:p w:rsidR="00CC1398" w:rsidRDefault="00CC1398" w:rsidP="00034278">
            <w:pPr>
              <w:jc w:val="center"/>
            </w:pPr>
            <w:r>
              <w:t>1</w:t>
            </w:r>
          </w:p>
        </w:tc>
        <w:tc>
          <w:tcPr>
            <w:tcW w:w="9351" w:type="dxa"/>
            <w:gridSpan w:val="4"/>
          </w:tcPr>
          <w:p w:rsidR="00CC1398" w:rsidRDefault="00CC1398" w:rsidP="00E92422">
            <w:pPr>
              <w:ind w:firstLine="34"/>
              <w:jc w:val="center"/>
            </w:pPr>
            <w:r>
              <w:t>Промышленный комплекс</w:t>
            </w:r>
          </w:p>
        </w:tc>
      </w:tr>
      <w:tr w:rsidR="004D103D" w:rsidTr="00E92422">
        <w:trPr>
          <w:gridAfter w:val="1"/>
          <w:wAfter w:w="6" w:type="dxa"/>
        </w:trPr>
        <w:tc>
          <w:tcPr>
            <w:tcW w:w="674" w:type="dxa"/>
          </w:tcPr>
          <w:p w:rsidR="00CC1398" w:rsidRDefault="002513FA" w:rsidP="00034278">
            <w:pPr>
              <w:jc w:val="center"/>
            </w:pPr>
            <w:r>
              <w:t>1</w:t>
            </w:r>
            <w:r w:rsidR="00CC1398">
              <w:t>1.</w:t>
            </w:r>
          </w:p>
        </w:tc>
        <w:tc>
          <w:tcPr>
            <w:tcW w:w="3261" w:type="dxa"/>
          </w:tcPr>
          <w:p w:rsidR="00CC1398" w:rsidRPr="00D80C69" w:rsidRDefault="00804B00" w:rsidP="00D80C69">
            <w:pPr>
              <w:ind w:firstLine="39"/>
              <w:jc w:val="left"/>
              <w:rPr>
                <w:sz w:val="22"/>
                <w:szCs w:val="22"/>
              </w:rPr>
            </w:pPr>
            <w:r w:rsidRPr="00D80C69">
              <w:rPr>
                <w:sz w:val="22"/>
                <w:szCs w:val="22"/>
              </w:rPr>
              <w:t xml:space="preserve">Создание производства </w:t>
            </w:r>
            <w:r w:rsidR="00CC1398" w:rsidRPr="00D80C69">
              <w:rPr>
                <w:sz w:val="22"/>
                <w:szCs w:val="22"/>
              </w:rPr>
              <w:t>СППК</w:t>
            </w:r>
            <w:r w:rsidRPr="00D80C69">
              <w:rPr>
                <w:sz w:val="22"/>
                <w:szCs w:val="22"/>
              </w:rPr>
              <w:t xml:space="preserve"> «МЯСНОЙ ДОМ» (строительство куриного и колбасного цехов, оборудование пельменного цеха, создание </w:t>
            </w:r>
            <w:r w:rsidR="0063228D" w:rsidRPr="00D80C69">
              <w:rPr>
                <w:sz w:val="22"/>
                <w:szCs w:val="22"/>
              </w:rPr>
              <w:t>своей</w:t>
            </w:r>
            <w:r w:rsidRPr="00D80C69">
              <w:rPr>
                <w:sz w:val="22"/>
                <w:szCs w:val="22"/>
              </w:rPr>
              <w:t xml:space="preserve"> розничной сети</w:t>
            </w:r>
            <w:r w:rsidR="00AE12CD" w:rsidRPr="00D80C69">
              <w:rPr>
                <w:sz w:val="22"/>
                <w:szCs w:val="22"/>
              </w:rPr>
              <w:t>)</w:t>
            </w:r>
          </w:p>
        </w:tc>
        <w:tc>
          <w:tcPr>
            <w:tcW w:w="1276" w:type="dxa"/>
          </w:tcPr>
          <w:p w:rsidR="00CC1398" w:rsidRPr="00D80C69" w:rsidRDefault="00CC1398" w:rsidP="000720FC">
            <w:pPr>
              <w:ind w:firstLine="13"/>
              <w:jc w:val="center"/>
              <w:rPr>
                <w:sz w:val="22"/>
                <w:szCs w:val="22"/>
              </w:rPr>
            </w:pPr>
            <w:r w:rsidRPr="00D80C69">
              <w:rPr>
                <w:sz w:val="22"/>
                <w:szCs w:val="22"/>
              </w:rPr>
              <w:t>2017-202</w:t>
            </w:r>
            <w:r w:rsidR="000720FC" w:rsidRPr="00D80C69">
              <w:rPr>
                <w:sz w:val="22"/>
                <w:szCs w:val="22"/>
              </w:rPr>
              <w:t>1</w:t>
            </w:r>
          </w:p>
        </w:tc>
        <w:tc>
          <w:tcPr>
            <w:tcW w:w="1843" w:type="dxa"/>
          </w:tcPr>
          <w:p w:rsidR="00CC1398" w:rsidRPr="00D80C69" w:rsidRDefault="00441C64" w:rsidP="00FC0479">
            <w:pPr>
              <w:ind w:firstLine="0"/>
              <w:jc w:val="center"/>
              <w:rPr>
                <w:sz w:val="22"/>
                <w:szCs w:val="22"/>
              </w:rPr>
            </w:pPr>
            <w:r w:rsidRPr="00D80C69">
              <w:rPr>
                <w:sz w:val="22"/>
                <w:szCs w:val="22"/>
              </w:rPr>
              <w:t>45,0</w:t>
            </w:r>
            <w:r w:rsidR="00934F42" w:rsidRPr="00D80C69">
              <w:rPr>
                <w:sz w:val="22"/>
                <w:szCs w:val="22"/>
              </w:rPr>
              <w:t xml:space="preserve"> </w:t>
            </w:r>
            <w:r w:rsidR="00CC1398" w:rsidRPr="00D80C69">
              <w:rPr>
                <w:sz w:val="22"/>
                <w:szCs w:val="22"/>
              </w:rPr>
              <w:t>млн.руб. внебюджетные источники</w:t>
            </w:r>
          </w:p>
          <w:p w:rsidR="000720FC" w:rsidRPr="00D80C69" w:rsidRDefault="00441C64" w:rsidP="00FC0479">
            <w:pPr>
              <w:ind w:firstLine="0"/>
              <w:jc w:val="center"/>
              <w:rPr>
                <w:sz w:val="22"/>
                <w:szCs w:val="22"/>
              </w:rPr>
            </w:pPr>
            <w:r w:rsidRPr="00D80C69">
              <w:rPr>
                <w:sz w:val="22"/>
                <w:szCs w:val="22"/>
              </w:rPr>
              <w:t>и средства краевого бюджета</w:t>
            </w:r>
          </w:p>
        </w:tc>
        <w:tc>
          <w:tcPr>
            <w:tcW w:w="2971" w:type="dxa"/>
          </w:tcPr>
          <w:p w:rsidR="00CC1398" w:rsidRPr="00D80C69" w:rsidRDefault="00CC1398" w:rsidP="000720FC">
            <w:pPr>
              <w:ind w:firstLine="50"/>
              <w:jc w:val="left"/>
              <w:rPr>
                <w:sz w:val="22"/>
                <w:szCs w:val="22"/>
              </w:rPr>
            </w:pPr>
            <w:r w:rsidRPr="00D80C69">
              <w:rPr>
                <w:sz w:val="22"/>
                <w:szCs w:val="22"/>
              </w:rPr>
              <w:t>Ежегодный объем первичной переработки мяса</w:t>
            </w:r>
            <w:r w:rsidR="0063228D" w:rsidRPr="00D80C69">
              <w:rPr>
                <w:sz w:val="22"/>
                <w:szCs w:val="22"/>
              </w:rPr>
              <w:t xml:space="preserve">, полуфабрикатов и колбас </w:t>
            </w:r>
            <w:r w:rsidR="000720FC" w:rsidRPr="00D80C69">
              <w:rPr>
                <w:sz w:val="22"/>
                <w:szCs w:val="22"/>
              </w:rPr>
              <w:t>20</w:t>
            </w:r>
            <w:r w:rsidRPr="00D80C69">
              <w:rPr>
                <w:sz w:val="22"/>
                <w:szCs w:val="22"/>
              </w:rPr>
              <w:t xml:space="preserve"> тонн в </w:t>
            </w:r>
            <w:r w:rsidR="0063228D" w:rsidRPr="00D80C69">
              <w:rPr>
                <w:sz w:val="22"/>
                <w:szCs w:val="22"/>
              </w:rPr>
              <w:t>месяц</w:t>
            </w:r>
            <w:r w:rsidRPr="00D80C69">
              <w:rPr>
                <w:sz w:val="22"/>
                <w:szCs w:val="22"/>
              </w:rPr>
              <w:t>. Количество со</w:t>
            </w:r>
            <w:r w:rsidR="0063228D" w:rsidRPr="00D80C69">
              <w:rPr>
                <w:sz w:val="22"/>
                <w:szCs w:val="22"/>
              </w:rPr>
              <w:t xml:space="preserve">здаваемых новых рабочих мест – </w:t>
            </w:r>
            <w:r w:rsidR="000720FC" w:rsidRPr="00D80C69">
              <w:rPr>
                <w:sz w:val="22"/>
                <w:szCs w:val="22"/>
              </w:rPr>
              <w:t>5</w:t>
            </w:r>
            <w:r w:rsidRPr="00D80C69">
              <w:rPr>
                <w:sz w:val="22"/>
                <w:szCs w:val="22"/>
              </w:rPr>
              <w:t>ед.</w:t>
            </w:r>
          </w:p>
        </w:tc>
      </w:tr>
      <w:tr w:rsidR="004D103D" w:rsidTr="00E92422">
        <w:trPr>
          <w:gridAfter w:val="1"/>
          <w:wAfter w:w="6" w:type="dxa"/>
        </w:trPr>
        <w:tc>
          <w:tcPr>
            <w:tcW w:w="674" w:type="dxa"/>
          </w:tcPr>
          <w:p w:rsidR="00CC1398" w:rsidRPr="00FE7C5F" w:rsidRDefault="002513FA" w:rsidP="00034278">
            <w:pPr>
              <w:jc w:val="center"/>
            </w:pPr>
            <w:r w:rsidRPr="00FE7C5F">
              <w:t>1</w:t>
            </w:r>
            <w:r w:rsidR="00105B67">
              <w:t>2</w:t>
            </w:r>
            <w:r w:rsidR="00CC1398" w:rsidRPr="00FE7C5F">
              <w:t>.</w:t>
            </w:r>
          </w:p>
        </w:tc>
        <w:tc>
          <w:tcPr>
            <w:tcW w:w="3261" w:type="dxa"/>
          </w:tcPr>
          <w:p w:rsidR="00CC1398" w:rsidRPr="00D80C69" w:rsidRDefault="00822C90" w:rsidP="00267F14">
            <w:pPr>
              <w:ind w:firstLine="39"/>
              <w:rPr>
                <w:sz w:val="22"/>
                <w:szCs w:val="22"/>
              </w:rPr>
            </w:pPr>
            <w:r w:rsidRPr="00D80C69">
              <w:rPr>
                <w:sz w:val="22"/>
                <w:szCs w:val="22"/>
              </w:rPr>
              <w:t xml:space="preserve">Приоритетный инвестиционный проект в области освоения лесов </w:t>
            </w:r>
            <w:r w:rsidR="00CC1398" w:rsidRPr="00D80C69">
              <w:rPr>
                <w:sz w:val="22"/>
                <w:szCs w:val="22"/>
              </w:rPr>
              <w:t>ООО «Док Енисей</w:t>
            </w:r>
            <w:r w:rsidRPr="00D80C69">
              <w:rPr>
                <w:sz w:val="22"/>
                <w:szCs w:val="22"/>
              </w:rPr>
              <w:t>»</w:t>
            </w:r>
          </w:p>
        </w:tc>
        <w:tc>
          <w:tcPr>
            <w:tcW w:w="1276" w:type="dxa"/>
          </w:tcPr>
          <w:p w:rsidR="00CC1398" w:rsidRPr="00D80C69" w:rsidRDefault="00CC1398" w:rsidP="00822C90">
            <w:pPr>
              <w:ind w:firstLine="0"/>
              <w:jc w:val="center"/>
              <w:rPr>
                <w:sz w:val="22"/>
                <w:szCs w:val="22"/>
              </w:rPr>
            </w:pPr>
            <w:r w:rsidRPr="00D80C69">
              <w:rPr>
                <w:sz w:val="22"/>
                <w:szCs w:val="22"/>
              </w:rPr>
              <w:t>2014-20</w:t>
            </w:r>
            <w:r w:rsidR="00822C90" w:rsidRPr="00D80C69">
              <w:rPr>
                <w:sz w:val="22"/>
                <w:szCs w:val="22"/>
              </w:rPr>
              <w:t>20</w:t>
            </w:r>
          </w:p>
        </w:tc>
        <w:tc>
          <w:tcPr>
            <w:tcW w:w="1843" w:type="dxa"/>
          </w:tcPr>
          <w:p w:rsidR="00822C90" w:rsidRPr="00D80C69" w:rsidRDefault="00822C90" w:rsidP="00FC0479">
            <w:pPr>
              <w:ind w:hanging="5"/>
              <w:jc w:val="center"/>
              <w:rPr>
                <w:sz w:val="22"/>
                <w:szCs w:val="22"/>
              </w:rPr>
            </w:pPr>
            <w:r w:rsidRPr="00D80C69">
              <w:rPr>
                <w:sz w:val="22"/>
                <w:szCs w:val="22"/>
              </w:rPr>
              <w:t>1020,0 млн.руб.</w:t>
            </w:r>
          </w:p>
          <w:p w:rsidR="00CC1398" w:rsidRPr="00D80C69" w:rsidRDefault="00CC1398" w:rsidP="00FC0479">
            <w:pPr>
              <w:ind w:hanging="5"/>
              <w:jc w:val="center"/>
              <w:rPr>
                <w:sz w:val="22"/>
                <w:szCs w:val="22"/>
              </w:rPr>
            </w:pPr>
            <w:r w:rsidRPr="00D80C69">
              <w:rPr>
                <w:sz w:val="22"/>
                <w:szCs w:val="22"/>
              </w:rPr>
              <w:t xml:space="preserve">Внебюджетные источники </w:t>
            </w:r>
          </w:p>
        </w:tc>
        <w:tc>
          <w:tcPr>
            <w:tcW w:w="2971" w:type="dxa"/>
          </w:tcPr>
          <w:p w:rsidR="003C6F67" w:rsidRPr="00D80C69" w:rsidRDefault="00CC1398" w:rsidP="003C6F67">
            <w:pPr>
              <w:ind w:firstLine="0"/>
              <w:jc w:val="left"/>
              <w:rPr>
                <w:sz w:val="22"/>
                <w:szCs w:val="22"/>
              </w:rPr>
            </w:pPr>
            <w:r w:rsidRPr="00D80C69">
              <w:rPr>
                <w:sz w:val="22"/>
                <w:szCs w:val="22"/>
              </w:rPr>
              <w:t>Объем инв</w:t>
            </w:r>
            <w:r w:rsidR="00803285" w:rsidRPr="00D80C69">
              <w:rPr>
                <w:sz w:val="22"/>
                <w:szCs w:val="22"/>
              </w:rPr>
              <w:t xml:space="preserve">естиций составит </w:t>
            </w:r>
            <w:r w:rsidR="003C6F67" w:rsidRPr="00D80C69">
              <w:rPr>
                <w:sz w:val="22"/>
                <w:szCs w:val="22"/>
              </w:rPr>
              <w:t>1020,0</w:t>
            </w:r>
            <w:r w:rsidR="00803285" w:rsidRPr="00D80C69">
              <w:rPr>
                <w:sz w:val="22"/>
                <w:szCs w:val="22"/>
              </w:rPr>
              <w:t xml:space="preserve"> млн.руб.</w:t>
            </w:r>
            <w:r w:rsidRPr="00D80C69">
              <w:rPr>
                <w:sz w:val="22"/>
                <w:szCs w:val="22"/>
              </w:rPr>
              <w:t xml:space="preserve"> Будет создано </w:t>
            </w:r>
            <w:r w:rsidR="003C6F67" w:rsidRPr="00D80C69">
              <w:rPr>
                <w:sz w:val="22"/>
                <w:szCs w:val="22"/>
              </w:rPr>
              <w:t xml:space="preserve">110 рабочих </w:t>
            </w:r>
            <w:r w:rsidRPr="00D80C69">
              <w:rPr>
                <w:sz w:val="22"/>
                <w:szCs w:val="22"/>
              </w:rPr>
              <w:t xml:space="preserve"> мест, </w:t>
            </w:r>
          </w:p>
          <w:p w:rsidR="003C6F67" w:rsidRPr="00D80C69" w:rsidRDefault="003C6F67" w:rsidP="003C6F67">
            <w:pPr>
              <w:ind w:firstLine="0"/>
              <w:jc w:val="left"/>
              <w:rPr>
                <w:sz w:val="22"/>
                <w:szCs w:val="22"/>
              </w:rPr>
            </w:pPr>
            <w:r w:rsidRPr="00D80C69">
              <w:rPr>
                <w:sz w:val="22"/>
                <w:szCs w:val="22"/>
              </w:rPr>
              <w:t>О</w:t>
            </w:r>
            <w:r w:rsidR="00CC1398" w:rsidRPr="00D80C69">
              <w:rPr>
                <w:sz w:val="22"/>
                <w:szCs w:val="22"/>
              </w:rPr>
              <w:t xml:space="preserve">бъем выпуска пиломатериалов </w:t>
            </w:r>
            <w:r w:rsidRPr="00D80C69">
              <w:rPr>
                <w:sz w:val="22"/>
                <w:szCs w:val="22"/>
              </w:rPr>
              <w:t xml:space="preserve"> 165,0 </w:t>
            </w:r>
            <w:r w:rsidR="00CC1398" w:rsidRPr="00D80C69">
              <w:rPr>
                <w:sz w:val="22"/>
                <w:szCs w:val="22"/>
              </w:rPr>
              <w:t xml:space="preserve"> тыс.м.куб.</w:t>
            </w:r>
            <w:r w:rsidRPr="00D80C69">
              <w:rPr>
                <w:sz w:val="22"/>
                <w:szCs w:val="22"/>
              </w:rPr>
              <w:t xml:space="preserve"> в год</w:t>
            </w:r>
            <w:r w:rsidR="00CC1398" w:rsidRPr="00D80C69">
              <w:rPr>
                <w:sz w:val="22"/>
                <w:szCs w:val="22"/>
              </w:rPr>
              <w:t>,</w:t>
            </w:r>
          </w:p>
          <w:p w:rsidR="00CC1398" w:rsidRPr="00D80C69" w:rsidRDefault="00CC1398" w:rsidP="005B26DD">
            <w:pPr>
              <w:ind w:firstLine="0"/>
              <w:jc w:val="left"/>
              <w:rPr>
                <w:sz w:val="22"/>
                <w:szCs w:val="22"/>
              </w:rPr>
            </w:pPr>
            <w:r w:rsidRPr="00D80C69">
              <w:rPr>
                <w:sz w:val="22"/>
                <w:szCs w:val="22"/>
              </w:rPr>
              <w:t xml:space="preserve"> </w:t>
            </w:r>
            <w:r w:rsidR="005B26DD" w:rsidRPr="00D80C69">
              <w:rPr>
                <w:sz w:val="22"/>
                <w:szCs w:val="22"/>
              </w:rPr>
              <w:t>п</w:t>
            </w:r>
            <w:r w:rsidRPr="00D80C69">
              <w:rPr>
                <w:sz w:val="22"/>
                <w:szCs w:val="22"/>
              </w:rPr>
              <w:t>еллет</w:t>
            </w:r>
            <w:r w:rsidR="003C6F67" w:rsidRPr="00D80C69">
              <w:rPr>
                <w:sz w:val="22"/>
                <w:szCs w:val="22"/>
              </w:rPr>
              <w:t xml:space="preserve">  180,</w:t>
            </w:r>
            <w:r w:rsidRPr="00D80C69">
              <w:rPr>
                <w:sz w:val="22"/>
                <w:szCs w:val="22"/>
              </w:rPr>
              <w:t>0 тыс.тонн.</w:t>
            </w:r>
          </w:p>
        </w:tc>
      </w:tr>
      <w:tr w:rsidR="00CC1398" w:rsidTr="00E92422">
        <w:trPr>
          <w:gridAfter w:val="1"/>
          <w:wAfter w:w="6" w:type="dxa"/>
        </w:trPr>
        <w:tc>
          <w:tcPr>
            <w:tcW w:w="674" w:type="dxa"/>
          </w:tcPr>
          <w:p w:rsidR="00CC1398" w:rsidRDefault="00CC1398" w:rsidP="00034278">
            <w:pPr>
              <w:jc w:val="center"/>
            </w:pPr>
            <w:r>
              <w:t>2</w:t>
            </w:r>
          </w:p>
        </w:tc>
        <w:tc>
          <w:tcPr>
            <w:tcW w:w="9351" w:type="dxa"/>
            <w:gridSpan w:val="4"/>
          </w:tcPr>
          <w:p w:rsidR="00CC1398" w:rsidRDefault="00CC1398" w:rsidP="00E92422">
            <w:pPr>
              <w:ind w:firstLine="0"/>
              <w:jc w:val="center"/>
            </w:pPr>
            <w:r>
              <w:t>Агропромышленный комплекс</w:t>
            </w:r>
          </w:p>
        </w:tc>
      </w:tr>
      <w:tr w:rsidR="002513FA" w:rsidTr="00E92422">
        <w:tc>
          <w:tcPr>
            <w:tcW w:w="674" w:type="dxa"/>
          </w:tcPr>
          <w:p w:rsidR="002513FA" w:rsidRDefault="00441C64" w:rsidP="002513FA">
            <w:pPr>
              <w:ind w:left="-284" w:firstLine="21"/>
              <w:jc w:val="center"/>
            </w:pPr>
            <w:r>
              <w:t>1</w:t>
            </w:r>
            <w:r w:rsidR="002513FA">
              <w:t>.</w:t>
            </w:r>
          </w:p>
        </w:tc>
        <w:tc>
          <w:tcPr>
            <w:tcW w:w="3261" w:type="dxa"/>
          </w:tcPr>
          <w:p w:rsidR="002513FA" w:rsidRPr="00D80C69" w:rsidRDefault="000720FC" w:rsidP="00E92422">
            <w:pPr>
              <w:ind w:firstLine="0"/>
              <w:jc w:val="left"/>
              <w:rPr>
                <w:sz w:val="22"/>
                <w:szCs w:val="22"/>
              </w:rPr>
            </w:pPr>
            <w:r w:rsidRPr="00D80C69">
              <w:rPr>
                <w:sz w:val="22"/>
                <w:szCs w:val="22"/>
              </w:rPr>
              <w:t xml:space="preserve">Приобретение КРС молочного направления </w:t>
            </w:r>
            <w:r w:rsidR="002513FA" w:rsidRPr="00D80C69">
              <w:rPr>
                <w:sz w:val="22"/>
                <w:szCs w:val="22"/>
              </w:rPr>
              <w:t xml:space="preserve"> ИП Глава (КФХ) Прадедович Е.О.</w:t>
            </w:r>
          </w:p>
        </w:tc>
        <w:tc>
          <w:tcPr>
            <w:tcW w:w="1276" w:type="dxa"/>
          </w:tcPr>
          <w:p w:rsidR="002513FA" w:rsidRPr="00D80C69" w:rsidRDefault="00B2293A" w:rsidP="002513FA">
            <w:pPr>
              <w:ind w:firstLine="0"/>
              <w:jc w:val="center"/>
              <w:rPr>
                <w:sz w:val="22"/>
                <w:szCs w:val="22"/>
              </w:rPr>
            </w:pPr>
            <w:r w:rsidRPr="00D80C69">
              <w:rPr>
                <w:sz w:val="22"/>
                <w:szCs w:val="22"/>
              </w:rPr>
              <w:t>2019</w:t>
            </w:r>
          </w:p>
        </w:tc>
        <w:tc>
          <w:tcPr>
            <w:tcW w:w="1843" w:type="dxa"/>
          </w:tcPr>
          <w:p w:rsidR="002513FA" w:rsidRPr="00D80C69" w:rsidRDefault="00441C64" w:rsidP="002513FA">
            <w:pPr>
              <w:ind w:firstLine="43"/>
              <w:jc w:val="center"/>
              <w:rPr>
                <w:sz w:val="22"/>
                <w:szCs w:val="22"/>
              </w:rPr>
            </w:pPr>
            <w:r w:rsidRPr="00D80C69">
              <w:rPr>
                <w:sz w:val="22"/>
                <w:szCs w:val="22"/>
              </w:rPr>
              <w:t>2,3</w:t>
            </w:r>
            <w:r w:rsidR="002513FA" w:rsidRPr="00D80C69">
              <w:rPr>
                <w:sz w:val="22"/>
                <w:szCs w:val="22"/>
              </w:rPr>
              <w:t xml:space="preserve"> млн.руб. внебюджетные источники</w:t>
            </w:r>
          </w:p>
          <w:p w:rsidR="00B2293A" w:rsidRPr="00D80C69" w:rsidRDefault="00B2293A" w:rsidP="002513FA">
            <w:pPr>
              <w:ind w:firstLine="43"/>
              <w:jc w:val="center"/>
              <w:rPr>
                <w:sz w:val="22"/>
                <w:szCs w:val="22"/>
              </w:rPr>
            </w:pPr>
          </w:p>
        </w:tc>
        <w:tc>
          <w:tcPr>
            <w:tcW w:w="2977" w:type="dxa"/>
            <w:gridSpan w:val="2"/>
          </w:tcPr>
          <w:p w:rsidR="002513FA" w:rsidRPr="00D80C69" w:rsidRDefault="002513FA" w:rsidP="00E92422">
            <w:pPr>
              <w:ind w:firstLine="24"/>
              <w:jc w:val="left"/>
              <w:rPr>
                <w:sz w:val="22"/>
                <w:szCs w:val="22"/>
              </w:rPr>
            </w:pPr>
            <w:r w:rsidRPr="00D80C69">
              <w:rPr>
                <w:sz w:val="22"/>
                <w:szCs w:val="22"/>
              </w:rPr>
              <w:t>Ожидаемый объем выпуска продукции 900 тонн молока в год. Создание 8 новых рабочих мест</w:t>
            </w:r>
          </w:p>
        </w:tc>
      </w:tr>
      <w:tr w:rsidR="00493922" w:rsidTr="00E92422">
        <w:tc>
          <w:tcPr>
            <w:tcW w:w="674" w:type="dxa"/>
          </w:tcPr>
          <w:p w:rsidR="00493922" w:rsidRDefault="00441C64" w:rsidP="002513FA">
            <w:pPr>
              <w:ind w:left="-284" w:firstLine="21"/>
              <w:jc w:val="center"/>
            </w:pPr>
            <w:r>
              <w:lastRenderedPageBreak/>
              <w:t>2</w:t>
            </w:r>
            <w:r w:rsidR="00493922">
              <w:t>.</w:t>
            </w:r>
          </w:p>
        </w:tc>
        <w:tc>
          <w:tcPr>
            <w:tcW w:w="3261" w:type="dxa"/>
          </w:tcPr>
          <w:p w:rsidR="00493922" w:rsidRPr="00D80C69" w:rsidRDefault="00493922" w:rsidP="00237FDA">
            <w:pPr>
              <w:ind w:firstLine="0"/>
              <w:jc w:val="left"/>
              <w:rPr>
                <w:sz w:val="22"/>
                <w:szCs w:val="22"/>
              </w:rPr>
            </w:pPr>
            <w:r w:rsidRPr="00D80C69">
              <w:rPr>
                <w:sz w:val="22"/>
                <w:szCs w:val="22"/>
              </w:rPr>
              <w:t xml:space="preserve">Промышленная площадка </w:t>
            </w:r>
            <w:r w:rsidR="006C7140" w:rsidRPr="00D80C69">
              <w:rPr>
                <w:sz w:val="22"/>
                <w:szCs w:val="22"/>
              </w:rPr>
              <w:t xml:space="preserve">в </w:t>
            </w:r>
            <w:r w:rsidR="00237FDA" w:rsidRPr="00D80C69">
              <w:rPr>
                <w:sz w:val="22"/>
                <w:szCs w:val="22"/>
              </w:rPr>
              <w:t>д</w:t>
            </w:r>
            <w:r w:rsidR="006C7140" w:rsidRPr="00D80C69">
              <w:rPr>
                <w:sz w:val="22"/>
                <w:szCs w:val="22"/>
              </w:rPr>
              <w:t>.</w:t>
            </w:r>
            <w:r w:rsidR="001D356D" w:rsidRPr="00D80C69">
              <w:rPr>
                <w:sz w:val="22"/>
                <w:szCs w:val="22"/>
              </w:rPr>
              <w:t xml:space="preserve"> </w:t>
            </w:r>
            <w:r w:rsidR="006C7140" w:rsidRPr="00D80C69">
              <w:rPr>
                <w:sz w:val="22"/>
                <w:szCs w:val="22"/>
              </w:rPr>
              <w:t xml:space="preserve">Лопатино </w:t>
            </w:r>
            <w:r w:rsidRPr="00D80C69">
              <w:rPr>
                <w:sz w:val="22"/>
                <w:szCs w:val="22"/>
              </w:rPr>
              <w:t>по производству и переработке сельскохозяйственной продукции (тепличный комплекс, овощеводство, картофелеводство, животноводство, овцеводство, заготовка кормов (сена))</w:t>
            </w:r>
          </w:p>
        </w:tc>
        <w:tc>
          <w:tcPr>
            <w:tcW w:w="1276" w:type="dxa"/>
          </w:tcPr>
          <w:p w:rsidR="00493922" w:rsidRPr="00D80C69" w:rsidRDefault="00493922" w:rsidP="002513FA">
            <w:pPr>
              <w:ind w:firstLine="0"/>
              <w:jc w:val="center"/>
              <w:rPr>
                <w:sz w:val="22"/>
                <w:szCs w:val="22"/>
              </w:rPr>
            </w:pPr>
            <w:r w:rsidRPr="00D80C69">
              <w:rPr>
                <w:sz w:val="22"/>
                <w:szCs w:val="22"/>
              </w:rPr>
              <w:t>2019-2020</w:t>
            </w:r>
          </w:p>
        </w:tc>
        <w:tc>
          <w:tcPr>
            <w:tcW w:w="1843" w:type="dxa"/>
          </w:tcPr>
          <w:p w:rsidR="00493922" w:rsidRPr="00D80C69" w:rsidRDefault="00493922" w:rsidP="002513FA">
            <w:pPr>
              <w:ind w:firstLine="43"/>
              <w:jc w:val="center"/>
              <w:rPr>
                <w:sz w:val="22"/>
                <w:szCs w:val="22"/>
              </w:rPr>
            </w:pPr>
            <w:r w:rsidRPr="00D80C69">
              <w:rPr>
                <w:sz w:val="22"/>
                <w:szCs w:val="22"/>
              </w:rPr>
              <w:t>200,0 – 250,0 млн.руб. внебюджетные источники</w:t>
            </w:r>
          </w:p>
        </w:tc>
        <w:tc>
          <w:tcPr>
            <w:tcW w:w="2977" w:type="dxa"/>
            <w:gridSpan w:val="2"/>
          </w:tcPr>
          <w:p w:rsidR="00493922" w:rsidRPr="00D80C69" w:rsidRDefault="00897C2E" w:rsidP="00E92422">
            <w:pPr>
              <w:ind w:firstLine="24"/>
              <w:jc w:val="left"/>
              <w:rPr>
                <w:sz w:val="22"/>
                <w:szCs w:val="22"/>
              </w:rPr>
            </w:pPr>
            <w:r w:rsidRPr="00D80C69">
              <w:rPr>
                <w:sz w:val="22"/>
                <w:szCs w:val="22"/>
              </w:rPr>
              <w:t>Ожидаемый объем увеличения выпуска сельскохозяйственной продукции на:</w:t>
            </w:r>
          </w:p>
          <w:p w:rsidR="00897C2E" w:rsidRPr="00D80C69" w:rsidRDefault="00897C2E" w:rsidP="00E92422">
            <w:pPr>
              <w:ind w:firstLine="0"/>
              <w:jc w:val="left"/>
              <w:rPr>
                <w:color w:val="000000"/>
                <w:sz w:val="22"/>
                <w:szCs w:val="22"/>
              </w:rPr>
            </w:pPr>
            <w:r w:rsidRPr="00D80C69">
              <w:rPr>
                <w:color w:val="000000"/>
                <w:sz w:val="22"/>
                <w:szCs w:val="22"/>
              </w:rPr>
              <w:t>540 тонн огурцов</w:t>
            </w:r>
          </w:p>
          <w:p w:rsidR="00897C2E" w:rsidRPr="00D80C69" w:rsidRDefault="00897C2E" w:rsidP="00E92422">
            <w:pPr>
              <w:ind w:firstLine="0"/>
              <w:jc w:val="left"/>
              <w:rPr>
                <w:color w:val="000000"/>
                <w:sz w:val="22"/>
                <w:szCs w:val="22"/>
              </w:rPr>
            </w:pPr>
            <w:r w:rsidRPr="00D80C69">
              <w:rPr>
                <w:color w:val="000000"/>
                <w:sz w:val="22"/>
                <w:szCs w:val="22"/>
              </w:rPr>
              <w:t xml:space="preserve">280 тонн томатов </w:t>
            </w:r>
          </w:p>
          <w:p w:rsidR="00897C2E" w:rsidRPr="00D80C69" w:rsidRDefault="00897C2E" w:rsidP="00E92422">
            <w:pPr>
              <w:ind w:firstLine="0"/>
              <w:jc w:val="left"/>
              <w:rPr>
                <w:color w:val="000000"/>
                <w:sz w:val="22"/>
                <w:szCs w:val="22"/>
              </w:rPr>
            </w:pPr>
            <w:r w:rsidRPr="00D80C69">
              <w:rPr>
                <w:color w:val="000000"/>
                <w:sz w:val="22"/>
                <w:szCs w:val="22"/>
              </w:rPr>
              <w:t xml:space="preserve">100 тонн капусты </w:t>
            </w:r>
          </w:p>
          <w:p w:rsidR="00897C2E" w:rsidRPr="00D80C69" w:rsidRDefault="00897C2E" w:rsidP="00E92422">
            <w:pPr>
              <w:ind w:firstLine="0"/>
              <w:jc w:val="left"/>
              <w:rPr>
                <w:color w:val="000000"/>
                <w:sz w:val="22"/>
                <w:szCs w:val="22"/>
              </w:rPr>
            </w:pPr>
            <w:r w:rsidRPr="00D80C69">
              <w:rPr>
                <w:color w:val="000000"/>
                <w:sz w:val="22"/>
                <w:szCs w:val="22"/>
              </w:rPr>
              <w:t>100 тонн свеклы.</w:t>
            </w:r>
          </w:p>
          <w:p w:rsidR="00897C2E" w:rsidRPr="00D80C69" w:rsidRDefault="00897C2E" w:rsidP="008331C8">
            <w:pPr>
              <w:ind w:firstLine="0"/>
              <w:rPr>
                <w:color w:val="000000"/>
                <w:sz w:val="22"/>
                <w:szCs w:val="22"/>
              </w:rPr>
            </w:pPr>
            <w:r w:rsidRPr="00D80C69">
              <w:rPr>
                <w:color w:val="000000"/>
                <w:sz w:val="22"/>
                <w:szCs w:val="22"/>
              </w:rPr>
              <w:t xml:space="preserve">     Увеличение объема отгрузки сельхозпродукции составит около 70 млн.руб.</w:t>
            </w:r>
          </w:p>
          <w:p w:rsidR="00897C2E" w:rsidRPr="00D80C69" w:rsidRDefault="00897C2E" w:rsidP="008331C8">
            <w:pPr>
              <w:ind w:firstLine="0"/>
              <w:rPr>
                <w:sz w:val="22"/>
                <w:szCs w:val="22"/>
              </w:rPr>
            </w:pPr>
            <w:r w:rsidRPr="00D80C69">
              <w:rPr>
                <w:color w:val="000000"/>
                <w:sz w:val="22"/>
                <w:szCs w:val="22"/>
              </w:rPr>
              <w:t xml:space="preserve">     Количество созданных новых рабочих мест – более 20.</w:t>
            </w:r>
          </w:p>
        </w:tc>
      </w:tr>
      <w:tr w:rsidR="00441C64" w:rsidTr="00E92422">
        <w:tc>
          <w:tcPr>
            <w:tcW w:w="674" w:type="dxa"/>
          </w:tcPr>
          <w:p w:rsidR="00441C64" w:rsidRDefault="00441C64" w:rsidP="002513FA">
            <w:pPr>
              <w:ind w:left="-284" w:firstLine="21"/>
              <w:jc w:val="center"/>
            </w:pPr>
            <w:r>
              <w:t>3.</w:t>
            </w:r>
          </w:p>
        </w:tc>
        <w:tc>
          <w:tcPr>
            <w:tcW w:w="3261" w:type="dxa"/>
          </w:tcPr>
          <w:p w:rsidR="00441C64" w:rsidRPr="00D80C69" w:rsidRDefault="00441C64" w:rsidP="00E92422">
            <w:pPr>
              <w:ind w:firstLine="0"/>
              <w:jc w:val="left"/>
              <w:rPr>
                <w:sz w:val="22"/>
                <w:szCs w:val="22"/>
              </w:rPr>
            </w:pPr>
            <w:r w:rsidRPr="00D80C69">
              <w:rPr>
                <w:sz w:val="22"/>
                <w:szCs w:val="22"/>
              </w:rPr>
              <w:t>Строительство овощехранилища ИП Глава (КФХ) Воронов Е.Г.</w:t>
            </w:r>
            <w:r w:rsidR="00237FDA" w:rsidRPr="00D80C69">
              <w:rPr>
                <w:sz w:val="22"/>
                <w:szCs w:val="22"/>
              </w:rPr>
              <w:t xml:space="preserve"> в д.Киндяково</w:t>
            </w:r>
          </w:p>
        </w:tc>
        <w:tc>
          <w:tcPr>
            <w:tcW w:w="1276" w:type="dxa"/>
          </w:tcPr>
          <w:p w:rsidR="00441C64" w:rsidRPr="00D80C69" w:rsidRDefault="00441C64" w:rsidP="002513FA">
            <w:pPr>
              <w:ind w:firstLine="0"/>
              <w:jc w:val="center"/>
              <w:rPr>
                <w:sz w:val="22"/>
                <w:szCs w:val="22"/>
              </w:rPr>
            </w:pPr>
            <w:r w:rsidRPr="00D80C69">
              <w:rPr>
                <w:sz w:val="22"/>
                <w:szCs w:val="22"/>
              </w:rPr>
              <w:t>2019-2021</w:t>
            </w:r>
          </w:p>
        </w:tc>
        <w:tc>
          <w:tcPr>
            <w:tcW w:w="1843" w:type="dxa"/>
          </w:tcPr>
          <w:p w:rsidR="00441C64" w:rsidRPr="00D80C69" w:rsidRDefault="00441C64" w:rsidP="002513FA">
            <w:pPr>
              <w:ind w:firstLine="43"/>
              <w:jc w:val="center"/>
              <w:rPr>
                <w:sz w:val="22"/>
                <w:szCs w:val="22"/>
              </w:rPr>
            </w:pPr>
            <w:r w:rsidRPr="00D80C69">
              <w:rPr>
                <w:sz w:val="22"/>
                <w:szCs w:val="22"/>
              </w:rPr>
              <w:t>6,5 млн.руб.</w:t>
            </w:r>
          </w:p>
        </w:tc>
        <w:tc>
          <w:tcPr>
            <w:tcW w:w="2977" w:type="dxa"/>
            <w:gridSpan w:val="2"/>
          </w:tcPr>
          <w:p w:rsidR="00441C64" w:rsidRPr="00D80C69" w:rsidRDefault="00441C64" w:rsidP="00E92422">
            <w:pPr>
              <w:ind w:firstLine="24"/>
              <w:jc w:val="left"/>
              <w:rPr>
                <w:sz w:val="22"/>
                <w:szCs w:val="22"/>
              </w:rPr>
            </w:pPr>
            <w:r w:rsidRPr="00D80C69">
              <w:rPr>
                <w:sz w:val="22"/>
                <w:szCs w:val="22"/>
              </w:rPr>
              <w:t xml:space="preserve">Увеличение мощностей по хранению </w:t>
            </w:r>
            <w:r w:rsidR="000320CC" w:rsidRPr="00D80C69">
              <w:rPr>
                <w:sz w:val="22"/>
                <w:szCs w:val="22"/>
              </w:rPr>
              <w:t>овощей и картофеля 600 тн.</w:t>
            </w:r>
          </w:p>
        </w:tc>
      </w:tr>
      <w:tr w:rsidR="000320CC" w:rsidTr="00E92422">
        <w:tc>
          <w:tcPr>
            <w:tcW w:w="674" w:type="dxa"/>
          </w:tcPr>
          <w:p w:rsidR="000320CC" w:rsidRDefault="000320CC" w:rsidP="002513FA">
            <w:pPr>
              <w:ind w:left="-284" w:firstLine="21"/>
              <w:jc w:val="center"/>
            </w:pPr>
            <w:r>
              <w:t>4.</w:t>
            </w:r>
          </w:p>
        </w:tc>
        <w:tc>
          <w:tcPr>
            <w:tcW w:w="3261" w:type="dxa"/>
          </w:tcPr>
          <w:p w:rsidR="000320CC" w:rsidRPr="00D80C69" w:rsidRDefault="000320CC" w:rsidP="005D7B6D">
            <w:pPr>
              <w:ind w:firstLine="0"/>
              <w:jc w:val="left"/>
              <w:rPr>
                <w:sz w:val="22"/>
                <w:szCs w:val="22"/>
              </w:rPr>
            </w:pPr>
            <w:r w:rsidRPr="00D80C69">
              <w:rPr>
                <w:sz w:val="22"/>
                <w:szCs w:val="22"/>
              </w:rPr>
              <w:t xml:space="preserve">Строительство овощехранилища ИП Глава (КФХ) </w:t>
            </w:r>
            <w:r w:rsidR="005D7B6D" w:rsidRPr="00D80C69">
              <w:rPr>
                <w:sz w:val="22"/>
                <w:szCs w:val="22"/>
              </w:rPr>
              <w:t>Вензель В</w:t>
            </w:r>
            <w:r w:rsidRPr="00D80C69">
              <w:rPr>
                <w:sz w:val="22"/>
                <w:szCs w:val="22"/>
              </w:rPr>
              <w:t>.</w:t>
            </w:r>
            <w:r w:rsidR="00237FDA" w:rsidRPr="00D80C69">
              <w:rPr>
                <w:sz w:val="22"/>
                <w:szCs w:val="22"/>
              </w:rPr>
              <w:t xml:space="preserve"> в </w:t>
            </w:r>
            <w:r w:rsidR="005D7B6D" w:rsidRPr="00D80C69">
              <w:rPr>
                <w:sz w:val="22"/>
                <w:szCs w:val="22"/>
              </w:rPr>
              <w:t>с. Есаулово</w:t>
            </w:r>
          </w:p>
        </w:tc>
        <w:tc>
          <w:tcPr>
            <w:tcW w:w="1276" w:type="dxa"/>
          </w:tcPr>
          <w:p w:rsidR="000320CC" w:rsidRPr="00D80C69" w:rsidRDefault="000320CC" w:rsidP="002513FA">
            <w:pPr>
              <w:ind w:firstLine="0"/>
              <w:jc w:val="center"/>
              <w:rPr>
                <w:sz w:val="22"/>
                <w:szCs w:val="22"/>
              </w:rPr>
            </w:pPr>
            <w:r w:rsidRPr="00D80C69">
              <w:rPr>
                <w:sz w:val="22"/>
                <w:szCs w:val="22"/>
              </w:rPr>
              <w:t>2019-2021</w:t>
            </w:r>
          </w:p>
        </w:tc>
        <w:tc>
          <w:tcPr>
            <w:tcW w:w="1843" w:type="dxa"/>
          </w:tcPr>
          <w:p w:rsidR="000320CC" w:rsidRPr="00D80C69" w:rsidRDefault="005D7B6D" w:rsidP="002513FA">
            <w:pPr>
              <w:ind w:firstLine="43"/>
              <w:jc w:val="center"/>
              <w:rPr>
                <w:sz w:val="22"/>
                <w:szCs w:val="22"/>
              </w:rPr>
            </w:pPr>
            <w:r w:rsidRPr="00D80C69">
              <w:rPr>
                <w:sz w:val="22"/>
                <w:szCs w:val="22"/>
              </w:rPr>
              <w:t>10,0</w:t>
            </w:r>
            <w:r w:rsidR="000320CC" w:rsidRPr="00D80C69">
              <w:rPr>
                <w:sz w:val="22"/>
                <w:szCs w:val="22"/>
              </w:rPr>
              <w:t xml:space="preserve"> млн.руб.</w:t>
            </w:r>
          </w:p>
        </w:tc>
        <w:tc>
          <w:tcPr>
            <w:tcW w:w="2977" w:type="dxa"/>
            <w:gridSpan w:val="2"/>
          </w:tcPr>
          <w:p w:rsidR="000320CC" w:rsidRPr="00D80C69" w:rsidRDefault="000320CC" w:rsidP="005D7B6D">
            <w:pPr>
              <w:ind w:firstLine="24"/>
              <w:jc w:val="left"/>
              <w:rPr>
                <w:sz w:val="22"/>
                <w:szCs w:val="22"/>
              </w:rPr>
            </w:pPr>
            <w:r w:rsidRPr="00D80C69">
              <w:rPr>
                <w:sz w:val="22"/>
                <w:szCs w:val="22"/>
              </w:rPr>
              <w:t xml:space="preserve">Увеличение мощностей по хранению овощей и картофеля </w:t>
            </w:r>
            <w:r w:rsidR="00D4716B" w:rsidRPr="00D80C69">
              <w:rPr>
                <w:sz w:val="22"/>
                <w:szCs w:val="22"/>
              </w:rPr>
              <w:t>на</w:t>
            </w:r>
            <w:r w:rsidR="005D7B6D" w:rsidRPr="00D80C69">
              <w:rPr>
                <w:sz w:val="22"/>
                <w:szCs w:val="22"/>
              </w:rPr>
              <w:t>1</w:t>
            </w:r>
            <w:r w:rsidR="00D4716B" w:rsidRPr="00D80C69">
              <w:rPr>
                <w:sz w:val="22"/>
                <w:szCs w:val="22"/>
              </w:rPr>
              <w:t>000</w:t>
            </w:r>
            <w:r w:rsidR="005D7B6D" w:rsidRPr="00D80C69">
              <w:rPr>
                <w:sz w:val="22"/>
                <w:szCs w:val="22"/>
              </w:rPr>
              <w:t xml:space="preserve">,0 </w:t>
            </w:r>
            <w:r w:rsidRPr="00D80C69">
              <w:rPr>
                <w:sz w:val="22"/>
                <w:szCs w:val="22"/>
              </w:rPr>
              <w:t xml:space="preserve"> тн.</w:t>
            </w:r>
          </w:p>
        </w:tc>
      </w:tr>
      <w:tr w:rsidR="00646757" w:rsidTr="00E92422">
        <w:tc>
          <w:tcPr>
            <w:tcW w:w="674" w:type="dxa"/>
          </w:tcPr>
          <w:p w:rsidR="00646757" w:rsidRDefault="00646757" w:rsidP="002513FA">
            <w:pPr>
              <w:ind w:left="-284" w:firstLine="21"/>
              <w:jc w:val="center"/>
            </w:pPr>
            <w:r>
              <w:t>5.</w:t>
            </w:r>
          </w:p>
        </w:tc>
        <w:tc>
          <w:tcPr>
            <w:tcW w:w="3261" w:type="dxa"/>
          </w:tcPr>
          <w:p w:rsidR="00646757" w:rsidRPr="00D80C69" w:rsidRDefault="00646757" w:rsidP="00646757">
            <w:pPr>
              <w:ind w:firstLine="0"/>
              <w:jc w:val="left"/>
              <w:rPr>
                <w:sz w:val="22"/>
                <w:szCs w:val="22"/>
              </w:rPr>
            </w:pPr>
            <w:r w:rsidRPr="00D80C69">
              <w:rPr>
                <w:sz w:val="22"/>
                <w:szCs w:val="22"/>
              </w:rPr>
              <w:t>Строительство овоще – и картофелехранилища»  ООО «Урожай»</w:t>
            </w:r>
          </w:p>
        </w:tc>
        <w:tc>
          <w:tcPr>
            <w:tcW w:w="1276" w:type="dxa"/>
          </w:tcPr>
          <w:p w:rsidR="00646757" w:rsidRPr="00D80C69" w:rsidRDefault="00646757" w:rsidP="002513FA">
            <w:pPr>
              <w:ind w:firstLine="0"/>
              <w:jc w:val="center"/>
              <w:rPr>
                <w:sz w:val="22"/>
                <w:szCs w:val="22"/>
              </w:rPr>
            </w:pPr>
            <w:r w:rsidRPr="00D80C69">
              <w:rPr>
                <w:sz w:val="22"/>
                <w:szCs w:val="22"/>
              </w:rPr>
              <w:t xml:space="preserve">2020-2023 </w:t>
            </w:r>
          </w:p>
        </w:tc>
        <w:tc>
          <w:tcPr>
            <w:tcW w:w="1843" w:type="dxa"/>
          </w:tcPr>
          <w:p w:rsidR="00646757" w:rsidRPr="00D80C69" w:rsidRDefault="00646757" w:rsidP="002513FA">
            <w:pPr>
              <w:ind w:firstLine="43"/>
              <w:jc w:val="center"/>
              <w:rPr>
                <w:sz w:val="22"/>
                <w:szCs w:val="22"/>
              </w:rPr>
            </w:pPr>
            <w:r w:rsidRPr="00D80C69">
              <w:rPr>
                <w:sz w:val="22"/>
                <w:szCs w:val="22"/>
              </w:rPr>
              <w:t>120,0 млн.руб.</w:t>
            </w:r>
          </w:p>
        </w:tc>
        <w:tc>
          <w:tcPr>
            <w:tcW w:w="2977" w:type="dxa"/>
            <w:gridSpan w:val="2"/>
          </w:tcPr>
          <w:p w:rsidR="00646757" w:rsidRPr="00D80C69" w:rsidRDefault="00646757" w:rsidP="005D7B6D">
            <w:pPr>
              <w:ind w:firstLine="24"/>
              <w:jc w:val="left"/>
              <w:rPr>
                <w:sz w:val="22"/>
                <w:szCs w:val="22"/>
              </w:rPr>
            </w:pPr>
            <w:r w:rsidRPr="00D80C69">
              <w:rPr>
                <w:sz w:val="22"/>
                <w:szCs w:val="22"/>
              </w:rPr>
              <w:t>Количество создаваемых  рабочих мест – 6;</w:t>
            </w:r>
          </w:p>
          <w:p w:rsidR="00646757" w:rsidRPr="00D80C69" w:rsidRDefault="00646757" w:rsidP="005D7B6D">
            <w:pPr>
              <w:ind w:firstLine="24"/>
              <w:jc w:val="left"/>
              <w:rPr>
                <w:sz w:val="22"/>
                <w:szCs w:val="22"/>
              </w:rPr>
            </w:pPr>
            <w:r w:rsidRPr="00D80C69">
              <w:rPr>
                <w:sz w:val="22"/>
                <w:szCs w:val="22"/>
              </w:rPr>
              <w:t>Налоговые поступления в консолидированный бюджет края – 0,75 млн.руб.</w:t>
            </w:r>
          </w:p>
        </w:tc>
      </w:tr>
      <w:tr w:rsidR="000320CC" w:rsidTr="00E92422">
        <w:trPr>
          <w:gridAfter w:val="1"/>
          <w:wAfter w:w="6" w:type="dxa"/>
        </w:trPr>
        <w:tc>
          <w:tcPr>
            <w:tcW w:w="674" w:type="dxa"/>
          </w:tcPr>
          <w:p w:rsidR="000320CC" w:rsidRDefault="000320CC" w:rsidP="000320CC">
            <w:pPr>
              <w:ind w:left="-426" w:right="-109" w:firstLine="0"/>
              <w:jc w:val="center"/>
            </w:pPr>
          </w:p>
        </w:tc>
        <w:tc>
          <w:tcPr>
            <w:tcW w:w="9351" w:type="dxa"/>
            <w:gridSpan w:val="4"/>
          </w:tcPr>
          <w:p w:rsidR="000320CC" w:rsidRDefault="000320CC" w:rsidP="00E92422">
            <w:pPr>
              <w:ind w:firstLine="0"/>
              <w:jc w:val="center"/>
            </w:pPr>
            <w:r>
              <w:t>Транспортная инфраструктура</w:t>
            </w:r>
          </w:p>
        </w:tc>
      </w:tr>
      <w:tr w:rsidR="000320CC" w:rsidTr="00E92422">
        <w:tc>
          <w:tcPr>
            <w:tcW w:w="674" w:type="dxa"/>
          </w:tcPr>
          <w:p w:rsidR="000320CC" w:rsidRDefault="00105B67" w:rsidP="00F221D2">
            <w:pPr>
              <w:jc w:val="center"/>
            </w:pPr>
            <w:r>
              <w:t>21</w:t>
            </w:r>
          </w:p>
        </w:tc>
        <w:tc>
          <w:tcPr>
            <w:tcW w:w="3261" w:type="dxa"/>
          </w:tcPr>
          <w:p w:rsidR="000320CC" w:rsidRPr="00D80C69" w:rsidRDefault="00B1112B" w:rsidP="00B1112B">
            <w:pPr>
              <w:ind w:firstLine="0"/>
              <w:jc w:val="left"/>
              <w:rPr>
                <w:sz w:val="22"/>
                <w:szCs w:val="22"/>
              </w:rPr>
            </w:pPr>
            <w:r w:rsidRPr="00D80C69">
              <w:rPr>
                <w:sz w:val="22"/>
                <w:szCs w:val="22"/>
              </w:rPr>
              <w:t xml:space="preserve">Строительство </w:t>
            </w:r>
            <w:r w:rsidR="000320CC" w:rsidRPr="00D80C69">
              <w:rPr>
                <w:sz w:val="22"/>
                <w:szCs w:val="22"/>
              </w:rPr>
              <w:t>логистического центра</w:t>
            </w:r>
            <w:r w:rsidRPr="00D80C69">
              <w:rPr>
                <w:sz w:val="22"/>
                <w:szCs w:val="22"/>
              </w:rPr>
              <w:t xml:space="preserve"> СППК «Агрофедерация»</w:t>
            </w:r>
          </w:p>
        </w:tc>
        <w:tc>
          <w:tcPr>
            <w:tcW w:w="1276" w:type="dxa"/>
          </w:tcPr>
          <w:p w:rsidR="000320CC" w:rsidRPr="00D80C69" w:rsidRDefault="000320CC" w:rsidP="00F221D2">
            <w:pPr>
              <w:ind w:firstLine="0"/>
              <w:jc w:val="center"/>
              <w:rPr>
                <w:sz w:val="22"/>
                <w:szCs w:val="22"/>
              </w:rPr>
            </w:pPr>
            <w:r w:rsidRPr="00D80C69">
              <w:rPr>
                <w:sz w:val="22"/>
                <w:szCs w:val="22"/>
              </w:rPr>
              <w:t>2018-2020</w:t>
            </w:r>
          </w:p>
        </w:tc>
        <w:tc>
          <w:tcPr>
            <w:tcW w:w="1843" w:type="dxa"/>
          </w:tcPr>
          <w:p w:rsidR="00B1112B" w:rsidRPr="00D80C69" w:rsidRDefault="006C7140" w:rsidP="00F221D2">
            <w:pPr>
              <w:ind w:firstLine="0"/>
              <w:jc w:val="center"/>
              <w:rPr>
                <w:sz w:val="22"/>
                <w:szCs w:val="22"/>
              </w:rPr>
            </w:pPr>
            <w:r w:rsidRPr="00D80C69">
              <w:rPr>
                <w:sz w:val="22"/>
                <w:szCs w:val="22"/>
              </w:rPr>
              <w:t>80,638</w:t>
            </w:r>
          </w:p>
          <w:p w:rsidR="000320CC" w:rsidRPr="00D80C69" w:rsidRDefault="000320CC" w:rsidP="00F221D2">
            <w:pPr>
              <w:ind w:firstLine="0"/>
              <w:jc w:val="center"/>
              <w:rPr>
                <w:sz w:val="22"/>
                <w:szCs w:val="22"/>
              </w:rPr>
            </w:pPr>
            <w:r w:rsidRPr="00D80C69">
              <w:rPr>
                <w:sz w:val="22"/>
                <w:szCs w:val="22"/>
              </w:rPr>
              <w:t>млн.руб. внебюджетные источники</w:t>
            </w:r>
          </w:p>
        </w:tc>
        <w:tc>
          <w:tcPr>
            <w:tcW w:w="2977" w:type="dxa"/>
            <w:gridSpan w:val="2"/>
          </w:tcPr>
          <w:p w:rsidR="000320CC" w:rsidRPr="00D80C69" w:rsidRDefault="000320CC" w:rsidP="00DC6137">
            <w:pPr>
              <w:ind w:firstLine="50"/>
              <w:jc w:val="left"/>
              <w:rPr>
                <w:sz w:val="22"/>
                <w:szCs w:val="22"/>
              </w:rPr>
            </w:pPr>
            <w:r w:rsidRPr="00D80C69">
              <w:rPr>
                <w:sz w:val="22"/>
                <w:szCs w:val="22"/>
              </w:rPr>
              <w:t xml:space="preserve">Создание более </w:t>
            </w:r>
            <w:r w:rsidR="00DC6137" w:rsidRPr="00D80C69">
              <w:rPr>
                <w:sz w:val="22"/>
                <w:szCs w:val="22"/>
              </w:rPr>
              <w:t xml:space="preserve">15 </w:t>
            </w:r>
            <w:r w:rsidRPr="00D80C69">
              <w:rPr>
                <w:sz w:val="22"/>
                <w:szCs w:val="22"/>
              </w:rPr>
              <w:t xml:space="preserve">новых рабочих мест. </w:t>
            </w:r>
          </w:p>
        </w:tc>
      </w:tr>
      <w:tr w:rsidR="000320CC" w:rsidTr="00E92422">
        <w:trPr>
          <w:gridAfter w:val="1"/>
          <w:wAfter w:w="6" w:type="dxa"/>
        </w:trPr>
        <w:tc>
          <w:tcPr>
            <w:tcW w:w="674" w:type="dxa"/>
          </w:tcPr>
          <w:p w:rsidR="000320CC" w:rsidRDefault="000320CC" w:rsidP="00034278">
            <w:pPr>
              <w:jc w:val="center"/>
            </w:pPr>
            <w:r>
              <w:t>4</w:t>
            </w:r>
          </w:p>
        </w:tc>
        <w:tc>
          <w:tcPr>
            <w:tcW w:w="9351" w:type="dxa"/>
            <w:gridSpan w:val="4"/>
          </w:tcPr>
          <w:p w:rsidR="000320CC" w:rsidRDefault="000320CC" w:rsidP="00E92422">
            <w:pPr>
              <w:ind w:firstLine="35"/>
              <w:jc w:val="center"/>
            </w:pPr>
            <w:r>
              <w:t>Энергетическая и коммунальная инфраструктура</w:t>
            </w:r>
          </w:p>
        </w:tc>
      </w:tr>
      <w:tr w:rsidR="000320CC" w:rsidTr="00E92422">
        <w:trPr>
          <w:gridAfter w:val="1"/>
          <w:wAfter w:w="6" w:type="dxa"/>
        </w:trPr>
        <w:tc>
          <w:tcPr>
            <w:tcW w:w="674" w:type="dxa"/>
          </w:tcPr>
          <w:p w:rsidR="000320CC" w:rsidRDefault="000320CC" w:rsidP="00034278">
            <w:pPr>
              <w:jc w:val="center"/>
            </w:pPr>
            <w:r>
              <w:t>5</w:t>
            </w:r>
          </w:p>
        </w:tc>
        <w:tc>
          <w:tcPr>
            <w:tcW w:w="9351" w:type="dxa"/>
            <w:gridSpan w:val="4"/>
          </w:tcPr>
          <w:p w:rsidR="000320CC" w:rsidRDefault="000320CC" w:rsidP="00E92422">
            <w:pPr>
              <w:ind w:firstLine="35"/>
              <w:jc w:val="center"/>
            </w:pPr>
            <w:r>
              <w:t>Объекты социальной сферы, комплексного жилищного строительства, общественно-делового назначения, спорта и культурно-развлекательных центров</w:t>
            </w:r>
          </w:p>
        </w:tc>
      </w:tr>
      <w:tr w:rsidR="000320CC" w:rsidTr="00E92422">
        <w:tc>
          <w:tcPr>
            <w:tcW w:w="674" w:type="dxa"/>
          </w:tcPr>
          <w:p w:rsidR="000320CC" w:rsidRDefault="000320CC" w:rsidP="00034278">
            <w:pPr>
              <w:jc w:val="center"/>
            </w:pPr>
            <w:r>
              <w:t>3</w:t>
            </w:r>
            <w:r w:rsidR="00105B67">
              <w:t>1</w:t>
            </w:r>
            <w:r>
              <w:t>.</w:t>
            </w:r>
          </w:p>
          <w:p w:rsidR="000320CC" w:rsidRDefault="000320CC" w:rsidP="00034278">
            <w:pPr>
              <w:jc w:val="center"/>
            </w:pPr>
            <w:r>
              <w:t>1</w:t>
            </w:r>
          </w:p>
        </w:tc>
        <w:tc>
          <w:tcPr>
            <w:tcW w:w="3261" w:type="dxa"/>
          </w:tcPr>
          <w:p w:rsidR="000320CC" w:rsidRPr="00D80C69" w:rsidRDefault="000320CC" w:rsidP="00E92422">
            <w:pPr>
              <w:ind w:firstLine="0"/>
              <w:jc w:val="left"/>
              <w:rPr>
                <w:sz w:val="22"/>
                <w:szCs w:val="22"/>
              </w:rPr>
            </w:pPr>
            <w:r w:rsidRPr="00D80C69">
              <w:rPr>
                <w:sz w:val="22"/>
                <w:szCs w:val="22"/>
              </w:rPr>
              <w:t>Создание условий для развития жилищного строительства и современных инженерных систем на территории п. Березовка</w:t>
            </w:r>
          </w:p>
        </w:tc>
        <w:tc>
          <w:tcPr>
            <w:tcW w:w="1276" w:type="dxa"/>
          </w:tcPr>
          <w:p w:rsidR="000320CC" w:rsidRPr="00D80C69" w:rsidRDefault="000320CC" w:rsidP="00FC0479">
            <w:pPr>
              <w:ind w:firstLine="0"/>
              <w:jc w:val="center"/>
              <w:rPr>
                <w:sz w:val="22"/>
                <w:szCs w:val="22"/>
              </w:rPr>
            </w:pPr>
            <w:r w:rsidRPr="00D80C69">
              <w:rPr>
                <w:sz w:val="22"/>
                <w:szCs w:val="22"/>
              </w:rPr>
              <w:t>2017-2028</w:t>
            </w:r>
          </w:p>
        </w:tc>
        <w:tc>
          <w:tcPr>
            <w:tcW w:w="1843" w:type="dxa"/>
          </w:tcPr>
          <w:p w:rsidR="000320CC" w:rsidRPr="00D80C69" w:rsidRDefault="000320CC" w:rsidP="00FC0479">
            <w:pPr>
              <w:ind w:hanging="5"/>
              <w:jc w:val="center"/>
              <w:rPr>
                <w:sz w:val="22"/>
                <w:szCs w:val="22"/>
              </w:rPr>
            </w:pPr>
            <w:r w:rsidRPr="00D80C69">
              <w:rPr>
                <w:sz w:val="22"/>
                <w:szCs w:val="22"/>
              </w:rPr>
              <w:t>599,6 млн.руб., в т.ч.  15,8 млн.руб. средства краевого бюджета,</w:t>
            </w:r>
          </w:p>
          <w:p w:rsidR="000320CC" w:rsidRPr="00D80C69" w:rsidRDefault="000320CC" w:rsidP="00915B87">
            <w:pPr>
              <w:ind w:hanging="5"/>
              <w:jc w:val="center"/>
              <w:rPr>
                <w:sz w:val="22"/>
                <w:szCs w:val="22"/>
              </w:rPr>
            </w:pPr>
            <w:r w:rsidRPr="00D80C69">
              <w:rPr>
                <w:sz w:val="22"/>
                <w:szCs w:val="22"/>
              </w:rPr>
              <w:t>17,3 млн.руб. средства поселка Березовка,  566,5 млн.руб. – средства инвесторов</w:t>
            </w:r>
          </w:p>
        </w:tc>
        <w:tc>
          <w:tcPr>
            <w:tcW w:w="2977" w:type="dxa"/>
            <w:gridSpan w:val="2"/>
          </w:tcPr>
          <w:p w:rsidR="000320CC" w:rsidRPr="00D80C69" w:rsidRDefault="000320CC" w:rsidP="00E92422">
            <w:pPr>
              <w:ind w:firstLine="0"/>
              <w:jc w:val="left"/>
              <w:rPr>
                <w:sz w:val="22"/>
                <w:szCs w:val="22"/>
              </w:rPr>
            </w:pPr>
            <w:r w:rsidRPr="00D80C69">
              <w:rPr>
                <w:sz w:val="22"/>
                <w:szCs w:val="22"/>
              </w:rPr>
              <w:t>Рост инвестиционной активности на территории</w:t>
            </w:r>
          </w:p>
        </w:tc>
      </w:tr>
    </w:tbl>
    <w:p w:rsidR="00CC1398" w:rsidRPr="00096C46" w:rsidRDefault="00CC1398" w:rsidP="0027334D">
      <w:pPr>
        <w:pStyle w:val="a7"/>
        <w:numPr>
          <w:ilvl w:val="0"/>
          <w:numId w:val="6"/>
        </w:numPr>
        <w:spacing w:after="200" w:line="276" w:lineRule="auto"/>
        <w:rPr>
          <w:sz w:val="20"/>
          <w:szCs w:val="20"/>
        </w:rPr>
      </w:pPr>
      <w:r w:rsidRPr="00096C46">
        <w:rPr>
          <w:sz w:val="20"/>
          <w:szCs w:val="20"/>
        </w:rPr>
        <w:t>Планируемые к реализации значимые инвестиционные проекты по созданию и модернизации объектов производственного и инфраструктурного назначения, социальной сферы (образование, здравоохранение, культура, физическая культура и спорт, социальная защита населения), комплексного жилищного строительства, общественно-делового назначения;</w:t>
      </w:r>
    </w:p>
    <w:p w:rsidR="00CC1398" w:rsidRDefault="00CC1398" w:rsidP="0027334D">
      <w:pPr>
        <w:pStyle w:val="a7"/>
        <w:numPr>
          <w:ilvl w:val="0"/>
          <w:numId w:val="6"/>
        </w:numPr>
        <w:spacing w:after="200" w:line="276" w:lineRule="auto"/>
        <w:rPr>
          <w:sz w:val="20"/>
          <w:szCs w:val="20"/>
        </w:rPr>
      </w:pPr>
      <w:r w:rsidRPr="00096C46">
        <w:rPr>
          <w:sz w:val="20"/>
          <w:szCs w:val="20"/>
        </w:rPr>
        <w:t xml:space="preserve"> Внебюджетные источники, местный бюджет, краевой, федеральный бюджет;</w:t>
      </w:r>
    </w:p>
    <w:p w:rsidR="00CC1398" w:rsidRPr="00096C46" w:rsidRDefault="00CC1398" w:rsidP="0027334D">
      <w:pPr>
        <w:pStyle w:val="a7"/>
        <w:numPr>
          <w:ilvl w:val="0"/>
          <w:numId w:val="6"/>
        </w:numPr>
        <w:spacing w:after="200" w:line="276" w:lineRule="auto"/>
        <w:rPr>
          <w:sz w:val="20"/>
          <w:szCs w:val="20"/>
        </w:rPr>
      </w:pPr>
      <w:r w:rsidRPr="00096C46">
        <w:rPr>
          <w:sz w:val="20"/>
          <w:szCs w:val="20"/>
        </w:rPr>
        <w:t>Количество создаваемых рабочих мест, прирост объемов производства, решение инфраструктурных и социальных проблем муниципального образования, при наличии данных – планируемые объемы инвестиций.</w:t>
      </w:r>
    </w:p>
    <w:p w:rsidR="00E92422" w:rsidRDefault="00E92422">
      <w:pPr>
        <w:spacing w:after="200" w:line="276" w:lineRule="auto"/>
        <w:ind w:firstLine="0"/>
        <w:jc w:val="left"/>
      </w:pPr>
      <w:r>
        <w:br w:type="page"/>
      </w:r>
    </w:p>
    <w:p w:rsidR="00C9757B" w:rsidRDefault="00803007" w:rsidP="00A37174">
      <w:pPr>
        <w:ind w:left="5670" w:firstLine="702"/>
        <w:jc w:val="right"/>
      </w:pPr>
      <w:r>
        <w:lastRenderedPageBreak/>
        <w:t xml:space="preserve">Приложение </w:t>
      </w:r>
      <w:r w:rsidR="007E58C8">
        <w:t>3</w:t>
      </w:r>
    </w:p>
    <w:p w:rsidR="00586B70" w:rsidRDefault="00586B70" w:rsidP="00A37174">
      <w:pPr>
        <w:ind w:left="5670" w:firstLine="702"/>
        <w:jc w:val="right"/>
      </w:pPr>
    </w:p>
    <w:p w:rsidR="00C9757B" w:rsidRPr="00D80C69" w:rsidRDefault="00C9757B" w:rsidP="00D80C69">
      <w:pPr>
        <w:ind w:firstLine="0"/>
        <w:jc w:val="center"/>
        <w:rPr>
          <w:b/>
          <w:sz w:val="28"/>
          <w:szCs w:val="28"/>
        </w:rPr>
      </w:pPr>
      <w:r w:rsidRPr="00D80C69">
        <w:rPr>
          <w:b/>
          <w:sz w:val="28"/>
          <w:szCs w:val="28"/>
        </w:rPr>
        <w:t>Перспективная хозяйственная специализация населенных пунктов, поселений в составе муниципального образования Березовский район</w:t>
      </w:r>
    </w:p>
    <w:p w:rsidR="004C2E45" w:rsidRDefault="004C2E45" w:rsidP="00C9757B">
      <w:pPr>
        <w:jc w:val="center"/>
      </w:pPr>
    </w:p>
    <w:tbl>
      <w:tblPr>
        <w:tblStyle w:val="ad"/>
        <w:tblW w:w="10031" w:type="dxa"/>
        <w:tblLook w:val="04A0"/>
      </w:tblPr>
      <w:tblGrid>
        <w:gridCol w:w="817"/>
        <w:gridCol w:w="2802"/>
        <w:gridCol w:w="2464"/>
        <w:gridCol w:w="3948"/>
      </w:tblGrid>
      <w:tr w:rsidR="00C9757B" w:rsidRPr="00207ABD" w:rsidTr="00207ABD">
        <w:trPr>
          <w:trHeight w:val="1175"/>
        </w:trPr>
        <w:tc>
          <w:tcPr>
            <w:tcW w:w="817" w:type="dxa"/>
            <w:shd w:val="clear" w:color="auto" w:fill="auto"/>
          </w:tcPr>
          <w:p w:rsidR="00C9757B" w:rsidRPr="00207ABD" w:rsidRDefault="00C9757B" w:rsidP="00803285">
            <w:pPr>
              <w:ind w:right="-57"/>
              <w:jc w:val="center"/>
            </w:pPr>
            <w:r w:rsidRPr="00207ABD">
              <w:t>№ п/п</w:t>
            </w:r>
          </w:p>
        </w:tc>
        <w:tc>
          <w:tcPr>
            <w:tcW w:w="2802" w:type="dxa"/>
            <w:shd w:val="clear" w:color="auto" w:fill="auto"/>
          </w:tcPr>
          <w:p w:rsidR="00C9757B" w:rsidRPr="00207ABD" w:rsidRDefault="00C9757B" w:rsidP="00803285">
            <w:pPr>
              <w:ind w:right="-57" w:firstLine="34"/>
              <w:jc w:val="center"/>
            </w:pPr>
            <w:r w:rsidRPr="00207ABD">
              <w:t>Населенные пункты, поселения в составе МО</w:t>
            </w:r>
          </w:p>
        </w:tc>
        <w:tc>
          <w:tcPr>
            <w:tcW w:w="2464" w:type="dxa"/>
            <w:shd w:val="clear" w:color="auto" w:fill="auto"/>
          </w:tcPr>
          <w:p w:rsidR="00C9757B" w:rsidRPr="00207ABD" w:rsidRDefault="00C9757B" w:rsidP="00D80C69">
            <w:pPr>
              <w:ind w:right="-57" w:firstLine="0"/>
              <w:jc w:val="center"/>
            </w:pPr>
            <w:r w:rsidRPr="00207ABD">
              <w:t>Численность пос</w:t>
            </w:r>
            <w:r w:rsidR="00B1112B">
              <w:t>тоянного населения на 01.01.2017</w:t>
            </w:r>
            <w:r w:rsidRPr="00207ABD">
              <w:t xml:space="preserve"> человек</w:t>
            </w:r>
          </w:p>
        </w:tc>
        <w:tc>
          <w:tcPr>
            <w:tcW w:w="3948" w:type="dxa"/>
            <w:shd w:val="clear" w:color="auto" w:fill="auto"/>
          </w:tcPr>
          <w:p w:rsidR="00C9757B" w:rsidRPr="00207ABD" w:rsidRDefault="00C9757B" w:rsidP="00803285">
            <w:pPr>
              <w:ind w:right="-57" w:firstLine="13"/>
              <w:jc w:val="center"/>
            </w:pPr>
            <w:r w:rsidRPr="00207ABD">
              <w:t>Перспективная хозяйственная специализация</w:t>
            </w:r>
          </w:p>
        </w:tc>
      </w:tr>
      <w:tr w:rsidR="00C9757B" w:rsidRPr="00207ABD" w:rsidTr="00207ABD">
        <w:tc>
          <w:tcPr>
            <w:tcW w:w="817" w:type="dxa"/>
            <w:shd w:val="clear" w:color="auto" w:fill="auto"/>
          </w:tcPr>
          <w:p w:rsidR="00C9757B" w:rsidRPr="00207ABD" w:rsidRDefault="00C9757B" w:rsidP="00803285">
            <w:pPr>
              <w:ind w:right="-57"/>
              <w:jc w:val="center"/>
            </w:pPr>
            <w:r w:rsidRPr="00207ABD">
              <w:t>1</w:t>
            </w:r>
          </w:p>
        </w:tc>
        <w:tc>
          <w:tcPr>
            <w:tcW w:w="2802" w:type="dxa"/>
            <w:shd w:val="clear" w:color="auto" w:fill="auto"/>
          </w:tcPr>
          <w:p w:rsidR="00C9757B" w:rsidRPr="00207ABD" w:rsidRDefault="00C9757B" w:rsidP="00803285">
            <w:pPr>
              <w:ind w:right="-57"/>
              <w:jc w:val="center"/>
            </w:pPr>
            <w:r w:rsidRPr="00207ABD">
              <w:t>2</w:t>
            </w:r>
          </w:p>
        </w:tc>
        <w:tc>
          <w:tcPr>
            <w:tcW w:w="2464" w:type="dxa"/>
            <w:shd w:val="clear" w:color="auto" w:fill="auto"/>
          </w:tcPr>
          <w:p w:rsidR="00C9757B" w:rsidRPr="00207ABD" w:rsidRDefault="00C9757B" w:rsidP="00803285">
            <w:pPr>
              <w:ind w:right="-57"/>
              <w:jc w:val="center"/>
            </w:pPr>
            <w:r w:rsidRPr="00207ABD">
              <w:t>3</w:t>
            </w:r>
          </w:p>
        </w:tc>
        <w:tc>
          <w:tcPr>
            <w:tcW w:w="3948" w:type="dxa"/>
            <w:shd w:val="clear" w:color="auto" w:fill="auto"/>
          </w:tcPr>
          <w:p w:rsidR="00C9757B" w:rsidRPr="00207ABD" w:rsidRDefault="00C9757B" w:rsidP="00803285">
            <w:pPr>
              <w:ind w:right="-57"/>
              <w:jc w:val="center"/>
            </w:pPr>
            <w:r w:rsidRPr="00207ABD">
              <w:t>4</w:t>
            </w:r>
          </w:p>
        </w:tc>
      </w:tr>
      <w:tr w:rsidR="00C9757B" w:rsidRPr="00207ABD" w:rsidTr="00953E08">
        <w:trPr>
          <w:trHeight w:val="984"/>
        </w:trPr>
        <w:tc>
          <w:tcPr>
            <w:tcW w:w="817" w:type="dxa"/>
            <w:shd w:val="clear" w:color="auto" w:fill="FBD4B4" w:themeFill="accent6" w:themeFillTint="66"/>
          </w:tcPr>
          <w:p w:rsidR="00C9757B" w:rsidRPr="00207ABD" w:rsidRDefault="00C9757B" w:rsidP="00803285">
            <w:pPr>
              <w:pStyle w:val="aff2"/>
              <w:spacing w:after="0"/>
              <w:ind w:right="-57" w:firstLine="0"/>
              <w:jc w:val="center"/>
              <w:rPr>
                <w:b/>
                <w:bCs/>
                <w:i/>
              </w:rPr>
            </w:pPr>
            <w:r w:rsidRPr="00207ABD">
              <w:rPr>
                <w:b/>
                <w:bCs/>
                <w:i/>
              </w:rPr>
              <w:t>1</w:t>
            </w:r>
          </w:p>
        </w:tc>
        <w:tc>
          <w:tcPr>
            <w:tcW w:w="2802" w:type="dxa"/>
            <w:shd w:val="clear" w:color="auto" w:fill="FBD4B4" w:themeFill="accent6" w:themeFillTint="66"/>
          </w:tcPr>
          <w:p w:rsidR="00C9757B" w:rsidRPr="00207ABD" w:rsidRDefault="00C9757B" w:rsidP="00803285">
            <w:pPr>
              <w:pStyle w:val="aff2"/>
              <w:spacing w:after="0"/>
              <w:ind w:right="-57" w:firstLine="0"/>
              <w:jc w:val="center"/>
              <w:rPr>
                <w:b/>
                <w:bCs/>
                <w:i/>
              </w:rPr>
            </w:pPr>
            <w:r w:rsidRPr="00207ABD">
              <w:rPr>
                <w:b/>
                <w:bCs/>
                <w:i/>
              </w:rPr>
              <w:t>Поселок Березовка</w:t>
            </w:r>
          </w:p>
        </w:tc>
        <w:tc>
          <w:tcPr>
            <w:tcW w:w="2464" w:type="dxa"/>
            <w:shd w:val="clear" w:color="auto" w:fill="FBD4B4" w:themeFill="accent6" w:themeFillTint="66"/>
          </w:tcPr>
          <w:p w:rsidR="00C9757B" w:rsidRPr="00207ABD" w:rsidRDefault="00C9757B" w:rsidP="00B1112B">
            <w:pPr>
              <w:pStyle w:val="aff2"/>
              <w:spacing w:after="0"/>
              <w:ind w:right="-57" w:firstLine="0"/>
              <w:jc w:val="center"/>
              <w:rPr>
                <w:b/>
                <w:bCs/>
                <w:i/>
              </w:rPr>
            </w:pPr>
            <w:r w:rsidRPr="00207ABD">
              <w:rPr>
                <w:b/>
                <w:bCs/>
                <w:i/>
              </w:rPr>
              <w:t>20</w:t>
            </w:r>
            <w:r w:rsidR="00B1112B">
              <w:rPr>
                <w:b/>
                <w:bCs/>
                <w:i/>
              </w:rPr>
              <w:t>995</w:t>
            </w:r>
          </w:p>
        </w:tc>
        <w:tc>
          <w:tcPr>
            <w:tcW w:w="3948" w:type="dxa"/>
            <w:shd w:val="clear" w:color="auto" w:fill="FBD4B4" w:themeFill="accent6" w:themeFillTint="66"/>
          </w:tcPr>
          <w:p w:rsidR="00C9757B" w:rsidRPr="00207ABD" w:rsidRDefault="00C9757B" w:rsidP="00803285">
            <w:pPr>
              <w:pStyle w:val="aff2"/>
              <w:spacing w:after="0"/>
              <w:ind w:right="-57" w:firstLine="0"/>
              <w:jc w:val="center"/>
              <w:rPr>
                <w:bCs/>
              </w:rPr>
            </w:pPr>
            <w:r w:rsidRPr="00207ABD">
              <w:rPr>
                <w:bCs/>
              </w:rPr>
              <w:t>Жилищное строительство,</w:t>
            </w:r>
          </w:p>
          <w:p w:rsidR="00C9757B" w:rsidRPr="00207ABD" w:rsidRDefault="00D225B1" w:rsidP="00803285">
            <w:pPr>
              <w:pStyle w:val="aff2"/>
              <w:spacing w:after="0"/>
              <w:ind w:right="-57" w:firstLine="0"/>
              <w:jc w:val="center"/>
              <w:rPr>
                <w:bCs/>
              </w:rPr>
            </w:pPr>
            <w:r>
              <w:rPr>
                <w:bCs/>
              </w:rPr>
              <w:t>п</w:t>
            </w:r>
            <w:r w:rsidR="00C9757B" w:rsidRPr="00207ABD">
              <w:rPr>
                <w:bCs/>
              </w:rPr>
              <w:t>ромышленное производство,</w:t>
            </w:r>
          </w:p>
          <w:p w:rsidR="00C9757B" w:rsidRPr="00207ABD" w:rsidRDefault="00B1112B" w:rsidP="00803285">
            <w:pPr>
              <w:pStyle w:val="aff2"/>
              <w:spacing w:after="0"/>
              <w:ind w:right="-57" w:firstLine="0"/>
              <w:jc w:val="center"/>
              <w:rPr>
                <w:bCs/>
              </w:rPr>
            </w:pPr>
            <w:r>
              <w:rPr>
                <w:bCs/>
              </w:rPr>
              <w:t>Л</w:t>
            </w:r>
            <w:r w:rsidR="00C9757B" w:rsidRPr="00207ABD">
              <w:rPr>
                <w:bCs/>
              </w:rPr>
              <w:t>огистика</w:t>
            </w:r>
            <w:r w:rsidR="00D225B1">
              <w:rPr>
                <w:bCs/>
              </w:rPr>
              <w:t xml:space="preserve">, розничная торговля и </w:t>
            </w:r>
            <w:r>
              <w:rPr>
                <w:bCs/>
              </w:rPr>
              <w:t>сфера услуг</w:t>
            </w:r>
          </w:p>
        </w:tc>
      </w:tr>
      <w:tr w:rsidR="00C9757B" w:rsidRPr="00207ABD" w:rsidTr="00207ABD">
        <w:trPr>
          <w:trHeight w:val="574"/>
        </w:trPr>
        <w:tc>
          <w:tcPr>
            <w:tcW w:w="817" w:type="dxa"/>
            <w:shd w:val="clear" w:color="auto" w:fill="auto"/>
          </w:tcPr>
          <w:p w:rsidR="00C9757B" w:rsidRPr="00207ABD" w:rsidRDefault="00C9757B" w:rsidP="00803285">
            <w:pPr>
              <w:pStyle w:val="aff2"/>
              <w:spacing w:after="0"/>
              <w:ind w:right="-57" w:firstLine="0"/>
              <w:jc w:val="center"/>
              <w:rPr>
                <w:b/>
                <w:bCs/>
                <w:i/>
              </w:rPr>
            </w:pPr>
            <w:r w:rsidRPr="00207ABD">
              <w:rPr>
                <w:b/>
                <w:bCs/>
                <w:i/>
              </w:rPr>
              <w:t>2</w:t>
            </w:r>
          </w:p>
        </w:tc>
        <w:tc>
          <w:tcPr>
            <w:tcW w:w="2802" w:type="dxa"/>
            <w:shd w:val="clear" w:color="auto" w:fill="auto"/>
          </w:tcPr>
          <w:p w:rsidR="00C9757B" w:rsidRPr="00207ABD" w:rsidRDefault="00C9757B" w:rsidP="00803285">
            <w:pPr>
              <w:pStyle w:val="aff2"/>
              <w:spacing w:after="0"/>
              <w:ind w:right="-57" w:firstLine="0"/>
              <w:jc w:val="center"/>
              <w:rPr>
                <w:b/>
                <w:bCs/>
                <w:i/>
              </w:rPr>
            </w:pPr>
            <w:r w:rsidRPr="00207ABD">
              <w:rPr>
                <w:b/>
                <w:bCs/>
                <w:i/>
              </w:rPr>
              <w:t>Бархатовский сельсовет</w:t>
            </w:r>
          </w:p>
        </w:tc>
        <w:tc>
          <w:tcPr>
            <w:tcW w:w="2464" w:type="dxa"/>
            <w:shd w:val="clear" w:color="auto" w:fill="auto"/>
          </w:tcPr>
          <w:p w:rsidR="00C9757B" w:rsidRPr="00207ABD" w:rsidRDefault="00B1112B" w:rsidP="00803285">
            <w:pPr>
              <w:pStyle w:val="aff2"/>
              <w:spacing w:after="0"/>
              <w:ind w:right="-57" w:firstLine="0"/>
              <w:jc w:val="center"/>
              <w:rPr>
                <w:b/>
                <w:bCs/>
                <w:i/>
              </w:rPr>
            </w:pPr>
            <w:r>
              <w:rPr>
                <w:b/>
                <w:bCs/>
                <w:i/>
              </w:rPr>
              <w:t>3061</w:t>
            </w:r>
          </w:p>
        </w:tc>
        <w:tc>
          <w:tcPr>
            <w:tcW w:w="3948" w:type="dxa"/>
            <w:shd w:val="clear" w:color="auto" w:fill="auto"/>
          </w:tcPr>
          <w:p w:rsidR="00C9757B" w:rsidRPr="00207ABD" w:rsidRDefault="00C9757B" w:rsidP="00803285">
            <w:pPr>
              <w:pStyle w:val="aff2"/>
              <w:spacing w:after="0"/>
              <w:ind w:right="-57" w:firstLine="0"/>
              <w:jc w:val="center"/>
              <w:rPr>
                <w:b/>
                <w:bCs/>
                <w:i/>
              </w:rPr>
            </w:pPr>
          </w:p>
        </w:tc>
      </w:tr>
      <w:tr w:rsidR="00C9757B" w:rsidRPr="00207ABD" w:rsidTr="00207ABD">
        <w:trPr>
          <w:trHeight w:val="698"/>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2.1.</w:t>
            </w:r>
          </w:p>
        </w:tc>
        <w:tc>
          <w:tcPr>
            <w:tcW w:w="2802" w:type="dxa"/>
            <w:shd w:val="clear" w:color="auto" w:fill="auto"/>
          </w:tcPr>
          <w:p w:rsidR="00C9757B" w:rsidRPr="00207ABD" w:rsidRDefault="00C9757B" w:rsidP="00803285">
            <w:pPr>
              <w:pStyle w:val="aff2"/>
              <w:spacing w:after="0"/>
              <w:ind w:right="-57" w:firstLine="0"/>
              <w:jc w:val="center"/>
              <w:rPr>
                <w:bCs/>
              </w:rPr>
            </w:pPr>
            <w:r w:rsidRPr="00207ABD">
              <w:rPr>
                <w:bCs/>
              </w:rPr>
              <w:t>д. Киндяково</w:t>
            </w:r>
          </w:p>
        </w:tc>
        <w:tc>
          <w:tcPr>
            <w:tcW w:w="2464" w:type="dxa"/>
            <w:shd w:val="clear" w:color="auto" w:fill="auto"/>
          </w:tcPr>
          <w:p w:rsidR="00C9757B" w:rsidRPr="00207ABD" w:rsidRDefault="00B1112B" w:rsidP="00803285">
            <w:pPr>
              <w:pStyle w:val="aff2"/>
              <w:spacing w:after="0"/>
              <w:ind w:right="-57" w:firstLine="0"/>
              <w:jc w:val="center"/>
              <w:rPr>
                <w:bCs/>
              </w:rPr>
            </w:pPr>
            <w:r>
              <w:rPr>
                <w:bCs/>
              </w:rPr>
              <w:t>920</w:t>
            </w:r>
          </w:p>
        </w:tc>
        <w:tc>
          <w:tcPr>
            <w:tcW w:w="3948" w:type="dxa"/>
            <w:shd w:val="clear" w:color="auto" w:fill="auto"/>
          </w:tcPr>
          <w:p w:rsidR="00C9757B" w:rsidRPr="00207ABD" w:rsidRDefault="00C9757B" w:rsidP="00803285">
            <w:pPr>
              <w:pStyle w:val="aff2"/>
              <w:spacing w:after="0"/>
              <w:ind w:right="-57" w:firstLine="0"/>
              <w:jc w:val="center"/>
              <w:rPr>
                <w:bCs/>
              </w:rPr>
            </w:pPr>
            <w:r w:rsidRPr="00207ABD">
              <w:rPr>
                <w:bCs/>
              </w:rPr>
              <w:t>Жилищное строительство, овощеводство, спортивный туризм</w:t>
            </w:r>
          </w:p>
        </w:tc>
      </w:tr>
      <w:tr w:rsidR="00C9757B" w:rsidRPr="00207ABD" w:rsidTr="00207ABD">
        <w:trPr>
          <w:trHeight w:val="926"/>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2.2.</w:t>
            </w:r>
          </w:p>
        </w:tc>
        <w:tc>
          <w:tcPr>
            <w:tcW w:w="2802" w:type="dxa"/>
            <w:shd w:val="clear" w:color="auto" w:fill="auto"/>
          </w:tcPr>
          <w:p w:rsidR="00C9757B" w:rsidRPr="00207ABD" w:rsidRDefault="00C9757B" w:rsidP="00803285">
            <w:pPr>
              <w:pStyle w:val="aff2"/>
              <w:spacing w:after="0"/>
              <w:ind w:right="-57" w:firstLine="0"/>
              <w:jc w:val="center"/>
              <w:rPr>
                <w:bCs/>
              </w:rPr>
            </w:pPr>
            <w:r w:rsidRPr="00207ABD">
              <w:rPr>
                <w:bCs/>
              </w:rPr>
              <w:t>с. Бархатово</w:t>
            </w:r>
          </w:p>
        </w:tc>
        <w:tc>
          <w:tcPr>
            <w:tcW w:w="2464" w:type="dxa"/>
            <w:shd w:val="clear" w:color="auto" w:fill="auto"/>
          </w:tcPr>
          <w:p w:rsidR="00C9757B" w:rsidRPr="00207ABD" w:rsidRDefault="00B1112B" w:rsidP="00803285">
            <w:pPr>
              <w:pStyle w:val="aff2"/>
              <w:spacing w:after="0"/>
              <w:ind w:right="-57" w:firstLine="0"/>
              <w:jc w:val="center"/>
              <w:rPr>
                <w:bCs/>
              </w:rPr>
            </w:pPr>
            <w:r>
              <w:rPr>
                <w:bCs/>
              </w:rPr>
              <w:t>1680</w:t>
            </w:r>
          </w:p>
        </w:tc>
        <w:tc>
          <w:tcPr>
            <w:tcW w:w="3948" w:type="dxa"/>
            <w:shd w:val="clear" w:color="auto" w:fill="auto"/>
          </w:tcPr>
          <w:p w:rsidR="00C9757B" w:rsidRPr="00207ABD" w:rsidRDefault="00C9757B" w:rsidP="00803285">
            <w:pPr>
              <w:pStyle w:val="aff2"/>
              <w:spacing w:after="0"/>
              <w:ind w:right="-57" w:firstLine="0"/>
              <w:jc w:val="center"/>
              <w:rPr>
                <w:bCs/>
              </w:rPr>
            </w:pPr>
            <w:r w:rsidRPr="00207ABD">
              <w:rPr>
                <w:bCs/>
              </w:rPr>
              <w:t xml:space="preserve">Сельское хозяйство (птицеводство), пищевая промышленность, розничная торговля </w:t>
            </w:r>
          </w:p>
        </w:tc>
      </w:tr>
      <w:tr w:rsidR="00C9757B" w:rsidRPr="00207ABD" w:rsidTr="00207ABD">
        <w:trPr>
          <w:trHeight w:val="311"/>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2.3.</w:t>
            </w:r>
          </w:p>
        </w:tc>
        <w:tc>
          <w:tcPr>
            <w:tcW w:w="2802" w:type="dxa"/>
            <w:shd w:val="clear" w:color="auto" w:fill="auto"/>
          </w:tcPr>
          <w:p w:rsidR="00C9757B" w:rsidRPr="00207ABD" w:rsidRDefault="00C9757B" w:rsidP="00803285">
            <w:pPr>
              <w:pStyle w:val="aff2"/>
              <w:spacing w:after="0"/>
              <w:ind w:right="-57" w:firstLine="0"/>
              <w:jc w:val="center"/>
              <w:rPr>
                <w:bCs/>
              </w:rPr>
            </w:pPr>
            <w:r w:rsidRPr="00207ABD">
              <w:rPr>
                <w:bCs/>
              </w:rPr>
              <w:t>с. Челноково</w:t>
            </w:r>
          </w:p>
        </w:tc>
        <w:tc>
          <w:tcPr>
            <w:tcW w:w="2464" w:type="dxa"/>
            <w:shd w:val="clear" w:color="auto" w:fill="auto"/>
          </w:tcPr>
          <w:p w:rsidR="00C9757B" w:rsidRPr="00207ABD" w:rsidRDefault="00B1112B" w:rsidP="00803285">
            <w:pPr>
              <w:pStyle w:val="aff2"/>
              <w:spacing w:after="0"/>
              <w:ind w:right="-57" w:firstLine="0"/>
              <w:jc w:val="center"/>
              <w:rPr>
                <w:bCs/>
              </w:rPr>
            </w:pPr>
            <w:r>
              <w:rPr>
                <w:bCs/>
              </w:rPr>
              <w:t>508</w:t>
            </w:r>
          </w:p>
        </w:tc>
        <w:tc>
          <w:tcPr>
            <w:tcW w:w="3948" w:type="dxa"/>
            <w:shd w:val="clear" w:color="auto" w:fill="auto"/>
          </w:tcPr>
          <w:p w:rsidR="00C9757B" w:rsidRPr="00207ABD" w:rsidRDefault="00C9757B" w:rsidP="00803285">
            <w:pPr>
              <w:pStyle w:val="aff2"/>
              <w:spacing w:after="0"/>
              <w:ind w:right="-57" w:firstLine="0"/>
              <w:jc w:val="center"/>
              <w:rPr>
                <w:bCs/>
              </w:rPr>
            </w:pPr>
            <w:r w:rsidRPr="00207ABD">
              <w:rPr>
                <w:bCs/>
              </w:rPr>
              <w:t>Сельское хозяйство (свиноводство)</w:t>
            </w:r>
          </w:p>
          <w:p w:rsidR="00C9757B" w:rsidRPr="00207ABD" w:rsidRDefault="00C9757B" w:rsidP="00803285">
            <w:pPr>
              <w:pStyle w:val="aff2"/>
              <w:spacing w:after="0"/>
              <w:ind w:right="-57" w:firstLine="0"/>
              <w:jc w:val="center"/>
              <w:rPr>
                <w:bCs/>
              </w:rPr>
            </w:pPr>
          </w:p>
        </w:tc>
      </w:tr>
      <w:tr w:rsidR="00C9757B" w:rsidRPr="00207ABD" w:rsidTr="004C2E45">
        <w:trPr>
          <w:trHeight w:val="291"/>
        </w:trPr>
        <w:tc>
          <w:tcPr>
            <w:tcW w:w="817" w:type="dxa"/>
            <w:shd w:val="clear" w:color="auto" w:fill="FBD4B4" w:themeFill="accent6" w:themeFillTint="66"/>
          </w:tcPr>
          <w:p w:rsidR="00C9757B" w:rsidRPr="00207ABD" w:rsidRDefault="00C9757B" w:rsidP="00803285">
            <w:pPr>
              <w:pStyle w:val="aff2"/>
              <w:spacing w:after="0"/>
              <w:ind w:right="-57" w:firstLine="0"/>
              <w:jc w:val="center"/>
              <w:rPr>
                <w:b/>
                <w:bCs/>
                <w:i/>
              </w:rPr>
            </w:pPr>
            <w:r w:rsidRPr="00207ABD">
              <w:rPr>
                <w:b/>
                <w:bCs/>
                <w:i/>
              </w:rPr>
              <w:t>3</w:t>
            </w:r>
          </w:p>
        </w:tc>
        <w:tc>
          <w:tcPr>
            <w:tcW w:w="2802" w:type="dxa"/>
            <w:shd w:val="clear" w:color="auto" w:fill="FBD4B4" w:themeFill="accent6" w:themeFillTint="66"/>
          </w:tcPr>
          <w:p w:rsidR="00C9757B" w:rsidRPr="00207ABD" w:rsidRDefault="00C9757B" w:rsidP="00803285">
            <w:pPr>
              <w:pStyle w:val="aff2"/>
              <w:spacing w:after="0"/>
              <w:ind w:right="-57" w:firstLine="0"/>
              <w:jc w:val="center"/>
              <w:rPr>
                <w:b/>
                <w:bCs/>
                <w:i/>
              </w:rPr>
            </w:pPr>
            <w:r w:rsidRPr="00207ABD">
              <w:rPr>
                <w:b/>
                <w:bCs/>
                <w:i/>
              </w:rPr>
              <w:t>Маганский сельсовет</w:t>
            </w:r>
          </w:p>
        </w:tc>
        <w:tc>
          <w:tcPr>
            <w:tcW w:w="2464" w:type="dxa"/>
            <w:shd w:val="clear" w:color="auto" w:fill="FBD4B4" w:themeFill="accent6" w:themeFillTint="66"/>
          </w:tcPr>
          <w:p w:rsidR="00C9757B" w:rsidRPr="00207ABD" w:rsidRDefault="00C9757B" w:rsidP="00803285">
            <w:pPr>
              <w:pStyle w:val="aff2"/>
              <w:spacing w:after="0"/>
              <w:ind w:right="-57" w:firstLine="0"/>
              <w:jc w:val="center"/>
              <w:rPr>
                <w:b/>
                <w:bCs/>
                <w:i/>
              </w:rPr>
            </w:pPr>
            <w:r w:rsidRPr="00207ABD">
              <w:rPr>
                <w:b/>
                <w:bCs/>
                <w:i/>
              </w:rPr>
              <w:t>35</w:t>
            </w:r>
            <w:r w:rsidR="00B025CD">
              <w:rPr>
                <w:b/>
                <w:bCs/>
                <w:i/>
              </w:rPr>
              <w:t>43</w:t>
            </w:r>
          </w:p>
        </w:tc>
        <w:tc>
          <w:tcPr>
            <w:tcW w:w="3948" w:type="dxa"/>
            <w:shd w:val="clear" w:color="auto" w:fill="FBD4B4" w:themeFill="accent6" w:themeFillTint="66"/>
          </w:tcPr>
          <w:p w:rsidR="00C9757B" w:rsidRPr="00207ABD" w:rsidRDefault="00C9757B" w:rsidP="00803285">
            <w:pPr>
              <w:pStyle w:val="aff2"/>
              <w:spacing w:after="0"/>
              <w:ind w:right="-57" w:firstLine="0"/>
              <w:jc w:val="center"/>
              <w:rPr>
                <w:b/>
                <w:bCs/>
                <w:i/>
              </w:rPr>
            </w:pPr>
          </w:p>
        </w:tc>
      </w:tr>
      <w:tr w:rsidR="00C9757B" w:rsidRPr="00207ABD" w:rsidTr="00207ABD">
        <w:trPr>
          <w:trHeight w:val="408"/>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3.1.</w:t>
            </w:r>
          </w:p>
        </w:tc>
        <w:tc>
          <w:tcPr>
            <w:tcW w:w="2802" w:type="dxa"/>
            <w:shd w:val="clear" w:color="auto" w:fill="auto"/>
          </w:tcPr>
          <w:p w:rsidR="00C9757B" w:rsidRPr="00207ABD" w:rsidRDefault="00C9757B" w:rsidP="00803285">
            <w:pPr>
              <w:ind w:right="-57" w:firstLine="0"/>
              <w:jc w:val="center"/>
            </w:pPr>
            <w:r w:rsidRPr="00207ABD">
              <w:t>д. Свищево</w:t>
            </w:r>
          </w:p>
        </w:tc>
        <w:tc>
          <w:tcPr>
            <w:tcW w:w="2464" w:type="dxa"/>
            <w:shd w:val="clear" w:color="auto" w:fill="auto"/>
          </w:tcPr>
          <w:p w:rsidR="00C9757B" w:rsidRPr="00207ABD" w:rsidRDefault="00C9757B" w:rsidP="00803285">
            <w:pPr>
              <w:pStyle w:val="aff2"/>
              <w:spacing w:after="0"/>
              <w:ind w:right="-57" w:firstLine="0"/>
              <w:jc w:val="center"/>
              <w:rPr>
                <w:bCs/>
              </w:rPr>
            </w:pPr>
            <w:r w:rsidRPr="00207ABD">
              <w:rPr>
                <w:bCs/>
              </w:rPr>
              <w:t>28</w:t>
            </w:r>
            <w:r w:rsidR="00B025CD">
              <w:rPr>
                <w:bCs/>
              </w:rPr>
              <w:t>0</w:t>
            </w:r>
          </w:p>
        </w:tc>
        <w:tc>
          <w:tcPr>
            <w:tcW w:w="3948" w:type="dxa"/>
            <w:shd w:val="clear" w:color="auto" w:fill="auto"/>
          </w:tcPr>
          <w:p w:rsidR="00C9757B" w:rsidRPr="00207ABD" w:rsidRDefault="00C9757B" w:rsidP="00803285">
            <w:pPr>
              <w:pStyle w:val="aff2"/>
              <w:spacing w:after="0"/>
              <w:ind w:right="-57" w:firstLine="0"/>
              <w:jc w:val="center"/>
              <w:rPr>
                <w:bCs/>
              </w:rPr>
            </w:pPr>
            <w:r w:rsidRPr="00207ABD">
              <w:rPr>
                <w:bCs/>
              </w:rPr>
              <w:t>КРС, торговля</w:t>
            </w:r>
          </w:p>
        </w:tc>
      </w:tr>
      <w:tr w:rsidR="00C9757B" w:rsidRPr="00207ABD" w:rsidTr="00207ABD">
        <w:trPr>
          <w:trHeight w:val="926"/>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3.2.</w:t>
            </w:r>
          </w:p>
        </w:tc>
        <w:tc>
          <w:tcPr>
            <w:tcW w:w="2802" w:type="dxa"/>
            <w:shd w:val="clear" w:color="auto" w:fill="auto"/>
          </w:tcPr>
          <w:p w:rsidR="00C9757B" w:rsidRPr="00207ABD" w:rsidRDefault="00C9757B" w:rsidP="00803285">
            <w:pPr>
              <w:ind w:right="-57" w:firstLine="0"/>
              <w:jc w:val="center"/>
            </w:pPr>
            <w:r w:rsidRPr="00207ABD">
              <w:t>п. Березовский</w:t>
            </w:r>
          </w:p>
        </w:tc>
        <w:tc>
          <w:tcPr>
            <w:tcW w:w="2464" w:type="dxa"/>
            <w:shd w:val="clear" w:color="auto" w:fill="auto"/>
          </w:tcPr>
          <w:p w:rsidR="00C9757B" w:rsidRPr="00207ABD" w:rsidRDefault="00C9757B" w:rsidP="00803285">
            <w:pPr>
              <w:pStyle w:val="aff2"/>
              <w:spacing w:after="0"/>
              <w:ind w:right="-57" w:firstLine="0"/>
              <w:jc w:val="center"/>
              <w:rPr>
                <w:bCs/>
              </w:rPr>
            </w:pPr>
            <w:r w:rsidRPr="00207ABD">
              <w:rPr>
                <w:bCs/>
              </w:rPr>
              <w:t>154</w:t>
            </w:r>
            <w:r w:rsidR="00B025CD">
              <w:rPr>
                <w:bCs/>
              </w:rPr>
              <w:t>7</w:t>
            </w:r>
          </w:p>
        </w:tc>
        <w:tc>
          <w:tcPr>
            <w:tcW w:w="3948" w:type="dxa"/>
            <w:shd w:val="clear" w:color="auto" w:fill="auto"/>
          </w:tcPr>
          <w:p w:rsidR="00C9757B" w:rsidRPr="00207ABD" w:rsidRDefault="00C9757B" w:rsidP="00803285">
            <w:pPr>
              <w:pStyle w:val="aff2"/>
              <w:spacing w:after="0"/>
              <w:ind w:right="-57" w:firstLine="0"/>
              <w:jc w:val="center"/>
              <w:rPr>
                <w:bCs/>
              </w:rPr>
            </w:pPr>
            <w:r w:rsidRPr="00207ABD">
              <w:rPr>
                <w:bCs/>
              </w:rPr>
              <w:t>Животноводство (КРС, свинокомплекс), жилищное строительство</w:t>
            </w:r>
          </w:p>
        </w:tc>
      </w:tr>
      <w:tr w:rsidR="00C9757B" w:rsidRPr="00207ABD" w:rsidTr="00207ABD">
        <w:trPr>
          <w:trHeight w:val="926"/>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3.3.</w:t>
            </w:r>
          </w:p>
        </w:tc>
        <w:tc>
          <w:tcPr>
            <w:tcW w:w="2802" w:type="dxa"/>
            <w:shd w:val="clear" w:color="auto" w:fill="auto"/>
          </w:tcPr>
          <w:p w:rsidR="00C9757B" w:rsidRPr="00207ABD" w:rsidRDefault="00C9757B" w:rsidP="00803285">
            <w:pPr>
              <w:ind w:right="-57" w:firstLine="0"/>
              <w:jc w:val="center"/>
            </w:pPr>
            <w:r w:rsidRPr="00207ABD">
              <w:t>п. Береть</w:t>
            </w:r>
          </w:p>
        </w:tc>
        <w:tc>
          <w:tcPr>
            <w:tcW w:w="2464" w:type="dxa"/>
            <w:shd w:val="clear" w:color="auto" w:fill="auto"/>
          </w:tcPr>
          <w:p w:rsidR="00C9757B" w:rsidRPr="00207ABD" w:rsidRDefault="00C9757B" w:rsidP="00803285">
            <w:pPr>
              <w:pStyle w:val="aff2"/>
              <w:spacing w:after="0"/>
              <w:ind w:right="-57" w:firstLine="0"/>
              <w:jc w:val="center"/>
              <w:rPr>
                <w:bCs/>
              </w:rPr>
            </w:pPr>
            <w:r w:rsidRPr="00207ABD">
              <w:rPr>
                <w:bCs/>
              </w:rPr>
              <w:t>16</w:t>
            </w:r>
            <w:r w:rsidR="00B025CD">
              <w:rPr>
                <w:bCs/>
              </w:rPr>
              <w:t>1</w:t>
            </w:r>
          </w:p>
        </w:tc>
        <w:tc>
          <w:tcPr>
            <w:tcW w:w="3948" w:type="dxa"/>
            <w:shd w:val="clear" w:color="auto" w:fill="auto"/>
          </w:tcPr>
          <w:p w:rsidR="00C9757B" w:rsidRPr="00207ABD" w:rsidRDefault="007D20A6" w:rsidP="00F1037E">
            <w:pPr>
              <w:pStyle w:val="aff2"/>
              <w:spacing w:after="0"/>
              <w:ind w:right="-57" w:firstLine="0"/>
              <w:jc w:val="center"/>
              <w:rPr>
                <w:bCs/>
              </w:rPr>
            </w:pPr>
            <w:r>
              <w:rPr>
                <w:bCs/>
              </w:rPr>
              <w:t>Эко-т</w:t>
            </w:r>
            <w:r w:rsidR="00C9757B" w:rsidRPr="00207ABD">
              <w:rPr>
                <w:bCs/>
              </w:rPr>
              <w:t>уризм, предприятие по обработке древесины</w:t>
            </w:r>
          </w:p>
        </w:tc>
      </w:tr>
      <w:tr w:rsidR="00C9757B" w:rsidRPr="00207ABD" w:rsidTr="00207ABD">
        <w:trPr>
          <w:trHeight w:val="423"/>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3.4.</w:t>
            </w:r>
          </w:p>
        </w:tc>
        <w:tc>
          <w:tcPr>
            <w:tcW w:w="2802" w:type="dxa"/>
            <w:shd w:val="clear" w:color="auto" w:fill="auto"/>
          </w:tcPr>
          <w:p w:rsidR="00C9757B" w:rsidRPr="00207ABD" w:rsidRDefault="00C9757B" w:rsidP="00803285">
            <w:pPr>
              <w:ind w:right="-57" w:firstLine="0"/>
              <w:jc w:val="center"/>
            </w:pPr>
            <w:r w:rsidRPr="00207ABD">
              <w:t>п. Брод</w:t>
            </w:r>
          </w:p>
        </w:tc>
        <w:tc>
          <w:tcPr>
            <w:tcW w:w="2464" w:type="dxa"/>
            <w:shd w:val="clear" w:color="auto" w:fill="auto"/>
          </w:tcPr>
          <w:p w:rsidR="00C9757B" w:rsidRPr="00207ABD" w:rsidRDefault="00B025CD" w:rsidP="00803285">
            <w:pPr>
              <w:pStyle w:val="aff2"/>
              <w:spacing w:after="0"/>
              <w:ind w:right="-57" w:firstLine="0"/>
              <w:jc w:val="center"/>
              <w:rPr>
                <w:bCs/>
              </w:rPr>
            </w:pPr>
            <w:r>
              <w:rPr>
                <w:bCs/>
              </w:rPr>
              <w:t>61</w:t>
            </w:r>
          </w:p>
        </w:tc>
        <w:tc>
          <w:tcPr>
            <w:tcW w:w="3948" w:type="dxa"/>
            <w:shd w:val="clear" w:color="auto" w:fill="auto"/>
          </w:tcPr>
          <w:p w:rsidR="00C9757B" w:rsidRPr="00207ABD" w:rsidRDefault="009A68D0" w:rsidP="00803285">
            <w:pPr>
              <w:pStyle w:val="aff2"/>
              <w:spacing w:after="0"/>
              <w:ind w:right="-57" w:firstLine="0"/>
              <w:jc w:val="center"/>
              <w:rPr>
                <w:bCs/>
              </w:rPr>
            </w:pPr>
            <w:r>
              <w:rPr>
                <w:bCs/>
              </w:rPr>
              <w:t>Сбор дикорастущих растений</w:t>
            </w:r>
          </w:p>
        </w:tc>
      </w:tr>
      <w:tr w:rsidR="00C9757B" w:rsidRPr="00207ABD" w:rsidTr="00207ABD">
        <w:trPr>
          <w:trHeight w:val="358"/>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3.5.</w:t>
            </w:r>
          </w:p>
        </w:tc>
        <w:tc>
          <w:tcPr>
            <w:tcW w:w="2802" w:type="dxa"/>
            <w:shd w:val="clear" w:color="auto" w:fill="auto"/>
          </w:tcPr>
          <w:p w:rsidR="00C9757B" w:rsidRPr="00207ABD" w:rsidRDefault="00C9757B" w:rsidP="00803285">
            <w:pPr>
              <w:ind w:right="-57" w:firstLine="0"/>
              <w:jc w:val="center"/>
            </w:pPr>
            <w:r w:rsidRPr="00207ABD">
              <w:t>п. Верхняя Базаиха</w:t>
            </w:r>
          </w:p>
        </w:tc>
        <w:tc>
          <w:tcPr>
            <w:tcW w:w="2464" w:type="dxa"/>
            <w:shd w:val="clear" w:color="auto" w:fill="auto"/>
          </w:tcPr>
          <w:p w:rsidR="00C9757B" w:rsidRPr="00207ABD" w:rsidRDefault="00C9757B" w:rsidP="00B025CD">
            <w:pPr>
              <w:pStyle w:val="aff2"/>
              <w:spacing w:after="0"/>
              <w:ind w:right="-57" w:firstLine="0"/>
              <w:jc w:val="center"/>
              <w:rPr>
                <w:bCs/>
              </w:rPr>
            </w:pPr>
            <w:r w:rsidRPr="00207ABD">
              <w:rPr>
                <w:bCs/>
              </w:rPr>
              <w:t>29</w:t>
            </w:r>
            <w:r w:rsidR="00B025CD">
              <w:rPr>
                <w:bCs/>
              </w:rPr>
              <w:t>1</w:t>
            </w:r>
          </w:p>
        </w:tc>
        <w:tc>
          <w:tcPr>
            <w:tcW w:w="3948" w:type="dxa"/>
            <w:shd w:val="clear" w:color="auto" w:fill="auto"/>
          </w:tcPr>
          <w:p w:rsidR="00C9757B" w:rsidRPr="00207ABD" w:rsidRDefault="00C9757B" w:rsidP="00803285">
            <w:pPr>
              <w:pStyle w:val="aff2"/>
              <w:spacing w:after="0"/>
              <w:ind w:right="-57" w:firstLine="0"/>
              <w:jc w:val="center"/>
              <w:rPr>
                <w:bCs/>
              </w:rPr>
            </w:pPr>
            <w:r w:rsidRPr="00207ABD">
              <w:rPr>
                <w:bCs/>
              </w:rPr>
              <w:t>Лесное хозяйство, деревообработка</w:t>
            </w:r>
          </w:p>
        </w:tc>
      </w:tr>
      <w:tr w:rsidR="00C9757B" w:rsidRPr="00207ABD" w:rsidTr="00207ABD">
        <w:trPr>
          <w:trHeight w:val="336"/>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3.6.</w:t>
            </w:r>
          </w:p>
        </w:tc>
        <w:tc>
          <w:tcPr>
            <w:tcW w:w="2802" w:type="dxa"/>
            <w:shd w:val="clear" w:color="auto" w:fill="auto"/>
          </w:tcPr>
          <w:p w:rsidR="00C9757B" w:rsidRPr="00207ABD" w:rsidRDefault="00C9757B" w:rsidP="00803285">
            <w:pPr>
              <w:ind w:right="-57" w:firstLine="0"/>
              <w:jc w:val="center"/>
            </w:pPr>
            <w:r w:rsidRPr="00207ABD">
              <w:t>п. Жистык</w:t>
            </w:r>
          </w:p>
        </w:tc>
        <w:tc>
          <w:tcPr>
            <w:tcW w:w="2464" w:type="dxa"/>
            <w:shd w:val="clear" w:color="auto" w:fill="auto"/>
          </w:tcPr>
          <w:p w:rsidR="00C9757B" w:rsidRPr="00207ABD" w:rsidRDefault="00C9757B" w:rsidP="00803285">
            <w:pPr>
              <w:pStyle w:val="aff2"/>
              <w:spacing w:after="0"/>
              <w:ind w:right="-57" w:firstLine="0"/>
              <w:jc w:val="center"/>
              <w:rPr>
                <w:bCs/>
              </w:rPr>
            </w:pPr>
            <w:r w:rsidRPr="00207ABD">
              <w:rPr>
                <w:bCs/>
              </w:rPr>
              <w:t>9</w:t>
            </w:r>
          </w:p>
        </w:tc>
        <w:tc>
          <w:tcPr>
            <w:tcW w:w="3948" w:type="dxa"/>
            <w:shd w:val="clear" w:color="auto" w:fill="auto"/>
          </w:tcPr>
          <w:p w:rsidR="00C9757B" w:rsidRPr="00207ABD" w:rsidRDefault="00C9757B" w:rsidP="00803285">
            <w:pPr>
              <w:pStyle w:val="aff2"/>
              <w:spacing w:after="0"/>
              <w:ind w:right="-57" w:firstLine="0"/>
              <w:jc w:val="center"/>
              <w:rPr>
                <w:bCs/>
              </w:rPr>
            </w:pPr>
            <w:r w:rsidRPr="00207ABD">
              <w:rPr>
                <w:bCs/>
              </w:rPr>
              <w:t>Дачное хозяйство</w:t>
            </w:r>
          </w:p>
        </w:tc>
      </w:tr>
      <w:tr w:rsidR="00C9757B" w:rsidRPr="00207ABD" w:rsidTr="00207ABD">
        <w:trPr>
          <w:trHeight w:val="421"/>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3.7.</w:t>
            </w:r>
          </w:p>
        </w:tc>
        <w:tc>
          <w:tcPr>
            <w:tcW w:w="2802" w:type="dxa"/>
            <w:shd w:val="clear" w:color="auto" w:fill="auto"/>
          </w:tcPr>
          <w:p w:rsidR="00C9757B" w:rsidRPr="00207ABD" w:rsidRDefault="00C9757B" w:rsidP="00803285">
            <w:pPr>
              <w:ind w:right="-57" w:firstLine="0"/>
              <w:jc w:val="center"/>
            </w:pPr>
            <w:r w:rsidRPr="00207ABD">
              <w:t>п. Маганский</w:t>
            </w:r>
          </w:p>
        </w:tc>
        <w:tc>
          <w:tcPr>
            <w:tcW w:w="2464" w:type="dxa"/>
            <w:shd w:val="clear" w:color="auto" w:fill="auto"/>
          </w:tcPr>
          <w:p w:rsidR="00C9757B" w:rsidRPr="00207ABD" w:rsidRDefault="00B025CD" w:rsidP="00803285">
            <w:pPr>
              <w:pStyle w:val="aff2"/>
              <w:spacing w:after="0"/>
              <w:ind w:right="-57" w:firstLine="0"/>
              <w:jc w:val="center"/>
              <w:rPr>
                <w:bCs/>
              </w:rPr>
            </w:pPr>
            <w:r>
              <w:rPr>
                <w:bCs/>
              </w:rPr>
              <w:t>99</w:t>
            </w:r>
          </w:p>
        </w:tc>
        <w:tc>
          <w:tcPr>
            <w:tcW w:w="3948" w:type="dxa"/>
            <w:shd w:val="clear" w:color="auto" w:fill="auto"/>
          </w:tcPr>
          <w:p w:rsidR="00C9757B" w:rsidRPr="00207ABD" w:rsidRDefault="00C9757B" w:rsidP="007D20A6">
            <w:pPr>
              <w:pStyle w:val="aff2"/>
              <w:spacing w:after="0"/>
              <w:ind w:right="-57" w:firstLine="0"/>
              <w:jc w:val="center"/>
              <w:rPr>
                <w:bCs/>
              </w:rPr>
            </w:pPr>
            <w:r w:rsidRPr="00207ABD">
              <w:rPr>
                <w:bCs/>
              </w:rPr>
              <w:t>Сельское хозяйство</w:t>
            </w:r>
          </w:p>
        </w:tc>
      </w:tr>
      <w:tr w:rsidR="00C9757B" w:rsidRPr="00207ABD" w:rsidTr="00207ABD">
        <w:trPr>
          <w:trHeight w:val="413"/>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3.8.</w:t>
            </w:r>
          </w:p>
        </w:tc>
        <w:tc>
          <w:tcPr>
            <w:tcW w:w="2802" w:type="dxa"/>
            <w:shd w:val="clear" w:color="auto" w:fill="auto"/>
          </w:tcPr>
          <w:p w:rsidR="00C9757B" w:rsidRPr="00207ABD" w:rsidRDefault="00C9757B" w:rsidP="00803285">
            <w:pPr>
              <w:ind w:right="-57" w:firstLine="0"/>
              <w:jc w:val="center"/>
            </w:pPr>
            <w:r w:rsidRPr="00207ABD">
              <w:t>п. Урман</w:t>
            </w:r>
          </w:p>
        </w:tc>
        <w:tc>
          <w:tcPr>
            <w:tcW w:w="2464" w:type="dxa"/>
            <w:shd w:val="clear" w:color="auto" w:fill="auto"/>
          </w:tcPr>
          <w:p w:rsidR="00C9757B" w:rsidRPr="00207ABD" w:rsidRDefault="00B025CD" w:rsidP="00B025CD">
            <w:pPr>
              <w:pStyle w:val="aff2"/>
              <w:spacing w:after="0"/>
              <w:ind w:right="-57" w:firstLine="0"/>
              <w:jc w:val="center"/>
              <w:rPr>
                <w:bCs/>
              </w:rPr>
            </w:pPr>
            <w:r>
              <w:rPr>
                <w:bCs/>
              </w:rPr>
              <w:t>126</w:t>
            </w:r>
          </w:p>
        </w:tc>
        <w:tc>
          <w:tcPr>
            <w:tcW w:w="3948" w:type="dxa"/>
            <w:shd w:val="clear" w:color="auto" w:fill="auto"/>
          </w:tcPr>
          <w:p w:rsidR="00C9757B" w:rsidRPr="00207ABD" w:rsidRDefault="00C9757B" w:rsidP="00803285">
            <w:pPr>
              <w:pStyle w:val="aff2"/>
              <w:spacing w:after="0"/>
              <w:ind w:right="-57" w:firstLine="0"/>
              <w:jc w:val="center"/>
              <w:rPr>
                <w:bCs/>
              </w:rPr>
            </w:pPr>
            <w:r w:rsidRPr="00207ABD">
              <w:rPr>
                <w:bCs/>
              </w:rPr>
              <w:t>Лесоводство, деревообработка</w:t>
            </w:r>
          </w:p>
        </w:tc>
      </w:tr>
      <w:tr w:rsidR="00C9757B" w:rsidRPr="00207ABD" w:rsidTr="00207ABD">
        <w:trPr>
          <w:trHeight w:val="422"/>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3.9.</w:t>
            </w:r>
          </w:p>
        </w:tc>
        <w:tc>
          <w:tcPr>
            <w:tcW w:w="2802" w:type="dxa"/>
            <w:shd w:val="clear" w:color="auto" w:fill="auto"/>
          </w:tcPr>
          <w:p w:rsidR="00C9757B" w:rsidRPr="00207ABD" w:rsidRDefault="00C9757B" w:rsidP="00803285">
            <w:pPr>
              <w:ind w:right="-57" w:firstLine="0"/>
              <w:jc w:val="center"/>
            </w:pPr>
            <w:r w:rsidRPr="00207ABD">
              <w:t>с. Маганск</w:t>
            </w:r>
          </w:p>
        </w:tc>
        <w:tc>
          <w:tcPr>
            <w:tcW w:w="2464" w:type="dxa"/>
            <w:shd w:val="clear" w:color="auto" w:fill="auto"/>
          </w:tcPr>
          <w:p w:rsidR="00C9757B" w:rsidRPr="00207ABD" w:rsidRDefault="00C9757B" w:rsidP="00803285">
            <w:pPr>
              <w:pStyle w:val="aff2"/>
              <w:spacing w:after="0"/>
              <w:ind w:right="-57" w:firstLine="0"/>
              <w:jc w:val="center"/>
              <w:rPr>
                <w:bCs/>
              </w:rPr>
            </w:pPr>
            <w:r w:rsidRPr="00207ABD">
              <w:rPr>
                <w:bCs/>
              </w:rPr>
              <w:t>94</w:t>
            </w:r>
            <w:r w:rsidR="00B025CD">
              <w:rPr>
                <w:bCs/>
              </w:rPr>
              <w:t>8</w:t>
            </w:r>
          </w:p>
        </w:tc>
        <w:tc>
          <w:tcPr>
            <w:tcW w:w="3948" w:type="dxa"/>
            <w:shd w:val="clear" w:color="auto" w:fill="auto"/>
          </w:tcPr>
          <w:p w:rsidR="00C9757B" w:rsidRPr="00207ABD" w:rsidRDefault="00C9757B" w:rsidP="007D20A6">
            <w:pPr>
              <w:pStyle w:val="aff2"/>
              <w:spacing w:after="0"/>
              <w:ind w:right="-57" w:firstLine="0"/>
              <w:jc w:val="center"/>
              <w:rPr>
                <w:bCs/>
              </w:rPr>
            </w:pPr>
            <w:r w:rsidRPr="00207ABD">
              <w:rPr>
                <w:bCs/>
              </w:rPr>
              <w:t>Животноводство (КРС),  добыча глины, производство строительных материалов, розничная торговля, жилищное строительство</w:t>
            </w:r>
          </w:p>
        </w:tc>
      </w:tr>
      <w:tr w:rsidR="00C9757B" w:rsidRPr="00207ABD" w:rsidTr="00953E08">
        <w:trPr>
          <w:trHeight w:val="301"/>
        </w:trPr>
        <w:tc>
          <w:tcPr>
            <w:tcW w:w="817" w:type="dxa"/>
            <w:shd w:val="clear" w:color="auto" w:fill="FBD4B4" w:themeFill="accent6" w:themeFillTint="66"/>
          </w:tcPr>
          <w:p w:rsidR="00C9757B" w:rsidRPr="00207ABD" w:rsidRDefault="00C9757B" w:rsidP="00803285">
            <w:pPr>
              <w:pStyle w:val="aff2"/>
              <w:spacing w:after="0"/>
              <w:ind w:right="-57" w:firstLine="0"/>
              <w:jc w:val="center"/>
              <w:rPr>
                <w:b/>
                <w:bCs/>
                <w:i/>
              </w:rPr>
            </w:pPr>
            <w:r w:rsidRPr="00207ABD">
              <w:rPr>
                <w:b/>
                <w:bCs/>
                <w:i/>
              </w:rPr>
              <w:t>4</w:t>
            </w:r>
          </w:p>
        </w:tc>
        <w:tc>
          <w:tcPr>
            <w:tcW w:w="2802" w:type="dxa"/>
            <w:shd w:val="clear" w:color="auto" w:fill="FBD4B4" w:themeFill="accent6" w:themeFillTint="66"/>
          </w:tcPr>
          <w:p w:rsidR="00C9757B" w:rsidRPr="00207ABD" w:rsidRDefault="00C9757B" w:rsidP="00803285">
            <w:pPr>
              <w:pStyle w:val="aff2"/>
              <w:spacing w:after="0"/>
              <w:ind w:right="-57" w:firstLine="0"/>
              <w:jc w:val="center"/>
              <w:rPr>
                <w:b/>
                <w:bCs/>
                <w:i/>
              </w:rPr>
            </w:pPr>
            <w:r w:rsidRPr="00207ABD">
              <w:rPr>
                <w:b/>
                <w:bCs/>
                <w:i/>
              </w:rPr>
              <w:t>Есаульский сельсовет</w:t>
            </w:r>
          </w:p>
        </w:tc>
        <w:tc>
          <w:tcPr>
            <w:tcW w:w="2464" w:type="dxa"/>
            <w:shd w:val="clear" w:color="auto" w:fill="FBD4B4" w:themeFill="accent6" w:themeFillTint="66"/>
          </w:tcPr>
          <w:p w:rsidR="00C9757B" w:rsidRPr="00207ABD" w:rsidRDefault="00B025CD" w:rsidP="00B025CD">
            <w:pPr>
              <w:pStyle w:val="aff2"/>
              <w:spacing w:after="0"/>
              <w:ind w:right="-57" w:firstLine="0"/>
              <w:jc w:val="center"/>
              <w:rPr>
                <w:bCs/>
                <w:i/>
              </w:rPr>
            </w:pPr>
            <w:r>
              <w:rPr>
                <w:bCs/>
                <w:i/>
              </w:rPr>
              <w:t>4265</w:t>
            </w:r>
          </w:p>
        </w:tc>
        <w:tc>
          <w:tcPr>
            <w:tcW w:w="3948" w:type="dxa"/>
            <w:shd w:val="clear" w:color="auto" w:fill="FBD4B4" w:themeFill="accent6" w:themeFillTint="66"/>
          </w:tcPr>
          <w:p w:rsidR="00C9757B" w:rsidRPr="00207ABD" w:rsidRDefault="00C9757B" w:rsidP="00803285">
            <w:pPr>
              <w:pStyle w:val="aff2"/>
              <w:spacing w:after="0"/>
              <w:ind w:right="-57" w:firstLine="0"/>
              <w:jc w:val="center"/>
              <w:rPr>
                <w:bCs/>
                <w:i/>
              </w:rPr>
            </w:pPr>
          </w:p>
        </w:tc>
      </w:tr>
      <w:tr w:rsidR="00C9757B" w:rsidRPr="00207ABD" w:rsidTr="00207ABD">
        <w:trPr>
          <w:trHeight w:val="564"/>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4.1.</w:t>
            </w:r>
          </w:p>
        </w:tc>
        <w:tc>
          <w:tcPr>
            <w:tcW w:w="2802" w:type="dxa"/>
            <w:shd w:val="clear" w:color="auto" w:fill="auto"/>
          </w:tcPr>
          <w:p w:rsidR="00C9757B" w:rsidRPr="00207ABD" w:rsidRDefault="00C9757B" w:rsidP="00803285">
            <w:pPr>
              <w:ind w:right="-57" w:firstLine="0"/>
              <w:jc w:val="center"/>
            </w:pPr>
            <w:r w:rsidRPr="00207ABD">
              <w:t>д. Ермолаево</w:t>
            </w:r>
          </w:p>
        </w:tc>
        <w:tc>
          <w:tcPr>
            <w:tcW w:w="2464" w:type="dxa"/>
            <w:shd w:val="clear" w:color="auto" w:fill="auto"/>
          </w:tcPr>
          <w:p w:rsidR="00C9757B" w:rsidRPr="00207ABD" w:rsidRDefault="00B025CD" w:rsidP="00803285">
            <w:pPr>
              <w:pStyle w:val="aff2"/>
              <w:spacing w:after="0"/>
              <w:ind w:right="-57" w:firstLine="0"/>
              <w:jc w:val="center"/>
              <w:rPr>
                <w:bCs/>
              </w:rPr>
            </w:pPr>
            <w:r>
              <w:rPr>
                <w:bCs/>
              </w:rPr>
              <w:t>642</w:t>
            </w:r>
          </w:p>
        </w:tc>
        <w:tc>
          <w:tcPr>
            <w:tcW w:w="3948" w:type="dxa"/>
            <w:shd w:val="clear" w:color="auto" w:fill="auto"/>
          </w:tcPr>
          <w:p w:rsidR="00C9757B" w:rsidRPr="00207ABD" w:rsidRDefault="00C9757B" w:rsidP="007D20A6">
            <w:pPr>
              <w:pStyle w:val="aff2"/>
              <w:spacing w:after="0"/>
              <w:ind w:right="-57" w:firstLine="0"/>
              <w:jc w:val="center"/>
              <w:rPr>
                <w:bCs/>
              </w:rPr>
            </w:pPr>
            <w:r w:rsidRPr="00207ABD">
              <w:rPr>
                <w:bCs/>
              </w:rPr>
              <w:t>Жилищное строительство</w:t>
            </w:r>
          </w:p>
        </w:tc>
      </w:tr>
      <w:tr w:rsidR="00C9757B" w:rsidRPr="00207ABD" w:rsidTr="00207ABD">
        <w:trPr>
          <w:trHeight w:val="563"/>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4.2.</w:t>
            </w:r>
          </w:p>
        </w:tc>
        <w:tc>
          <w:tcPr>
            <w:tcW w:w="2802" w:type="dxa"/>
            <w:shd w:val="clear" w:color="auto" w:fill="auto"/>
          </w:tcPr>
          <w:p w:rsidR="00C9757B" w:rsidRPr="00207ABD" w:rsidRDefault="00C9757B" w:rsidP="00803285">
            <w:pPr>
              <w:ind w:right="-57" w:firstLine="0"/>
              <w:jc w:val="center"/>
            </w:pPr>
            <w:r w:rsidRPr="00207ABD">
              <w:t>д. Терентьево</w:t>
            </w:r>
          </w:p>
        </w:tc>
        <w:tc>
          <w:tcPr>
            <w:tcW w:w="2464" w:type="dxa"/>
            <w:shd w:val="clear" w:color="auto" w:fill="auto"/>
          </w:tcPr>
          <w:p w:rsidR="00C9757B" w:rsidRPr="00207ABD" w:rsidRDefault="00B025CD" w:rsidP="00803285">
            <w:pPr>
              <w:pStyle w:val="aff2"/>
              <w:spacing w:after="0"/>
              <w:ind w:right="-57" w:firstLine="0"/>
              <w:jc w:val="center"/>
              <w:rPr>
                <w:bCs/>
              </w:rPr>
            </w:pPr>
            <w:r>
              <w:rPr>
                <w:bCs/>
              </w:rPr>
              <w:t>478</w:t>
            </w:r>
          </w:p>
        </w:tc>
        <w:tc>
          <w:tcPr>
            <w:tcW w:w="3948" w:type="dxa"/>
            <w:shd w:val="clear" w:color="auto" w:fill="auto"/>
          </w:tcPr>
          <w:p w:rsidR="00C9757B" w:rsidRPr="00207ABD" w:rsidRDefault="00C9757B" w:rsidP="00803285">
            <w:pPr>
              <w:pStyle w:val="aff2"/>
              <w:spacing w:after="0"/>
              <w:ind w:right="-57" w:firstLine="0"/>
              <w:jc w:val="center"/>
              <w:rPr>
                <w:bCs/>
              </w:rPr>
            </w:pPr>
            <w:r w:rsidRPr="00207ABD">
              <w:rPr>
                <w:bCs/>
              </w:rPr>
              <w:t>Промышленность, розничная торговля, дачное хозяйство</w:t>
            </w:r>
          </w:p>
        </w:tc>
      </w:tr>
      <w:tr w:rsidR="00C9757B" w:rsidRPr="00207ABD" w:rsidTr="00207ABD">
        <w:trPr>
          <w:trHeight w:val="926"/>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4.3.</w:t>
            </w:r>
          </w:p>
        </w:tc>
        <w:tc>
          <w:tcPr>
            <w:tcW w:w="2802" w:type="dxa"/>
            <w:shd w:val="clear" w:color="auto" w:fill="auto"/>
          </w:tcPr>
          <w:p w:rsidR="00C9757B" w:rsidRPr="00207ABD" w:rsidRDefault="00C9757B" w:rsidP="00803285">
            <w:pPr>
              <w:ind w:right="-57" w:firstLine="0"/>
              <w:jc w:val="center"/>
            </w:pPr>
            <w:r w:rsidRPr="00207ABD">
              <w:t>п. Ермолаевский Затон</w:t>
            </w:r>
          </w:p>
        </w:tc>
        <w:tc>
          <w:tcPr>
            <w:tcW w:w="2464" w:type="dxa"/>
            <w:shd w:val="clear" w:color="auto" w:fill="auto"/>
          </w:tcPr>
          <w:p w:rsidR="00C9757B" w:rsidRPr="00207ABD" w:rsidRDefault="00C9757B" w:rsidP="00803285">
            <w:pPr>
              <w:pStyle w:val="aff2"/>
              <w:spacing w:after="0"/>
              <w:ind w:right="-57" w:firstLine="0"/>
              <w:jc w:val="center"/>
              <w:rPr>
                <w:bCs/>
              </w:rPr>
            </w:pPr>
            <w:r w:rsidRPr="00207ABD">
              <w:rPr>
                <w:bCs/>
              </w:rPr>
              <w:t>8</w:t>
            </w:r>
            <w:r w:rsidR="00B025CD">
              <w:rPr>
                <w:bCs/>
              </w:rPr>
              <w:t>73</w:t>
            </w:r>
          </w:p>
        </w:tc>
        <w:tc>
          <w:tcPr>
            <w:tcW w:w="3948" w:type="dxa"/>
            <w:shd w:val="clear" w:color="auto" w:fill="auto"/>
          </w:tcPr>
          <w:p w:rsidR="00C9757B" w:rsidRPr="00207ABD" w:rsidRDefault="00C9757B" w:rsidP="0027773F">
            <w:pPr>
              <w:pStyle w:val="aff2"/>
              <w:spacing w:after="0"/>
              <w:ind w:right="-57" w:firstLine="0"/>
              <w:jc w:val="center"/>
              <w:rPr>
                <w:bCs/>
              </w:rPr>
            </w:pPr>
            <w:r w:rsidRPr="00207ABD">
              <w:rPr>
                <w:bCs/>
              </w:rPr>
              <w:t>Жилищное строительство,  внутренний водный транспорт (РЭБ флота)</w:t>
            </w:r>
          </w:p>
        </w:tc>
      </w:tr>
      <w:tr w:rsidR="00C9757B" w:rsidRPr="00207ABD" w:rsidTr="00207ABD">
        <w:trPr>
          <w:trHeight w:val="457"/>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lastRenderedPageBreak/>
              <w:t>4.4.</w:t>
            </w:r>
          </w:p>
        </w:tc>
        <w:tc>
          <w:tcPr>
            <w:tcW w:w="2802" w:type="dxa"/>
            <w:shd w:val="clear" w:color="auto" w:fill="auto"/>
          </w:tcPr>
          <w:p w:rsidR="00C9757B" w:rsidRPr="00207ABD" w:rsidRDefault="00C9757B" w:rsidP="00803285">
            <w:pPr>
              <w:ind w:right="-57" w:firstLine="0"/>
              <w:jc w:val="center"/>
            </w:pPr>
            <w:r w:rsidRPr="00207ABD">
              <w:t>п. Есауловка</w:t>
            </w:r>
          </w:p>
        </w:tc>
        <w:tc>
          <w:tcPr>
            <w:tcW w:w="2464" w:type="dxa"/>
            <w:shd w:val="clear" w:color="auto" w:fill="auto"/>
          </w:tcPr>
          <w:p w:rsidR="00C9757B" w:rsidRPr="00207ABD" w:rsidRDefault="00B025CD" w:rsidP="00803285">
            <w:pPr>
              <w:pStyle w:val="aff2"/>
              <w:spacing w:after="0"/>
              <w:ind w:right="-57" w:firstLine="0"/>
              <w:jc w:val="center"/>
              <w:rPr>
                <w:bCs/>
              </w:rPr>
            </w:pPr>
            <w:r>
              <w:rPr>
                <w:bCs/>
              </w:rPr>
              <w:t>205</w:t>
            </w:r>
          </w:p>
        </w:tc>
        <w:tc>
          <w:tcPr>
            <w:tcW w:w="3948" w:type="dxa"/>
            <w:shd w:val="clear" w:color="auto" w:fill="auto"/>
          </w:tcPr>
          <w:p w:rsidR="00C9757B" w:rsidRPr="00207ABD" w:rsidRDefault="00C9757B" w:rsidP="00803285">
            <w:pPr>
              <w:pStyle w:val="aff2"/>
              <w:spacing w:after="0"/>
              <w:ind w:right="-57" w:firstLine="0"/>
              <w:jc w:val="center"/>
              <w:rPr>
                <w:bCs/>
              </w:rPr>
            </w:pPr>
            <w:r w:rsidRPr="00207ABD">
              <w:rPr>
                <w:bCs/>
              </w:rPr>
              <w:t>Розничная торговля</w:t>
            </w:r>
          </w:p>
        </w:tc>
      </w:tr>
      <w:tr w:rsidR="00C9757B" w:rsidRPr="00207ABD" w:rsidTr="00207ABD">
        <w:trPr>
          <w:trHeight w:val="421"/>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4.5.</w:t>
            </w:r>
          </w:p>
        </w:tc>
        <w:tc>
          <w:tcPr>
            <w:tcW w:w="2802" w:type="dxa"/>
            <w:shd w:val="clear" w:color="auto" w:fill="auto"/>
          </w:tcPr>
          <w:p w:rsidR="00C9757B" w:rsidRPr="00207ABD" w:rsidRDefault="00C9757B" w:rsidP="00803285">
            <w:pPr>
              <w:ind w:right="-57" w:firstLine="0"/>
              <w:jc w:val="center"/>
            </w:pPr>
            <w:r w:rsidRPr="00207ABD">
              <w:t>п. Кедровый</w:t>
            </w:r>
          </w:p>
        </w:tc>
        <w:tc>
          <w:tcPr>
            <w:tcW w:w="2464" w:type="dxa"/>
            <w:shd w:val="clear" w:color="auto" w:fill="auto"/>
          </w:tcPr>
          <w:p w:rsidR="00C9757B" w:rsidRPr="00207ABD" w:rsidRDefault="00C9757B" w:rsidP="00803285">
            <w:pPr>
              <w:pStyle w:val="aff2"/>
              <w:spacing w:after="0"/>
              <w:ind w:right="-57" w:firstLine="0"/>
              <w:jc w:val="center"/>
              <w:rPr>
                <w:bCs/>
              </w:rPr>
            </w:pPr>
            <w:r w:rsidRPr="00207ABD">
              <w:rPr>
                <w:bCs/>
              </w:rPr>
              <w:t>0</w:t>
            </w:r>
          </w:p>
        </w:tc>
        <w:tc>
          <w:tcPr>
            <w:tcW w:w="3948" w:type="dxa"/>
            <w:shd w:val="clear" w:color="auto" w:fill="auto"/>
          </w:tcPr>
          <w:p w:rsidR="00C9757B" w:rsidRPr="00207ABD" w:rsidRDefault="00C9757B" w:rsidP="00803285">
            <w:pPr>
              <w:pStyle w:val="aff2"/>
              <w:spacing w:after="0"/>
              <w:ind w:right="-57" w:firstLine="0"/>
              <w:jc w:val="center"/>
              <w:rPr>
                <w:bCs/>
              </w:rPr>
            </w:pPr>
            <w:r w:rsidRPr="00207ABD">
              <w:rPr>
                <w:bCs/>
              </w:rPr>
              <w:t>-</w:t>
            </w:r>
          </w:p>
        </w:tc>
      </w:tr>
      <w:tr w:rsidR="00C9757B" w:rsidRPr="00207ABD" w:rsidTr="00207ABD">
        <w:trPr>
          <w:trHeight w:val="926"/>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4.6.</w:t>
            </w:r>
          </w:p>
        </w:tc>
        <w:tc>
          <w:tcPr>
            <w:tcW w:w="2802" w:type="dxa"/>
            <w:shd w:val="clear" w:color="auto" w:fill="auto"/>
          </w:tcPr>
          <w:p w:rsidR="00C9757B" w:rsidRPr="00207ABD" w:rsidRDefault="00C9757B" w:rsidP="00803285">
            <w:pPr>
              <w:ind w:right="-57" w:firstLine="0"/>
              <w:jc w:val="center"/>
            </w:pPr>
            <w:r w:rsidRPr="00207ABD">
              <w:t>с. Есаулово</w:t>
            </w:r>
          </w:p>
        </w:tc>
        <w:tc>
          <w:tcPr>
            <w:tcW w:w="2464" w:type="dxa"/>
            <w:shd w:val="clear" w:color="auto" w:fill="auto"/>
          </w:tcPr>
          <w:p w:rsidR="00C9757B" w:rsidRPr="00207ABD" w:rsidRDefault="00B025CD" w:rsidP="00803285">
            <w:pPr>
              <w:pStyle w:val="aff2"/>
              <w:spacing w:after="0"/>
              <w:ind w:right="-57" w:firstLine="0"/>
              <w:jc w:val="center"/>
              <w:rPr>
                <w:bCs/>
              </w:rPr>
            </w:pPr>
            <w:r>
              <w:rPr>
                <w:bCs/>
              </w:rPr>
              <w:t>2410</w:t>
            </w:r>
          </w:p>
        </w:tc>
        <w:tc>
          <w:tcPr>
            <w:tcW w:w="3948" w:type="dxa"/>
            <w:shd w:val="clear" w:color="auto" w:fill="auto"/>
          </w:tcPr>
          <w:p w:rsidR="00C9757B" w:rsidRPr="00207ABD" w:rsidRDefault="00C9757B" w:rsidP="00803285">
            <w:pPr>
              <w:pStyle w:val="aff2"/>
              <w:spacing w:after="0"/>
              <w:ind w:right="-57" w:firstLine="0"/>
              <w:jc w:val="center"/>
              <w:rPr>
                <w:bCs/>
              </w:rPr>
            </w:pPr>
            <w:r w:rsidRPr="00207ABD">
              <w:rPr>
                <w:bCs/>
              </w:rPr>
              <w:t>Жилищное строительство, дачное хозяйство, развлекательный туризм  сельское хозяйство, розничная торговля, услуги</w:t>
            </w:r>
          </w:p>
        </w:tc>
      </w:tr>
      <w:tr w:rsidR="00C9757B" w:rsidRPr="00207ABD" w:rsidTr="004C2E45">
        <w:trPr>
          <w:trHeight w:val="583"/>
        </w:trPr>
        <w:tc>
          <w:tcPr>
            <w:tcW w:w="817" w:type="dxa"/>
            <w:shd w:val="clear" w:color="auto" w:fill="FBD4B4" w:themeFill="accent6" w:themeFillTint="66"/>
          </w:tcPr>
          <w:p w:rsidR="00C9757B" w:rsidRPr="00207ABD" w:rsidRDefault="00C9757B" w:rsidP="00803285">
            <w:pPr>
              <w:pStyle w:val="aff2"/>
              <w:spacing w:after="0"/>
              <w:ind w:right="-57" w:firstLine="0"/>
              <w:jc w:val="center"/>
              <w:rPr>
                <w:b/>
                <w:bCs/>
                <w:i/>
              </w:rPr>
            </w:pPr>
            <w:r w:rsidRPr="00207ABD">
              <w:rPr>
                <w:b/>
                <w:bCs/>
                <w:i/>
              </w:rPr>
              <w:t>5</w:t>
            </w:r>
          </w:p>
        </w:tc>
        <w:tc>
          <w:tcPr>
            <w:tcW w:w="2802" w:type="dxa"/>
            <w:shd w:val="clear" w:color="auto" w:fill="FBD4B4" w:themeFill="accent6" w:themeFillTint="66"/>
          </w:tcPr>
          <w:p w:rsidR="00C9757B" w:rsidRPr="00207ABD" w:rsidRDefault="00C9757B" w:rsidP="00803285">
            <w:pPr>
              <w:pStyle w:val="aff2"/>
              <w:spacing w:after="0"/>
              <w:ind w:right="-57" w:firstLine="0"/>
              <w:jc w:val="center"/>
              <w:rPr>
                <w:b/>
                <w:bCs/>
                <w:i/>
              </w:rPr>
            </w:pPr>
            <w:r w:rsidRPr="00207ABD">
              <w:rPr>
                <w:b/>
                <w:bCs/>
                <w:i/>
              </w:rPr>
              <w:t>Вознесенский сельсовет</w:t>
            </w:r>
          </w:p>
        </w:tc>
        <w:tc>
          <w:tcPr>
            <w:tcW w:w="2464" w:type="dxa"/>
            <w:shd w:val="clear" w:color="auto" w:fill="FBD4B4" w:themeFill="accent6" w:themeFillTint="66"/>
          </w:tcPr>
          <w:p w:rsidR="00C9757B" w:rsidRPr="00207ABD" w:rsidRDefault="00C9757B" w:rsidP="00803285">
            <w:pPr>
              <w:pStyle w:val="aff2"/>
              <w:spacing w:after="0"/>
              <w:ind w:right="-57" w:firstLine="0"/>
              <w:jc w:val="center"/>
              <w:rPr>
                <w:b/>
                <w:bCs/>
                <w:i/>
              </w:rPr>
            </w:pPr>
            <w:r w:rsidRPr="00207ABD">
              <w:rPr>
                <w:b/>
                <w:bCs/>
                <w:i/>
              </w:rPr>
              <w:t>167</w:t>
            </w:r>
            <w:r w:rsidR="00B025CD">
              <w:rPr>
                <w:b/>
                <w:bCs/>
                <w:i/>
              </w:rPr>
              <w:t>2</w:t>
            </w:r>
          </w:p>
        </w:tc>
        <w:tc>
          <w:tcPr>
            <w:tcW w:w="3948" w:type="dxa"/>
            <w:shd w:val="clear" w:color="auto" w:fill="FBD4B4" w:themeFill="accent6" w:themeFillTint="66"/>
          </w:tcPr>
          <w:p w:rsidR="00C9757B" w:rsidRPr="00207ABD" w:rsidRDefault="00C9757B" w:rsidP="00803285">
            <w:pPr>
              <w:pStyle w:val="aff2"/>
              <w:spacing w:after="0"/>
              <w:ind w:right="-57" w:firstLine="0"/>
              <w:jc w:val="center"/>
              <w:rPr>
                <w:b/>
                <w:bCs/>
                <w:i/>
              </w:rPr>
            </w:pPr>
          </w:p>
        </w:tc>
      </w:tr>
      <w:tr w:rsidR="00C9757B" w:rsidRPr="00207ABD" w:rsidTr="00207ABD">
        <w:trPr>
          <w:trHeight w:val="409"/>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5.1.</w:t>
            </w:r>
          </w:p>
        </w:tc>
        <w:tc>
          <w:tcPr>
            <w:tcW w:w="2802" w:type="dxa"/>
            <w:shd w:val="clear" w:color="auto" w:fill="auto"/>
          </w:tcPr>
          <w:p w:rsidR="00C9757B" w:rsidRPr="00207ABD" w:rsidRDefault="00C9757B" w:rsidP="00803285">
            <w:pPr>
              <w:ind w:right="-57" w:firstLine="0"/>
              <w:jc w:val="center"/>
            </w:pPr>
            <w:r w:rsidRPr="00207ABD">
              <w:t>д. Лопатино</w:t>
            </w:r>
          </w:p>
        </w:tc>
        <w:tc>
          <w:tcPr>
            <w:tcW w:w="2464" w:type="dxa"/>
            <w:shd w:val="clear" w:color="auto" w:fill="auto"/>
          </w:tcPr>
          <w:p w:rsidR="00C9757B" w:rsidRPr="00207ABD" w:rsidRDefault="00C9757B" w:rsidP="00803285">
            <w:pPr>
              <w:pStyle w:val="aff2"/>
              <w:spacing w:after="0"/>
              <w:ind w:right="-57" w:firstLine="0"/>
              <w:jc w:val="center"/>
              <w:rPr>
                <w:bCs/>
              </w:rPr>
            </w:pPr>
            <w:r w:rsidRPr="00207ABD">
              <w:rPr>
                <w:bCs/>
              </w:rPr>
              <w:t>26</w:t>
            </w:r>
            <w:r w:rsidR="00B025CD">
              <w:rPr>
                <w:bCs/>
              </w:rPr>
              <w:t>4</w:t>
            </w:r>
          </w:p>
        </w:tc>
        <w:tc>
          <w:tcPr>
            <w:tcW w:w="3948" w:type="dxa"/>
            <w:shd w:val="clear" w:color="auto" w:fill="auto"/>
          </w:tcPr>
          <w:p w:rsidR="00C9757B" w:rsidRPr="00207ABD" w:rsidRDefault="00C9757B" w:rsidP="00803285">
            <w:pPr>
              <w:pStyle w:val="aff2"/>
              <w:spacing w:after="0"/>
              <w:ind w:right="-57" w:firstLine="0"/>
              <w:jc w:val="center"/>
              <w:rPr>
                <w:bCs/>
              </w:rPr>
            </w:pPr>
            <w:r w:rsidRPr="00207ABD">
              <w:rPr>
                <w:bCs/>
              </w:rPr>
              <w:t>Дачное хозяйство</w:t>
            </w:r>
          </w:p>
        </w:tc>
      </w:tr>
      <w:tr w:rsidR="00C9757B" w:rsidRPr="00207ABD" w:rsidTr="00207ABD">
        <w:trPr>
          <w:trHeight w:val="476"/>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5.2.</w:t>
            </w:r>
          </w:p>
        </w:tc>
        <w:tc>
          <w:tcPr>
            <w:tcW w:w="2802" w:type="dxa"/>
            <w:shd w:val="clear" w:color="auto" w:fill="auto"/>
          </w:tcPr>
          <w:p w:rsidR="00C9757B" w:rsidRPr="00207ABD" w:rsidRDefault="00C9757B" w:rsidP="00803285">
            <w:pPr>
              <w:ind w:right="-57" w:firstLine="0"/>
              <w:jc w:val="center"/>
            </w:pPr>
            <w:r w:rsidRPr="00207ABD">
              <w:t>д.МалаяКускунка</w:t>
            </w:r>
          </w:p>
        </w:tc>
        <w:tc>
          <w:tcPr>
            <w:tcW w:w="2464" w:type="dxa"/>
            <w:shd w:val="clear" w:color="auto" w:fill="auto"/>
          </w:tcPr>
          <w:p w:rsidR="00C9757B" w:rsidRPr="00207ABD" w:rsidRDefault="00C9757B" w:rsidP="00803285">
            <w:pPr>
              <w:pStyle w:val="aff2"/>
              <w:spacing w:after="0"/>
              <w:ind w:right="-57" w:firstLine="0"/>
              <w:jc w:val="center"/>
              <w:rPr>
                <w:bCs/>
              </w:rPr>
            </w:pPr>
            <w:r w:rsidRPr="00207ABD">
              <w:rPr>
                <w:bCs/>
              </w:rPr>
              <w:t>32</w:t>
            </w:r>
          </w:p>
        </w:tc>
        <w:tc>
          <w:tcPr>
            <w:tcW w:w="3948" w:type="dxa"/>
            <w:shd w:val="clear" w:color="auto" w:fill="auto"/>
          </w:tcPr>
          <w:p w:rsidR="00C9757B" w:rsidRPr="00207ABD" w:rsidRDefault="00C9757B" w:rsidP="00803285">
            <w:pPr>
              <w:pStyle w:val="aff2"/>
              <w:spacing w:after="0"/>
              <w:ind w:right="-57" w:firstLine="0"/>
              <w:jc w:val="center"/>
              <w:rPr>
                <w:bCs/>
              </w:rPr>
            </w:pPr>
            <w:r w:rsidRPr="00207ABD">
              <w:rPr>
                <w:bCs/>
              </w:rPr>
              <w:t xml:space="preserve">Дачное хозяйство </w:t>
            </w:r>
          </w:p>
        </w:tc>
      </w:tr>
      <w:tr w:rsidR="00C9757B" w:rsidRPr="00207ABD" w:rsidTr="00207ABD">
        <w:trPr>
          <w:trHeight w:val="557"/>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5.3.</w:t>
            </w:r>
          </w:p>
        </w:tc>
        <w:tc>
          <w:tcPr>
            <w:tcW w:w="2802" w:type="dxa"/>
            <w:shd w:val="clear" w:color="auto" w:fill="auto"/>
          </w:tcPr>
          <w:p w:rsidR="00C9757B" w:rsidRPr="00207ABD" w:rsidRDefault="00C9757B" w:rsidP="00803285">
            <w:pPr>
              <w:ind w:right="-57" w:firstLine="0"/>
              <w:jc w:val="center"/>
            </w:pPr>
            <w:r w:rsidRPr="00207ABD">
              <w:t>д.Красная Сибирь</w:t>
            </w:r>
          </w:p>
        </w:tc>
        <w:tc>
          <w:tcPr>
            <w:tcW w:w="2464" w:type="dxa"/>
            <w:shd w:val="clear" w:color="auto" w:fill="auto"/>
          </w:tcPr>
          <w:p w:rsidR="00C9757B" w:rsidRPr="00207ABD" w:rsidRDefault="00B025CD" w:rsidP="00803285">
            <w:pPr>
              <w:pStyle w:val="aff2"/>
              <w:spacing w:after="0"/>
              <w:ind w:right="-57" w:firstLine="0"/>
              <w:jc w:val="center"/>
              <w:rPr>
                <w:bCs/>
              </w:rPr>
            </w:pPr>
            <w:r>
              <w:rPr>
                <w:bCs/>
              </w:rPr>
              <w:t>22</w:t>
            </w:r>
          </w:p>
        </w:tc>
        <w:tc>
          <w:tcPr>
            <w:tcW w:w="3948" w:type="dxa"/>
            <w:shd w:val="clear" w:color="auto" w:fill="auto"/>
          </w:tcPr>
          <w:p w:rsidR="00C9757B" w:rsidRPr="00207ABD" w:rsidRDefault="00C9757B" w:rsidP="00803285">
            <w:pPr>
              <w:pStyle w:val="aff2"/>
              <w:spacing w:after="0"/>
              <w:ind w:right="-57" w:firstLine="0"/>
              <w:jc w:val="center"/>
              <w:rPr>
                <w:bCs/>
              </w:rPr>
            </w:pPr>
            <w:r w:rsidRPr="00207ABD">
              <w:rPr>
                <w:bCs/>
              </w:rPr>
              <w:t>Дачное хозяйство</w:t>
            </w:r>
          </w:p>
        </w:tc>
      </w:tr>
      <w:tr w:rsidR="00C9757B" w:rsidRPr="00207ABD" w:rsidTr="00207ABD">
        <w:trPr>
          <w:trHeight w:val="926"/>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5.4.</w:t>
            </w:r>
          </w:p>
        </w:tc>
        <w:tc>
          <w:tcPr>
            <w:tcW w:w="2802" w:type="dxa"/>
            <w:shd w:val="clear" w:color="auto" w:fill="auto"/>
          </w:tcPr>
          <w:p w:rsidR="00C9757B" w:rsidRPr="00207ABD" w:rsidRDefault="00C9757B" w:rsidP="00803285">
            <w:pPr>
              <w:ind w:right="-57" w:firstLine="0"/>
              <w:jc w:val="center"/>
            </w:pPr>
            <w:r w:rsidRPr="00207ABD">
              <w:t>с.Вознесенка</w:t>
            </w:r>
          </w:p>
        </w:tc>
        <w:tc>
          <w:tcPr>
            <w:tcW w:w="2464" w:type="dxa"/>
            <w:shd w:val="clear" w:color="auto" w:fill="auto"/>
          </w:tcPr>
          <w:p w:rsidR="00C9757B" w:rsidRPr="00207ABD" w:rsidRDefault="00C9757B" w:rsidP="00B025CD">
            <w:pPr>
              <w:pStyle w:val="aff2"/>
              <w:spacing w:after="0"/>
              <w:ind w:right="-57" w:firstLine="0"/>
              <w:jc w:val="center"/>
              <w:rPr>
                <w:bCs/>
              </w:rPr>
            </w:pPr>
            <w:r w:rsidRPr="00207ABD">
              <w:rPr>
                <w:bCs/>
              </w:rPr>
              <w:t>13</w:t>
            </w:r>
            <w:r w:rsidR="00B025CD">
              <w:rPr>
                <w:bCs/>
              </w:rPr>
              <w:t>74</w:t>
            </w:r>
          </w:p>
        </w:tc>
        <w:tc>
          <w:tcPr>
            <w:tcW w:w="3948" w:type="dxa"/>
            <w:shd w:val="clear" w:color="auto" w:fill="auto"/>
          </w:tcPr>
          <w:p w:rsidR="00C9757B" w:rsidRPr="00207ABD" w:rsidRDefault="00C9757B" w:rsidP="00803285">
            <w:pPr>
              <w:pStyle w:val="aff2"/>
              <w:spacing w:after="0"/>
              <w:ind w:right="-57" w:firstLine="0"/>
              <w:jc w:val="center"/>
              <w:rPr>
                <w:bCs/>
              </w:rPr>
            </w:pPr>
            <w:r w:rsidRPr="00207ABD">
              <w:rPr>
                <w:bCs/>
              </w:rPr>
              <w:t>Спортивный туризм, обрабатывающее производство, сельское хозяйство (животноводство, овощеводство)</w:t>
            </w:r>
          </w:p>
        </w:tc>
      </w:tr>
      <w:tr w:rsidR="00C9757B" w:rsidRPr="00207ABD" w:rsidTr="004C2E45">
        <w:trPr>
          <w:trHeight w:val="481"/>
        </w:trPr>
        <w:tc>
          <w:tcPr>
            <w:tcW w:w="817" w:type="dxa"/>
            <w:shd w:val="clear" w:color="auto" w:fill="FBD4B4" w:themeFill="accent6" w:themeFillTint="66"/>
          </w:tcPr>
          <w:p w:rsidR="00C9757B" w:rsidRPr="00207ABD" w:rsidRDefault="00C9757B" w:rsidP="00803285">
            <w:pPr>
              <w:pStyle w:val="aff2"/>
              <w:spacing w:after="0"/>
              <w:ind w:right="-57" w:firstLine="0"/>
              <w:jc w:val="center"/>
              <w:rPr>
                <w:b/>
                <w:bCs/>
                <w:i/>
              </w:rPr>
            </w:pPr>
            <w:r w:rsidRPr="00207ABD">
              <w:rPr>
                <w:b/>
                <w:bCs/>
                <w:i/>
              </w:rPr>
              <w:t>6</w:t>
            </w:r>
          </w:p>
        </w:tc>
        <w:tc>
          <w:tcPr>
            <w:tcW w:w="2802" w:type="dxa"/>
            <w:shd w:val="clear" w:color="auto" w:fill="FBD4B4" w:themeFill="accent6" w:themeFillTint="66"/>
          </w:tcPr>
          <w:p w:rsidR="00C9757B" w:rsidRPr="00207ABD" w:rsidRDefault="00C9757B" w:rsidP="00803285">
            <w:pPr>
              <w:pStyle w:val="aff2"/>
              <w:spacing w:after="0"/>
              <w:ind w:right="-57" w:firstLine="0"/>
              <w:jc w:val="center"/>
              <w:rPr>
                <w:b/>
                <w:bCs/>
                <w:i/>
              </w:rPr>
            </w:pPr>
            <w:r w:rsidRPr="00207ABD">
              <w:rPr>
                <w:b/>
                <w:bCs/>
                <w:i/>
              </w:rPr>
              <w:t>Зыковский сельсовет</w:t>
            </w:r>
          </w:p>
        </w:tc>
        <w:tc>
          <w:tcPr>
            <w:tcW w:w="2464" w:type="dxa"/>
            <w:shd w:val="clear" w:color="auto" w:fill="FBD4B4" w:themeFill="accent6" w:themeFillTint="66"/>
          </w:tcPr>
          <w:p w:rsidR="00C9757B" w:rsidRPr="00207ABD" w:rsidRDefault="00C9757B" w:rsidP="00803285">
            <w:pPr>
              <w:pStyle w:val="aff2"/>
              <w:spacing w:after="0"/>
              <w:ind w:right="-57" w:firstLine="0"/>
              <w:jc w:val="center"/>
              <w:rPr>
                <w:bCs/>
                <w:i/>
              </w:rPr>
            </w:pPr>
            <w:r w:rsidRPr="00207ABD">
              <w:rPr>
                <w:bCs/>
                <w:i/>
              </w:rPr>
              <w:t>7</w:t>
            </w:r>
            <w:r w:rsidR="00B025CD">
              <w:rPr>
                <w:bCs/>
                <w:i/>
              </w:rPr>
              <w:t>674</w:t>
            </w:r>
          </w:p>
        </w:tc>
        <w:tc>
          <w:tcPr>
            <w:tcW w:w="3948" w:type="dxa"/>
            <w:shd w:val="clear" w:color="auto" w:fill="FBD4B4" w:themeFill="accent6" w:themeFillTint="66"/>
          </w:tcPr>
          <w:p w:rsidR="00C9757B" w:rsidRPr="00207ABD" w:rsidRDefault="00C9757B" w:rsidP="00803285">
            <w:pPr>
              <w:pStyle w:val="aff2"/>
              <w:spacing w:after="0"/>
              <w:ind w:right="-57" w:firstLine="0"/>
              <w:jc w:val="center"/>
              <w:rPr>
                <w:bCs/>
                <w:i/>
              </w:rPr>
            </w:pPr>
          </w:p>
        </w:tc>
      </w:tr>
      <w:tr w:rsidR="00C9757B" w:rsidRPr="00207ABD" w:rsidTr="00207ABD">
        <w:trPr>
          <w:trHeight w:val="597"/>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6.1.</w:t>
            </w:r>
          </w:p>
        </w:tc>
        <w:tc>
          <w:tcPr>
            <w:tcW w:w="2802" w:type="dxa"/>
            <w:shd w:val="clear" w:color="auto" w:fill="auto"/>
          </w:tcPr>
          <w:p w:rsidR="00C9757B" w:rsidRPr="00207ABD" w:rsidRDefault="00C9757B" w:rsidP="00803285">
            <w:pPr>
              <w:ind w:right="-57" w:firstLine="0"/>
              <w:jc w:val="center"/>
            </w:pPr>
            <w:r w:rsidRPr="00207ABD">
              <w:t>д. Кузнецово</w:t>
            </w:r>
          </w:p>
        </w:tc>
        <w:tc>
          <w:tcPr>
            <w:tcW w:w="2464" w:type="dxa"/>
            <w:shd w:val="clear" w:color="auto" w:fill="auto"/>
          </w:tcPr>
          <w:p w:rsidR="00C9757B" w:rsidRPr="00207ABD" w:rsidRDefault="00B025CD" w:rsidP="00803285">
            <w:pPr>
              <w:pStyle w:val="aff2"/>
              <w:spacing w:after="0"/>
              <w:ind w:right="-57" w:firstLine="0"/>
              <w:jc w:val="center"/>
              <w:rPr>
                <w:bCs/>
              </w:rPr>
            </w:pPr>
            <w:r>
              <w:rPr>
                <w:bCs/>
              </w:rPr>
              <w:t>562</w:t>
            </w:r>
          </w:p>
        </w:tc>
        <w:tc>
          <w:tcPr>
            <w:tcW w:w="3948" w:type="dxa"/>
            <w:shd w:val="clear" w:color="auto" w:fill="auto"/>
          </w:tcPr>
          <w:p w:rsidR="00C9757B" w:rsidRPr="00207ABD" w:rsidRDefault="00DE2952" w:rsidP="00803285">
            <w:pPr>
              <w:pStyle w:val="aff2"/>
              <w:spacing w:after="0"/>
              <w:ind w:right="-57" w:firstLine="0"/>
              <w:jc w:val="center"/>
              <w:rPr>
                <w:bCs/>
              </w:rPr>
            </w:pPr>
            <w:r>
              <w:rPr>
                <w:bCs/>
              </w:rPr>
              <w:t>Эко-</w:t>
            </w:r>
            <w:r w:rsidR="00C9757B" w:rsidRPr="00207ABD">
              <w:rPr>
                <w:bCs/>
              </w:rPr>
              <w:t>туризм, жилищное строительство, дачное хозяйство</w:t>
            </w:r>
          </w:p>
          <w:p w:rsidR="00C9757B" w:rsidRPr="00207ABD" w:rsidRDefault="00C9757B" w:rsidP="00803285">
            <w:pPr>
              <w:pStyle w:val="aff2"/>
              <w:spacing w:after="0"/>
              <w:ind w:right="-57" w:firstLine="0"/>
              <w:jc w:val="center"/>
              <w:rPr>
                <w:bCs/>
              </w:rPr>
            </w:pPr>
          </w:p>
        </w:tc>
      </w:tr>
      <w:tr w:rsidR="00C9757B" w:rsidRPr="00207ABD" w:rsidTr="00207ABD">
        <w:trPr>
          <w:trHeight w:val="476"/>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6.2.</w:t>
            </w:r>
          </w:p>
        </w:tc>
        <w:tc>
          <w:tcPr>
            <w:tcW w:w="2802" w:type="dxa"/>
            <w:shd w:val="clear" w:color="auto" w:fill="auto"/>
          </w:tcPr>
          <w:p w:rsidR="00C9757B" w:rsidRPr="00207ABD" w:rsidRDefault="00C9757B" w:rsidP="00803285">
            <w:pPr>
              <w:ind w:right="-57" w:firstLine="0"/>
              <w:jc w:val="center"/>
            </w:pPr>
            <w:r w:rsidRPr="00207ABD">
              <w:t>д. Лукино</w:t>
            </w:r>
          </w:p>
        </w:tc>
        <w:tc>
          <w:tcPr>
            <w:tcW w:w="2464" w:type="dxa"/>
            <w:shd w:val="clear" w:color="auto" w:fill="auto"/>
          </w:tcPr>
          <w:p w:rsidR="00C9757B" w:rsidRPr="00207ABD" w:rsidRDefault="00B025CD" w:rsidP="00803285">
            <w:pPr>
              <w:pStyle w:val="aff2"/>
              <w:spacing w:after="0"/>
              <w:ind w:right="-57" w:firstLine="0"/>
              <w:jc w:val="center"/>
              <w:rPr>
                <w:bCs/>
              </w:rPr>
            </w:pPr>
            <w:r>
              <w:rPr>
                <w:bCs/>
              </w:rPr>
              <w:t>230</w:t>
            </w:r>
          </w:p>
        </w:tc>
        <w:tc>
          <w:tcPr>
            <w:tcW w:w="3948" w:type="dxa"/>
            <w:shd w:val="clear" w:color="auto" w:fill="auto"/>
          </w:tcPr>
          <w:p w:rsidR="00C9757B" w:rsidRPr="00207ABD" w:rsidRDefault="00C9757B" w:rsidP="00803285">
            <w:pPr>
              <w:pStyle w:val="aff2"/>
              <w:spacing w:after="0"/>
              <w:ind w:right="-57" w:firstLine="0"/>
              <w:jc w:val="center"/>
              <w:rPr>
                <w:bCs/>
              </w:rPr>
            </w:pPr>
            <w:r w:rsidRPr="00207ABD">
              <w:rPr>
                <w:bCs/>
              </w:rPr>
              <w:t>Дачное хозяйство, туризм</w:t>
            </w:r>
          </w:p>
        </w:tc>
      </w:tr>
      <w:tr w:rsidR="00C9757B" w:rsidRPr="00F96ECF" w:rsidTr="00207ABD">
        <w:trPr>
          <w:trHeight w:val="557"/>
        </w:trPr>
        <w:tc>
          <w:tcPr>
            <w:tcW w:w="817" w:type="dxa"/>
            <w:shd w:val="clear" w:color="auto" w:fill="auto"/>
          </w:tcPr>
          <w:p w:rsidR="00C9757B" w:rsidRPr="00207ABD" w:rsidRDefault="00C9757B" w:rsidP="00803285">
            <w:pPr>
              <w:pStyle w:val="aff2"/>
              <w:spacing w:after="0"/>
              <w:ind w:right="-57" w:firstLine="0"/>
              <w:jc w:val="center"/>
              <w:rPr>
                <w:bCs/>
              </w:rPr>
            </w:pPr>
            <w:r w:rsidRPr="00207ABD">
              <w:rPr>
                <w:bCs/>
              </w:rPr>
              <w:t>6.3.</w:t>
            </w:r>
          </w:p>
        </w:tc>
        <w:tc>
          <w:tcPr>
            <w:tcW w:w="2802" w:type="dxa"/>
            <w:shd w:val="clear" w:color="auto" w:fill="auto"/>
          </w:tcPr>
          <w:p w:rsidR="00C9757B" w:rsidRPr="00207ABD" w:rsidRDefault="00C9757B" w:rsidP="00803285">
            <w:pPr>
              <w:ind w:right="-57" w:firstLine="0"/>
              <w:jc w:val="center"/>
            </w:pPr>
            <w:r w:rsidRPr="00207ABD">
              <w:t>с. Зыково</w:t>
            </w:r>
          </w:p>
        </w:tc>
        <w:tc>
          <w:tcPr>
            <w:tcW w:w="2464" w:type="dxa"/>
            <w:shd w:val="clear" w:color="auto" w:fill="auto"/>
          </w:tcPr>
          <w:p w:rsidR="00C9757B" w:rsidRPr="00207ABD" w:rsidRDefault="00B025CD" w:rsidP="00803285">
            <w:pPr>
              <w:pStyle w:val="aff2"/>
              <w:spacing w:after="0"/>
              <w:ind w:right="-57" w:firstLine="0"/>
              <w:jc w:val="center"/>
              <w:rPr>
                <w:bCs/>
              </w:rPr>
            </w:pPr>
            <w:r>
              <w:rPr>
                <w:bCs/>
              </w:rPr>
              <w:t>7052</w:t>
            </w:r>
          </w:p>
        </w:tc>
        <w:tc>
          <w:tcPr>
            <w:tcW w:w="3948" w:type="dxa"/>
            <w:shd w:val="clear" w:color="auto" w:fill="auto"/>
          </w:tcPr>
          <w:p w:rsidR="00C9757B" w:rsidRPr="00F96ECF" w:rsidRDefault="00DE2952" w:rsidP="00DE2952">
            <w:pPr>
              <w:pStyle w:val="aff2"/>
              <w:spacing w:after="0"/>
              <w:ind w:right="-57" w:firstLine="0"/>
              <w:jc w:val="center"/>
              <w:rPr>
                <w:bCs/>
              </w:rPr>
            </w:pPr>
            <w:r>
              <w:rPr>
                <w:bCs/>
              </w:rPr>
              <w:t xml:space="preserve">Добыча глины, </w:t>
            </w:r>
            <w:r w:rsidR="00C9757B" w:rsidRPr="00207ABD">
              <w:rPr>
                <w:bCs/>
              </w:rPr>
              <w:t xml:space="preserve"> производство</w:t>
            </w:r>
            <w:r>
              <w:rPr>
                <w:bCs/>
              </w:rPr>
              <w:t xml:space="preserve"> строительных материалов</w:t>
            </w:r>
            <w:r w:rsidR="00C9757B" w:rsidRPr="00207ABD">
              <w:rPr>
                <w:bCs/>
              </w:rPr>
              <w:t>, сельское хозяйство (ов</w:t>
            </w:r>
            <w:r>
              <w:rPr>
                <w:bCs/>
              </w:rPr>
              <w:t>ощеводство</w:t>
            </w:r>
            <w:r w:rsidR="00C9757B" w:rsidRPr="00207ABD">
              <w:rPr>
                <w:bCs/>
              </w:rPr>
              <w:t>),  дачное хозяйство</w:t>
            </w:r>
          </w:p>
        </w:tc>
      </w:tr>
    </w:tbl>
    <w:p w:rsidR="00C9757B" w:rsidRDefault="00C9757B" w:rsidP="00C9757B"/>
    <w:p w:rsidR="00C9757B" w:rsidRDefault="00C9757B" w:rsidP="00AA2E89">
      <w:pPr>
        <w:rPr>
          <w:sz w:val="28"/>
          <w:szCs w:val="28"/>
        </w:rPr>
      </w:pPr>
    </w:p>
    <w:p w:rsidR="002316F5" w:rsidRDefault="002316F5" w:rsidP="00AA2E89">
      <w:pPr>
        <w:rPr>
          <w:sz w:val="28"/>
          <w:szCs w:val="28"/>
        </w:rPr>
      </w:pPr>
    </w:p>
    <w:p w:rsidR="002316F5" w:rsidRDefault="002316F5" w:rsidP="00AA2E89">
      <w:pPr>
        <w:rPr>
          <w:sz w:val="28"/>
          <w:szCs w:val="28"/>
        </w:rPr>
      </w:pPr>
    </w:p>
    <w:p w:rsidR="002316F5" w:rsidRDefault="002316F5" w:rsidP="00AA2E89">
      <w:pPr>
        <w:rPr>
          <w:sz w:val="28"/>
          <w:szCs w:val="28"/>
        </w:rPr>
      </w:pPr>
    </w:p>
    <w:p w:rsidR="00953E08" w:rsidRDefault="00953E08" w:rsidP="00AA2E89">
      <w:pPr>
        <w:rPr>
          <w:sz w:val="28"/>
          <w:szCs w:val="28"/>
        </w:rPr>
        <w:sectPr w:rsidR="00953E08" w:rsidSect="00F45B22">
          <w:footerReference w:type="even" r:id="rId13"/>
          <w:footerReference w:type="default" r:id="rId14"/>
          <w:pgSz w:w="11906" w:h="16838" w:code="9"/>
          <w:pgMar w:top="454" w:right="567" w:bottom="510" w:left="1361" w:header="709" w:footer="709" w:gutter="0"/>
          <w:pgNumType w:start="1"/>
          <w:cols w:space="708"/>
          <w:titlePg/>
          <w:docGrid w:linePitch="360"/>
        </w:sectPr>
      </w:pPr>
    </w:p>
    <w:p w:rsidR="002316F5" w:rsidRDefault="005C684C" w:rsidP="002316F5">
      <w:pPr>
        <w:ind w:left="11057"/>
      </w:pPr>
      <w:r>
        <w:lastRenderedPageBreak/>
        <w:t xml:space="preserve">             </w:t>
      </w:r>
      <w:r w:rsidR="00D31875">
        <w:t xml:space="preserve">Приложение </w:t>
      </w:r>
      <w:r w:rsidR="007E58C8">
        <w:t>4</w:t>
      </w:r>
    </w:p>
    <w:p w:rsidR="002316F5" w:rsidRDefault="002316F5" w:rsidP="002316F5">
      <w:pPr>
        <w:ind w:left="11057"/>
      </w:pPr>
    </w:p>
    <w:p w:rsidR="002316F5" w:rsidRPr="00F1037E" w:rsidRDefault="002316F5" w:rsidP="00F1037E">
      <w:pPr>
        <w:spacing w:after="240"/>
        <w:jc w:val="center"/>
        <w:rPr>
          <w:sz w:val="28"/>
          <w:szCs w:val="28"/>
        </w:rPr>
      </w:pPr>
      <w:r w:rsidRPr="00F1037E">
        <w:rPr>
          <w:b/>
          <w:sz w:val="28"/>
          <w:szCs w:val="28"/>
        </w:rPr>
        <w:t>Динамика основных социально-экономических показателей Березовского района до 2030 года</w:t>
      </w:r>
    </w:p>
    <w:tbl>
      <w:tblPr>
        <w:tblStyle w:val="ad"/>
        <w:tblW w:w="15843" w:type="dxa"/>
        <w:tblLayout w:type="fixed"/>
        <w:tblLook w:val="04A0"/>
      </w:tblPr>
      <w:tblGrid>
        <w:gridCol w:w="594"/>
        <w:gridCol w:w="6177"/>
        <w:gridCol w:w="1292"/>
        <w:gridCol w:w="1259"/>
        <w:gridCol w:w="1317"/>
        <w:gridCol w:w="1233"/>
        <w:gridCol w:w="1277"/>
        <w:gridCol w:w="1418"/>
        <w:gridCol w:w="1276"/>
      </w:tblGrid>
      <w:tr w:rsidR="00C3524F" w:rsidRPr="00D168AC" w:rsidTr="00F1037E">
        <w:tc>
          <w:tcPr>
            <w:tcW w:w="594" w:type="dxa"/>
            <w:vMerge w:val="restart"/>
          </w:tcPr>
          <w:p w:rsidR="00C3524F" w:rsidRPr="00D168AC" w:rsidRDefault="00C3524F" w:rsidP="002316F5">
            <w:pPr>
              <w:ind w:firstLine="0"/>
            </w:pPr>
            <w:r w:rsidRPr="00D168AC">
              <w:t>№ п/п</w:t>
            </w:r>
          </w:p>
        </w:tc>
        <w:tc>
          <w:tcPr>
            <w:tcW w:w="6177" w:type="dxa"/>
            <w:vMerge w:val="restart"/>
          </w:tcPr>
          <w:p w:rsidR="00C3524F" w:rsidRPr="00D168AC" w:rsidRDefault="00C3524F" w:rsidP="001270A5">
            <w:pPr>
              <w:ind w:firstLine="0"/>
              <w:jc w:val="center"/>
            </w:pPr>
            <w:r w:rsidRPr="00D168AC">
              <w:t>Наименование показателя</w:t>
            </w:r>
          </w:p>
        </w:tc>
        <w:tc>
          <w:tcPr>
            <w:tcW w:w="1292" w:type="dxa"/>
            <w:vMerge w:val="restart"/>
          </w:tcPr>
          <w:p w:rsidR="00C3524F" w:rsidRPr="00D168AC" w:rsidRDefault="00C3524F" w:rsidP="002316F5">
            <w:pPr>
              <w:ind w:firstLine="0"/>
            </w:pPr>
            <w:r w:rsidRPr="00D168AC">
              <w:t>Единица измерения</w:t>
            </w:r>
          </w:p>
        </w:tc>
        <w:tc>
          <w:tcPr>
            <w:tcW w:w="2576" w:type="dxa"/>
            <w:gridSpan w:val="2"/>
          </w:tcPr>
          <w:p w:rsidR="00C3524F" w:rsidRPr="00D168AC" w:rsidRDefault="00C3524F" w:rsidP="002316F5">
            <w:pPr>
              <w:ind w:firstLine="0"/>
              <w:jc w:val="center"/>
            </w:pPr>
            <w:r w:rsidRPr="00D168AC">
              <w:t>Отчет</w:t>
            </w:r>
          </w:p>
        </w:tc>
        <w:tc>
          <w:tcPr>
            <w:tcW w:w="1233" w:type="dxa"/>
            <w:vMerge w:val="restart"/>
          </w:tcPr>
          <w:p w:rsidR="00C3524F" w:rsidRPr="00D168AC" w:rsidRDefault="00C3524F" w:rsidP="002316F5">
            <w:pPr>
              <w:ind w:firstLine="0"/>
              <w:jc w:val="center"/>
            </w:pPr>
            <w:r>
              <w:t xml:space="preserve">Факт </w:t>
            </w:r>
            <w:r w:rsidRPr="009A05EB">
              <w:t>2016г.</w:t>
            </w:r>
          </w:p>
          <w:p w:rsidR="00C3524F" w:rsidRPr="00D168AC" w:rsidRDefault="00C3524F" w:rsidP="00C3524F">
            <w:pPr>
              <w:ind w:firstLine="0"/>
              <w:jc w:val="center"/>
            </w:pPr>
            <w:r w:rsidRPr="00D168AC">
              <w:t>базовый год</w:t>
            </w:r>
          </w:p>
        </w:tc>
        <w:tc>
          <w:tcPr>
            <w:tcW w:w="3971" w:type="dxa"/>
            <w:gridSpan w:val="3"/>
          </w:tcPr>
          <w:p w:rsidR="00C3524F" w:rsidRPr="00D168AC" w:rsidRDefault="00C3524F" w:rsidP="002316F5">
            <w:pPr>
              <w:ind w:firstLine="0"/>
              <w:jc w:val="center"/>
            </w:pPr>
            <w:r w:rsidRPr="00D168AC">
              <w:t>Прогнозируемый период, годы</w:t>
            </w:r>
          </w:p>
        </w:tc>
      </w:tr>
      <w:tr w:rsidR="00C3524F" w:rsidRPr="00D168AC" w:rsidTr="00F1037E">
        <w:tc>
          <w:tcPr>
            <w:tcW w:w="594" w:type="dxa"/>
            <w:vMerge/>
          </w:tcPr>
          <w:p w:rsidR="00C3524F" w:rsidRPr="00D168AC" w:rsidRDefault="00C3524F" w:rsidP="002316F5">
            <w:pPr>
              <w:ind w:firstLine="0"/>
            </w:pPr>
          </w:p>
        </w:tc>
        <w:tc>
          <w:tcPr>
            <w:tcW w:w="6177" w:type="dxa"/>
            <w:vMerge/>
          </w:tcPr>
          <w:p w:rsidR="00C3524F" w:rsidRPr="00D168AC" w:rsidRDefault="00C3524F" w:rsidP="002316F5">
            <w:pPr>
              <w:ind w:firstLine="0"/>
            </w:pPr>
          </w:p>
        </w:tc>
        <w:tc>
          <w:tcPr>
            <w:tcW w:w="1292" w:type="dxa"/>
            <w:vMerge/>
          </w:tcPr>
          <w:p w:rsidR="00C3524F" w:rsidRPr="00D168AC" w:rsidRDefault="00C3524F" w:rsidP="002316F5">
            <w:pPr>
              <w:ind w:firstLine="0"/>
            </w:pPr>
          </w:p>
        </w:tc>
        <w:tc>
          <w:tcPr>
            <w:tcW w:w="1259" w:type="dxa"/>
          </w:tcPr>
          <w:p w:rsidR="00C3524F" w:rsidRPr="00D168AC" w:rsidRDefault="00C3524F" w:rsidP="002316F5">
            <w:pPr>
              <w:ind w:firstLine="0"/>
              <w:jc w:val="center"/>
            </w:pPr>
            <w:r w:rsidRPr="00D168AC">
              <w:t>2014</w:t>
            </w:r>
          </w:p>
        </w:tc>
        <w:tc>
          <w:tcPr>
            <w:tcW w:w="1317" w:type="dxa"/>
          </w:tcPr>
          <w:p w:rsidR="00C3524F" w:rsidRDefault="00C3524F" w:rsidP="00C96E49">
            <w:pPr>
              <w:ind w:firstLine="0"/>
              <w:jc w:val="center"/>
            </w:pPr>
            <w:r w:rsidRPr="00D168AC">
              <w:t>2015</w:t>
            </w:r>
          </w:p>
          <w:p w:rsidR="00C3524F" w:rsidRPr="00D168AC" w:rsidRDefault="00C3524F" w:rsidP="00C96E49">
            <w:pPr>
              <w:ind w:firstLine="0"/>
              <w:jc w:val="center"/>
            </w:pPr>
          </w:p>
        </w:tc>
        <w:tc>
          <w:tcPr>
            <w:tcW w:w="1233" w:type="dxa"/>
            <w:vMerge/>
          </w:tcPr>
          <w:p w:rsidR="00C3524F" w:rsidRPr="00D168AC" w:rsidRDefault="00C3524F" w:rsidP="002316F5">
            <w:pPr>
              <w:ind w:firstLine="0"/>
            </w:pPr>
          </w:p>
        </w:tc>
        <w:tc>
          <w:tcPr>
            <w:tcW w:w="1277" w:type="dxa"/>
          </w:tcPr>
          <w:p w:rsidR="00C3524F" w:rsidRPr="00D168AC" w:rsidRDefault="00C3524F" w:rsidP="002316F5">
            <w:pPr>
              <w:ind w:firstLine="0"/>
              <w:jc w:val="center"/>
            </w:pPr>
            <w:r w:rsidRPr="00D168AC">
              <w:t>2020</w:t>
            </w:r>
          </w:p>
        </w:tc>
        <w:tc>
          <w:tcPr>
            <w:tcW w:w="1418" w:type="dxa"/>
          </w:tcPr>
          <w:p w:rsidR="00C3524F" w:rsidRPr="00D168AC" w:rsidRDefault="00C3524F" w:rsidP="002316F5">
            <w:pPr>
              <w:ind w:firstLine="0"/>
              <w:jc w:val="center"/>
            </w:pPr>
            <w:r w:rsidRPr="00D168AC">
              <w:t>2025</w:t>
            </w:r>
          </w:p>
        </w:tc>
        <w:tc>
          <w:tcPr>
            <w:tcW w:w="1276" w:type="dxa"/>
          </w:tcPr>
          <w:p w:rsidR="00C3524F" w:rsidRPr="00D168AC" w:rsidRDefault="00C3524F" w:rsidP="002316F5">
            <w:pPr>
              <w:ind w:firstLine="0"/>
              <w:jc w:val="center"/>
            </w:pPr>
            <w:r w:rsidRPr="00D168AC">
              <w:t>2030</w:t>
            </w:r>
          </w:p>
        </w:tc>
      </w:tr>
      <w:tr w:rsidR="002316F5" w:rsidRPr="00D168AC" w:rsidTr="00F1037E">
        <w:tc>
          <w:tcPr>
            <w:tcW w:w="594" w:type="dxa"/>
          </w:tcPr>
          <w:p w:rsidR="002316F5" w:rsidRPr="00D168AC" w:rsidRDefault="002316F5" w:rsidP="005C684C">
            <w:pPr>
              <w:ind w:firstLine="0"/>
              <w:jc w:val="center"/>
            </w:pPr>
            <w:r>
              <w:t>1</w:t>
            </w:r>
          </w:p>
        </w:tc>
        <w:tc>
          <w:tcPr>
            <w:tcW w:w="6177" w:type="dxa"/>
          </w:tcPr>
          <w:p w:rsidR="002316F5" w:rsidRPr="00D168AC" w:rsidRDefault="002316F5" w:rsidP="005C684C">
            <w:pPr>
              <w:ind w:firstLine="0"/>
              <w:jc w:val="center"/>
            </w:pPr>
            <w:r>
              <w:t>2</w:t>
            </w:r>
          </w:p>
        </w:tc>
        <w:tc>
          <w:tcPr>
            <w:tcW w:w="1292" w:type="dxa"/>
          </w:tcPr>
          <w:p w:rsidR="002316F5" w:rsidRPr="00D168AC" w:rsidRDefault="002316F5" w:rsidP="005C684C">
            <w:pPr>
              <w:ind w:firstLine="0"/>
              <w:jc w:val="center"/>
            </w:pPr>
            <w:r>
              <w:t>3</w:t>
            </w:r>
          </w:p>
        </w:tc>
        <w:tc>
          <w:tcPr>
            <w:tcW w:w="1259" w:type="dxa"/>
          </w:tcPr>
          <w:p w:rsidR="002316F5" w:rsidRPr="00D168AC" w:rsidRDefault="002316F5" w:rsidP="005C684C">
            <w:pPr>
              <w:ind w:firstLine="0"/>
              <w:jc w:val="center"/>
            </w:pPr>
            <w:r>
              <w:t>4</w:t>
            </w:r>
          </w:p>
        </w:tc>
        <w:tc>
          <w:tcPr>
            <w:tcW w:w="1317" w:type="dxa"/>
          </w:tcPr>
          <w:p w:rsidR="002316F5" w:rsidRPr="00D168AC" w:rsidRDefault="002316F5" w:rsidP="005C684C">
            <w:pPr>
              <w:ind w:firstLine="0"/>
              <w:jc w:val="center"/>
            </w:pPr>
            <w:r>
              <w:t>5</w:t>
            </w:r>
          </w:p>
        </w:tc>
        <w:tc>
          <w:tcPr>
            <w:tcW w:w="1233" w:type="dxa"/>
          </w:tcPr>
          <w:p w:rsidR="002316F5" w:rsidRPr="00D168AC" w:rsidRDefault="002316F5" w:rsidP="005C684C">
            <w:pPr>
              <w:ind w:firstLine="0"/>
              <w:jc w:val="center"/>
            </w:pPr>
            <w:r>
              <w:t>6</w:t>
            </w:r>
          </w:p>
        </w:tc>
        <w:tc>
          <w:tcPr>
            <w:tcW w:w="1277" w:type="dxa"/>
          </w:tcPr>
          <w:p w:rsidR="002316F5" w:rsidRPr="00D168AC" w:rsidRDefault="002316F5" w:rsidP="005C684C">
            <w:pPr>
              <w:ind w:firstLine="0"/>
              <w:jc w:val="center"/>
            </w:pPr>
            <w:r>
              <w:t>7</w:t>
            </w:r>
          </w:p>
        </w:tc>
        <w:tc>
          <w:tcPr>
            <w:tcW w:w="1418" w:type="dxa"/>
          </w:tcPr>
          <w:p w:rsidR="002316F5" w:rsidRPr="00D168AC" w:rsidRDefault="002316F5" w:rsidP="005C684C">
            <w:pPr>
              <w:ind w:firstLine="0"/>
              <w:jc w:val="center"/>
            </w:pPr>
            <w:r>
              <w:t>8</w:t>
            </w:r>
          </w:p>
        </w:tc>
        <w:tc>
          <w:tcPr>
            <w:tcW w:w="1276" w:type="dxa"/>
          </w:tcPr>
          <w:p w:rsidR="002316F5" w:rsidRPr="00D168AC" w:rsidRDefault="002316F5" w:rsidP="005C684C">
            <w:pPr>
              <w:ind w:firstLine="0"/>
              <w:jc w:val="center"/>
            </w:pPr>
            <w:r>
              <w:t>9</w:t>
            </w:r>
          </w:p>
        </w:tc>
      </w:tr>
      <w:tr w:rsidR="002316F5" w:rsidRPr="00D168AC" w:rsidTr="00F1037E">
        <w:tc>
          <w:tcPr>
            <w:tcW w:w="594" w:type="dxa"/>
          </w:tcPr>
          <w:p w:rsidR="002316F5" w:rsidRPr="00D168AC" w:rsidRDefault="002316F5" w:rsidP="002316F5">
            <w:pPr>
              <w:ind w:firstLine="0"/>
              <w:rPr>
                <w:b/>
              </w:rPr>
            </w:pPr>
          </w:p>
        </w:tc>
        <w:tc>
          <w:tcPr>
            <w:tcW w:w="15249" w:type="dxa"/>
            <w:gridSpan w:val="8"/>
          </w:tcPr>
          <w:p w:rsidR="002316F5" w:rsidRPr="00D168AC" w:rsidRDefault="002316F5" w:rsidP="002316F5">
            <w:pPr>
              <w:ind w:firstLine="0"/>
              <w:jc w:val="center"/>
              <w:rPr>
                <w:b/>
              </w:rPr>
            </w:pPr>
            <w:r w:rsidRPr="00D168AC">
              <w:rPr>
                <w:b/>
              </w:rPr>
              <w:t>Демографическая ситуация и здравоохранение</w:t>
            </w:r>
          </w:p>
        </w:tc>
      </w:tr>
      <w:tr w:rsidR="002316F5" w:rsidRPr="00D168AC" w:rsidTr="00F1037E">
        <w:tc>
          <w:tcPr>
            <w:tcW w:w="594" w:type="dxa"/>
          </w:tcPr>
          <w:p w:rsidR="002316F5" w:rsidRPr="00D168AC" w:rsidRDefault="002316F5" w:rsidP="002316F5">
            <w:pPr>
              <w:ind w:firstLine="0"/>
            </w:pPr>
            <w:r>
              <w:t>1.</w:t>
            </w:r>
          </w:p>
        </w:tc>
        <w:tc>
          <w:tcPr>
            <w:tcW w:w="6177" w:type="dxa"/>
          </w:tcPr>
          <w:p w:rsidR="002316F5" w:rsidRDefault="00C3524F" w:rsidP="002316F5">
            <w:pPr>
              <w:ind w:firstLine="0"/>
            </w:pPr>
            <w:r>
              <w:t>Ч</w:t>
            </w:r>
            <w:r w:rsidR="002316F5">
              <w:t>исленность населения (на конец периода)</w:t>
            </w:r>
          </w:p>
        </w:tc>
        <w:tc>
          <w:tcPr>
            <w:tcW w:w="1292" w:type="dxa"/>
          </w:tcPr>
          <w:p w:rsidR="002316F5" w:rsidRPr="002A1E2E" w:rsidRDefault="002316F5" w:rsidP="002A1E2E">
            <w:pPr>
              <w:ind w:firstLine="0"/>
              <w:jc w:val="center"/>
              <w:rPr>
                <w:sz w:val="22"/>
                <w:szCs w:val="22"/>
              </w:rPr>
            </w:pPr>
            <w:r w:rsidRPr="002A1E2E">
              <w:rPr>
                <w:sz w:val="22"/>
                <w:szCs w:val="22"/>
              </w:rPr>
              <w:t>тыс.чел.</w:t>
            </w:r>
          </w:p>
        </w:tc>
        <w:tc>
          <w:tcPr>
            <w:tcW w:w="1259" w:type="dxa"/>
          </w:tcPr>
          <w:p w:rsidR="002316F5" w:rsidRPr="00D168AC" w:rsidRDefault="002316F5" w:rsidP="002316F5">
            <w:pPr>
              <w:ind w:firstLine="0"/>
              <w:jc w:val="center"/>
            </w:pPr>
            <w:r>
              <w:t>39,877</w:t>
            </w:r>
          </w:p>
        </w:tc>
        <w:tc>
          <w:tcPr>
            <w:tcW w:w="1317" w:type="dxa"/>
          </w:tcPr>
          <w:p w:rsidR="002316F5" w:rsidRPr="00D168AC" w:rsidRDefault="002316F5" w:rsidP="00B40EDF">
            <w:pPr>
              <w:ind w:firstLine="0"/>
              <w:jc w:val="center"/>
            </w:pPr>
            <w:r>
              <w:t>40,</w:t>
            </w:r>
            <w:r w:rsidR="00B40EDF">
              <w:t>367</w:t>
            </w:r>
          </w:p>
        </w:tc>
        <w:tc>
          <w:tcPr>
            <w:tcW w:w="1233" w:type="dxa"/>
          </w:tcPr>
          <w:p w:rsidR="002316F5" w:rsidRPr="00D168AC" w:rsidRDefault="00B40EDF" w:rsidP="002316F5">
            <w:pPr>
              <w:ind w:firstLine="0"/>
              <w:jc w:val="center"/>
            </w:pPr>
            <w:r>
              <w:t>41,210</w:t>
            </w:r>
          </w:p>
        </w:tc>
        <w:tc>
          <w:tcPr>
            <w:tcW w:w="1277" w:type="dxa"/>
          </w:tcPr>
          <w:p w:rsidR="002316F5" w:rsidRPr="00D168AC" w:rsidRDefault="00CF41BB" w:rsidP="002316F5">
            <w:pPr>
              <w:ind w:firstLine="0"/>
              <w:jc w:val="center"/>
            </w:pPr>
            <w:r>
              <w:t>43,1</w:t>
            </w:r>
            <w:r w:rsidR="00B40EDF">
              <w:t>9</w:t>
            </w:r>
            <w:r>
              <w:t>8</w:t>
            </w:r>
          </w:p>
        </w:tc>
        <w:tc>
          <w:tcPr>
            <w:tcW w:w="1418" w:type="dxa"/>
          </w:tcPr>
          <w:p w:rsidR="002316F5" w:rsidRPr="00D168AC" w:rsidRDefault="00B40EDF" w:rsidP="00A3361E">
            <w:pPr>
              <w:ind w:firstLine="0"/>
              <w:jc w:val="center"/>
            </w:pPr>
            <w:r>
              <w:t>45,</w:t>
            </w:r>
            <w:r w:rsidR="00A3361E">
              <w:t>978</w:t>
            </w:r>
          </w:p>
        </w:tc>
        <w:tc>
          <w:tcPr>
            <w:tcW w:w="1276" w:type="dxa"/>
          </w:tcPr>
          <w:p w:rsidR="002316F5" w:rsidRPr="00D168AC" w:rsidRDefault="00B40EDF" w:rsidP="00C2254D">
            <w:pPr>
              <w:ind w:firstLine="0"/>
              <w:jc w:val="center"/>
            </w:pPr>
            <w:r>
              <w:t>49,0</w:t>
            </w:r>
          </w:p>
        </w:tc>
      </w:tr>
      <w:tr w:rsidR="002316F5" w:rsidRPr="00D168AC" w:rsidTr="00F1037E">
        <w:tc>
          <w:tcPr>
            <w:tcW w:w="594" w:type="dxa"/>
          </w:tcPr>
          <w:p w:rsidR="002316F5" w:rsidRDefault="002316F5" w:rsidP="002316F5">
            <w:pPr>
              <w:ind w:firstLine="0"/>
            </w:pPr>
            <w:r>
              <w:t>2.</w:t>
            </w:r>
          </w:p>
        </w:tc>
        <w:tc>
          <w:tcPr>
            <w:tcW w:w="6177" w:type="dxa"/>
          </w:tcPr>
          <w:p w:rsidR="002316F5" w:rsidRDefault="002316F5" w:rsidP="002316F5">
            <w:pPr>
              <w:ind w:firstLine="0"/>
            </w:pPr>
            <w:r>
              <w:t xml:space="preserve">Коэффициент естественного прироста (убыли) населения </w:t>
            </w:r>
          </w:p>
        </w:tc>
        <w:tc>
          <w:tcPr>
            <w:tcW w:w="1292" w:type="dxa"/>
          </w:tcPr>
          <w:p w:rsidR="002316F5" w:rsidRPr="002A1E2E" w:rsidRDefault="002316F5" w:rsidP="002A1E2E">
            <w:pPr>
              <w:ind w:firstLine="0"/>
              <w:jc w:val="center"/>
              <w:rPr>
                <w:sz w:val="22"/>
                <w:szCs w:val="22"/>
              </w:rPr>
            </w:pPr>
            <w:r w:rsidRPr="002A1E2E">
              <w:rPr>
                <w:sz w:val="22"/>
                <w:szCs w:val="22"/>
              </w:rPr>
              <w:t>на 1 тыс.чел.</w:t>
            </w:r>
          </w:p>
        </w:tc>
        <w:tc>
          <w:tcPr>
            <w:tcW w:w="1259" w:type="dxa"/>
          </w:tcPr>
          <w:p w:rsidR="002316F5" w:rsidRPr="00D168AC" w:rsidRDefault="002316F5" w:rsidP="002316F5">
            <w:pPr>
              <w:ind w:firstLine="0"/>
              <w:jc w:val="center"/>
            </w:pPr>
            <w:r>
              <w:t>1</w:t>
            </w:r>
          </w:p>
        </w:tc>
        <w:tc>
          <w:tcPr>
            <w:tcW w:w="1317" w:type="dxa"/>
          </w:tcPr>
          <w:p w:rsidR="002316F5" w:rsidRPr="00D168AC" w:rsidRDefault="002316F5" w:rsidP="002316F5">
            <w:pPr>
              <w:ind w:firstLine="0"/>
              <w:jc w:val="center"/>
            </w:pPr>
            <w:r>
              <w:t>2</w:t>
            </w:r>
          </w:p>
        </w:tc>
        <w:tc>
          <w:tcPr>
            <w:tcW w:w="1233" w:type="dxa"/>
          </w:tcPr>
          <w:p w:rsidR="002316F5" w:rsidRPr="00D168AC" w:rsidRDefault="00B40EDF" w:rsidP="002316F5">
            <w:pPr>
              <w:ind w:firstLine="0"/>
              <w:jc w:val="center"/>
            </w:pPr>
            <w:r>
              <w:t>1,9</w:t>
            </w:r>
          </w:p>
        </w:tc>
        <w:tc>
          <w:tcPr>
            <w:tcW w:w="1277" w:type="dxa"/>
          </w:tcPr>
          <w:p w:rsidR="002316F5" w:rsidRPr="00D168AC" w:rsidRDefault="00B40EDF" w:rsidP="00A7142C">
            <w:pPr>
              <w:ind w:firstLine="0"/>
              <w:jc w:val="center"/>
            </w:pPr>
            <w:r>
              <w:t>0,</w:t>
            </w:r>
            <w:r w:rsidR="00A7142C">
              <w:t>58</w:t>
            </w:r>
          </w:p>
        </w:tc>
        <w:tc>
          <w:tcPr>
            <w:tcW w:w="1418" w:type="dxa"/>
          </w:tcPr>
          <w:p w:rsidR="002316F5" w:rsidRPr="00D168AC" w:rsidRDefault="00B40EDF" w:rsidP="002316F5">
            <w:pPr>
              <w:ind w:firstLine="0"/>
              <w:jc w:val="center"/>
            </w:pPr>
            <w:r>
              <w:t>1,9</w:t>
            </w:r>
          </w:p>
        </w:tc>
        <w:tc>
          <w:tcPr>
            <w:tcW w:w="1276" w:type="dxa"/>
          </w:tcPr>
          <w:p w:rsidR="002316F5" w:rsidRPr="00D168AC" w:rsidRDefault="00B40EDF" w:rsidP="002316F5">
            <w:pPr>
              <w:ind w:firstLine="0"/>
              <w:jc w:val="center"/>
            </w:pPr>
            <w:r>
              <w:t>3,0</w:t>
            </w:r>
          </w:p>
        </w:tc>
      </w:tr>
      <w:tr w:rsidR="002316F5" w:rsidRPr="00D168AC" w:rsidTr="00F1037E">
        <w:tc>
          <w:tcPr>
            <w:tcW w:w="594" w:type="dxa"/>
          </w:tcPr>
          <w:p w:rsidR="002316F5" w:rsidRDefault="002316F5" w:rsidP="002316F5">
            <w:pPr>
              <w:ind w:firstLine="0"/>
            </w:pPr>
            <w:r>
              <w:t>3.</w:t>
            </w:r>
          </w:p>
        </w:tc>
        <w:tc>
          <w:tcPr>
            <w:tcW w:w="6177" w:type="dxa"/>
          </w:tcPr>
          <w:p w:rsidR="002316F5" w:rsidRDefault="002316F5" w:rsidP="002316F5">
            <w:pPr>
              <w:ind w:firstLine="0"/>
            </w:pPr>
            <w:r>
              <w:t>Общий коэффициент рождаемости</w:t>
            </w:r>
          </w:p>
        </w:tc>
        <w:tc>
          <w:tcPr>
            <w:tcW w:w="1292" w:type="dxa"/>
          </w:tcPr>
          <w:p w:rsidR="002316F5" w:rsidRPr="002A1E2E" w:rsidRDefault="002316F5" w:rsidP="002A1E2E">
            <w:pPr>
              <w:ind w:firstLine="0"/>
              <w:jc w:val="center"/>
              <w:rPr>
                <w:sz w:val="22"/>
                <w:szCs w:val="22"/>
              </w:rPr>
            </w:pPr>
            <w:r w:rsidRPr="002A1E2E">
              <w:rPr>
                <w:sz w:val="22"/>
                <w:szCs w:val="22"/>
              </w:rPr>
              <w:t>на 1 тыс. чел. населения</w:t>
            </w:r>
          </w:p>
        </w:tc>
        <w:tc>
          <w:tcPr>
            <w:tcW w:w="1259" w:type="dxa"/>
          </w:tcPr>
          <w:p w:rsidR="002316F5" w:rsidRPr="00D168AC" w:rsidRDefault="002316F5" w:rsidP="002316F5">
            <w:pPr>
              <w:ind w:firstLine="0"/>
              <w:jc w:val="center"/>
            </w:pPr>
            <w:r>
              <w:t>16</w:t>
            </w:r>
          </w:p>
        </w:tc>
        <w:tc>
          <w:tcPr>
            <w:tcW w:w="1317" w:type="dxa"/>
          </w:tcPr>
          <w:p w:rsidR="002316F5" w:rsidRPr="00D168AC" w:rsidRDefault="002316F5" w:rsidP="002316F5">
            <w:pPr>
              <w:ind w:firstLine="0"/>
              <w:jc w:val="center"/>
            </w:pPr>
            <w:r>
              <w:t>16</w:t>
            </w:r>
          </w:p>
        </w:tc>
        <w:tc>
          <w:tcPr>
            <w:tcW w:w="1233" w:type="dxa"/>
          </w:tcPr>
          <w:p w:rsidR="002316F5" w:rsidRPr="00D168AC" w:rsidRDefault="00B40EDF" w:rsidP="002316F5">
            <w:pPr>
              <w:ind w:firstLine="0"/>
              <w:jc w:val="center"/>
            </w:pPr>
            <w:r>
              <w:t>15,8</w:t>
            </w:r>
          </w:p>
        </w:tc>
        <w:tc>
          <w:tcPr>
            <w:tcW w:w="1277" w:type="dxa"/>
          </w:tcPr>
          <w:p w:rsidR="002316F5" w:rsidRPr="00D168AC" w:rsidRDefault="00A7142C" w:rsidP="002316F5">
            <w:pPr>
              <w:ind w:firstLine="0"/>
              <w:jc w:val="center"/>
            </w:pPr>
            <w:r>
              <w:t>12,36</w:t>
            </w:r>
          </w:p>
        </w:tc>
        <w:tc>
          <w:tcPr>
            <w:tcW w:w="1418" w:type="dxa"/>
          </w:tcPr>
          <w:p w:rsidR="002316F5" w:rsidRPr="00D168AC" w:rsidRDefault="00A7142C" w:rsidP="002316F5">
            <w:pPr>
              <w:ind w:firstLine="0"/>
              <w:jc w:val="center"/>
            </w:pPr>
            <w:r>
              <w:t>13</w:t>
            </w:r>
            <w:r w:rsidR="00B40EDF">
              <w:t>,0</w:t>
            </w:r>
          </w:p>
        </w:tc>
        <w:tc>
          <w:tcPr>
            <w:tcW w:w="1276" w:type="dxa"/>
          </w:tcPr>
          <w:p w:rsidR="002316F5" w:rsidRPr="00D168AC" w:rsidRDefault="00B40EDF" w:rsidP="00A7142C">
            <w:pPr>
              <w:ind w:firstLine="0"/>
              <w:jc w:val="center"/>
            </w:pPr>
            <w:r>
              <w:t>1</w:t>
            </w:r>
            <w:r w:rsidR="00A7142C">
              <w:t>4</w:t>
            </w:r>
            <w:r>
              <w:t>,0</w:t>
            </w:r>
          </w:p>
        </w:tc>
      </w:tr>
      <w:tr w:rsidR="002316F5" w:rsidRPr="00D168AC" w:rsidTr="00F1037E">
        <w:tc>
          <w:tcPr>
            <w:tcW w:w="594" w:type="dxa"/>
          </w:tcPr>
          <w:p w:rsidR="002316F5" w:rsidRDefault="002316F5" w:rsidP="002316F5">
            <w:pPr>
              <w:ind w:firstLine="0"/>
            </w:pPr>
            <w:r>
              <w:t>4.</w:t>
            </w:r>
          </w:p>
        </w:tc>
        <w:tc>
          <w:tcPr>
            <w:tcW w:w="6177" w:type="dxa"/>
          </w:tcPr>
          <w:p w:rsidR="002316F5" w:rsidRDefault="002316F5" w:rsidP="002316F5">
            <w:pPr>
              <w:ind w:firstLine="0"/>
            </w:pPr>
            <w:r>
              <w:t>Общий коэффициент смертности</w:t>
            </w:r>
          </w:p>
        </w:tc>
        <w:tc>
          <w:tcPr>
            <w:tcW w:w="1292" w:type="dxa"/>
          </w:tcPr>
          <w:p w:rsidR="002316F5" w:rsidRPr="002A1E2E" w:rsidRDefault="002316F5" w:rsidP="002A1E2E">
            <w:pPr>
              <w:ind w:firstLine="0"/>
              <w:jc w:val="center"/>
              <w:rPr>
                <w:sz w:val="22"/>
                <w:szCs w:val="22"/>
              </w:rPr>
            </w:pPr>
            <w:r w:rsidRPr="002A1E2E">
              <w:rPr>
                <w:sz w:val="22"/>
                <w:szCs w:val="22"/>
              </w:rPr>
              <w:t>на 1 тыс.</w:t>
            </w:r>
            <w:r w:rsidR="00FE47B3" w:rsidRPr="002A1E2E">
              <w:rPr>
                <w:sz w:val="22"/>
                <w:szCs w:val="22"/>
              </w:rPr>
              <w:t xml:space="preserve"> </w:t>
            </w:r>
            <w:r w:rsidRPr="002A1E2E">
              <w:rPr>
                <w:sz w:val="22"/>
                <w:szCs w:val="22"/>
              </w:rPr>
              <w:t>чел. населения</w:t>
            </w:r>
          </w:p>
        </w:tc>
        <w:tc>
          <w:tcPr>
            <w:tcW w:w="1259" w:type="dxa"/>
          </w:tcPr>
          <w:p w:rsidR="002316F5" w:rsidRPr="00D168AC" w:rsidRDefault="002316F5" w:rsidP="002316F5">
            <w:pPr>
              <w:ind w:firstLine="0"/>
              <w:jc w:val="center"/>
            </w:pPr>
            <w:r>
              <w:t>14,7</w:t>
            </w:r>
          </w:p>
        </w:tc>
        <w:tc>
          <w:tcPr>
            <w:tcW w:w="1317" w:type="dxa"/>
          </w:tcPr>
          <w:p w:rsidR="002316F5" w:rsidRPr="00D168AC" w:rsidRDefault="002316F5" w:rsidP="002316F5">
            <w:pPr>
              <w:ind w:firstLine="0"/>
              <w:jc w:val="center"/>
            </w:pPr>
            <w:r>
              <w:t>14,2</w:t>
            </w:r>
          </w:p>
        </w:tc>
        <w:tc>
          <w:tcPr>
            <w:tcW w:w="1233" w:type="dxa"/>
          </w:tcPr>
          <w:p w:rsidR="002316F5" w:rsidRPr="00D168AC" w:rsidRDefault="00B40EDF" w:rsidP="002316F5">
            <w:pPr>
              <w:ind w:firstLine="0"/>
              <w:jc w:val="center"/>
            </w:pPr>
            <w:r>
              <w:t>13,9</w:t>
            </w:r>
          </w:p>
        </w:tc>
        <w:tc>
          <w:tcPr>
            <w:tcW w:w="1277" w:type="dxa"/>
          </w:tcPr>
          <w:p w:rsidR="002316F5" w:rsidRPr="00D168AC" w:rsidRDefault="000A32A8" w:rsidP="00A7142C">
            <w:pPr>
              <w:ind w:firstLine="0"/>
              <w:jc w:val="center"/>
            </w:pPr>
            <w:r>
              <w:t>11,</w:t>
            </w:r>
            <w:r w:rsidR="00A7142C">
              <w:t>77</w:t>
            </w:r>
          </w:p>
        </w:tc>
        <w:tc>
          <w:tcPr>
            <w:tcW w:w="1418" w:type="dxa"/>
          </w:tcPr>
          <w:p w:rsidR="002316F5" w:rsidRPr="00D168AC" w:rsidRDefault="000A32A8" w:rsidP="002316F5">
            <w:pPr>
              <w:ind w:firstLine="0"/>
              <w:jc w:val="center"/>
            </w:pPr>
            <w:r>
              <w:t>11,2</w:t>
            </w:r>
          </w:p>
        </w:tc>
        <w:tc>
          <w:tcPr>
            <w:tcW w:w="1276" w:type="dxa"/>
          </w:tcPr>
          <w:p w:rsidR="002316F5" w:rsidRPr="00D168AC" w:rsidRDefault="000A32A8" w:rsidP="002316F5">
            <w:pPr>
              <w:ind w:firstLine="0"/>
              <w:jc w:val="center"/>
            </w:pPr>
            <w:r>
              <w:t>10,8</w:t>
            </w:r>
          </w:p>
        </w:tc>
      </w:tr>
      <w:tr w:rsidR="002316F5" w:rsidRPr="00D168AC" w:rsidTr="00F1037E">
        <w:tc>
          <w:tcPr>
            <w:tcW w:w="594" w:type="dxa"/>
          </w:tcPr>
          <w:p w:rsidR="002316F5" w:rsidRDefault="002316F5" w:rsidP="002316F5">
            <w:pPr>
              <w:ind w:firstLine="0"/>
            </w:pPr>
            <w:r>
              <w:t>5.</w:t>
            </w:r>
          </w:p>
        </w:tc>
        <w:tc>
          <w:tcPr>
            <w:tcW w:w="6177" w:type="dxa"/>
          </w:tcPr>
          <w:p w:rsidR="002316F5" w:rsidRDefault="002316F5" w:rsidP="002316F5">
            <w:pPr>
              <w:ind w:firstLine="0"/>
            </w:pPr>
            <w:r>
              <w:t>Коэффициент миграционного прироста (снижения)</w:t>
            </w:r>
          </w:p>
        </w:tc>
        <w:tc>
          <w:tcPr>
            <w:tcW w:w="1292" w:type="dxa"/>
          </w:tcPr>
          <w:p w:rsidR="002316F5" w:rsidRPr="002A1E2E" w:rsidRDefault="002316F5" w:rsidP="002A1E2E">
            <w:pPr>
              <w:ind w:firstLine="0"/>
              <w:jc w:val="center"/>
              <w:rPr>
                <w:sz w:val="22"/>
                <w:szCs w:val="22"/>
              </w:rPr>
            </w:pPr>
            <w:r w:rsidRPr="002A1E2E">
              <w:rPr>
                <w:sz w:val="22"/>
                <w:szCs w:val="22"/>
              </w:rPr>
              <w:t>на 10 тыс.чел. населения</w:t>
            </w:r>
          </w:p>
        </w:tc>
        <w:tc>
          <w:tcPr>
            <w:tcW w:w="1259" w:type="dxa"/>
          </w:tcPr>
          <w:p w:rsidR="002316F5" w:rsidRPr="00D168AC" w:rsidRDefault="002316F5" w:rsidP="002316F5">
            <w:pPr>
              <w:ind w:firstLine="0"/>
              <w:jc w:val="center"/>
            </w:pPr>
            <w:r>
              <w:t>186,0</w:t>
            </w:r>
          </w:p>
        </w:tc>
        <w:tc>
          <w:tcPr>
            <w:tcW w:w="1317" w:type="dxa"/>
          </w:tcPr>
          <w:p w:rsidR="002316F5" w:rsidRPr="00D168AC" w:rsidRDefault="002316F5" w:rsidP="002316F5">
            <w:pPr>
              <w:ind w:firstLine="0"/>
              <w:jc w:val="center"/>
            </w:pPr>
            <w:r>
              <w:t>108,0</w:t>
            </w:r>
          </w:p>
        </w:tc>
        <w:tc>
          <w:tcPr>
            <w:tcW w:w="1233" w:type="dxa"/>
          </w:tcPr>
          <w:p w:rsidR="002316F5" w:rsidRPr="00D168AC" w:rsidRDefault="000A32A8" w:rsidP="002316F5">
            <w:pPr>
              <w:ind w:firstLine="0"/>
              <w:jc w:val="center"/>
            </w:pPr>
            <w:r>
              <w:t>190,0</w:t>
            </w:r>
          </w:p>
        </w:tc>
        <w:tc>
          <w:tcPr>
            <w:tcW w:w="1277" w:type="dxa"/>
          </w:tcPr>
          <w:p w:rsidR="002316F5" w:rsidRPr="00D168AC" w:rsidRDefault="00C3524F" w:rsidP="002316F5">
            <w:pPr>
              <w:ind w:firstLine="0"/>
              <w:jc w:val="center"/>
            </w:pPr>
            <w:r>
              <w:t>66,72</w:t>
            </w:r>
          </w:p>
        </w:tc>
        <w:tc>
          <w:tcPr>
            <w:tcW w:w="1418" w:type="dxa"/>
          </w:tcPr>
          <w:p w:rsidR="002316F5" w:rsidRPr="00D168AC" w:rsidRDefault="00C3524F" w:rsidP="002316F5">
            <w:pPr>
              <w:ind w:firstLine="0"/>
              <w:jc w:val="center"/>
            </w:pPr>
            <w:r>
              <w:t>52,0</w:t>
            </w:r>
          </w:p>
        </w:tc>
        <w:tc>
          <w:tcPr>
            <w:tcW w:w="1276" w:type="dxa"/>
          </w:tcPr>
          <w:p w:rsidR="002316F5" w:rsidRPr="00D168AC" w:rsidRDefault="00C3524F" w:rsidP="002316F5">
            <w:pPr>
              <w:ind w:firstLine="0"/>
              <w:jc w:val="center"/>
            </w:pPr>
            <w:r>
              <w:t>52,0</w:t>
            </w:r>
          </w:p>
        </w:tc>
      </w:tr>
      <w:tr w:rsidR="002316F5" w:rsidRPr="00D168AC" w:rsidTr="00F1037E">
        <w:tc>
          <w:tcPr>
            <w:tcW w:w="594" w:type="dxa"/>
          </w:tcPr>
          <w:p w:rsidR="002316F5" w:rsidRPr="00D168AC" w:rsidRDefault="002316F5" w:rsidP="002316F5">
            <w:pPr>
              <w:ind w:firstLine="0"/>
              <w:rPr>
                <w:b/>
              </w:rPr>
            </w:pPr>
          </w:p>
        </w:tc>
        <w:tc>
          <w:tcPr>
            <w:tcW w:w="15249" w:type="dxa"/>
            <w:gridSpan w:val="8"/>
          </w:tcPr>
          <w:p w:rsidR="002316F5" w:rsidRPr="00D168AC" w:rsidRDefault="002316F5" w:rsidP="002316F5">
            <w:pPr>
              <w:ind w:firstLine="0"/>
              <w:jc w:val="center"/>
              <w:rPr>
                <w:b/>
              </w:rPr>
            </w:pPr>
            <w:r w:rsidRPr="00D168AC">
              <w:rPr>
                <w:b/>
              </w:rPr>
              <w:t>Занятость и уровень жизни населения</w:t>
            </w:r>
          </w:p>
        </w:tc>
      </w:tr>
      <w:tr w:rsidR="002316F5" w:rsidRPr="00D168AC" w:rsidTr="00F1037E">
        <w:tc>
          <w:tcPr>
            <w:tcW w:w="594" w:type="dxa"/>
          </w:tcPr>
          <w:p w:rsidR="002316F5" w:rsidRDefault="002316F5" w:rsidP="002316F5">
            <w:pPr>
              <w:ind w:firstLine="0"/>
            </w:pPr>
            <w:r>
              <w:t>6.</w:t>
            </w:r>
          </w:p>
        </w:tc>
        <w:tc>
          <w:tcPr>
            <w:tcW w:w="6177" w:type="dxa"/>
          </w:tcPr>
          <w:p w:rsidR="002316F5" w:rsidRDefault="002316F5" w:rsidP="00F1037E">
            <w:pPr>
              <w:ind w:firstLine="0"/>
            </w:pPr>
            <w:r>
              <w:t>Темп роста реальной начисленной заработной платы работников организаций (по полному кругу) к базовому году</w:t>
            </w:r>
          </w:p>
        </w:tc>
        <w:tc>
          <w:tcPr>
            <w:tcW w:w="1292" w:type="dxa"/>
          </w:tcPr>
          <w:p w:rsidR="002316F5" w:rsidRDefault="002316F5" w:rsidP="002316F5">
            <w:pPr>
              <w:ind w:firstLine="0"/>
              <w:jc w:val="center"/>
            </w:pPr>
            <w:r>
              <w:t>%</w:t>
            </w:r>
          </w:p>
        </w:tc>
        <w:tc>
          <w:tcPr>
            <w:tcW w:w="1259" w:type="dxa"/>
          </w:tcPr>
          <w:p w:rsidR="002316F5" w:rsidRPr="00D168AC" w:rsidRDefault="002316F5" w:rsidP="002316F5">
            <w:pPr>
              <w:ind w:firstLine="0"/>
              <w:jc w:val="center"/>
            </w:pPr>
            <w:r>
              <w:t>101,3</w:t>
            </w:r>
          </w:p>
        </w:tc>
        <w:tc>
          <w:tcPr>
            <w:tcW w:w="1317" w:type="dxa"/>
          </w:tcPr>
          <w:p w:rsidR="002316F5" w:rsidRPr="00D168AC" w:rsidRDefault="002316F5" w:rsidP="002316F5">
            <w:pPr>
              <w:ind w:firstLine="0"/>
              <w:jc w:val="center"/>
            </w:pPr>
            <w:r>
              <w:t>90,4</w:t>
            </w:r>
          </w:p>
        </w:tc>
        <w:tc>
          <w:tcPr>
            <w:tcW w:w="1233" w:type="dxa"/>
          </w:tcPr>
          <w:p w:rsidR="002316F5" w:rsidRPr="00D168AC" w:rsidRDefault="00C3524F" w:rsidP="002316F5">
            <w:pPr>
              <w:ind w:firstLine="0"/>
              <w:jc w:val="center"/>
            </w:pPr>
            <w:r>
              <w:t>100</w:t>
            </w:r>
          </w:p>
        </w:tc>
        <w:tc>
          <w:tcPr>
            <w:tcW w:w="1277" w:type="dxa"/>
          </w:tcPr>
          <w:p w:rsidR="002316F5" w:rsidRPr="00D168AC" w:rsidRDefault="000A32A8" w:rsidP="00C3524F">
            <w:pPr>
              <w:ind w:firstLine="0"/>
              <w:jc w:val="center"/>
            </w:pPr>
            <w:r>
              <w:t>11</w:t>
            </w:r>
            <w:r w:rsidR="00C3524F">
              <w:t>9</w:t>
            </w:r>
            <w:r>
              <w:t>,</w:t>
            </w:r>
            <w:r w:rsidR="00C3524F">
              <w:t>52</w:t>
            </w:r>
          </w:p>
        </w:tc>
        <w:tc>
          <w:tcPr>
            <w:tcW w:w="1418" w:type="dxa"/>
          </w:tcPr>
          <w:p w:rsidR="002316F5" w:rsidRPr="00D168AC" w:rsidRDefault="00C3524F" w:rsidP="00C3524F">
            <w:pPr>
              <w:ind w:firstLine="0"/>
              <w:jc w:val="center"/>
            </w:pPr>
            <w:r>
              <w:t>122,5</w:t>
            </w:r>
            <w:r w:rsidR="000A32A8">
              <w:t>3</w:t>
            </w:r>
          </w:p>
        </w:tc>
        <w:tc>
          <w:tcPr>
            <w:tcW w:w="1276" w:type="dxa"/>
          </w:tcPr>
          <w:p w:rsidR="002316F5" w:rsidRPr="00D168AC" w:rsidRDefault="00C3524F" w:rsidP="002316F5">
            <w:pPr>
              <w:ind w:firstLine="0"/>
              <w:jc w:val="center"/>
            </w:pPr>
            <w:r>
              <w:t>131,8</w:t>
            </w:r>
          </w:p>
        </w:tc>
      </w:tr>
      <w:tr w:rsidR="002316F5" w:rsidRPr="00D168AC" w:rsidTr="00F1037E">
        <w:tc>
          <w:tcPr>
            <w:tcW w:w="594" w:type="dxa"/>
          </w:tcPr>
          <w:p w:rsidR="002316F5" w:rsidRDefault="002316F5" w:rsidP="002316F5">
            <w:pPr>
              <w:ind w:firstLine="0"/>
            </w:pPr>
            <w:r>
              <w:t>7.</w:t>
            </w:r>
          </w:p>
        </w:tc>
        <w:tc>
          <w:tcPr>
            <w:tcW w:w="6177" w:type="dxa"/>
          </w:tcPr>
          <w:p w:rsidR="002316F5" w:rsidRDefault="002316F5" w:rsidP="002316F5">
            <w:pPr>
              <w:ind w:firstLine="0"/>
            </w:pPr>
            <w:r>
              <w:t>Уровень зарегистрированной безработицы на конец периода</w:t>
            </w:r>
          </w:p>
        </w:tc>
        <w:tc>
          <w:tcPr>
            <w:tcW w:w="1292" w:type="dxa"/>
          </w:tcPr>
          <w:p w:rsidR="002316F5" w:rsidRDefault="002316F5" w:rsidP="002316F5">
            <w:pPr>
              <w:ind w:firstLine="0"/>
              <w:jc w:val="center"/>
            </w:pPr>
            <w:r>
              <w:t>%</w:t>
            </w:r>
          </w:p>
        </w:tc>
        <w:tc>
          <w:tcPr>
            <w:tcW w:w="1259" w:type="dxa"/>
          </w:tcPr>
          <w:p w:rsidR="002316F5" w:rsidRPr="00D168AC" w:rsidRDefault="002316F5" w:rsidP="002316F5">
            <w:pPr>
              <w:ind w:firstLine="0"/>
              <w:jc w:val="center"/>
            </w:pPr>
            <w:r>
              <w:t>0,5</w:t>
            </w:r>
          </w:p>
        </w:tc>
        <w:tc>
          <w:tcPr>
            <w:tcW w:w="1317" w:type="dxa"/>
          </w:tcPr>
          <w:p w:rsidR="002316F5" w:rsidRPr="00D168AC" w:rsidRDefault="002316F5" w:rsidP="002316F5">
            <w:pPr>
              <w:ind w:firstLine="0"/>
              <w:jc w:val="center"/>
            </w:pPr>
            <w:r>
              <w:t>0,7</w:t>
            </w:r>
          </w:p>
        </w:tc>
        <w:tc>
          <w:tcPr>
            <w:tcW w:w="1233" w:type="dxa"/>
          </w:tcPr>
          <w:p w:rsidR="002316F5" w:rsidRPr="00D168AC" w:rsidRDefault="00BA0E43" w:rsidP="002316F5">
            <w:pPr>
              <w:ind w:firstLine="0"/>
              <w:jc w:val="center"/>
            </w:pPr>
            <w:r>
              <w:t>0</w:t>
            </w:r>
            <w:r w:rsidR="000A32A8">
              <w:t>,</w:t>
            </w:r>
            <w:r>
              <w:t>5</w:t>
            </w:r>
          </w:p>
        </w:tc>
        <w:tc>
          <w:tcPr>
            <w:tcW w:w="1277" w:type="dxa"/>
          </w:tcPr>
          <w:p w:rsidR="002316F5" w:rsidRPr="00D168AC" w:rsidRDefault="000A32A8" w:rsidP="00BA0E43">
            <w:pPr>
              <w:ind w:firstLine="0"/>
              <w:jc w:val="center"/>
            </w:pPr>
            <w:r>
              <w:t>0,4</w:t>
            </w:r>
          </w:p>
        </w:tc>
        <w:tc>
          <w:tcPr>
            <w:tcW w:w="1418" w:type="dxa"/>
          </w:tcPr>
          <w:p w:rsidR="002316F5" w:rsidRPr="00D168AC" w:rsidRDefault="002316F5" w:rsidP="00BA0E43">
            <w:pPr>
              <w:ind w:firstLine="0"/>
              <w:jc w:val="center"/>
            </w:pPr>
            <w:r>
              <w:t>0,</w:t>
            </w:r>
            <w:r w:rsidR="00BA0E43">
              <w:t>4</w:t>
            </w:r>
          </w:p>
        </w:tc>
        <w:tc>
          <w:tcPr>
            <w:tcW w:w="1276" w:type="dxa"/>
          </w:tcPr>
          <w:p w:rsidR="002316F5" w:rsidRPr="00D168AC" w:rsidRDefault="002316F5" w:rsidP="00BA0E43">
            <w:pPr>
              <w:ind w:firstLine="0"/>
              <w:jc w:val="center"/>
            </w:pPr>
            <w:r>
              <w:t>0,</w:t>
            </w:r>
            <w:r w:rsidR="00BA0E43">
              <w:t>4</w:t>
            </w:r>
          </w:p>
        </w:tc>
      </w:tr>
      <w:tr w:rsidR="008A3915" w:rsidRPr="00D168AC" w:rsidTr="00F1037E">
        <w:tc>
          <w:tcPr>
            <w:tcW w:w="594" w:type="dxa"/>
          </w:tcPr>
          <w:p w:rsidR="008A3915" w:rsidRDefault="00BE4374" w:rsidP="002316F5">
            <w:pPr>
              <w:ind w:firstLine="0"/>
            </w:pPr>
            <w:r>
              <w:t>8.</w:t>
            </w:r>
          </w:p>
        </w:tc>
        <w:tc>
          <w:tcPr>
            <w:tcW w:w="6177" w:type="dxa"/>
          </w:tcPr>
          <w:p w:rsidR="008A3915" w:rsidRDefault="008A3915" w:rsidP="002316F5">
            <w:pPr>
              <w:ind w:firstLine="0"/>
            </w:pPr>
            <w:r>
              <w:t>Доля трудоустроенных граждан, относящихся к категории инвалидов, в общей численности граждан</w:t>
            </w:r>
            <w:r w:rsidR="00C45527">
              <w:t xml:space="preserve">, относящихся к категории инвалидов, обратившихся за содействием в службу занятости </w:t>
            </w:r>
          </w:p>
        </w:tc>
        <w:tc>
          <w:tcPr>
            <w:tcW w:w="1292" w:type="dxa"/>
          </w:tcPr>
          <w:p w:rsidR="008A3915" w:rsidRDefault="00C45527" w:rsidP="002316F5">
            <w:pPr>
              <w:ind w:firstLine="0"/>
              <w:jc w:val="center"/>
            </w:pPr>
            <w:r>
              <w:t>%</w:t>
            </w:r>
          </w:p>
        </w:tc>
        <w:tc>
          <w:tcPr>
            <w:tcW w:w="1259" w:type="dxa"/>
          </w:tcPr>
          <w:p w:rsidR="008A3915" w:rsidRDefault="008A3915" w:rsidP="002316F5">
            <w:pPr>
              <w:ind w:firstLine="0"/>
              <w:jc w:val="center"/>
            </w:pPr>
          </w:p>
        </w:tc>
        <w:tc>
          <w:tcPr>
            <w:tcW w:w="1317" w:type="dxa"/>
          </w:tcPr>
          <w:p w:rsidR="008A3915" w:rsidRDefault="00C45527" w:rsidP="002316F5">
            <w:pPr>
              <w:ind w:firstLine="0"/>
              <w:jc w:val="center"/>
            </w:pPr>
            <w:r>
              <w:t>65,0</w:t>
            </w:r>
          </w:p>
        </w:tc>
        <w:tc>
          <w:tcPr>
            <w:tcW w:w="1233" w:type="dxa"/>
          </w:tcPr>
          <w:p w:rsidR="008A3915" w:rsidRDefault="00C3524F" w:rsidP="002316F5">
            <w:pPr>
              <w:ind w:firstLine="0"/>
              <w:jc w:val="center"/>
            </w:pPr>
            <w:r>
              <w:t>93,8</w:t>
            </w:r>
          </w:p>
        </w:tc>
        <w:tc>
          <w:tcPr>
            <w:tcW w:w="1277" w:type="dxa"/>
          </w:tcPr>
          <w:p w:rsidR="008A3915" w:rsidRDefault="00341506" w:rsidP="00D103AD">
            <w:pPr>
              <w:ind w:firstLine="0"/>
              <w:jc w:val="center"/>
            </w:pPr>
            <w:r>
              <w:t>90,0</w:t>
            </w:r>
          </w:p>
        </w:tc>
        <w:tc>
          <w:tcPr>
            <w:tcW w:w="1418" w:type="dxa"/>
          </w:tcPr>
          <w:p w:rsidR="008A3915" w:rsidRDefault="00C3524F" w:rsidP="00BA0E43">
            <w:pPr>
              <w:ind w:firstLine="0"/>
              <w:jc w:val="center"/>
            </w:pPr>
            <w:r>
              <w:t>90,0</w:t>
            </w:r>
          </w:p>
        </w:tc>
        <w:tc>
          <w:tcPr>
            <w:tcW w:w="1276" w:type="dxa"/>
          </w:tcPr>
          <w:p w:rsidR="008A3915" w:rsidRDefault="00C3524F" w:rsidP="00BA0E43">
            <w:pPr>
              <w:ind w:firstLine="0"/>
              <w:jc w:val="center"/>
            </w:pPr>
            <w:r>
              <w:t>9</w:t>
            </w:r>
            <w:r w:rsidR="00C45527">
              <w:t>0,0</w:t>
            </w:r>
          </w:p>
        </w:tc>
      </w:tr>
      <w:tr w:rsidR="003D1770" w:rsidRPr="00D168AC" w:rsidTr="00F1037E">
        <w:tc>
          <w:tcPr>
            <w:tcW w:w="594" w:type="dxa"/>
          </w:tcPr>
          <w:p w:rsidR="003D1770" w:rsidRDefault="00BE4374" w:rsidP="002316F5">
            <w:pPr>
              <w:ind w:firstLine="0"/>
            </w:pPr>
            <w:r>
              <w:t>9.</w:t>
            </w:r>
          </w:p>
        </w:tc>
        <w:tc>
          <w:tcPr>
            <w:tcW w:w="6177" w:type="dxa"/>
          </w:tcPr>
          <w:p w:rsidR="003D1770" w:rsidRDefault="003D1770" w:rsidP="002316F5">
            <w:pPr>
              <w:ind w:firstLine="0"/>
            </w:pPr>
            <w:r>
              <w:t xml:space="preserve">Количество семей, улучшивших </w:t>
            </w:r>
            <w:r w:rsidR="00C005DD">
              <w:t xml:space="preserve">свои </w:t>
            </w:r>
            <w:r>
              <w:t>жилищные условия</w:t>
            </w:r>
          </w:p>
        </w:tc>
        <w:tc>
          <w:tcPr>
            <w:tcW w:w="1292" w:type="dxa"/>
          </w:tcPr>
          <w:p w:rsidR="003D1770" w:rsidRDefault="00C005DD" w:rsidP="002316F5">
            <w:pPr>
              <w:ind w:firstLine="0"/>
              <w:jc w:val="center"/>
            </w:pPr>
            <w:r>
              <w:t>ч</w:t>
            </w:r>
            <w:r w:rsidR="003D1770">
              <w:t>ел.</w:t>
            </w:r>
          </w:p>
        </w:tc>
        <w:tc>
          <w:tcPr>
            <w:tcW w:w="1259" w:type="dxa"/>
          </w:tcPr>
          <w:p w:rsidR="003D1770" w:rsidRDefault="00C005DD" w:rsidP="002316F5">
            <w:pPr>
              <w:ind w:firstLine="0"/>
              <w:jc w:val="center"/>
            </w:pPr>
            <w:r>
              <w:t>16</w:t>
            </w:r>
          </w:p>
        </w:tc>
        <w:tc>
          <w:tcPr>
            <w:tcW w:w="1317" w:type="dxa"/>
          </w:tcPr>
          <w:p w:rsidR="003D1770" w:rsidRDefault="00C005DD" w:rsidP="002316F5">
            <w:pPr>
              <w:ind w:firstLine="0"/>
              <w:jc w:val="center"/>
            </w:pPr>
            <w:r>
              <w:t>21</w:t>
            </w:r>
          </w:p>
        </w:tc>
        <w:tc>
          <w:tcPr>
            <w:tcW w:w="1233" w:type="dxa"/>
          </w:tcPr>
          <w:p w:rsidR="003D1770" w:rsidRDefault="00D103AD" w:rsidP="002316F5">
            <w:pPr>
              <w:ind w:firstLine="0"/>
              <w:jc w:val="center"/>
            </w:pPr>
            <w:r>
              <w:t>12</w:t>
            </w:r>
          </w:p>
        </w:tc>
        <w:tc>
          <w:tcPr>
            <w:tcW w:w="1277" w:type="dxa"/>
          </w:tcPr>
          <w:p w:rsidR="003D1770" w:rsidRDefault="00C3524F" w:rsidP="00D103AD">
            <w:pPr>
              <w:ind w:firstLine="0"/>
              <w:jc w:val="center"/>
            </w:pPr>
            <w:r>
              <w:t>28</w:t>
            </w:r>
          </w:p>
        </w:tc>
        <w:tc>
          <w:tcPr>
            <w:tcW w:w="1418" w:type="dxa"/>
          </w:tcPr>
          <w:p w:rsidR="003D1770" w:rsidRDefault="00C3524F" w:rsidP="00BA0E43">
            <w:pPr>
              <w:ind w:firstLine="0"/>
              <w:jc w:val="center"/>
            </w:pPr>
            <w:r>
              <w:t>42</w:t>
            </w:r>
          </w:p>
        </w:tc>
        <w:tc>
          <w:tcPr>
            <w:tcW w:w="1276" w:type="dxa"/>
          </w:tcPr>
          <w:p w:rsidR="003D1770" w:rsidRDefault="00C3524F" w:rsidP="00BA0E43">
            <w:pPr>
              <w:ind w:firstLine="0"/>
              <w:jc w:val="center"/>
            </w:pPr>
            <w:r>
              <w:t>60,0</w:t>
            </w:r>
          </w:p>
        </w:tc>
      </w:tr>
      <w:tr w:rsidR="00C005DD" w:rsidRPr="00D168AC" w:rsidTr="00F1037E">
        <w:tc>
          <w:tcPr>
            <w:tcW w:w="594" w:type="dxa"/>
          </w:tcPr>
          <w:p w:rsidR="00C005DD" w:rsidRDefault="00BE4374" w:rsidP="002316F5">
            <w:pPr>
              <w:ind w:firstLine="0"/>
            </w:pPr>
            <w:r>
              <w:t>10.</w:t>
            </w:r>
          </w:p>
        </w:tc>
        <w:tc>
          <w:tcPr>
            <w:tcW w:w="6177" w:type="dxa"/>
          </w:tcPr>
          <w:p w:rsidR="00C005DD" w:rsidRDefault="00C005DD" w:rsidP="002316F5">
            <w:pPr>
              <w:ind w:firstLine="0"/>
            </w:pPr>
            <w:r>
              <w:t>Общая площадь жилых домов введен</w:t>
            </w:r>
            <w:r w:rsidR="00093AD9">
              <w:t>ных в эксплуатацию</w:t>
            </w:r>
            <w:r>
              <w:t>, приходящаяся на 1 человека</w:t>
            </w:r>
          </w:p>
        </w:tc>
        <w:tc>
          <w:tcPr>
            <w:tcW w:w="1292" w:type="dxa"/>
          </w:tcPr>
          <w:p w:rsidR="00C005DD" w:rsidRDefault="00C005DD" w:rsidP="002316F5">
            <w:pPr>
              <w:ind w:firstLine="0"/>
              <w:jc w:val="center"/>
            </w:pPr>
            <w:r>
              <w:t>кв.м. на 1 чел.</w:t>
            </w:r>
          </w:p>
        </w:tc>
        <w:tc>
          <w:tcPr>
            <w:tcW w:w="1259" w:type="dxa"/>
          </w:tcPr>
          <w:p w:rsidR="00C005DD" w:rsidRDefault="00C005DD" w:rsidP="002316F5">
            <w:pPr>
              <w:ind w:firstLine="0"/>
              <w:jc w:val="center"/>
            </w:pPr>
            <w:r>
              <w:t>0,98</w:t>
            </w:r>
          </w:p>
        </w:tc>
        <w:tc>
          <w:tcPr>
            <w:tcW w:w="1317" w:type="dxa"/>
          </w:tcPr>
          <w:p w:rsidR="00C005DD" w:rsidRDefault="00C005DD" w:rsidP="002316F5">
            <w:pPr>
              <w:ind w:firstLine="0"/>
              <w:jc w:val="center"/>
            </w:pPr>
            <w:r>
              <w:t>0,86</w:t>
            </w:r>
          </w:p>
        </w:tc>
        <w:tc>
          <w:tcPr>
            <w:tcW w:w="1233" w:type="dxa"/>
          </w:tcPr>
          <w:p w:rsidR="00C005DD" w:rsidRDefault="00C005DD" w:rsidP="002316F5">
            <w:pPr>
              <w:ind w:firstLine="0"/>
              <w:jc w:val="center"/>
            </w:pPr>
            <w:r>
              <w:t>0,42</w:t>
            </w:r>
          </w:p>
        </w:tc>
        <w:tc>
          <w:tcPr>
            <w:tcW w:w="1277" w:type="dxa"/>
          </w:tcPr>
          <w:p w:rsidR="00C005DD" w:rsidRDefault="00C3524F" w:rsidP="00D103AD">
            <w:pPr>
              <w:ind w:firstLine="0"/>
              <w:jc w:val="center"/>
            </w:pPr>
            <w:r>
              <w:t>0,52</w:t>
            </w:r>
          </w:p>
        </w:tc>
        <w:tc>
          <w:tcPr>
            <w:tcW w:w="1418" w:type="dxa"/>
          </w:tcPr>
          <w:p w:rsidR="00C005DD" w:rsidRDefault="00C3524F" w:rsidP="00BA0E43">
            <w:pPr>
              <w:ind w:firstLine="0"/>
              <w:jc w:val="center"/>
            </w:pPr>
            <w:r>
              <w:t>0,58</w:t>
            </w:r>
          </w:p>
        </w:tc>
        <w:tc>
          <w:tcPr>
            <w:tcW w:w="1276" w:type="dxa"/>
          </w:tcPr>
          <w:p w:rsidR="00C005DD" w:rsidRDefault="00C3524F" w:rsidP="00BA0E43">
            <w:pPr>
              <w:ind w:firstLine="0"/>
              <w:jc w:val="center"/>
            </w:pPr>
            <w:r>
              <w:t>2</w:t>
            </w:r>
            <w:r w:rsidR="00C005DD">
              <w:t>,0</w:t>
            </w:r>
          </w:p>
        </w:tc>
      </w:tr>
      <w:tr w:rsidR="00BF49B6" w:rsidRPr="00D168AC" w:rsidTr="00F1037E">
        <w:tc>
          <w:tcPr>
            <w:tcW w:w="594" w:type="dxa"/>
          </w:tcPr>
          <w:p w:rsidR="00BF49B6" w:rsidRDefault="008F561D" w:rsidP="00561CFE">
            <w:pPr>
              <w:ind w:firstLine="0"/>
            </w:pPr>
            <w:r>
              <w:t>1</w:t>
            </w:r>
            <w:r w:rsidR="00561CFE">
              <w:t>1</w:t>
            </w:r>
            <w:r w:rsidR="00BE4374">
              <w:t>.</w:t>
            </w:r>
          </w:p>
        </w:tc>
        <w:tc>
          <w:tcPr>
            <w:tcW w:w="6177" w:type="dxa"/>
          </w:tcPr>
          <w:p w:rsidR="00BF49B6" w:rsidRPr="006D0F91" w:rsidRDefault="00D05FF4" w:rsidP="002316F5">
            <w:pPr>
              <w:ind w:firstLine="0"/>
            </w:pPr>
            <w:r>
              <w:t xml:space="preserve">Доля ветхого и аварийного жилищного фонда в общем </w:t>
            </w:r>
            <w:r>
              <w:lastRenderedPageBreak/>
              <w:t>объеме жилого фонда</w:t>
            </w:r>
          </w:p>
        </w:tc>
        <w:tc>
          <w:tcPr>
            <w:tcW w:w="1292" w:type="dxa"/>
          </w:tcPr>
          <w:p w:rsidR="00BF49B6" w:rsidRDefault="00BF49B6" w:rsidP="006D0F91">
            <w:pPr>
              <w:ind w:firstLine="0"/>
              <w:jc w:val="center"/>
            </w:pPr>
            <w:r>
              <w:lastRenderedPageBreak/>
              <w:t>%</w:t>
            </w:r>
          </w:p>
        </w:tc>
        <w:tc>
          <w:tcPr>
            <w:tcW w:w="1259" w:type="dxa"/>
          </w:tcPr>
          <w:p w:rsidR="00BF49B6" w:rsidRDefault="00D05FF4" w:rsidP="002316F5">
            <w:pPr>
              <w:ind w:firstLine="0"/>
              <w:jc w:val="center"/>
            </w:pPr>
            <w:r>
              <w:t>0,2</w:t>
            </w:r>
          </w:p>
        </w:tc>
        <w:tc>
          <w:tcPr>
            <w:tcW w:w="1317" w:type="dxa"/>
          </w:tcPr>
          <w:p w:rsidR="00BF49B6" w:rsidRDefault="00D05FF4" w:rsidP="002316F5">
            <w:pPr>
              <w:ind w:firstLine="0"/>
              <w:jc w:val="center"/>
            </w:pPr>
            <w:r>
              <w:t>0,2</w:t>
            </w:r>
          </w:p>
        </w:tc>
        <w:tc>
          <w:tcPr>
            <w:tcW w:w="1233" w:type="dxa"/>
          </w:tcPr>
          <w:p w:rsidR="00BF49B6" w:rsidRDefault="00D05FF4" w:rsidP="002316F5">
            <w:pPr>
              <w:ind w:firstLine="0"/>
              <w:jc w:val="center"/>
            </w:pPr>
            <w:r>
              <w:t>0,2</w:t>
            </w:r>
          </w:p>
        </w:tc>
        <w:tc>
          <w:tcPr>
            <w:tcW w:w="1277" w:type="dxa"/>
          </w:tcPr>
          <w:p w:rsidR="00BF49B6" w:rsidRDefault="00D05FF4" w:rsidP="00D103AD">
            <w:pPr>
              <w:ind w:firstLine="0"/>
              <w:jc w:val="center"/>
            </w:pPr>
            <w:r>
              <w:t>0</w:t>
            </w:r>
          </w:p>
        </w:tc>
        <w:tc>
          <w:tcPr>
            <w:tcW w:w="1418" w:type="dxa"/>
          </w:tcPr>
          <w:p w:rsidR="00BF49B6" w:rsidRDefault="00D05FF4" w:rsidP="00BA0E43">
            <w:pPr>
              <w:ind w:firstLine="0"/>
              <w:jc w:val="center"/>
            </w:pPr>
            <w:r>
              <w:t>0</w:t>
            </w:r>
          </w:p>
        </w:tc>
        <w:tc>
          <w:tcPr>
            <w:tcW w:w="1276" w:type="dxa"/>
          </w:tcPr>
          <w:p w:rsidR="00BF49B6" w:rsidRDefault="00D05FF4" w:rsidP="00BA0E43">
            <w:pPr>
              <w:ind w:firstLine="0"/>
              <w:jc w:val="center"/>
            </w:pPr>
            <w:r>
              <w:t>0</w:t>
            </w:r>
          </w:p>
        </w:tc>
      </w:tr>
      <w:tr w:rsidR="002316F5" w:rsidRPr="00D168AC" w:rsidTr="00F1037E">
        <w:tc>
          <w:tcPr>
            <w:tcW w:w="594" w:type="dxa"/>
          </w:tcPr>
          <w:p w:rsidR="002316F5" w:rsidRDefault="002316F5" w:rsidP="002316F5">
            <w:pPr>
              <w:ind w:firstLine="0"/>
            </w:pPr>
          </w:p>
        </w:tc>
        <w:tc>
          <w:tcPr>
            <w:tcW w:w="15249" w:type="dxa"/>
            <w:gridSpan w:val="8"/>
          </w:tcPr>
          <w:p w:rsidR="002316F5" w:rsidRPr="001E2D32" w:rsidRDefault="002316F5" w:rsidP="002316F5">
            <w:pPr>
              <w:ind w:firstLine="0"/>
              <w:jc w:val="center"/>
              <w:rPr>
                <w:b/>
              </w:rPr>
            </w:pPr>
            <w:r w:rsidRPr="001E2D32">
              <w:rPr>
                <w:b/>
              </w:rPr>
              <w:t>Социальная сфера</w:t>
            </w:r>
          </w:p>
        </w:tc>
      </w:tr>
      <w:tr w:rsidR="002316F5" w:rsidRPr="00D168AC" w:rsidTr="00F1037E">
        <w:tc>
          <w:tcPr>
            <w:tcW w:w="594" w:type="dxa"/>
          </w:tcPr>
          <w:p w:rsidR="002316F5" w:rsidRDefault="001D382D" w:rsidP="008D4798">
            <w:pPr>
              <w:ind w:firstLine="0"/>
            </w:pPr>
            <w:r>
              <w:t>1</w:t>
            </w:r>
            <w:r w:rsidR="00C3524F">
              <w:t>2</w:t>
            </w:r>
            <w:r w:rsidR="00BE4374">
              <w:t>.</w:t>
            </w:r>
          </w:p>
        </w:tc>
        <w:tc>
          <w:tcPr>
            <w:tcW w:w="6177" w:type="dxa"/>
          </w:tcPr>
          <w:p w:rsidR="002316F5" w:rsidRDefault="002316F5" w:rsidP="00F1037E">
            <w:pPr>
              <w:ind w:firstLine="0"/>
            </w:pPr>
            <w: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92" w:type="dxa"/>
          </w:tcPr>
          <w:p w:rsidR="002316F5" w:rsidRDefault="002316F5" w:rsidP="002316F5">
            <w:pPr>
              <w:ind w:firstLine="0"/>
              <w:jc w:val="center"/>
            </w:pPr>
            <w:r>
              <w:t>%</w:t>
            </w:r>
          </w:p>
        </w:tc>
        <w:tc>
          <w:tcPr>
            <w:tcW w:w="1259" w:type="dxa"/>
          </w:tcPr>
          <w:p w:rsidR="002316F5" w:rsidRPr="00D168AC" w:rsidRDefault="002316F5" w:rsidP="002316F5">
            <w:pPr>
              <w:ind w:firstLine="0"/>
              <w:jc w:val="center"/>
            </w:pPr>
            <w:r>
              <w:t>76,44</w:t>
            </w:r>
          </w:p>
        </w:tc>
        <w:tc>
          <w:tcPr>
            <w:tcW w:w="1317" w:type="dxa"/>
          </w:tcPr>
          <w:p w:rsidR="002316F5" w:rsidRPr="00D168AC" w:rsidRDefault="002316F5" w:rsidP="002316F5">
            <w:pPr>
              <w:ind w:firstLine="0"/>
              <w:jc w:val="center"/>
            </w:pPr>
            <w:r>
              <w:t>77,74</w:t>
            </w:r>
          </w:p>
        </w:tc>
        <w:tc>
          <w:tcPr>
            <w:tcW w:w="1233" w:type="dxa"/>
          </w:tcPr>
          <w:p w:rsidR="002316F5" w:rsidRPr="00D168AC" w:rsidRDefault="000A32A8" w:rsidP="002316F5">
            <w:pPr>
              <w:ind w:firstLine="0"/>
              <w:jc w:val="center"/>
            </w:pPr>
            <w:r>
              <w:t>87,28</w:t>
            </w:r>
          </w:p>
        </w:tc>
        <w:tc>
          <w:tcPr>
            <w:tcW w:w="1277" w:type="dxa"/>
          </w:tcPr>
          <w:p w:rsidR="002316F5" w:rsidRPr="00D168AC" w:rsidRDefault="000A32A8" w:rsidP="002316F5">
            <w:pPr>
              <w:ind w:firstLine="0"/>
              <w:jc w:val="center"/>
            </w:pPr>
            <w:r>
              <w:t>88,0</w:t>
            </w:r>
          </w:p>
        </w:tc>
        <w:tc>
          <w:tcPr>
            <w:tcW w:w="1418" w:type="dxa"/>
          </w:tcPr>
          <w:p w:rsidR="002316F5" w:rsidRPr="00D168AC" w:rsidRDefault="000A32A8" w:rsidP="002316F5">
            <w:pPr>
              <w:ind w:firstLine="0"/>
              <w:jc w:val="center"/>
            </w:pPr>
            <w:r>
              <w:t>89,1</w:t>
            </w:r>
          </w:p>
        </w:tc>
        <w:tc>
          <w:tcPr>
            <w:tcW w:w="1276" w:type="dxa"/>
          </w:tcPr>
          <w:p w:rsidR="002316F5" w:rsidRPr="00D168AC" w:rsidRDefault="000A32A8" w:rsidP="002316F5">
            <w:pPr>
              <w:ind w:firstLine="0"/>
              <w:jc w:val="center"/>
            </w:pPr>
            <w:r>
              <w:t>90,0</w:t>
            </w:r>
          </w:p>
        </w:tc>
      </w:tr>
      <w:tr w:rsidR="007B3144" w:rsidRPr="00D168AC" w:rsidTr="00F1037E">
        <w:tc>
          <w:tcPr>
            <w:tcW w:w="594" w:type="dxa"/>
          </w:tcPr>
          <w:p w:rsidR="007B3144" w:rsidRDefault="007B3144" w:rsidP="002316F5">
            <w:pPr>
              <w:ind w:firstLine="0"/>
            </w:pPr>
            <w:r>
              <w:t>1</w:t>
            </w:r>
            <w:r w:rsidR="00C3524F">
              <w:t>3</w:t>
            </w:r>
            <w:r w:rsidR="00BE4374">
              <w:t>.</w:t>
            </w:r>
          </w:p>
        </w:tc>
        <w:tc>
          <w:tcPr>
            <w:tcW w:w="6177" w:type="dxa"/>
          </w:tcPr>
          <w:p w:rsidR="007B3144" w:rsidRDefault="007B3144" w:rsidP="002316F5">
            <w:pPr>
              <w:ind w:firstLine="0"/>
            </w:pPr>
            <w:r>
              <w:t>Доля детей в возрасте от 3-7 лет, получающих дошкольную образовательную услугу и (или) услугу  по их содержанию в муниципальных общеобразовательных учреждениях в общей численности детей от 3-7 лет</w:t>
            </w:r>
          </w:p>
        </w:tc>
        <w:tc>
          <w:tcPr>
            <w:tcW w:w="1292" w:type="dxa"/>
          </w:tcPr>
          <w:p w:rsidR="007B3144" w:rsidRDefault="007B3144" w:rsidP="002316F5">
            <w:pPr>
              <w:ind w:firstLine="0"/>
              <w:jc w:val="center"/>
            </w:pPr>
            <w:r>
              <w:t>%</w:t>
            </w:r>
          </w:p>
        </w:tc>
        <w:tc>
          <w:tcPr>
            <w:tcW w:w="1259" w:type="dxa"/>
          </w:tcPr>
          <w:p w:rsidR="007B3144" w:rsidRDefault="00677E98" w:rsidP="002316F5">
            <w:pPr>
              <w:ind w:firstLine="0"/>
              <w:jc w:val="center"/>
            </w:pPr>
            <w:r>
              <w:t>53,5</w:t>
            </w:r>
          </w:p>
        </w:tc>
        <w:tc>
          <w:tcPr>
            <w:tcW w:w="1317" w:type="dxa"/>
          </w:tcPr>
          <w:p w:rsidR="007B3144" w:rsidRDefault="007B3144" w:rsidP="002316F5">
            <w:pPr>
              <w:ind w:firstLine="0"/>
              <w:jc w:val="center"/>
            </w:pPr>
            <w:r>
              <w:t>100,0</w:t>
            </w:r>
          </w:p>
        </w:tc>
        <w:tc>
          <w:tcPr>
            <w:tcW w:w="1233" w:type="dxa"/>
          </w:tcPr>
          <w:p w:rsidR="007B3144" w:rsidRDefault="00B41050" w:rsidP="002316F5">
            <w:pPr>
              <w:ind w:firstLine="0"/>
              <w:jc w:val="center"/>
            </w:pPr>
            <w:r>
              <w:t>60,31</w:t>
            </w:r>
          </w:p>
        </w:tc>
        <w:tc>
          <w:tcPr>
            <w:tcW w:w="1277" w:type="dxa"/>
          </w:tcPr>
          <w:p w:rsidR="007B3144" w:rsidRDefault="00B41050" w:rsidP="002316F5">
            <w:pPr>
              <w:ind w:firstLine="0"/>
              <w:jc w:val="center"/>
            </w:pPr>
            <w:r>
              <w:t>67,4</w:t>
            </w:r>
          </w:p>
        </w:tc>
        <w:tc>
          <w:tcPr>
            <w:tcW w:w="1418" w:type="dxa"/>
          </w:tcPr>
          <w:p w:rsidR="007B3144" w:rsidRDefault="00B41050" w:rsidP="00B41050">
            <w:pPr>
              <w:ind w:firstLine="0"/>
              <w:jc w:val="center"/>
            </w:pPr>
            <w:r>
              <w:t>86,7</w:t>
            </w:r>
          </w:p>
        </w:tc>
        <w:tc>
          <w:tcPr>
            <w:tcW w:w="1276" w:type="dxa"/>
          </w:tcPr>
          <w:p w:rsidR="007B3144" w:rsidRDefault="007B3144" w:rsidP="002316F5">
            <w:pPr>
              <w:ind w:firstLine="0"/>
              <w:jc w:val="center"/>
            </w:pPr>
            <w:r>
              <w:t>100,0</w:t>
            </w:r>
          </w:p>
        </w:tc>
      </w:tr>
      <w:tr w:rsidR="00ED250B" w:rsidRPr="00D168AC" w:rsidTr="00F1037E">
        <w:tc>
          <w:tcPr>
            <w:tcW w:w="594" w:type="dxa"/>
          </w:tcPr>
          <w:p w:rsidR="00ED250B" w:rsidRDefault="00BE4374" w:rsidP="002316F5">
            <w:pPr>
              <w:ind w:firstLine="0"/>
            </w:pPr>
            <w:r>
              <w:t>16</w:t>
            </w:r>
            <w:r w:rsidR="00093AD9">
              <w:t>.</w:t>
            </w:r>
          </w:p>
        </w:tc>
        <w:tc>
          <w:tcPr>
            <w:tcW w:w="6177" w:type="dxa"/>
          </w:tcPr>
          <w:p w:rsidR="00ED250B" w:rsidRDefault="00ED250B" w:rsidP="002316F5">
            <w:pPr>
              <w:ind w:firstLine="0"/>
            </w:pPr>
            <w:r>
              <w:t>Доля детей от 5-18 лет, получающих услуги по дополнительному образованию, в общей численности детей данной возрастной группы</w:t>
            </w:r>
          </w:p>
        </w:tc>
        <w:tc>
          <w:tcPr>
            <w:tcW w:w="1292" w:type="dxa"/>
          </w:tcPr>
          <w:p w:rsidR="00ED250B" w:rsidRDefault="00ED250B" w:rsidP="002316F5">
            <w:pPr>
              <w:ind w:firstLine="0"/>
              <w:jc w:val="center"/>
            </w:pPr>
            <w:r>
              <w:t>%</w:t>
            </w:r>
          </w:p>
        </w:tc>
        <w:tc>
          <w:tcPr>
            <w:tcW w:w="1259" w:type="dxa"/>
          </w:tcPr>
          <w:p w:rsidR="00ED250B" w:rsidRDefault="00ED250B" w:rsidP="002316F5">
            <w:pPr>
              <w:ind w:firstLine="0"/>
              <w:jc w:val="center"/>
            </w:pPr>
            <w:r>
              <w:t>75,0</w:t>
            </w:r>
          </w:p>
        </w:tc>
        <w:tc>
          <w:tcPr>
            <w:tcW w:w="1317" w:type="dxa"/>
          </w:tcPr>
          <w:p w:rsidR="00ED250B" w:rsidRDefault="00ED250B" w:rsidP="002316F5">
            <w:pPr>
              <w:ind w:firstLine="0"/>
              <w:jc w:val="center"/>
            </w:pPr>
            <w:r>
              <w:t>60,4</w:t>
            </w:r>
          </w:p>
        </w:tc>
        <w:tc>
          <w:tcPr>
            <w:tcW w:w="1233" w:type="dxa"/>
          </w:tcPr>
          <w:p w:rsidR="00ED250B" w:rsidRDefault="00ED250B" w:rsidP="002316F5">
            <w:pPr>
              <w:ind w:firstLine="0"/>
              <w:jc w:val="center"/>
            </w:pPr>
            <w:r>
              <w:t>85,1</w:t>
            </w:r>
          </w:p>
        </w:tc>
        <w:tc>
          <w:tcPr>
            <w:tcW w:w="1277" w:type="dxa"/>
          </w:tcPr>
          <w:p w:rsidR="00ED250B" w:rsidRDefault="00C3524F" w:rsidP="002316F5">
            <w:pPr>
              <w:ind w:firstLine="0"/>
              <w:jc w:val="center"/>
            </w:pPr>
            <w:r>
              <w:t>65,</w:t>
            </w:r>
            <w:r w:rsidR="00ED250B">
              <w:t>0</w:t>
            </w:r>
          </w:p>
        </w:tc>
        <w:tc>
          <w:tcPr>
            <w:tcW w:w="1418" w:type="dxa"/>
          </w:tcPr>
          <w:p w:rsidR="00ED250B" w:rsidRDefault="00C3524F" w:rsidP="002316F5">
            <w:pPr>
              <w:ind w:firstLine="0"/>
              <w:jc w:val="center"/>
            </w:pPr>
            <w:r>
              <w:t>75,0</w:t>
            </w:r>
          </w:p>
        </w:tc>
        <w:tc>
          <w:tcPr>
            <w:tcW w:w="1276" w:type="dxa"/>
          </w:tcPr>
          <w:p w:rsidR="00ED250B" w:rsidRDefault="00ED250B" w:rsidP="002316F5">
            <w:pPr>
              <w:ind w:firstLine="0"/>
              <w:jc w:val="center"/>
            </w:pPr>
            <w:r>
              <w:t>86,6</w:t>
            </w:r>
          </w:p>
        </w:tc>
      </w:tr>
      <w:tr w:rsidR="003B2320" w:rsidRPr="00D168AC" w:rsidTr="00F1037E">
        <w:tc>
          <w:tcPr>
            <w:tcW w:w="594" w:type="dxa"/>
          </w:tcPr>
          <w:p w:rsidR="003B2320" w:rsidRDefault="00BE4374" w:rsidP="002316F5">
            <w:pPr>
              <w:ind w:firstLine="0"/>
            </w:pPr>
            <w:r>
              <w:t>17</w:t>
            </w:r>
            <w:r w:rsidR="00093AD9">
              <w:t>.</w:t>
            </w:r>
          </w:p>
        </w:tc>
        <w:tc>
          <w:tcPr>
            <w:tcW w:w="6177" w:type="dxa"/>
          </w:tcPr>
          <w:p w:rsidR="003B2320" w:rsidRDefault="003B2320" w:rsidP="002316F5">
            <w:pPr>
              <w:ind w:firstLine="0"/>
            </w:pPr>
            <w:r>
              <w:t>Доля детей обучающихся во вторую смену</w:t>
            </w:r>
          </w:p>
        </w:tc>
        <w:tc>
          <w:tcPr>
            <w:tcW w:w="1292" w:type="dxa"/>
          </w:tcPr>
          <w:p w:rsidR="003B2320" w:rsidRDefault="003B2320" w:rsidP="002316F5">
            <w:pPr>
              <w:ind w:firstLine="0"/>
              <w:jc w:val="center"/>
            </w:pPr>
            <w:r>
              <w:t>%</w:t>
            </w:r>
          </w:p>
        </w:tc>
        <w:tc>
          <w:tcPr>
            <w:tcW w:w="1259" w:type="dxa"/>
          </w:tcPr>
          <w:p w:rsidR="003B2320" w:rsidRDefault="003C3075" w:rsidP="000374A0">
            <w:pPr>
              <w:ind w:firstLine="0"/>
              <w:jc w:val="center"/>
            </w:pPr>
            <w:r>
              <w:t>14,6</w:t>
            </w:r>
          </w:p>
        </w:tc>
        <w:tc>
          <w:tcPr>
            <w:tcW w:w="1317" w:type="dxa"/>
          </w:tcPr>
          <w:p w:rsidR="003B2320" w:rsidRDefault="003C3075" w:rsidP="000374A0">
            <w:pPr>
              <w:ind w:firstLine="0"/>
              <w:jc w:val="center"/>
            </w:pPr>
            <w:r>
              <w:t>14,6</w:t>
            </w:r>
          </w:p>
        </w:tc>
        <w:tc>
          <w:tcPr>
            <w:tcW w:w="1233" w:type="dxa"/>
          </w:tcPr>
          <w:p w:rsidR="003B2320" w:rsidRDefault="00C3524F" w:rsidP="000374A0">
            <w:pPr>
              <w:ind w:firstLine="0"/>
              <w:jc w:val="center"/>
            </w:pPr>
            <w:r>
              <w:t>20,62</w:t>
            </w:r>
          </w:p>
        </w:tc>
        <w:tc>
          <w:tcPr>
            <w:tcW w:w="1277" w:type="dxa"/>
          </w:tcPr>
          <w:p w:rsidR="003B2320" w:rsidRDefault="003C3075" w:rsidP="000374A0">
            <w:pPr>
              <w:ind w:firstLine="0"/>
              <w:jc w:val="center"/>
            </w:pPr>
            <w:r>
              <w:t>16,</w:t>
            </w:r>
            <w:r w:rsidR="00C3524F">
              <w:t>7</w:t>
            </w:r>
          </w:p>
        </w:tc>
        <w:tc>
          <w:tcPr>
            <w:tcW w:w="1418" w:type="dxa"/>
          </w:tcPr>
          <w:p w:rsidR="003B2320" w:rsidRDefault="003C3075" w:rsidP="000374A0">
            <w:pPr>
              <w:ind w:firstLine="0"/>
              <w:jc w:val="center"/>
            </w:pPr>
            <w:r>
              <w:t>1</w:t>
            </w:r>
            <w:r w:rsidR="006E3175">
              <w:t>5,0</w:t>
            </w:r>
          </w:p>
        </w:tc>
        <w:tc>
          <w:tcPr>
            <w:tcW w:w="1276" w:type="dxa"/>
          </w:tcPr>
          <w:p w:rsidR="003B2320" w:rsidRDefault="00EF2BBA" w:rsidP="000374A0">
            <w:pPr>
              <w:ind w:firstLine="0"/>
              <w:jc w:val="center"/>
            </w:pPr>
            <w:r>
              <w:t>1</w:t>
            </w:r>
            <w:r w:rsidR="006E3175">
              <w:t>0</w:t>
            </w:r>
            <w:r>
              <w:t>,0</w:t>
            </w:r>
          </w:p>
        </w:tc>
      </w:tr>
      <w:tr w:rsidR="005F3FD7" w:rsidRPr="00D168AC" w:rsidTr="00F1037E">
        <w:tc>
          <w:tcPr>
            <w:tcW w:w="594" w:type="dxa"/>
          </w:tcPr>
          <w:p w:rsidR="005F3FD7" w:rsidRDefault="00BE4374" w:rsidP="002316F5">
            <w:pPr>
              <w:ind w:firstLine="0"/>
            </w:pPr>
            <w:r>
              <w:t>18</w:t>
            </w:r>
            <w:r w:rsidR="00093AD9">
              <w:t>.</w:t>
            </w:r>
          </w:p>
        </w:tc>
        <w:tc>
          <w:tcPr>
            <w:tcW w:w="6177" w:type="dxa"/>
          </w:tcPr>
          <w:p w:rsidR="005F3FD7" w:rsidRDefault="005F3FD7" w:rsidP="002316F5">
            <w:pPr>
              <w:ind w:firstLine="0"/>
            </w:pPr>
            <w:r>
              <w:t xml:space="preserve">Доля учреждений культуры, здания которых </w:t>
            </w:r>
            <w:r w:rsidR="007710CA">
              <w:t>находятся в аварийном состоянии или требуют капитального ремонта, в общем количестве учреждений культуры, муниципальной формы собственности</w:t>
            </w:r>
          </w:p>
        </w:tc>
        <w:tc>
          <w:tcPr>
            <w:tcW w:w="1292" w:type="dxa"/>
          </w:tcPr>
          <w:p w:rsidR="005F3FD7" w:rsidRDefault="007710CA" w:rsidP="002316F5">
            <w:pPr>
              <w:ind w:firstLine="0"/>
              <w:jc w:val="center"/>
            </w:pPr>
            <w:r>
              <w:t>%</w:t>
            </w:r>
          </w:p>
        </w:tc>
        <w:tc>
          <w:tcPr>
            <w:tcW w:w="1259" w:type="dxa"/>
          </w:tcPr>
          <w:p w:rsidR="005F3FD7" w:rsidRDefault="002E090E" w:rsidP="002316F5">
            <w:pPr>
              <w:ind w:firstLine="0"/>
              <w:jc w:val="center"/>
            </w:pPr>
            <w:r>
              <w:t>9,68</w:t>
            </w:r>
          </w:p>
        </w:tc>
        <w:tc>
          <w:tcPr>
            <w:tcW w:w="1317" w:type="dxa"/>
          </w:tcPr>
          <w:p w:rsidR="005F3FD7" w:rsidRDefault="002E090E" w:rsidP="002316F5">
            <w:pPr>
              <w:ind w:firstLine="0"/>
              <w:jc w:val="center"/>
            </w:pPr>
            <w:r>
              <w:t>12,9</w:t>
            </w:r>
          </w:p>
        </w:tc>
        <w:tc>
          <w:tcPr>
            <w:tcW w:w="1233" w:type="dxa"/>
          </w:tcPr>
          <w:p w:rsidR="005F3FD7" w:rsidRDefault="002E090E" w:rsidP="002316F5">
            <w:pPr>
              <w:ind w:firstLine="0"/>
              <w:jc w:val="center"/>
            </w:pPr>
            <w:r>
              <w:t>9,38</w:t>
            </w:r>
          </w:p>
        </w:tc>
        <w:tc>
          <w:tcPr>
            <w:tcW w:w="1277" w:type="dxa"/>
          </w:tcPr>
          <w:p w:rsidR="005F3FD7" w:rsidRDefault="007710CA" w:rsidP="002316F5">
            <w:pPr>
              <w:ind w:firstLine="0"/>
              <w:jc w:val="center"/>
            </w:pPr>
            <w:r>
              <w:t>0</w:t>
            </w:r>
          </w:p>
        </w:tc>
        <w:tc>
          <w:tcPr>
            <w:tcW w:w="1418" w:type="dxa"/>
          </w:tcPr>
          <w:p w:rsidR="005F3FD7" w:rsidRDefault="007710CA" w:rsidP="002316F5">
            <w:pPr>
              <w:ind w:firstLine="0"/>
              <w:jc w:val="center"/>
            </w:pPr>
            <w:r>
              <w:t>0</w:t>
            </w:r>
          </w:p>
        </w:tc>
        <w:tc>
          <w:tcPr>
            <w:tcW w:w="1276" w:type="dxa"/>
          </w:tcPr>
          <w:p w:rsidR="005F3FD7" w:rsidRDefault="007710CA" w:rsidP="002316F5">
            <w:pPr>
              <w:ind w:firstLine="0"/>
              <w:jc w:val="center"/>
            </w:pPr>
            <w:r>
              <w:t>0</w:t>
            </w:r>
          </w:p>
        </w:tc>
      </w:tr>
      <w:tr w:rsidR="00C67651" w:rsidRPr="00D168AC" w:rsidTr="00F1037E">
        <w:tc>
          <w:tcPr>
            <w:tcW w:w="594" w:type="dxa"/>
          </w:tcPr>
          <w:p w:rsidR="00C67651" w:rsidRDefault="008D4798" w:rsidP="002316F5">
            <w:pPr>
              <w:ind w:firstLine="0"/>
            </w:pPr>
            <w:r>
              <w:t>1</w:t>
            </w:r>
            <w:r w:rsidR="00BE4374">
              <w:t>9</w:t>
            </w:r>
            <w:r w:rsidR="00D4247F">
              <w:t>.</w:t>
            </w:r>
          </w:p>
        </w:tc>
        <w:tc>
          <w:tcPr>
            <w:tcW w:w="6177" w:type="dxa"/>
          </w:tcPr>
          <w:p w:rsidR="00C67651" w:rsidRDefault="00D4247F" w:rsidP="002316F5">
            <w:pPr>
              <w:ind w:firstLine="0"/>
            </w:pPr>
            <w:r w:rsidRPr="00D4247F">
              <w:t>Уровень фактической обеспеченности клубами и учреждениями клубного типа от нормативной потребности</w:t>
            </w:r>
          </w:p>
        </w:tc>
        <w:tc>
          <w:tcPr>
            <w:tcW w:w="1292" w:type="dxa"/>
          </w:tcPr>
          <w:p w:rsidR="00C67651" w:rsidRDefault="00D4247F" w:rsidP="002316F5">
            <w:pPr>
              <w:ind w:firstLine="0"/>
              <w:jc w:val="center"/>
            </w:pPr>
            <w:r>
              <w:t>%</w:t>
            </w:r>
          </w:p>
        </w:tc>
        <w:tc>
          <w:tcPr>
            <w:tcW w:w="1259" w:type="dxa"/>
          </w:tcPr>
          <w:p w:rsidR="00C67651" w:rsidRDefault="00D4247F" w:rsidP="002316F5">
            <w:pPr>
              <w:ind w:firstLine="0"/>
              <w:jc w:val="center"/>
            </w:pPr>
            <w:r>
              <w:t>59,3</w:t>
            </w:r>
          </w:p>
        </w:tc>
        <w:tc>
          <w:tcPr>
            <w:tcW w:w="1317" w:type="dxa"/>
          </w:tcPr>
          <w:p w:rsidR="00C67651" w:rsidRDefault="00D4247F" w:rsidP="002316F5">
            <w:pPr>
              <w:ind w:firstLine="0"/>
              <w:jc w:val="center"/>
            </w:pPr>
            <w:r>
              <w:t>59,3</w:t>
            </w:r>
          </w:p>
        </w:tc>
        <w:tc>
          <w:tcPr>
            <w:tcW w:w="1233" w:type="dxa"/>
          </w:tcPr>
          <w:p w:rsidR="00C67651" w:rsidRDefault="00D4247F" w:rsidP="002316F5">
            <w:pPr>
              <w:ind w:firstLine="0"/>
              <w:jc w:val="center"/>
            </w:pPr>
            <w:r>
              <w:t>59,3</w:t>
            </w:r>
          </w:p>
        </w:tc>
        <w:tc>
          <w:tcPr>
            <w:tcW w:w="1277" w:type="dxa"/>
          </w:tcPr>
          <w:p w:rsidR="00C67651" w:rsidRDefault="00D4247F" w:rsidP="002316F5">
            <w:pPr>
              <w:ind w:firstLine="0"/>
              <w:jc w:val="center"/>
            </w:pPr>
            <w:r>
              <w:t>100,0</w:t>
            </w:r>
          </w:p>
        </w:tc>
        <w:tc>
          <w:tcPr>
            <w:tcW w:w="1418" w:type="dxa"/>
          </w:tcPr>
          <w:p w:rsidR="00C67651" w:rsidRDefault="00D4247F" w:rsidP="002316F5">
            <w:pPr>
              <w:ind w:firstLine="0"/>
              <w:jc w:val="center"/>
            </w:pPr>
            <w:r>
              <w:t>100,0</w:t>
            </w:r>
          </w:p>
        </w:tc>
        <w:tc>
          <w:tcPr>
            <w:tcW w:w="1276" w:type="dxa"/>
          </w:tcPr>
          <w:p w:rsidR="00C67651" w:rsidRDefault="00D4247F" w:rsidP="002316F5">
            <w:pPr>
              <w:ind w:firstLine="0"/>
              <w:jc w:val="center"/>
            </w:pPr>
            <w:r>
              <w:t>100,0</w:t>
            </w:r>
          </w:p>
        </w:tc>
      </w:tr>
      <w:tr w:rsidR="002316F5" w:rsidRPr="00D168AC" w:rsidTr="00F1037E">
        <w:tc>
          <w:tcPr>
            <w:tcW w:w="594" w:type="dxa"/>
          </w:tcPr>
          <w:p w:rsidR="002316F5" w:rsidRDefault="00BE4374" w:rsidP="002316F5">
            <w:pPr>
              <w:ind w:firstLine="0"/>
            </w:pPr>
            <w:r>
              <w:t>20</w:t>
            </w:r>
            <w:r w:rsidR="00093AD9">
              <w:t>.</w:t>
            </w:r>
          </w:p>
        </w:tc>
        <w:tc>
          <w:tcPr>
            <w:tcW w:w="6177" w:type="dxa"/>
          </w:tcPr>
          <w:p w:rsidR="002316F5" w:rsidRDefault="002316F5" w:rsidP="002316F5">
            <w:pPr>
              <w:ind w:firstLine="0"/>
            </w:pPr>
            <w:r>
              <w:t>Доля общедоступных библиотек, подключенных к сети Интернет, в общем количестве общедоступных библиотек</w:t>
            </w:r>
          </w:p>
        </w:tc>
        <w:tc>
          <w:tcPr>
            <w:tcW w:w="1292" w:type="dxa"/>
          </w:tcPr>
          <w:p w:rsidR="002316F5" w:rsidRDefault="002316F5" w:rsidP="002316F5">
            <w:pPr>
              <w:ind w:firstLine="0"/>
              <w:jc w:val="center"/>
            </w:pPr>
            <w:r>
              <w:t>%</w:t>
            </w:r>
          </w:p>
        </w:tc>
        <w:tc>
          <w:tcPr>
            <w:tcW w:w="1259" w:type="dxa"/>
          </w:tcPr>
          <w:p w:rsidR="002316F5" w:rsidRPr="00D168AC" w:rsidRDefault="002316F5" w:rsidP="002316F5">
            <w:pPr>
              <w:ind w:firstLine="0"/>
              <w:jc w:val="center"/>
            </w:pPr>
            <w:r>
              <w:t>92,3</w:t>
            </w:r>
          </w:p>
        </w:tc>
        <w:tc>
          <w:tcPr>
            <w:tcW w:w="1317" w:type="dxa"/>
          </w:tcPr>
          <w:p w:rsidR="002316F5" w:rsidRPr="00D168AC" w:rsidRDefault="002316F5" w:rsidP="002316F5">
            <w:pPr>
              <w:ind w:firstLine="0"/>
              <w:jc w:val="center"/>
            </w:pPr>
            <w:r>
              <w:t>76,9</w:t>
            </w:r>
          </w:p>
        </w:tc>
        <w:tc>
          <w:tcPr>
            <w:tcW w:w="1233" w:type="dxa"/>
          </w:tcPr>
          <w:p w:rsidR="002316F5" w:rsidRPr="00D168AC" w:rsidRDefault="002316F5" w:rsidP="002316F5">
            <w:pPr>
              <w:ind w:firstLine="0"/>
              <w:jc w:val="center"/>
            </w:pPr>
            <w:r>
              <w:t>84,62</w:t>
            </w:r>
          </w:p>
        </w:tc>
        <w:tc>
          <w:tcPr>
            <w:tcW w:w="1277" w:type="dxa"/>
          </w:tcPr>
          <w:p w:rsidR="002316F5" w:rsidRPr="00D168AC" w:rsidRDefault="002316F5" w:rsidP="002316F5">
            <w:pPr>
              <w:ind w:firstLine="0"/>
              <w:jc w:val="center"/>
            </w:pPr>
            <w:r>
              <w:t>92,3</w:t>
            </w:r>
          </w:p>
        </w:tc>
        <w:tc>
          <w:tcPr>
            <w:tcW w:w="1418" w:type="dxa"/>
          </w:tcPr>
          <w:p w:rsidR="002316F5" w:rsidRPr="00D168AC" w:rsidRDefault="002316F5" w:rsidP="002316F5">
            <w:pPr>
              <w:ind w:firstLine="0"/>
              <w:jc w:val="center"/>
            </w:pPr>
            <w:r>
              <w:t>100,0</w:t>
            </w:r>
          </w:p>
        </w:tc>
        <w:tc>
          <w:tcPr>
            <w:tcW w:w="1276" w:type="dxa"/>
          </w:tcPr>
          <w:p w:rsidR="002316F5" w:rsidRPr="00D168AC" w:rsidRDefault="002316F5" w:rsidP="002316F5">
            <w:pPr>
              <w:ind w:firstLine="0"/>
              <w:jc w:val="center"/>
            </w:pPr>
            <w:r>
              <w:t>100,0</w:t>
            </w:r>
          </w:p>
        </w:tc>
      </w:tr>
      <w:tr w:rsidR="002E090E" w:rsidRPr="00D168AC" w:rsidTr="00F1037E">
        <w:tc>
          <w:tcPr>
            <w:tcW w:w="594" w:type="dxa"/>
          </w:tcPr>
          <w:p w:rsidR="002E090E" w:rsidRDefault="00BE4374" w:rsidP="00D4247F">
            <w:pPr>
              <w:ind w:firstLine="0"/>
            </w:pPr>
            <w:r>
              <w:t>21</w:t>
            </w:r>
            <w:r w:rsidR="00093AD9">
              <w:t>.</w:t>
            </w:r>
          </w:p>
        </w:tc>
        <w:tc>
          <w:tcPr>
            <w:tcW w:w="6177" w:type="dxa"/>
          </w:tcPr>
          <w:p w:rsidR="002E090E" w:rsidRDefault="002E090E" w:rsidP="002E090E">
            <w:pPr>
              <w:ind w:firstLine="0"/>
            </w:pPr>
            <w:r>
              <w:t>У</w:t>
            </w:r>
            <w:r w:rsidRPr="002E090E">
              <w:t>дельный вес населения, участвующего в платных культурно</w:t>
            </w:r>
            <w:r w:rsidR="00FB5742">
              <w:t xml:space="preserve"> </w:t>
            </w:r>
            <w:r w:rsidRPr="002E090E">
              <w:t>-</w:t>
            </w:r>
            <w:r w:rsidR="00FB5742">
              <w:t xml:space="preserve"> </w:t>
            </w:r>
            <w:r w:rsidRPr="002E090E">
              <w:t>досуговых мероприятиях, проводимых муниципальными учреждениями</w:t>
            </w:r>
          </w:p>
        </w:tc>
        <w:tc>
          <w:tcPr>
            <w:tcW w:w="1292" w:type="dxa"/>
          </w:tcPr>
          <w:p w:rsidR="002E090E" w:rsidRDefault="002E090E" w:rsidP="002316F5">
            <w:pPr>
              <w:ind w:firstLine="0"/>
              <w:jc w:val="center"/>
            </w:pPr>
            <w:r>
              <w:t>%</w:t>
            </w:r>
          </w:p>
        </w:tc>
        <w:tc>
          <w:tcPr>
            <w:tcW w:w="1259" w:type="dxa"/>
          </w:tcPr>
          <w:p w:rsidR="002E090E" w:rsidRDefault="002E090E" w:rsidP="002316F5">
            <w:pPr>
              <w:ind w:firstLine="0"/>
              <w:jc w:val="center"/>
            </w:pPr>
            <w:r>
              <w:t>54,1</w:t>
            </w:r>
          </w:p>
        </w:tc>
        <w:tc>
          <w:tcPr>
            <w:tcW w:w="1317" w:type="dxa"/>
          </w:tcPr>
          <w:p w:rsidR="002E090E" w:rsidRDefault="002E090E" w:rsidP="002316F5">
            <w:pPr>
              <w:ind w:firstLine="0"/>
              <w:jc w:val="center"/>
            </w:pPr>
            <w:r>
              <w:t>52,95</w:t>
            </w:r>
          </w:p>
        </w:tc>
        <w:tc>
          <w:tcPr>
            <w:tcW w:w="1233" w:type="dxa"/>
          </w:tcPr>
          <w:p w:rsidR="002E090E" w:rsidRDefault="002E090E" w:rsidP="002316F5">
            <w:pPr>
              <w:ind w:firstLine="0"/>
              <w:jc w:val="center"/>
            </w:pPr>
            <w:r>
              <w:t>48,25</w:t>
            </w:r>
          </w:p>
        </w:tc>
        <w:tc>
          <w:tcPr>
            <w:tcW w:w="1277" w:type="dxa"/>
          </w:tcPr>
          <w:p w:rsidR="002E090E" w:rsidRDefault="002E090E" w:rsidP="002316F5">
            <w:pPr>
              <w:ind w:firstLine="0"/>
              <w:jc w:val="center"/>
            </w:pPr>
            <w:r>
              <w:t>55,5</w:t>
            </w:r>
          </w:p>
        </w:tc>
        <w:tc>
          <w:tcPr>
            <w:tcW w:w="1418" w:type="dxa"/>
          </w:tcPr>
          <w:p w:rsidR="002E090E" w:rsidRDefault="002E090E" w:rsidP="002316F5">
            <w:pPr>
              <w:ind w:firstLine="0"/>
              <w:jc w:val="center"/>
            </w:pPr>
            <w:r>
              <w:t>63,5</w:t>
            </w:r>
          </w:p>
        </w:tc>
        <w:tc>
          <w:tcPr>
            <w:tcW w:w="1276" w:type="dxa"/>
          </w:tcPr>
          <w:p w:rsidR="002E090E" w:rsidRDefault="00C67651" w:rsidP="00C67651">
            <w:pPr>
              <w:ind w:firstLine="0"/>
              <w:jc w:val="center"/>
            </w:pPr>
            <w:r>
              <w:t>70,0</w:t>
            </w:r>
          </w:p>
        </w:tc>
      </w:tr>
      <w:tr w:rsidR="002316F5" w:rsidRPr="00D168AC" w:rsidTr="00F1037E">
        <w:tc>
          <w:tcPr>
            <w:tcW w:w="594" w:type="dxa"/>
          </w:tcPr>
          <w:p w:rsidR="002316F5" w:rsidRDefault="00BE4374" w:rsidP="002316F5">
            <w:pPr>
              <w:ind w:firstLine="0"/>
            </w:pPr>
            <w:r>
              <w:t>23</w:t>
            </w:r>
            <w:r w:rsidR="002316F5">
              <w:t>.</w:t>
            </w:r>
          </w:p>
        </w:tc>
        <w:tc>
          <w:tcPr>
            <w:tcW w:w="6177" w:type="dxa"/>
          </w:tcPr>
          <w:p w:rsidR="002316F5" w:rsidRDefault="002316F5" w:rsidP="002316F5">
            <w:pPr>
              <w:ind w:firstLine="0"/>
            </w:pPr>
            <w:r>
              <w:t>Доля населения, систематически занимающегося физической культурой и спортом</w:t>
            </w:r>
          </w:p>
        </w:tc>
        <w:tc>
          <w:tcPr>
            <w:tcW w:w="1292" w:type="dxa"/>
          </w:tcPr>
          <w:p w:rsidR="002316F5" w:rsidRDefault="002316F5" w:rsidP="002316F5">
            <w:pPr>
              <w:ind w:firstLine="0"/>
              <w:jc w:val="center"/>
            </w:pPr>
            <w:r>
              <w:t>%</w:t>
            </w:r>
          </w:p>
        </w:tc>
        <w:tc>
          <w:tcPr>
            <w:tcW w:w="1259" w:type="dxa"/>
          </w:tcPr>
          <w:p w:rsidR="002316F5" w:rsidRPr="00D168AC" w:rsidRDefault="002316F5" w:rsidP="002316F5">
            <w:pPr>
              <w:ind w:firstLine="0"/>
              <w:jc w:val="center"/>
            </w:pPr>
            <w:r>
              <w:t>25,82</w:t>
            </w:r>
          </w:p>
        </w:tc>
        <w:tc>
          <w:tcPr>
            <w:tcW w:w="1317" w:type="dxa"/>
          </w:tcPr>
          <w:p w:rsidR="002316F5" w:rsidRPr="00D168AC" w:rsidRDefault="002316F5" w:rsidP="002316F5">
            <w:pPr>
              <w:ind w:firstLine="0"/>
              <w:jc w:val="center"/>
            </w:pPr>
            <w:r>
              <w:t>27,42</w:t>
            </w:r>
          </w:p>
        </w:tc>
        <w:tc>
          <w:tcPr>
            <w:tcW w:w="1233" w:type="dxa"/>
          </w:tcPr>
          <w:p w:rsidR="002316F5" w:rsidRPr="00D168AC" w:rsidRDefault="000A32A8" w:rsidP="002316F5">
            <w:pPr>
              <w:ind w:firstLine="0"/>
              <w:jc w:val="center"/>
            </w:pPr>
            <w:r>
              <w:t>29,34</w:t>
            </w:r>
          </w:p>
        </w:tc>
        <w:tc>
          <w:tcPr>
            <w:tcW w:w="1277" w:type="dxa"/>
          </w:tcPr>
          <w:p w:rsidR="002316F5" w:rsidRPr="00D168AC" w:rsidRDefault="00C3524F" w:rsidP="002316F5">
            <w:pPr>
              <w:ind w:firstLine="0"/>
              <w:jc w:val="center"/>
            </w:pPr>
            <w:r>
              <w:t>38,65</w:t>
            </w:r>
          </w:p>
        </w:tc>
        <w:tc>
          <w:tcPr>
            <w:tcW w:w="1418" w:type="dxa"/>
          </w:tcPr>
          <w:p w:rsidR="002316F5" w:rsidRPr="00D168AC" w:rsidRDefault="000A32A8" w:rsidP="00C3524F">
            <w:pPr>
              <w:ind w:firstLine="0"/>
              <w:jc w:val="center"/>
            </w:pPr>
            <w:r>
              <w:t>4</w:t>
            </w:r>
            <w:r w:rsidR="00C3524F">
              <w:t>2</w:t>
            </w:r>
            <w:r>
              <w:t>,07</w:t>
            </w:r>
          </w:p>
        </w:tc>
        <w:tc>
          <w:tcPr>
            <w:tcW w:w="1276" w:type="dxa"/>
          </w:tcPr>
          <w:p w:rsidR="002316F5" w:rsidRPr="00D168AC" w:rsidRDefault="000A32A8" w:rsidP="002316F5">
            <w:pPr>
              <w:ind w:firstLine="0"/>
              <w:jc w:val="center"/>
            </w:pPr>
            <w:r>
              <w:t>50,0</w:t>
            </w:r>
          </w:p>
        </w:tc>
      </w:tr>
      <w:tr w:rsidR="00A01BC0" w:rsidRPr="00D168AC" w:rsidTr="00F1037E">
        <w:tc>
          <w:tcPr>
            <w:tcW w:w="594" w:type="dxa"/>
          </w:tcPr>
          <w:p w:rsidR="00A01BC0" w:rsidRDefault="00BE4374" w:rsidP="008F4943">
            <w:pPr>
              <w:ind w:firstLine="0"/>
            </w:pPr>
            <w:r>
              <w:t>24</w:t>
            </w:r>
            <w:r w:rsidR="00A01BC0">
              <w:t>.</w:t>
            </w:r>
          </w:p>
        </w:tc>
        <w:tc>
          <w:tcPr>
            <w:tcW w:w="6177" w:type="dxa"/>
          </w:tcPr>
          <w:p w:rsidR="00A01BC0" w:rsidRDefault="00A01BC0" w:rsidP="002316F5">
            <w:pPr>
              <w:ind w:firstLine="0"/>
            </w:pPr>
            <w:r w:rsidRPr="00A01BC0">
              <w:t>Доля лиц с ограниченными возможностями и инвалидов, систематически занимающихся физической культурой и спортом в общем числе данной категории населения</w:t>
            </w:r>
          </w:p>
        </w:tc>
        <w:tc>
          <w:tcPr>
            <w:tcW w:w="1292" w:type="dxa"/>
          </w:tcPr>
          <w:p w:rsidR="00A01BC0" w:rsidRDefault="00A01BC0" w:rsidP="002316F5">
            <w:pPr>
              <w:ind w:firstLine="0"/>
              <w:jc w:val="center"/>
            </w:pPr>
            <w:r>
              <w:t>%</w:t>
            </w:r>
          </w:p>
        </w:tc>
        <w:tc>
          <w:tcPr>
            <w:tcW w:w="1259" w:type="dxa"/>
          </w:tcPr>
          <w:p w:rsidR="00A01BC0" w:rsidRDefault="009D3B88" w:rsidP="002316F5">
            <w:pPr>
              <w:ind w:firstLine="0"/>
              <w:jc w:val="center"/>
            </w:pPr>
            <w:r>
              <w:t>6,0</w:t>
            </w:r>
          </w:p>
        </w:tc>
        <w:tc>
          <w:tcPr>
            <w:tcW w:w="1317" w:type="dxa"/>
          </w:tcPr>
          <w:p w:rsidR="00A01BC0" w:rsidRDefault="009D3B88" w:rsidP="002316F5">
            <w:pPr>
              <w:ind w:firstLine="0"/>
              <w:jc w:val="center"/>
            </w:pPr>
            <w:r>
              <w:t>6,0</w:t>
            </w:r>
          </w:p>
        </w:tc>
        <w:tc>
          <w:tcPr>
            <w:tcW w:w="1233" w:type="dxa"/>
          </w:tcPr>
          <w:p w:rsidR="00A01BC0" w:rsidRDefault="009D3B88" w:rsidP="002316F5">
            <w:pPr>
              <w:ind w:firstLine="0"/>
              <w:jc w:val="center"/>
            </w:pPr>
            <w:r>
              <w:t>6,3</w:t>
            </w:r>
          </w:p>
          <w:p w:rsidR="003B344E" w:rsidRDefault="003B344E" w:rsidP="002316F5">
            <w:pPr>
              <w:ind w:firstLine="0"/>
              <w:jc w:val="center"/>
            </w:pPr>
          </w:p>
        </w:tc>
        <w:tc>
          <w:tcPr>
            <w:tcW w:w="1277" w:type="dxa"/>
          </w:tcPr>
          <w:p w:rsidR="00A01BC0" w:rsidRDefault="009D3B88" w:rsidP="002316F5">
            <w:pPr>
              <w:ind w:firstLine="0"/>
              <w:jc w:val="center"/>
            </w:pPr>
            <w:r>
              <w:t>9,7</w:t>
            </w:r>
          </w:p>
        </w:tc>
        <w:tc>
          <w:tcPr>
            <w:tcW w:w="1418" w:type="dxa"/>
          </w:tcPr>
          <w:p w:rsidR="00A01BC0" w:rsidRDefault="003B344E" w:rsidP="002316F5">
            <w:pPr>
              <w:ind w:firstLine="0"/>
              <w:jc w:val="center"/>
            </w:pPr>
            <w:r>
              <w:t>1</w:t>
            </w:r>
            <w:r w:rsidR="009D3B88">
              <w:t>5</w:t>
            </w:r>
            <w:r>
              <w:t>,0</w:t>
            </w:r>
          </w:p>
        </w:tc>
        <w:tc>
          <w:tcPr>
            <w:tcW w:w="1276" w:type="dxa"/>
          </w:tcPr>
          <w:p w:rsidR="00A01BC0" w:rsidRDefault="00A01BC0" w:rsidP="002316F5">
            <w:pPr>
              <w:ind w:firstLine="0"/>
              <w:jc w:val="center"/>
            </w:pPr>
            <w:r>
              <w:t>18,0</w:t>
            </w:r>
          </w:p>
        </w:tc>
      </w:tr>
      <w:tr w:rsidR="003B344E" w:rsidRPr="00D168AC" w:rsidTr="00F1037E">
        <w:tc>
          <w:tcPr>
            <w:tcW w:w="594" w:type="dxa"/>
          </w:tcPr>
          <w:p w:rsidR="003B344E" w:rsidRDefault="00BE4374" w:rsidP="002316F5">
            <w:pPr>
              <w:ind w:firstLine="0"/>
            </w:pPr>
            <w:r>
              <w:t>25</w:t>
            </w:r>
            <w:r w:rsidR="008F4943">
              <w:t>.</w:t>
            </w:r>
          </w:p>
        </w:tc>
        <w:tc>
          <w:tcPr>
            <w:tcW w:w="6177" w:type="dxa"/>
          </w:tcPr>
          <w:p w:rsidR="003B344E" w:rsidRPr="00A01BC0" w:rsidRDefault="003B344E" w:rsidP="002316F5">
            <w:pPr>
              <w:ind w:firstLine="0"/>
            </w:pPr>
            <w:r>
              <w:t xml:space="preserve">Доля граждан, получивших услуги в учреждениях социального обслуживания населения, в общем числе </w:t>
            </w:r>
            <w:r>
              <w:lastRenderedPageBreak/>
              <w:t>граждан, обратившихся за их получением</w:t>
            </w:r>
          </w:p>
        </w:tc>
        <w:tc>
          <w:tcPr>
            <w:tcW w:w="1292" w:type="dxa"/>
          </w:tcPr>
          <w:p w:rsidR="003B344E" w:rsidRDefault="003B344E" w:rsidP="002316F5">
            <w:pPr>
              <w:ind w:firstLine="0"/>
              <w:jc w:val="center"/>
            </w:pPr>
            <w:r>
              <w:lastRenderedPageBreak/>
              <w:t>%</w:t>
            </w:r>
          </w:p>
        </w:tc>
        <w:tc>
          <w:tcPr>
            <w:tcW w:w="1259" w:type="dxa"/>
          </w:tcPr>
          <w:p w:rsidR="003B344E" w:rsidRDefault="003B344E" w:rsidP="002316F5">
            <w:pPr>
              <w:ind w:firstLine="0"/>
              <w:jc w:val="center"/>
            </w:pPr>
            <w:r>
              <w:t>100,0</w:t>
            </w:r>
          </w:p>
        </w:tc>
        <w:tc>
          <w:tcPr>
            <w:tcW w:w="1317" w:type="dxa"/>
          </w:tcPr>
          <w:p w:rsidR="003B344E" w:rsidRDefault="003B344E" w:rsidP="002316F5">
            <w:pPr>
              <w:ind w:firstLine="0"/>
              <w:jc w:val="center"/>
            </w:pPr>
            <w:r>
              <w:t>100,0</w:t>
            </w:r>
          </w:p>
        </w:tc>
        <w:tc>
          <w:tcPr>
            <w:tcW w:w="1233" w:type="dxa"/>
          </w:tcPr>
          <w:p w:rsidR="003B344E" w:rsidRDefault="003B344E" w:rsidP="002316F5">
            <w:pPr>
              <w:ind w:firstLine="0"/>
              <w:jc w:val="center"/>
            </w:pPr>
            <w:r>
              <w:t>100,0</w:t>
            </w:r>
          </w:p>
        </w:tc>
        <w:tc>
          <w:tcPr>
            <w:tcW w:w="1277" w:type="dxa"/>
          </w:tcPr>
          <w:p w:rsidR="003B344E" w:rsidRDefault="003B344E" w:rsidP="002316F5">
            <w:pPr>
              <w:ind w:firstLine="0"/>
              <w:jc w:val="center"/>
            </w:pPr>
            <w:r>
              <w:t>100,0</w:t>
            </w:r>
          </w:p>
        </w:tc>
        <w:tc>
          <w:tcPr>
            <w:tcW w:w="1418" w:type="dxa"/>
          </w:tcPr>
          <w:p w:rsidR="003B344E" w:rsidRDefault="003B344E" w:rsidP="002316F5">
            <w:pPr>
              <w:ind w:firstLine="0"/>
              <w:jc w:val="center"/>
            </w:pPr>
            <w:r>
              <w:t>100,0</w:t>
            </w:r>
          </w:p>
        </w:tc>
        <w:tc>
          <w:tcPr>
            <w:tcW w:w="1276" w:type="dxa"/>
          </w:tcPr>
          <w:p w:rsidR="003B344E" w:rsidRDefault="003B344E" w:rsidP="002316F5">
            <w:pPr>
              <w:ind w:firstLine="0"/>
              <w:jc w:val="center"/>
            </w:pPr>
            <w:r>
              <w:t>100,0</w:t>
            </w:r>
          </w:p>
        </w:tc>
      </w:tr>
      <w:tr w:rsidR="003B344E" w:rsidRPr="00D168AC" w:rsidTr="00F1037E">
        <w:tc>
          <w:tcPr>
            <w:tcW w:w="594" w:type="dxa"/>
          </w:tcPr>
          <w:p w:rsidR="003B344E" w:rsidRDefault="00BE4374" w:rsidP="002316F5">
            <w:pPr>
              <w:ind w:firstLine="0"/>
            </w:pPr>
            <w:r>
              <w:lastRenderedPageBreak/>
              <w:t>26</w:t>
            </w:r>
            <w:r w:rsidR="008F4943">
              <w:t>.</w:t>
            </w:r>
          </w:p>
        </w:tc>
        <w:tc>
          <w:tcPr>
            <w:tcW w:w="6177" w:type="dxa"/>
          </w:tcPr>
          <w:p w:rsidR="003B344E" w:rsidRDefault="003B344E" w:rsidP="002316F5">
            <w:pPr>
              <w:ind w:firstLine="0"/>
            </w:pPr>
            <w:r>
              <w:t>Охват граждан пожилого возраста и инвалидов всеми видами социального обслуживания на дому</w:t>
            </w:r>
          </w:p>
        </w:tc>
        <w:tc>
          <w:tcPr>
            <w:tcW w:w="1292" w:type="dxa"/>
          </w:tcPr>
          <w:p w:rsidR="003B344E" w:rsidRDefault="003B344E" w:rsidP="002316F5">
            <w:pPr>
              <w:ind w:firstLine="0"/>
              <w:jc w:val="center"/>
            </w:pPr>
            <w:r>
              <w:t>чел. на 1000 пенсионеров</w:t>
            </w:r>
          </w:p>
        </w:tc>
        <w:tc>
          <w:tcPr>
            <w:tcW w:w="1259" w:type="dxa"/>
          </w:tcPr>
          <w:p w:rsidR="003B344E" w:rsidRDefault="003B344E" w:rsidP="002316F5">
            <w:pPr>
              <w:ind w:firstLine="0"/>
              <w:jc w:val="center"/>
            </w:pPr>
            <w:r>
              <w:t>38,0</w:t>
            </w:r>
          </w:p>
        </w:tc>
        <w:tc>
          <w:tcPr>
            <w:tcW w:w="1317" w:type="dxa"/>
          </w:tcPr>
          <w:p w:rsidR="003B344E" w:rsidRDefault="003B344E" w:rsidP="002316F5">
            <w:pPr>
              <w:ind w:firstLine="0"/>
              <w:jc w:val="center"/>
            </w:pPr>
            <w:r>
              <w:t>38,5</w:t>
            </w:r>
          </w:p>
        </w:tc>
        <w:tc>
          <w:tcPr>
            <w:tcW w:w="1233" w:type="dxa"/>
          </w:tcPr>
          <w:p w:rsidR="003B344E" w:rsidRDefault="003B344E" w:rsidP="002316F5">
            <w:pPr>
              <w:ind w:firstLine="0"/>
              <w:jc w:val="center"/>
            </w:pPr>
            <w:r>
              <w:t>35,8</w:t>
            </w:r>
          </w:p>
        </w:tc>
        <w:tc>
          <w:tcPr>
            <w:tcW w:w="1277" w:type="dxa"/>
          </w:tcPr>
          <w:p w:rsidR="003B344E" w:rsidRDefault="003B344E" w:rsidP="002316F5">
            <w:pPr>
              <w:ind w:firstLine="0"/>
              <w:jc w:val="center"/>
            </w:pPr>
            <w:r>
              <w:t>37,0</w:t>
            </w:r>
          </w:p>
        </w:tc>
        <w:tc>
          <w:tcPr>
            <w:tcW w:w="1418" w:type="dxa"/>
          </w:tcPr>
          <w:p w:rsidR="003B344E" w:rsidRDefault="003B344E" w:rsidP="002316F5">
            <w:pPr>
              <w:ind w:firstLine="0"/>
              <w:jc w:val="center"/>
            </w:pPr>
            <w:r>
              <w:t>37,5</w:t>
            </w:r>
          </w:p>
        </w:tc>
        <w:tc>
          <w:tcPr>
            <w:tcW w:w="1276" w:type="dxa"/>
          </w:tcPr>
          <w:p w:rsidR="003B344E" w:rsidRDefault="003B344E" w:rsidP="002316F5">
            <w:pPr>
              <w:ind w:firstLine="0"/>
              <w:jc w:val="center"/>
            </w:pPr>
            <w:r>
              <w:t>38</w:t>
            </w:r>
            <w:r w:rsidR="00806E70">
              <w:t>,0</w:t>
            </w:r>
          </w:p>
        </w:tc>
      </w:tr>
      <w:tr w:rsidR="002316F5" w:rsidRPr="00D168AC" w:rsidTr="00F1037E">
        <w:tc>
          <w:tcPr>
            <w:tcW w:w="594" w:type="dxa"/>
          </w:tcPr>
          <w:p w:rsidR="002316F5" w:rsidRDefault="002316F5" w:rsidP="002316F5">
            <w:pPr>
              <w:ind w:firstLine="0"/>
            </w:pPr>
          </w:p>
        </w:tc>
        <w:tc>
          <w:tcPr>
            <w:tcW w:w="15249" w:type="dxa"/>
            <w:gridSpan w:val="8"/>
          </w:tcPr>
          <w:p w:rsidR="002316F5" w:rsidRPr="001E2D32" w:rsidRDefault="002316F5" w:rsidP="002316F5">
            <w:pPr>
              <w:ind w:firstLine="0"/>
              <w:jc w:val="center"/>
              <w:rPr>
                <w:b/>
              </w:rPr>
            </w:pPr>
            <w:r w:rsidRPr="001E2D32">
              <w:rPr>
                <w:b/>
              </w:rPr>
              <w:t>Экономический потенциал</w:t>
            </w:r>
          </w:p>
        </w:tc>
      </w:tr>
      <w:tr w:rsidR="002316F5" w:rsidRPr="00D168AC" w:rsidTr="00F1037E">
        <w:tc>
          <w:tcPr>
            <w:tcW w:w="594" w:type="dxa"/>
          </w:tcPr>
          <w:p w:rsidR="002316F5" w:rsidRDefault="00BE4374" w:rsidP="002316F5">
            <w:pPr>
              <w:ind w:firstLine="0"/>
            </w:pPr>
            <w:r>
              <w:t>27</w:t>
            </w:r>
            <w:r w:rsidR="002316F5">
              <w:t>.</w:t>
            </w:r>
          </w:p>
        </w:tc>
        <w:tc>
          <w:tcPr>
            <w:tcW w:w="6177" w:type="dxa"/>
          </w:tcPr>
          <w:p w:rsidR="002316F5" w:rsidRDefault="002316F5" w:rsidP="002316F5">
            <w:pPr>
              <w:ind w:firstLine="0"/>
            </w:pPr>
            <w:r>
              <w:t>Число субъектов малого и среднего предпринимательства на 10000 жителей</w:t>
            </w:r>
          </w:p>
        </w:tc>
        <w:tc>
          <w:tcPr>
            <w:tcW w:w="1292" w:type="dxa"/>
          </w:tcPr>
          <w:p w:rsidR="002316F5" w:rsidRDefault="004C2E45" w:rsidP="004C2E45">
            <w:pPr>
              <w:ind w:firstLine="0"/>
              <w:jc w:val="center"/>
            </w:pPr>
            <w:r>
              <w:t>Ед.</w:t>
            </w:r>
          </w:p>
        </w:tc>
        <w:tc>
          <w:tcPr>
            <w:tcW w:w="1259" w:type="dxa"/>
          </w:tcPr>
          <w:p w:rsidR="002316F5" w:rsidRPr="00D168AC" w:rsidRDefault="002316F5" w:rsidP="002316F5">
            <w:pPr>
              <w:ind w:firstLine="0"/>
              <w:jc w:val="center"/>
            </w:pPr>
            <w:r>
              <w:t>353,2</w:t>
            </w:r>
          </w:p>
        </w:tc>
        <w:tc>
          <w:tcPr>
            <w:tcW w:w="1317" w:type="dxa"/>
          </w:tcPr>
          <w:p w:rsidR="002316F5" w:rsidRPr="00D168AC" w:rsidRDefault="000A32A8" w:rsidP="002316F5">
            <w:pPr>
              <w:ind w:firstLine="0"/>
              <w:jc w:val="center"/>
            </w:pPr>
            <w:r>
              <w:t>312,4</w:t>
            </w:r>
          </w:p>
        </w:tc>
        <w:tc>
          <w:tcPr>
            <w:tcW w:w="1233" w:type="dxa"/>
          </w:tcPr>
          <w:p w:rsidR="002316F5" w:rsidRPr="00D168AC" w:rsidRDefault="000A32A8" w:rsidP="002316F5">
            <w:pPr>
              <w:ind w:firstLine="0"/>
              <w:jc w:val="center"/>
            </w:pPr>
            <w:r>
              <w:t>263,04</w:t>
            </w:r>
          </w:p>
        </w:tc>
        <w:tc>
          <w:tcPr>
            <w:tcW w:w="1277" w:type="dxa"/>
          </w:tcPr>
          <w:p w:rsidR="002316F5" w:rsidRPr="00D168AC" w:rsidRDefault="003D1249" w:rsidP="002316F5">
            <w:pPr>
              <w:ind w:firstLine="0"/>
              <w:jc w:val="center"/>
            </w:pPr>
            <w:r>
              <w:t>334,57</w:t>
            </w:r>
          </w:p>
        </w:tc>
        <w:tc>
          <w:tcPr>
            <w:tcW w:w="1418" w:type="dxa"/>
          </w:tcPr>
          <w:p w:rsidR="002316F5" w:rsidRPr="00D168AC" w:rsidRDefault="003D1249" w:rsidP="002316F5">
            <w:pPr>
              <w:ind w:firstLine="0"/>
              <w:jc w:val="center"/>
            </w:pPr>
            <w:r>
              <w:t>406,67</w:t>
            </w:r>
          </w:p>
        </w:tc>
        <w:tc>
          <w:tcPr>
            <w:tcW w:w="1276" w:type="dxa"/>
          </w:tcPr>
          <w:p w:rsidR="002316F5" w:rsidRPr="00D168AC" w:rsidRDefault="003D1249" w:rsidP="002316F5">
            <w:pPr>
              <w:ind w:firstLine="0"/>
              <w:jc w:val="center"/>
            </w:pPr>
            <w:r>
              <w:t>488,67</w:t>
            </w:r>
          </w:p>
        </w:tc>
      </w:tr>
      <w:tr w:rsidR="002316F5" w:rsidRPr="00D168AC" w:rsidTr="00F1037E">
        <w:tc>
          <w:tcPr>
            <w:tcW w:w="594" w:type="dxa"/>
          </w:tcPr>
          <w:p w:rsidR="002316F5" w:rsidRDefault="00BE4374" w:rsidP="002316F5">
            <w:pPr>
              <w:ind w:firstLine="0"/>
            </w:pPr>
            <w:r>
              <w:t>28</w:t>
            </w:r>
            <w:r w:rsidR="002316F5">
              <w:t>.</w:t>
            </w:r>
          </w:p>
        </w:tc>
        <w:tc>
          <w:tcPr>
            <w:tcW w:w="6177" w:type="dxa"/>
          </w:tcPr>
          <w:p w:rsidR="002316F5" w:rsidRDefault="002316F5" w:rsidP="002316F5">
            <w:pPr>
              <w:ind w:firstLine="0"/>
            </w:pPr>
            <w:r>
              <w:t>Доля занятых в сфере малого и среднего  предпринимательства в общей численности занятых в экономике</w:t>
            </w:r>
          </w:p>
        </w:tc>
        <w:tc>
          <w:tcPr>
            <w:tcW w:w="1292" w:type="dxa"/>
          </w:tcPr>
          <w:p w:rsidR="002316F5" w:rsidRDefault="002316F5" w:rsidP="002316F5">
            <w:pPr>
              <w:ind w:firstLine="0"/>
              <w:jc w:val="center"/>
            </w:pPr>
            <w:r>
              <w:t>%</w:t>
            </w:r>
          </w:p>
        </w:tc>
        <w:tc>
          <w:tcPr>
            <w:tcW w:w="1259" w:type="dxa"/>
          </w:tcPr>
          <w:p w:rsidR="002316F5" w:rsidRPr="00D168AC" w:rsidRDefault="002316F5" w:rsidP="002316F5">
            <w:pPr>
              <w:ind w:firstLine="0"/>
              <w:jc w:val="center"/>
            </w:pPr>
            <w:r>
              <w:t>38,4</w:t>
            </w:r>
          </w:p>
        </w:tc>
        <w:tc>
          <w:tcPr>
            <w:tcW w:w="1317" w:type="dxa"/>
          </w:tcPr>
          <w:p w:rsidR="002316F5" w:rsidRPr="00D168AC" w:rsidRDefault="000A32A8" w:rsidP="002316F5">
            <w:pPr>
              <w:ind w:firstLine="0"/>
              <w:jc w:val="center"/>
            </w:pPr>
            <w:r>
              <w:t>37,23</w:t>
            </w:r>
          </w:p>
        </w:tc>
        <w:tc>
          <w:tcPr>
            <w:tcW w:w="1233" w:type="dxa"/>
          </w:tcPr>
          <w:p w:rsidR="002316F5" w:rsidRPr="00D168AC" w:rsidRDefault="000A32A8" w:rsidP="002316F5">
            <w:pPr>
              <w:ind w:firstLine="0"/>
              <w:jc w:val="center"/>
            </w:pPr>
            <w:r>
              <w:t>36,62</w:t>
            </w:r>
          </w:p>
        </w:tc>
        <w:tc>
          <w:tcPr>
            <w:tcW w:w="1277" w:type="dxa"/>
          </w:tcPr>
          <w:p w:rsidR="002316F5" w:rsidRPr="00D168AC" w:rsidRDefault="003D1249" w:rsidP="002316F5">
            <w:pPr>
              <w:ind w:firstLine="0"/>
              <w:jc w:val="center"/>
            </w:pPr>
            <w:r>
              <w:t>44,21</w:t>
            </w:r>
          </w:p>
        </w:tc>
        <w:tc>
          <w:tcPr>
            <w:tcW w:w="1418" w:type="dxa"/>
          </w:tcPr>
          <w:p w:rsidR="002316F5" w:rsidRPr="00D168AC" w:rsidRDefault="003D1249" w:rsidP="002316F5">
            <w:pPr>
              <w:ind w:firstLine="0"/>
              <w:jc w:val="center"/>
            </w:pPr>
            <w:r>
              <w:t>52,41</w:t>
            </w:r>
          </w:p>
        </w:tc>
        <w:tc>
          <w:tcPr>
            <w:tcW w:w="1276" w:type="dxa"/>
          </w:tcPr>
          <w:p w:rsidR="002316F5" w:rsidRPr="00D168AC" w:rsidRDefault="003D1249" w:rsidP="002316F5">
            <w:pPr>
              <w:ind w:firstLine="0"/>
              <w:jc w:val="center"/>
            </w:pPr>
            <w:r>
              <w:t>61,41</w:t>
            </w:r>
          </w:p>
        </w:tc>
      </w:tr>
      <w:tr w:rsidR="002316F5" w:rsidRPr="00D168AC" w:rsidTr="00F1037E">
        <w:tc>
          <w:tcPr>
            <w:tcW w:w="594" w:type="dxa"/>
          </w:tcPr>
          <w:p w:rsidR="002316F5" w:rsidRDefault="00BE4374" w:rsidP="002316F5">
            <w:pPr>
              <w:ind w:firstLine="0"/>
            </w:pPr>
            <w:r>
              <w:t>29</w:t>
            </w:r>
            <w:r w:rsidR="002316F5">
              <w:t>.</w:t>
            </w:r>
          </w:p>
        </w:tc>
        <w:tc>
          <w:tcPr>
            <w:tcW w:w="6177" w:type="dxa"/>
          </w:tcPr>
          <w:p w:rsidR="002316F5" w:rsidRDefault="002316F5" w:rsidP="002316F5">
            <w:pPr>
              <w:ind w:firstLine="0"/>
            </w:pPr>
            <w:r>
              <w:t>Темп роста объема отгруженных товаров промышленного производства без субъектов малого и среднего предпринимательства, к базовому периоду в сопоставимых ценах</w:t>
            </w:r>
          </w:p>
        </w:tc>
        <w:tc>
          <w:tcPr>
            <w:tcW w:w="1292" w:type="dxa"/>
          </w:tcPr>
          <w:p w:rsidR="002316F5" w:rsidRDefault="002316F5" w:rsidP="002316F5">
            <w:pPr>
              <w:ind w:firstLine="0"/>
              <w:jc w:val="center"/>
            </w:pPr>
            <w:r>
              <w:t>%</w:t>
            </w:r>
          </w:p>
        </w:tc>
        <w:tc>
          <w:tcPr>
            <w:tcW w:w="1259" w:type="dxa"/>
          </w:tcPr>
          <w:p w:rsidR="002316F5" w:rsidRPr="00D168AC" w:rsidRDefault="000A32A8" w:rsidP="002316F5">
            <w:pPr>
              <w:ind w:firstLine="0"/>
              <w:jc w:val="center"/>
            </w:pPr>
            <w:r>
              <w:t>122,8</w:t>
            </w:r>
          </w:p>
        </w:tc>
        <w:tc>
          <w:tcPr>
            <w:tcW w:w="1317" w:type="dxa"/>
          </w:tcPr>
          <w:p w:rsidR="002316F5" w:rsidRPr="00D168AC" w:rsidRDefault="000A32A8" w:rsidP="002316F5">
            <w:pPr>
              <w:ind w:firstLine="0"/>
              <w:jc w:val="center"/>
            </w:pPr>
            <w:r>
              <w:t>102,0</w:t>
            </w:r>
          </w:p>
        </w:tc>
        <w:tc>
          <w:tcPr>
            <w:tcW w:w="1233" w:type="dxa"/>
          </w:tcPr>
          <w:p w:rsidR="002316F5" w:rsidRPr="00D168AC" w:rsidRDefault="00C3524F" w:rsidP="002316F5">
            <w:pPr>
              <w:ind w:firstLine="0"/>
              <w:jc w:val="center"/>
            </w:pPr>
            <w:r>
              <w:t>100</w:t>
            </w:r>
          </w:p>
        </w:tc>
        <w:tc>
          <w:tcPr>
            <w:tcW w:w="1277" w:type="dxa"/>
          </w:tcPr>
          <w:p w:rsidR="002316F5" w:rsidRPr="00D168AC" w:rsidRDefault="00C3524F" w:rsidP="002316F5">
            <w:pPr>
              <w:ind w:firstLine="0"/>
              <w:jc w:val="center"/>
            </w:pPr>
            <w:r>
              <w:t>113,9</w:t>
            </w:r>
          </w:p>
        </w:tc>
        <w:tc>
          <w:tcPr>
            <w:tcW w:w="1418" w:type="dxa"/>
          </w:tcPr>
          <w:p w:rsidR="002316F5" w:rsidRPr="00D168AC" w:rsidRDefault="00C3524F" w:rsidP="002316F5">
            <w:pPr>
              <w:ind w:firstLine="0"/>
              <w:jc w:val="center"/>
            </w:pPr>
            <w:r>
              <w:t>115,0</w:t>
            </w:r>
          </w:p>
        </w:tc>
        <w:tc>
          <w:tcPr>
            <w:tcW w:w="1276" w:type="dxa"/>
          </w:tcPr>
          <w:p w:rsidR="002316F5" w:rsidRPr="00D168AC" w:rsidRDefault="00C3524F" w:rsidP="002316F5">
            <w:pPr>
              <w:ind w:firstLine="0"/>
              <w:jc w:val="center"/>
            </w:pPr>
            <w:r>
              <w:t>119,8</w:t>
            </w:r>
          </w:p>
        </w:tc>
      </w:tr>
      <w:tr w:rsidR="002316F5" w:rsidRPr="00D168AC" w:rsidTr="00F1037E">
        <w:tc>
          <w:tcPr>
            <w:tcW w:w="594" w:type="dxa"/>
          </w:tcPr>
          <w:p w:rsidR="002316F5" w:rsidRDefault="00BE4374" w:rsidP="002316F5">
            <w:pPr>
              <w:ind w:firstLine="0"/>
            </w:pPr>
            <w:r>
              <w:t>30</w:t>
            </w:r>
            <w:r w:rsidR="002316F5">
              <w:t>.</w:t>
            </w:r>
          </w:p>
        </w:tc>
        <w:tc>
          <w:tcPr>
            <w:tcW w:w="6177" w:type="dxa"/>
          </w:tcPr>
          <w:p w:rsidR="002316F5" w:rsidRDefault="002316F5" w:rsidP="002316F5">
            <w:pPr>
              <w:ind w:firstLine="0"/>
            </w:pPr>
            <w:r>
              <w:t>Темп роста объема производства продукции сельского хозяйства в хозяйствах всех категорий к базовому  году в сопоставимых ценах</w:t>
            </w:r>
          </w:p>
        </w:tc>
        <w:tc>
          <w:tcPr>
            <w:tcW w:w="1292" w:type="dxa"/>
          </w:tcPr>
          <w:p w:rsidR="002316F5" w:rsidRDefault="002316F5" w:rsidP="002316F5">
            <w:pPr>
              <w:ind w:firstLine="0"/>
              <w:jc w:val="center"/>
            </w:pPr>
            <w:r>
              <w:t>%</w:t>
            </w:r>
          </w:p>
        </w:tc>
        <w:tc>
          <w:tcPr>
            <w:tcW w:w="1259" w:type="dxa"/>
          </w:tcPr>
          <w:p w:rsidR="002316F5" w:rsidRPr="00D168AC" w:rsidRDefault="00CF3A26" w:rsidP="002316F5">
            <w:pPr>
              <w:ind w:firstLine="0"/>
              <w:jc w:val="center"/>
            </w:pPr>
            <w:r>
              <w:t>61,7</w:t>
            </w:r>
          </w:p>
        </w:tc>
        <w:tc>
          <w:tcPr>
            <w:tcW w:w="1317" w:type="dxa"/>
          </w:tcPr>
          <w:p w:rsidR="002316F5" w:rsidRPr="00D168AC" w:rsidRDefault="00CF3A26" w:rsidP="002316F5">
            <w:pPr>
              <w:ind w:firstLine="0"/>
              <w:jc w:val="center"/>
            </w:pPr>
            <w:r>
              <w:t>91,5</w:t>
            </w:r>
          </w:p>
        </w:tc>
        <w:tc>
          <w:tcPr>
            <w:tcW w:w="1233" w:type="dxa"/>
          </w:tcPr>
          <w:p w:rsidR="002316F5" w:rsidRPr="00D168AC" w:rsidRDefault="00C3524F" w:rsidP="002316F5">
            <w:pPr>
              <w:ind w:firstLine="0"/>
              <w:jc w:val="center"/>
            </w:pPr>
            <w:r>
              <w:t>100,0</w:t>
            </w:r>
          </w:p>
        </w:tc>
        <w:tc>
          <w:tcPr>
            <w:tcW w:w="1277" w:type="dxa"/>
          </w:tcPr>
          <w:p w:rsidR="002316F5" w:rsidRPr="00D168AC" w:rsidRDefault="00CF3A26" w:rsidP="002316F5">
            <w:pPr>
              <w:ind w:firstLine="0"/>
              <w:jc w:val="center"/>
            </w:pPr>
            <w:r>
              <w:t>103,5</w:t>
            </w:r>
          </w:p>
        </w:tc>
        <w:tc>
          <w:tcPr>
            <w:tcW w:w="1418" w:type="dxa"/>
          </w:tcPr>
          <w:p w:rsidR="002316F5" w:rsidRPr="00D168AC" w:rsidRDefault="00CF3A26" w:rsidP="002316F5">
            <w:pPr>
              <w:ind w:firstLine="0"/>
              <w:jc w:val="center"/>
            </w:pPr>
            <w:r>
              <w:t>104,0</w:t>
            </w:r>
          </w:p>
        </w:tc>
        <w:tc>
          <w:tcPr>
            <w:tcW w:w="1276" w:type="dxa"/>
          </w:tcPr>
          <w:p w:rsidR="002316F5" w:rsidRPr="00D168AC" w:rsidRDefault="00CF3A26" w:rsidP="002316F5">
            <w:pPr>
              <w:ind w:firstLine="0"/>
              <w:jc w:val="center"/>
            </w:pPr>
            <w:r>
              <w:t>104,</w:t>
            </w:r>
            <w:r w:rsidR="003F51EF">
              <w:t>5</w:t>
            </w:r>
          </w:p>
        </w:tc>
      </w:tr>
      <w:tr w:rsidR="002316F5" w:rsidRPr="00D168AC" w:rsidTr="00F1037E">
        <w:tc>
          <w:tcPr>
            <w:tcW w:w="594" w:type="dxa"/>
          </w:tcPr>
          <w:p w:rsidR="002316F5" w:rsidRDefault="008D4798" w:rsidP="00CD31DB">
            <w:pPr>
              <w:ind w:firstLine="0"/>
            </w:pPr>
            <w:r>
              <w:t>3</w:t>
            </w:r>
            <w:r w:rsidR="00CD31DB">
              <w:t>3</w:t>
            </w:r>
            <w:r w:rsidR="002316F5">
              <w:t>.</w:t>
            </w:r>
          </w:p>
        </w:tc>
        <w:tc>
          <w:tcPr>
            <w:tcW w:w="6177" w:type="dxa"/>
          </w:tcPr>
          <w:p w:rsidR="002316F5" w:rsidRDefault="002316F5" w:rsidP="002316F5">
            <w:pPr>
              <w:ind w:firstLine="0"/>
            </w:pPr>
            <w:r>
              <w:t>Темп роста объема инвестиций в основной капитал к базовому году в сопоставимых ценах</w:t>
            </w:r>
          </w:p>
        </w:tc>
        <w:tc>
          <w:tcPr>
            <w:tcW w:w="1292" w:type="dxa"/>
          </w:tcPr>
          <w:p w:rsidR="002316F5" w:rsidRDefault="002316F5" w:rsidP="002316F5">
            <w:pPr>
              <w:ind w:firstLine="0"/>
              <w:jc w:val="center"/>
            </w:pPr>
            <w:r>
              <w:t>%</w:t>
            </w:r>
          </w:p>
        </w:tc>
        <w:tc>
          <w:tcPr>
            <w:tcW w:w="1259" w:type="dxa"/>
          </w:tcPr>
          <w:p w:rsidR="002316F5" w:rsidRPr="00D168AC" w:rsidRDefault="002316F5" w:rsidP="002316F5">
            <w:pPr>
              <w:ind w:firstLine="0"/>
              <w:jc w:val="center"/>
            </w:pPr>
            <w:r>
              <w:t>107,22</w:t>
            </w:r>
          </w:p>
        </w:tc>
        <w:tc>
          <w:tcPr>
            <w:tcW w:w="1317" w:type="dxa"/>
          </w:tcPr>
          <w:p w:rsidR="002316F5" w:rsidRPr="00D168AC" w:rsidRDefault="002316F5" w:rsidP="002316F5">
            <w:pPr>
              <w:ind w:firstLine="0"/>
              <w:jc w:val="center"/>
            </w:pPr>
            <w:r>
              <w:t>57,88</w:t>
            </w:r>
          </w:p>
        </w:tc>
        <w:tc>
          <w:tcPr>
            <w:tcW w:w="1233" w:type="dxa"/>
          </w:tcPr>
          <w:p w:rsidR="002316F5" w:rsidRPr="00D168AC" w:rsidRDefault="00C3524F" w:rsidP="002316F5">
            <w:pPr>
              <w:ind w:firstLine="0"/>
              <w:jc w:val="center"/>
            </w:pPr>
            <w:r>
              <w:t>100,0</w:t>
            </w:r>
          </w:p>
        </w:tc>
        <w:tc>
          <w:tcPr>
            <w:tcW w:w="1277" w:type="dxa"/>
          </w:tcPr>
          <w:p w:rsidR="002316F5" w:rsidRPr="00D168AC" w:rsidRDefault="00C3524F" w:rsidP="002316F5">
            <w:pPr>
              <w:ind w:firstLine="0"/>
              <w:jc w:val="center"/>
            </w:pPr>
            <w:r>
              <w:t>106,0</w:t>
            </w:r>
          </w:p>
        </w:tc>
        <w:tc>
          <w:tcPr>
            <w:tcW w:w="1418" w:type="dxa"/>
          </w:tcPr>
          <w:p w:rsidR="002316F5" w:rsidRPr="00D168AC" w:rsidRDefault="00C3524F" w:rsidP="002316F5">
            <w:pPr>
              <w:ind w:firstLine="0"/>
              <w:jc w:val="center"/>
            </w:pPr>
            <w:r>
              <w:t>109,0</w:t>
            </w:r>
          </w:p>
        </w:tc>
        <w:tc>
          <w:tcPr>
            <w:tcW w:w="1276" w:type="dxa"/>
          </w:tcPr>
          <w:p w:rsidR="002316F5" w:rsidRPr="00D168AC" w:rsidRDefault="00C3524F" w:rsidP="002316F5">
            <w:pPr>
              <w:ind w:firstLine="0"/>
              <w:jc w:val="center"/>
            </w:pPr>
            <w:r>
              <w:t>112,0</w:t>
            </w:r>
          </w:p>
        </w:tc>
      </w:tr>
      <w:tr w:rsidR="009D3B88" w:rsidRPr="00D168AC" w:rsidTr="00F1037E">
        <w:tc>
          <w:tcPr>
            <w:tcW w:w="594" w:type="dxa"/>
          </w:tcPr>
          <w:p w:rsidR="009D3B88" w:rsidRDefault="00CD31DB" w:rsidP="00D4247F">
            <w:pPr>
              <w:ind w:firstLine="0"/>
            </w:pPr>
            <w:r>
              <w:t>34</w:t>
            </w:r>
            <w:r w:rsidR="008F4943">
              <w:t>.</w:t>
            </w:r>
          </w:p>
        </w:tc>
        <w:tc>
          <w:tcPr>
            <w:tcW w:w="6177" w:type="dxa"/>
          </w:tcPr>
          <w:p w:rsidR="009D3B88" w:rsidRDefault="009D3B88" w:rsidP="002316F5">
            <w:pPr>
              <w:ind w:firstLine="0"/>
            </w:pPr>
            <w:r>
              <w:t xml:space="preserve">Объем инвестиций в основной капитал за исключением бюджетных средств в расчете на 1 жителя района </w:t>
            </w:r>
          </w:p>
        </w:tc>
        <w:tc>
          <w:tcPr>
            <w:tcW w:w="1292" w:type="dxa"/>
          </w:tcPr>
          <w:p w:rsidR="009D3B88" w:rsidRDefault="003C5273" w:rsidP="002316F5">
            <w:pPr>
              <w:ind w:firstLine="0"/>
              <w:jc w:val="center"/>
            </w:pPr>
            <w:r>
              <w:t>р</w:t>
            </w:r>
            <w:r w:rsidR="009D3B88">
              <w:t>уб. на 1 жителя</w:t>
            </w:r>
          </w:p>
        </w:tc>
        <w:tc>
          <w:tcPr>
            <w:tcW w:w="1259" w:type="dxa"/>
          </w:tcPr>
          <w:p w:rsidR="009D3B88" w:rsidRDefault="009D3B88" w:rsidP="002316F5">
            <w:pPr>
              <w:ind w:firstLine="0"/>
              <w:jc w:val="center"/>
            </w:pPr>
            <w:r>
              <w:t>13080,5</w:t>
            </w:r>
          </w:p>
        </w:tc>
        <w:tc>
          <w:tcPr>
            <w:tcW w:w="1317" w:type="dxa"/>
          </w:tcPr>
          <w:p w:rsidR="009D3B88" w:rsidRDefault="009D3B88" w:rsidP="002316F5">
            <w:pPr>
              <w:ind w:firstLine="0"/>
              <w:jc w:val="center"/>
            </w:pPr>
            <w:r>
              <w:t>9346,94</w:t>
            </w:r>
          </w:p>
        </w:tc>
        <w:tc>
          <w:tcPr>
            <w:tcW w:w="1233" w:type="dxa"/>
          </w:tcPr>
          <w:p w:rsidR="009D3B88" w:rsidRDefault="009D3B88" w:rsidP="002316F5">
            <w:pPr>
              <w:ind w:firstLine="0"/>
              <w:jc w:val="center"/>
            </w:pPr>
            <w:r>
              <w:t>13032,58</w:t>
            </w:r>
          </w:p>
        </w:tc>
        <w:tc>
          <w:tcPr>
            <w:tcW w:w="1277" w:type="dxa"/>
          </w:tcPr>
          <w:p w:rsidR="009D3B88" w:rsidRDefault="00C3524F" w:rsidP="002316F5">
            <w:pPr>
              <w:ind w:firstLine="0"/>
              <w:jc w:val="center"/>
            </w:pPr>
            <w:r>
              <w:t>19175,3</w:t>
            </w:r>
          </w:p>
        </w:tc>
        <w:tc>
          <w:tcPr>
            <w:tcW w:w="1418" w:type="dxa"/>
          </w:tcPr>
          <w:p w:rsidR="009D3B88" w:rsidRDefault="00341506" w:rsidP="002316F5">
            <w:pPr>
              <w:ind w:firstLine="0"/>
              <w:jc w:val="center"/>
            </w:pPr>
            <w:r>
              <w:t>20012,0</w:t>
            </w:r>
          </w:p>
        </w:tc>
        <w:tc>
          <w:tcPr>
            <w:tcW w:w="1276" w:type="dxa"/>
          </w:tcPr>
          <w:p w:rsidR="009D3B88" w:rsidRDefault="00341506" w:rsidP="002316F5">
            <w:pPr>
              <w:ind w:firstLine="0"/>
              <w:jc w:val="center"/>
            </w:pPr>
            <w:r>
              <w:t>21678,0</w:t>
            </w:r>
          </w:p>
        </w:tc>
      </w:tr>
      <w:tr w:rsidR="00352A00" w:rsidRPr="00D168AC" w:rsidTr="00F1037E">
        <w:tc>
          <w:tcPr>
            <w:tcW w:w="594" w:type="dxa"/>
          </w:tcPr>
          <w:p w:rsidR="00352A00" w:rsidRDefault="00352A00" w:rsidP="00D4247F">
            <w:pPr>
              <w:ind w:firstLine="0"/>
            </w:pPr>
          </w:p>
        </w:tc>
        <w:tc>
          <w:tcPr>
            <w:tcW w:w="6177" w:type="dxa"/>
          </w:tcPr>
          <w:p w:rsidR="00352A00" w:rsidRDefault="008A3915" w:rsidP="002316F5">
            <w:pPr>
              <w:ind w:firstLine="0"/>
            </w:pPr>
            <w:r>
              <w:t>Количество принятых туристов</w:t>
            </w:r>
          </w:p>
        </w:tc>
        <w:tc>
          <w:tcPr>
            <w:tcW w:w="1292" w:type="dxa"/>
          </w:tcPr>
          <w:p w:rsidR="00352A00" w:rsidRDefault="008A3915" w:rsidP="002316F5">
            <w:pPr>
              <w:ind w:firstLine="0"/>
              <w:jc w:val="center"/>
            </w:pPr>
            <w:r>
              <w:t>Тыс.чел.</w:t>
            </w:r>
          </w:p>
        </w:tc>
        <w:tc>
          <w:tcPr>
            <w:tcW w:w="1259" w:type="dxa"/>
          </w:tcPr>
          <w:p w:rsidR="00352A00" w:rsidRDefault="008A3915" w:rsidP="002316F5">
            <w:pPr>
              <w:ind w:firstLine="0"/>
              <w:jc w:val="center"/>
            </w:pPr>
            <w:r>
              <w:t>2,8</w:t>
            </w:r>
          </w:p>
        </w:tc>
        <w:tc>
          <w:tcPr>
            <w:tcW w:w="1317" w:type="dxa"/>
          </w:tcPr>
          <w:p w:rsidR="00352A00" w:rsidRDefault="008A3915" w:rsidP="002316F5">
            <w:pPr>
              <w:ind w:firstLine="0"/>
              <w:jc w:val="center"/>
            </w:pPr>
            <w:r>
              <w:t>3,0</w:t>
            </w:r>
          </w:p>
        </w:tc>
        <w:tc>
          <w:tcPr>
            <w:tcW w:w="1233" w:type="dxa"/>
          </w:tcPr>
          <w:p w:rsidR="00352A00" w:rsidRDefault="008A3915" w:rsidP="002316F5">
            <w:pPr>
              <w:ind w:firstLine="0"/>
              <w:jc w:val="center"/>
            </w:pPr>
            <w:r>
              <w:t>3,9</w:t>
            </w:r>
          </w:p>
        </w:tc>
        <w:tc>
          <w:tcPr>
            <w:tcW w:w="1277" w:type="dxa"/>
          </w:tcPr>
          <w:p w:rsidR="00352A00" w:rsidRDefault="008A3915" w:rsidP="002316F5">
            <w:pPr>
              <w:ind w:firstLine="0"/>
              <w:jc w:val="center"/>
            </w:pPr>
            <w:r>
              <w:t>6,0</w:t>
            </w:r>
          </w:p>
        </w:tc>
        <w:tc>
          <w:tcPr>
            <w:tcW w:w="1418" w:type="dxa"/>
          </w:tcPr>
          <w:p w:rsidR="00352A00" w:rsidRDefault="008A3915" w:rsidP="002316F5">
            <w:pPr>
              <w:ind w:firstLine="0"/>
              <w:jc w:val="center"/>
            </w:pPr>
            <w:r>
              <w:t>7,0</w:t>
            </w:r>
          </w:p>
        </w:tc>
        <w:tc>
          <w:tcPr>
            <w:tcW w:w="1276" w:type="dxa"/>
          </w:tcPr>
          <w:p w:rsidR="00352A00" w:rsidRDefault="008A3915" w:rsidP="002316F5">
            <w:pPr>
              <w:ind w:firstLine="0"/>
              <w:jc w:val="center"/>
            </w:pPr>
            <w:r>
              <w:t>8,0</w:t>
            </w:r>
          </w:p>
        </w:tc>
      </w:tr>
      <w:tr w:rsidR="00236DFD" w:rsidRPr="00D168AC" w:rsidTr="00F1037E">
        <w:tc>
          <w:tcPr>
            <w:tcW w:w="15843" w:type="dxa"/>
            <w:gridSpan w:val="9"/>
          </w:tcPr>
          <w:p w:rsidR="00236DFD" w:rsidRPr="00236DFD" w:rsidRDefault="00236DFD" w:rsidP="002316F5">
            <w:pPr>
              <w:ind w:firstLine="0"/>
              <w:jc w:val="center"/>
              <w:rPr>
                <w:b/>
              </w:rPr>
            </w:pPr>
            <w:r w:rsidRPr="00236DFD">
              <w:rPr>
                <w:b/>
              </w:rPr>
              <w:t>Безопасность жизнедеятельности</w:t>
            </w:r>
          </w:p>
        </w:tc>
      </w:tr>
      <w:tr w:rsidR="00236DFD" w:rsidRPr="00D168AC" w:rsidTr="00F1037E">
        <w:tc>
          <w:tcPr>
            <w:tcW w:w="594" w:type="dxa"/>
          </w:tcPr>
          <w:p w:rsidR="00236DFD" w:rsidRDefault="00CD31DB" w:rsidP="00676B7E">
            <w:pPr>
              <w:ind w:firstLine="0"/>
            </w:pPr>
            <w:r>
              <w:t>35</w:t>
            </w:r>
            <w:r w:rsidR="008D4798">
              <w:t>.</w:t>
            </w:r>
          </w:p>
        </w:tc>
        <w:tc>
          <w:tcPr>
            <w:tcW w:w="6177" w:type="dxa"/>
          </w:tcPr>
          <w:p w:rsidR="00236DFD" w:rsidRDefault="00236DFD" w:rsidP="00676B7E">
            <w:pPr>
              <w:ind w:firstLine="0"/>
            </w:pPr>
            <w:r w:rsidRPr="007D382C">
              <w:t>Число зарегистрированных прес</w:t>
            </w:r>
            <w:r>
              <w:t>туплений</w:t>
            </w:r>
          </w:p>
        </w:tc>
        <w:tc>
          <w:tcPr>
            <w:tcW w:w="1292" w:type="dxa"/>
          </w:tcPr>
          <w:p w:rsidR="00236DFD" w:rsidRDefault="00236DFD" w:rsidP="00676B7E">
            <w:pPr>
              <w:ind w:firstLine="0"/>
              <w:jc w:val="center"/>
            </w:pPr>
            <w:r>
              <w:t>Ед.</w:t>
            </w:r>
          </w:p>
        </w:tc>
        <w:tc>
          <w:tcPr>
            <w:tcW w:w="1259" w:type="dxa"/>
          </w:tcPr>
          <w:p w:rsidR="00236DFD" w:rsidRDefault="00236DFD" w:rsidP="00676B7E">
            <w:pPr>
              <w:ind w:firstLine="0"/>
              <w:jc w:val="center"/>
            </w:pPr>
            <w:r>
              <w:t>1652</w:t>
            </w:r>
          </w:p>
        </w:tc>
        <w:tc>
          <w:tcPr>
            <w:tcW w:w="1317" w:type="dxa"/>
          </w:tcPr>
          <w:p w:rsidR="00236DFD" w:rsidRDefault="00236DFD" w:rsidP="00676B7E">
            <w:pPr>
              <w:ind w:firstLine="0"/>
              <w:jc w:val="center"/>
            </w:pPr>
            <w:r>
              <w:t>1446</w:t>
            </w:r>
          </w:p>
        </w:tc>
        <w:tc>
          <w:tcPr>
            <w:tcW w:w="1233" w:type="dxa"/>
          </w:tcPr>
          <w:p w:rsidR="00236DFD" w:rsidRDefault="00236DFD" w:rsidP="00676B7E">
            <w:pPr>
              <w:ind w:firstLine="0"/>
              <w:jc w:val="center"/>
            </w:pPr>
            <w:r>
              <w:t>1206</w:t>
            </w:r>
          </w:p>
        </w:tc>
        <w:tc>
          <w:tcPr>
            <w:tcW w:w="1277" w:type="dxa"/>
          </w:tcPr>
          <w:p w:rsidR="00236DFD" w:rsidRDefault="00236DFD" w:rsidP="00676B7E">
            <w:pPr>
              <w:ind w:firstLine="0"/>
              <w:jc w:val="center"/>
            </w:pPr>
            <w:r>
              <w:t>1030</w:t>
            </w:r>
          </w:p>
        </w:tc>
        <w:tc>
          <w:tcPr>
            <w:tcW w:w="1418" w:type="dxa"/>
          </w:tcPr>
          <w:p w:rsidR="00236DFD" w:rsidRDefault="00236DFD" w:rsidP="00676B7E">
            <w:pPr>
              <w:ind w:firstLine="0"/>
              <w:jc w:val="center"/>
            </w:pPr>
            <w:r>
              <w:t>950</w:t>
            </w:r>
          </w:p>
        </w:tc>
        <w:tc>
          <w:tcPr>
            <w:tcW w:w="1276" w:type="dxa"/>
          </w:tcPr>
          <w:p w:rsidR="00236DFD" w:rsidRDefault="00236DFD" w:rsidP="00676B7E">
            <w:pPr>
              <w:ind w:firstLine="0"/>
              <w:jc w:val="center"/>
            </w:pPr>
            <w:r>
              <w:t>600</w:t>
            </w:r>
          </w:p>
        </w:tc>
      </w:tr>
      <w:tr w:rsidR="00BA0DCF" w:rsidRPr="00D168AC" w:rsidTr="00F1037E">
        <w:tc>
          <w:tcPr>
            <w:tcW w:w="594" w:type="dxa"/>
          </w:tcPr>
          <w:p w:rsidR="00BA0DCF" w:rsidRDefault="00CD31DB" w:rsidP="00D4247F">
            <w:pPr>
              <w:ind w:firstLine="0"/>
            </w:pPr>
            <w:r>
              <w:t>36</w:t>
            </w:r>
            <w:r w:rsidR="008D4798">
              <w:t>.</w:t>
            </w:r>
          </w:p>
        </w:tc>
        <w:tc>
          <w:tcPr>
            <w:tcW w:w="6177" w:type="dxa"/>
          </w:tcPr>
          <w:p w:rsidR="00BA0DCF" w:rsidRDefault="00BA0DCF" w:rsidP="00F1037E">
            <w:pPr>
              <w:ind w:firstLine="0"/>
            </w:pPr>
            <w:r>
              <w:t>О</w:t>
            </w:r>
            <w:r w:rsidRPr="00BA0DCF">
              <w:t xml:space="preserve">бъем загрязняющих веществ, </w:t>
            </w:r>
            <w:r w:rsidR="00236DFD">
              <w:t>выброшенных в атмосферный воздух,</w:t>
            </w:r>
            <w:r w:rsidRPr="00BA0DCF">
              <w:t xml:space="preserve"> от стационарных источников загрязнения атмосферного воздуха</w:t>
            </w:r>
          </w:p>
        </w:tc>
        <w:tc>
          <w:tcPr>
            <w:tcW w:w="1292" w:type="dxa"/>
          </w:tcPr>
          <w:p w:rsidR="00BA0DCF" w:rsidRDefault="00BA0DCF" w:rsidP="002316F5">
            <w:pPr>
              <w:ind w:firstLine="0"/>
              <w:jc w:val="center"/>
            </w:pPr>
            <w:r>
              <w:t>тон.</w:t>
            </w:r>
          </w:p>
        </w:tc>
        <w:tc>
          <w:tcPr>
            <w:tcW w:w="1259" w:type="dxa"/>
          </w:tcPr>
          <w:p w:rsidR="00BA0DCF" w:rsidRDefault="00236DFD" w:rsidP="002316F5">
            <w:pPr>
              <w:ind w:firstLine="0"/>
              <w:jc w:val="center"/>
            </w:pPr>
            <w:r>
              <w:t>1591,0</w:t>
            </w:r>
          </w:p>
        </w:tc>
        <w:tc>
          <w:tcPr>
            <w:tcW w:w="1317" w:type="dxa"/>
          </w:tcPr>
          <w:p w:rsidR="00BA0DCF" w:rsidRDefault="00236DFD" w:rsidP="002316F5">
            <w:pPr>
              <w:ind w:firstLine="0"/>
              <w:jc w:val="center"/>
            </w:pPr>
            <w:r>
              <w:t>1341,7</w:t>
            </w:r>
          </w:p>
        </w:tc>
        <w:tc>
          <w:tcPr>
            <w:tcW w:w="1233" w:type="dxa"/>
          </w:tcPr>
          <w:p w:rsidR="00BA0DCF" w:rsidRDefault="00236DFD" w:rsidP="002316F5">
            <w:pPr>
              <w:ind w:firstLine="0"/>
              <w:jc w:val="center"/>
            </w:pPr>
            <w:r>
              <w:t>1528,0</w:t>
            </w:r>
          </w:p>
        </w:tc>
        <w:tc>
          <w:tcPr>
            <w:tcW w:w="1277" w:type="dxa"/>
          </w:tcPr>
          <w:p w:rsidR="00BA0DCF" w:rsidRDefault="00341506" w:rsidP="002316F5">
            <w:pPr>
              <w:ind w:firstLine="0"/>
              <w:jc w:val="center"/>
            </w:pPr>
            <w:r>
              <w:t>887,0</w:t>
            </w:r>
          </w:p>
        </w:tc>
        <w:tc>
          <w:tcPr>
            <w:tcW w:w="1418" w:type="dxa"/>
          </w:tcPr>
          <w:p w:rsidR="00BA0DCF" w:rsidRDefault="00341506" w:rsidP="002316F5">
            <w:pPr>
              <w:ind w:firstLine="0"/>
              <w:jc w:val="center"/>
            </w:pPr>
            <w:r>
              <w:t>800,0</w:t>
            </w:r>
          </w:p>
        </w:tc>
        <w:tc>
          <w:tcPr>
            <w:tcW w:w="1276" w:type="dxa"/>
          </w:tcPr>
          <w:p w:rsidR="00BA0DCF" w:rsidRDefault="00341506" w:rsidP="002316F5">
            <w:pPr>
              <w:ind w:firstLine="0"/>
              <w:jc w:val="center"/>
            </w:pPr>
            <w:r>
              <w:t>700,0</w:t>
            </w:r>
          </w:p>
        </w:tc>
      </w:tr>
      <w:tr w:rsidR="00236DFD" w:rsidRPr="00D168AC" w:rsidTr="00F1037E">
        <w:tc>
          <w:tcPr>
            <w:tcW w:w="594" w:type="dxa"/>
          </w:tcPr>
          <w:p w:rsidR="00236DFD" w:rsidRDefault="00CD31DB" w:rsidP="00676B7E">
            <w:pPr>
              <w:ind w:firstLine="0"/>
            </w:pPr>
            <w:r>
              <w:t>37</w:t>
            </w:r>
            <w:r w:rsidR="00236DFD">
              <w:t>.</w:t>
            </w:r>
          </w:p>
        </w:tc>
        <w:tc>
          <w:tcPr>
            <w:tcW w:w="6177" w:type="dxa"/>
          </w:tcPr>
          <w:p w:rsidR="00236DFD" w:rsidRDefault="00236DFD" w:rsidP="00676B7E">
            <w:pPr>
              <w:ind w:firstLine="0"/>
            </w:pPr>
            <w:r>
              <w:t>Доля автомобильных дорог общего пользования местного значения, не соответствующих нормативным требованиям, в общей протяженности автомобильных дорог</w:t>
            </w:r>
          </w:p>
        </w:tc>
        <w:tc>
          <w:tcPr>
            <w:tcW w:w="1292" w:type="dxa"/>
          </w:tcPr>
          <w:p w:rsidR="00236DFD" w:rsidRDefault="00236DFD" w:rsidP="00676B7E">
            <w:pPr>
              <w:ind w:firstLine="0"/>
              <w:jc w:val="center"/>
            </w:pPr>
            <w:r>
              <w:t>%</w:t>
            </w:r>
          </w:p>
        </w:tc>
        <w:tc>
          <w:tcPr>
            <w:tcW w:w="1259" w:type="dxa"/>
          </w:tcPr>
          <w:p w:rsidR="00236DFD" w:rsidRDefault="00236DFD" w:rsidP="00676B7E">
            <w:pPr>
              <w:ind w:firstLine="0"/>
              <w:jc w:val="center"/>
            </w:pPr>
            <w:r>
              <w:t>-</w:t>
            </w:r>
          </w:p>
        </w:tc>
        <w:tc>
          <w:tcPr>
            <w:tcW w:w="1317" w:type="dxa"/>
          </w:tcPr>
          <w:p w:rsidR="00236DFD" w:rsidRDefault="00236DFD" w:rsidP="00676B7E">
            <w:pPr>
              <w:ind w:firstLine="0"/>
              <w:jc w:val="center"/>
            </w:pPr>
            <w:r>
              <w:t>7,1</w:t>
            </w:r>
          </w:p>
        </w:tc>
        <w:tc>
          <w:tcPr>
            <w:tcW w:w="1233" w:type="dxa"/>
          </w:tcPr>
          <w:p w:rsidR="00236DFD" w:rsidRDefault="00236DFD" w:rsidP="00676B7E">
            <w:pPr>
              <w:ind w:firstLine="0"/>
              <w:jc w:val="center"/>
            </w:pPr>
            <w:r>
              <w:t>35,5</w:t>
            </w:r>
          </w:p>
        </w:tc>
        <w:tc>
          <w:tcPr>
            <w:tcW w:w="1277" w:type="dxa"/>
          </w:tcPr>
          <w:p w:rsidR="00236DFD" w:rsidRDefault="00FD1D31" w:rsidP="00676B7E">
            <w:pPr>
              <w:ind w:firstLine="0"/>
              <w:jc w:val="center"/>
            </w:pPr>
            <w:r>
              <w:t>30</w:t>
            </w:r>
            <w:r w:rsidR="00236DFD">
              <w:t>,0</w:t>
            </w:r>
          </w:p>
        </w:tc>
        <w:tc>
          <w:tcPr>
            <w:tcW w:w="1418" w:type="dxa"/>
          </w:tcPr>
          <w:p w:rsidR="00236DFD" w:rsidRDefault="00FD1D31" w:rsidP="00676B7E">
            <w:pPr>
              <w:ind w:firstLine="0"/>
              <w:jc w:val="center"/>
            </w:pPr>
            <w:r>
              <w:t>26,0</w:t>
            </w:r>
          </w:p>
        </w:tc>
        <w:tc>
          <w:tcPr>
            <w:tcW w:w="1276" w:type="dxa"/>
          </w:tcPr>
          <w:p w:rsidR="00236DFD" w:rsidRDefault="00236DFD" w:rsidP="00676B7E">
            <w:pPr>
              <w:ind w:firstLine="0"/>
              <w:jc w:val="center"/>
            </w:pPr>
            <w:r>
              <w:t>0</w:t>
            </w:r>
          </w:p>
        </w:tc>
      </w:tr>
      <w:tr w:rsidR="00A54F84" w:rsidRPr="00D168AC" w:rsidTr="00F1037E">
        <w:tc>
          <w:tcPr>
            <w:tcW w:w="594" w:type="dxa"/>
          </w:tcPr>
          <w:p w:rsidR="00A54F84" w:rsidRDefault="00CD31DB" w:rsidP="00676B7E">
            <w:pPr>
              <w:ind w:firstLine="0"/>
            </w:pPr>
            <w:r>
              <w:t>38.</w:t>
            </w:r>
          </w:p>
        </w:tc>
        <w:tc>
          <w:tcPr>
            <w:tcW w:w="6177" w:type="dxa"/>
          </w:tcPr>
          <w:p w:rsidR="00A54F84" w:rsidRDefault="00A54F84" w:rsidP="00A54F84">
            <w:pPr>
              <w:ind w:firstLine="0"/>
            </w:pPr>
            <w:r>
              <w:t xml:space="preserve">Доля населения, проживающего в населенных пунктах, не имеющих регулярного автобусного и (или) </w:t>
            </w:r>
            <w:r>
              <w:lastRenderedPageBreak/>
              <w:t>железнодорожного сообщения с административным центром, в общей численности населения района</w:t>
            </w:r>
          </w:p>
        </w:tc>
        <w:tc>
          <w:tcPr>
            <w:tcW w:w="1292" w:type="dxa"/>
          </w:tcPr>
          <w:p w:rsidR="00A54F84" w:rsidRDefault="00A54F84" w:rsidP="00676B7E">
            <w:pPr>
              <w:ind w:firstLine="0"/>
              <w:jc w:val="center"/>
            </w:pPr>
            <w:r>
              <w:lastRenderedPageBreak/>
              <w:t>%</w:t>
            </w:r>
          </w:p>
        </w:tc>
        <w:tc>
          <w:tcPr>
            <w:tcW w:w="1259" w:type="dxa"/>
          </w:tcPr>
          <w:p w:rsidR="00A54F84" w:rsidRDefault="00A54F84" w:rsidP="00676B7E">
            <w:pPr>
              <w:ind w:firstLine="0"/>
              <w:jc w:val="center"/>
            </w:pPr>
            <w:r>
              <w:t>1,02</w:t>
            </w:r>
          </w:p>
        </w:tc>
        <w:tc>
          <w:tcPr>
            <w:tcW w:w="1317" w:type="dxa"/>
          </w:tcPr>
          <w:p w:rsidR="00A54F84" w:rsidRDefault="00A54F84" w:rsidP="00676B7E">
            <w:pPr>
              <w:ind w:firstLine="0"/>
              <w:jc w:val="center"/>
            </w:pPr>
            <w:r>
              <w:t>1,03</w:t>
            </w:r>
          </w:p>
        </w:tc>
        <w:tc>
          <w:tcPr>
            <w:tcW w:w="1233" w:type="dxa"/>
          </w:tcPr>
          <w:p w:rsidR="00A54F84" w:rsidRDefault="00A54F84" w:rsidP="00676B7E">
            <w:pPr>
              <w:ind w:firstLine="0"/>
              <w:jc w:val="center"/>
            </w:pPr>
            <w:r>
              <w:t>1,09</w:t>
            </w:r>
          </w:p>
        </w:tc>
        <w:tc>
          <w:tcPr>
            <w:tcW w:w="1277" w:type="dxa"/>
          </w:tcPr>
          <w:p w:rsidR="00A54F84" w:rsidRDefault="00FD1D31" w:rsidP="00676B7E">
            <w:pPr>
              <w:ind w:firstLine="0"/>
              <w:jc w:val="center"/>
            </w:pPr>
            <w:r>
              <w:t>0,6</w:t>
            </w:r>
          </w:p>
        </w:tc>
        <w:tc>
          <w:tcPr>
            <w:tcW w:w="1418" w:type="dxa"/>
          </w:tcPr>
          <w:p w:rsidR="00A54F84" w:rsidRDefault="00FD1D31" w:rsidP="00676B7E">
            <w:pPr>
              <w:ind w:firstLine="0"/>
              <w:jc w:val="center"/>
            </w:pPr>
            <w:r>
              <w:t>0,52</w:t>
            </w:r>
          </w:p>
        </w:tc>
        <w:tc>
          <w:tcPr>
            <w:tcW w:w="1276" w:type="dxa"/>
          </w:tcPr>
          <w:p w:rsidR="00A54F84" w:rsidRDefault="00FD1D31" w:rsidP="00676B7E">
            <w:pPr>
              <w:ind w:firstLine="0"/>
              <w:jc w:val="center"/>
            </w:pPr>
            <w:r>
              <w:t>0,52</w:t>
            </w:r>
          </w:p>
        </w:tc>
      </w:tr>
      <w:tr w:rsidR="006F0611" w:rsidRPr="00D168AC" w:rsidTr="00F1037E">
        <w:tc>
          <w:tcPr>
            <w:tcW w:w="6771" w:type="dxa"/>
            <w:gridSpan w:val="2"/>
          </w:tcPr>
          <w:p w:rsidR="006F0611" w:rsidRPr="006F0611" w:rsidRDefault="006F0611" w:rsidP="00A54F84">
            <w:pPr>
              <w:ind w:firstLine="0"/>
              <w:rPr>
                <w:b/>
              </w:rPr>
            </w:pPr>
            <w:r w:rsidRPr="006F0611">
              <w:rPr>
                <w:b/>
              </w:rPr>
              <w:lastRenderedPageBreak/>
              <w:t>Организация муниципального управления</w:t>
            </w:r>
          </w:p>
        </w:tc>
        <w:tc>
          <w:tcPr>
            <w:tcW w:w="1292" w:type="dxa"/>
          </w:tcPr>
          <w:p w:rsidR="006F0611" w:rsidRDefault="006F0611" w:rsidP="00676B7E">
            <w:pPr>
              <w:ind w:firstLine="0"/>
              <w:jc w:val="center"/>
            </w:pPr>
          </w:p>
        </w:tc>
        <w:tc>
          <w:tcPr>
            <w:tcW w:w="1259" w:type="dxa"/>
          </w:tcPr>
          <w:p w:rsidR="006F0611" w:rsidRDefault="006F0611" w:rsidP="00676B7E">
            <w:pPr>
              <w:ind w:firstLine="0"/>
              <w:jc w:val="center"/>
            </w:pPr>
          </w:p>
        </w:tc>
        <w:tc>
          <w:tcPr>
            <w:tcW w:w="1317" w:type="dxa"/>
          </w:tcPr>
          <w:p w:rsidR="006F0611" w:rsidRDefault="006F0611" w:rsidP="00676B7E">
            <w:pPr>
              <w:ind w:firstLine="0"/>
              <w:jc w:val="center"/>
            </w:pPr>
          </w:p>
        </w:tc>
        <w:tc>
          <w:tcPr>
            <w:tcW w:w="1233" w:type="dxa"/>
          </w:tcPr>
          <w:p w:rsidR="006F0611" w:rsidRDefault="006F0611" w:rsidP="00676B7E">
            <w:pPr>
              <w:ind w:firstLine="0"/>
              <w:jc w:val="center"/>
            </w:pPr>
          </w:p>
        </w:tc>
        <w:tc>
          <w:tcPr>
            <w:tcW w:w="1277" w:type="dxa"/>
          </w:tcPr>
          <w:p w:rsidR="006F0611" w:rsidRDefault="006F0611" w:rsidP="00676B7E">
            <w:pPr>
              <w:ind w:firstLine="0"/>
              <w:jc w:val="center"/>
            </w:pPr>
          </w:p>
        </w:tc>
        <w:tc>
          <w:tcPr>
            <w:tcW w:w="1418" w:type="dxa"/>
          </w:tcPr>
          <w:p w:rsidR="006F0611" w:rsidRDefault="006F0611" w:rsidP="00676B7E">
            <w:pPr>
              <w:ind w:firstLine="0"/>
              <w:jc w:val="center"/>
            </w:pPr>
          </w:p>
        </w:tc>
        <w:tc>
          <w:tcPr>
            <w:tcW w:w="1276" w:type="dxa"/>
          </w:tcPr>
          <w:p w:rsidR="006F0611" w:rsidRDefault="006F0611" w:rsidP="00676B7E">
            <w:pPr>
              <w:ind w:firstLine="0"/>
              <w:jc w:val="center"/>
            </w:pPr>
          </w:p>
        </w:tc>
      </w:tr>
      <w:tr w:rsidR="00A54F84" w:rsidRPr="00D168AC" w:rsidTr="00F1037E">
        <w:tc>
          <w:tcPr>
            <w:tcW w:w="594" w:type="dxa"/>
          </w:tcPr>
          <w:p w:rsidR="00A54F84" w:rsidRDefault="00CD31DB" w:rsidP="00676B7E">
            <w:pPr>
              <w:ind w:firstLine="0"/>
            </w:pPr>
            <w:r>
              <w:t>39.</w:t>
            </w:r>
          </w:p>
        </w:tc>
        <w:tc>
          <w:tcPr>
            <w:tcW w:w="6177" w:type="dxa"/>
          </w:tcPr>
          <w:p w:rsidR="00A54F84" w:rsidRDefault="0002246B" w:rsidP="00A54F84">
            <w:pPr>
              <w:ind w:firstLine="0"/>
            </w:pPr>
            <w:r>
              <w:t>Доля населения, удовлетворенного деятельностью органов местного самоуправления</w:t>
            </w:r>
          </w:p>
        </w:tc>
        <w:tc>
          <w:tcPr>
            <w:tcW w:w="1292" w:type="dxa"/>
          </w:tcPr>
          <w:p w:rsidR="00A54F84" w:rsidRDefault="0002246B" w:rsidP="00676B7E">
            <w:pPr>
              <w:ind w:firstLine="0"/>
              <w:jc w:val="center"/>
            </w:pPr>
            <w:r>
              <w:t>%</w:t>
            </w:r>
          </w:p>
        </w:tc>
        <w:tc>
          <w:tcPr>
            <w:tcW w:w="1259" w:type="dxa"/>
          </w:tcPr>
          <w:p w:rsidR="00A54F84" w:rsidRDefault="0002246B" w:rsidP="00676B7E">
            <w:pPr>
              <w:ind w:firstLine="0"/>
              <w:jc w:val="center"/>
            </w:pPr>
            <w:r>
              <w:t>46,6</w:t>
            </w:r>
          </w:p>
        </w:tc>
        <w:tc>
          <w:tcPr>
            <w:tcW w:w="1317" w:type="dxa"/>
          </w:tcPr>
          <w:p w:rsidR="00A54F84" w:rsidRDefault="0002246B" w:rsidP="00676B7E">
            <w:pPr>
              <w:ind w:firstLine="0"/>
              <w:jc w:val="center"/>
            </w:pPr>
            <w:r>
              <w:t>48,4</w:t>
            </w:r>
          </w:p>
        </w:tc>
        <w:tc>
          <w:tcPr>
            <w:tcW w:w="1233" w:type="dxa"/>
          </w:tcPr>
          <w:p w:rsidR="00A54F84" w:rsidRDefault="006F0611" w:rsidP="00676B7E">
            <w:pPr>
              <w:ind w:firstLine="0"/>
              <w:jc w:val="center"/>
            </w:pPr>
            <w:r>
              <w:t>46,3</w:t>
            </w:r>
          </w:p>
        </w:tc>
        <w:tc>
          <w:tcPr>
            <w:tcW w:w="1277" w:type="dxa"/>
          </w:tcPr>
          <w:p w:rsidR="00A54F84" w:rsidRDefault="006F0611" w:rsidP="00676B7E">
            <w:pPr>
              <w:ind w:firstLine="0"/>
              <w:jc w:val="center"/>
            </w:pPr>
            <w:r>
              <w:t>50,0</w:t>
            </w:r>
          </w:p>
        </w:tc>
        <w:tc>
          <w:tcPr>
            <w:tcW w:w="1418" w:type="dxa"/>
          </w:tcPr>
          <w:p w:rsidR="00A54F84" w:rsidRDefault="006F0611" w:rsidP="00676B7E">
            <w:pPr>
              <w:ind w:firstLine="0"/>
              <w:jc w:val="center"/>
            </w:pPr>
            <w:r>
              <w:t>60,0</w:t>
            </w:r>
          </w:p>
        </w:tc>
        <w:tc>
          <w:tcPr>
            <w:tcW w:w="1276" w:type="dxa"/>
          </w:tcPr>
          <w:p w:rsidR="00A54F84" w:rsidRDefault="0002246B" w:rsidP="00676B7E">
            <w:pPr>
              <w:ind w:firstLine="0"/>
              <w:jc w:val="center"/>
            </w:pPr>
            <w:r>
              <w:t>65,0</w:t>
            </w:r>
          </w:p>
        </w:tc>
      </w:tr>
      <w:tr w:rsidR="0002246B" w:rsidRPr="00D168AC" w:rsidTr="00F1037E">
        <w:tc>
          <w:tcPr>
            <w:tcW w:w="594" w:type="dxa"/>
          </w:tcPr>
          <w:p w:rsidR="0002246B" w:rsidRDefault="00CD31DB" w:rsidP="00676B7E">
            <w:pPr>
              <w:ind w:firstLine="0"/>
            </w:pPr>
            <w:r>
              <w:t>40.</w:t>
            </w:r>
          </w:p>
        </w:tc>
        <w:tc>
          <w:tcPr>
            <w:tcW w:w="6177" w:type="dxa"/>
          </w:tcPr>
          <w:p w:rsidR="0002246B" w:rsidRDefault="0002246B" w:rsidP="00A54F84">
            <w:pPr>
              <w:ind w:firstLine="0"/>
            </w:pPr>
            <w:r>
              <w:t>Доля муниципальных услуг, оказанных в электронной форме</w:t>
            </w:r>
          </w:p>
        </w:tc>
        <w:tc>
          <w:tcPr>
            <w:tcW w:w="1292" w:type="dxa"/>
          </w:tcPr>
          <w:p w:rsidR="0002246B" w:rsidRDefault="0002246B" w:rsidP="00676B7E">
            <w:pPr>
              <w:ind w:firstLine="0"/>
              <w:jc w:val="center"/>
            </w:pPr>
            <w:r>
              <w:t>%</w:t>
            </w:r>
          </w:p>
        </w:tc>
        <w:tc>
          <w:tcPr>
            <w:tcW w:w="1259" w:type="dxa"/>
          </w:tcPr>
          <w:p w:rsidR="0002246B" w:rsidRDefault="00E7702D" w:rsidP="00676B7E">
            <w:pPr>
              <w:ind w:firstLine="0"/>
              <w:jc w:val="center"/>
            </w:pPr>
            <w:r>
              <w:t>0</w:t>
            </w:r>
          </w:p>
        </w:tc>
        <w:tc>
          <w:tcPr>
            <w:tcW w:w="1317" w:type="dxa"/>
          </w:tcPr>
          <w:p w:rsidR="0002246B" w:rsidRDefault="00E7702D" w:rsidP="00676B7E">
            <w:pPr>
              <w:ind w:firstLine="0"/>
              <w:jc w:val="center"/>
            </w:pPr>
            <w:r>
              <w:t>0</w:t>
            </w:r>
          </w:p>
        </w:tc>
        <w:tc>
          <w:tcPr>
            <w:tcW w:w="1233" w:type="dxa"/>
          </w:tcPr>
          <w:p w:rsidR="0002246B" w:rsidRDefault="006F0611" w:rsidP="00676B7E">
            <w:pPr>
              <w:ind w:firstLine="0"/>
              <w:jc w:val="center"/>
            </w:pPr>
            <w:r>
              <w:t>0,42</w:t>
            </w:r>
          </w:p>
        </w:tc>
        <w:tc>
          <w:tcPr>
            <w:tcW w:w="1277" w:type="dxa"/>
          </w:tcPr>
          <w:p w:rsidR="0002246B" w:rsidRDefault="006F0611" w:rsidP="006F0611">
            <w:pPr>
              <w:ind w:firstLine="0"/>
              <w:jc w:val="center"/>
            </w:pPr>
            <w:r>
              <w:t>0,60</w:t>
            </w:r>
          </w:p>
        </w:tc>
        <w:tc>
          <w:tcPr>
            <w:tcW w:w="1418" w:type="dxa"/>
          </w:tcPr>
          <w:p w:rsidR="0002246B" w:rsidRDefault="006F0611" w:rsidP="006F0611">
            <w:pPr>
              <w:ind w:firstLine="0"/>
              <w:jc w:val="center"/>
            </w:pPr>
            <w:r>
              <w:t>1,0</w:t>
            </w:r>
          </w:p>
        </w:tc>
        <w:tc>
          <w:tcPr>
            <w:tcW w:w="1276" w:type="dxa"/>
          </w:tcPr>
          <w:p w:rsidR="0002246B" w:rsidRDefault="006F0611" w:rsidP="006F0611">
            <w:pPr>
              <w:ind w:firstLine="0"/>
              <w:jc w:val="center"/>
            </w:pPr>
            <w:r>
              <w:t>20</w:t>
            </w:r>
            <w:r w:rsidR="0002246B">
              <w:t>,0</w:t>
            </w:r>
          </w:p>
        </w:tc>
      </w:tr>
      <w:tr w:rsidR="006F0611" w:rsidRPr="00D168AC" w:rsidTr="00F1037E">
        <w:tc>
          <w:tcPr>
            <w:tcW w:w="594" w:type="dxa"/>
          </w:tcPr>
          <w:p w:rsidR="006F0611" w:rsidRDefault="00CD31DB" w:rsidP="00676B7E">
            <w:pPr>
              <w:ind w:firstLine="0"/>
            </w:pPr>
            <w:r>
              <w:t>41.</w:t>
            </w:r>
          </w:p>
        </w:tc>
        <w:tc>
          <w:tcPr>
            <w:tcW w:w="6177" w:type="dxa"/>
          </w:tcPr>
          <w:p w:rsidR="006F0611" w:rsidRDefault="006169B9" w:rsidP="006169B9">
            <w:pPr>
              <w:ind w:firstLine="0"/>
            </w:pPr>
            <w:r>
              <w:t xml:space="preserve">Доля налоговых и неналоговых доходов местного бюджета </w:t>
            </w:r>
            <w:r w:rsidR="00E7702D">
              <w:t>(за исключением поступлений налоговых доходов по дополнительным нормативам отчислений)</w:t>
            </w:r>
            <w:r>
              <w:t xml:space="preserve"> в общем объеме собственных доходов бюджета  (без учета субвенций)</w:t>
            </w:r>
          </w:p>
        </w:tc>
        <w:tc>
          <w:tcPr>
            <w:tcW w:w="1292" w:type="dxa"/>
          </w:tcPr>
          <w:p w:rsidR="006F0611" w:rsidRDefault="006169B9" w:rsidP="00676B7E">
            <w:pPr>
              <w:ind w:firstLine="0"/>
              <w:jc w:val="center"/>
            </w:pPr>
            <w:r>
              <w:t>%</w:t>
            </w:r>
          </w:p>
        </w:tc>
        <w:tc>
          <w:tcPr>
            <w:tcW w:w="1259" w:type="dxa"/>
          </w:tcPr>
          <w:p w:rsidR="006F0611" w:rsidRDefault="00E7702D" w:rsidP="00676B7E">
            <w:pPr>
              <w:ind w:firstLine="0"/>
              <w:jc w:val="center"/>
            </w:pPr>
            <w:r>
              <w:t>60,9</w:t>
            </w:r>
          </w:p>
        </w:tc>
        <w:tc>
          <w:tcPr>
            <w:tcW w:w="1317" w:type="dxa"/>
          </w:tcPr>
          <w:p w:rsidR="006F0611" w:rsidRDefault="00E7702D" w:rsidP="00676B7E">
            <w:pPr>
              <w:ind w:firstLine="0"/>
              <w:jc w:val="center"/>
            </w:pPr>
            <w:r>
              <w:t>66,17</w:t>
            </w:r>
          </w:p>
        </w:tc>
        <w:tc>
          <w:tcPr>
            <w:tcW w:w="1233" w:type="dxa"/>
          </w:tcPr>
          <w:p w:rsidR="006F0611" w:rsidRDefault="00E7702D" w:rsidP="00676B7E">
            <w:pPr>
              <w:ind w:firstLine="0"/>
              <w:jc w:val="center"/>
            </w:pPr>
            <w:r>
              <w:t>55,02</w:t>
            </w:r>
          </w:p>
        </w:tc>
        <w:tc>
          <w:tcPr>
            <w:tcW w:w="1277" w:type="dxa"/>
          </w:tcPr>
          <w:p w:rsidR="006F0611" w:rsidRDefault="00FD1D31" w:rsidP="006F0611">
            <w:pPr>
              <w:ind w:firstLine="0"/>
              <w:jc w:val="center"/>
            </w:pPr>
            <w:r>
              <w:t>66,49</w:t>
            </w:r>
          </w:p>
        </w:tc>
        <w:tc>
          <w:tcPr>
            <w:tcW w:w="1418" w:type="dxa"/>
          </w:tcPr>
          <w:p w:rsidR="006F0611" w:rsidRDefault="00E7702D" w:rsidP="006F0611">
            <w:pPr>
              <w:ind w:firstLine="0"/>
              <w:jc w:val="center"/>
            </w:pPr>
            <w:r>
              <w:t>75,6</w:t>
            </w:r>
          </w:p>
        </w:tc>
        <w:tc>
          <w:tcPr>
            <w:tcW w:w="1276" w:type="dxa"/>
          </w:tcPr>
          <w:p w:rsidR="006F0611" w:rsidRDefault="00E7702D" w:rsidP="006F0611">
            <w:pPr>
              <w:ind w:firstLine="0"/>
              <w:jc w:val="center"/>
            </w:pPr>
            <w:r>
              <w:t>80</w:t>
            </w:r>
            <w:r w:rsidR="006169B9">
              <w:t>,0%</w:t>
            </w:r>
          </w:p>
        </w:tc>
      </w:tr>
      <w:tr w:rsidR="006169B9" w:rsidRPr="00D168AC" w:rsidTr="00F1037E">
        <w:tc>
          <w:tcPr>
            <w:tcW w:w="594" w:type="dxa"/>
          </w:tcPr>
          <w:p w:rsidR="006169B9" w:rsidRDefault="00CD31DB" w:rsidP="00676B7E">
            <w:pPr>
              <w:ind w:firstLine="0"/>
            </w:pPr>
            <w:r>
              <w:t>42.</w:t>
            </w:r>
          </w:p>
        </w:tc>
        <w:tc>
          <w:tcPr>
            <w:tcW w:w="6177" w:type="dxa"/>
          </w:tcPr>
          <w:p w:rsidR="006169B9" w:rsidRDefault="006169B9" w:rsidP="00F60301">
            <w:pPr>
              <w:ind w:firstLine="0"/>
            </w:pPr>
            <w: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w:t>
            </w:r>
            <w:r w:rsidR="00F60301">
              <w:t>,</w:t>
            </w:r>
            <w:r>
              <w:t xml:space="preserve"> по </w:t>
            </w:r>
            <w:r w:rsidR="00F60301">
              <w:t>полной учетной стоимости)</w:t>
            </w:r>
          </w:p>
        </w:tc>
        <w:tc>
          <w:tcPr>
            <w:tcW w:w="1292" w:type="dxa"/>
          </w:tcPr>
          <w:p w:rsidR="006169B9" w:rsidRDefault="006169B9" w:rsidP="00676B7E">
            <w:pPr>
              <w:ind w:firstLine="0"/>
              <w:jc w:val="center"/>
            </w:pPr>
            <w:r>
              <w:t>%</w:t>
            </w:r>
          </w:p>
        </w:tc>
        <w:tc>
          <w:tcPr>
            <w:tcW w:w="1259" w:type="dxa"/>
          </w:tcPr>
          <w:p w:rsidR="00BE4374" w:rsidRDefault="00BE4374" w:rsidP="00676B7E">
            <w:pPr>
              <w:ind w:firstLine="0"/>
              <w:jc w:val="center"/>
            </w:pPr>
          </w:p>
          <w:p w:rsidR="006169B9" w:rsidRDefault="00F60301" w:rsidP="00676B7E">
            <w:pPr>
              <w:ind w:firstLine="0"/>
              <w:jc w:val="center"/>
            </w:pPr>
            <w:r>
              <w:t>0</w:t>
            </w:r>
          </w:p>
        </w:tc>
        <w:tc>
          <w:tcPr>
            <w:tcW w:w="1317" w:type="dxa"/>
          </w:tcPr>
          <w:p w:rsidR="00BE4374" w:rsidRDefault="00BE4374" w:rsidP="00676B7E">
            <w:pPr>
              <w:ind w:firstLine="0"/>
              <w:jc w:val="center"/>
            </w:pPr>
          </w:p>
          <w:p w:rsidR="006169B9" w:rsidRDefault="00F60301" w:rsidP="00676B7E">
            <w:pPr>
              <w:ind w:firstLine="0"/>
              <w:jc w:val="center"/>
            </w:pPr>
            <w:r>
              <w:t>0</w:t>
            </w:r>
          </w:p>
        </w:tc>
        <w:tc>
          <w:tcPr>
            <w:tcW w:w="1233" w:type="dxa"/>
          </w:tcPr>
          <w:p w:rsidR="00BE4374" w:rsidRDefault="00BE4374" w:rsidP="00676B7E">
            <w:pPr>
              <w:ind w:firstLine="0"/>
              <w:jc w:val="center"/>
            </w:pPr>
          </w:p>
          <w:p w:rsidR="006169B9" w:rsidRDefault="00F60301" w:rsidP="00676B7E">
            <w:pPr>
              <w:ind w:firstLine="0"/>
              <w:jc w:val="center"/>
            </w:pPr>
            <w:r>
              <w:t>0</w:t>
            </w:r>
          </w:p>
        </w:tc>
        <w:tc>
          <w:tcPr>
            <w:tcW w:w="1277" w:type="dxa"/>
          </w:tcPr>
          <w:p w:rsidR="00BE4374" w:rsidRDefault="00BE4374" w:rsidP="006F0611">
            <w:pPr>
              <w:ind w:firstLine="0"/>
              <w:jc w:val="center"/>
            </w:pPr>
          </w:p>
          <w:p w:rsidR="006169B9" w:rsidRDefault="00F60301" w:rsidP="006F0611">
            <w:pPr>
              <w:ind w:firstLine="0"/>
              <w:jc w:val="center"/>
            </w:pPr>
            <w:r>
              <w:t>0</w:t>
            </w:r>
          </w:p>
        </w:tc>
        <w:tc>
          <w:tcPr>
            <w:tcW w:w="1418" w:type="dxa"/>
          </w:tcPr>
          <w:p w:rsidR="00BE4374" w:rsidRDefault="00BE4374" w:rsidP="006F0611">
            <w:pPr>
              <w:ind w:firstLine="0"/>
              <w:jc w:val="center"/>
            </w:pPr>
          </w:p>
          <w:p w:rsidR="006169B9" w:rsidRDefault="00F60301" w:rsidP="006F0611">
            <w:pPr>
              <w:ind w:firstLine="0"/>
              <w:jc w:val="center"/>
            </w:pPr>
            <w:r>
              <w:t>0</w:t>
            </w:r>
          </w:p>
        </w:tc>
        <w:tc>
          <w:tcPr>
            <w:tcW w:w="1276" w:type="dxa"/>
          </w:tcPr>
          <w:p w:rsidR="00BE4374" w:rsidRDefault="00BE4374" w:rsidP="006F0611">
            <w:pPr>
              <w:ind w:firstLine="0"/>
              <w:jc w:val="center"/>
            </w:pPr>
          </w:p>
          <w:p w:rsidR="006169B9" w:rsidRDefault="00F60301" w:rsidP="006F0611">
            <w:pPr>
              <w:ind w:firstLine="0"/>
              <w:jc w:val="center"/>
            </w:pPr>
            <w:r>
              <w:t>0</w:t>
            </w:r>
          </w:p>
        </w:tc>
      </w:tr>
      <w:tr w:rsidR="00F60301" w:rsidRPr="00D168AC" w:rsidTr="00F1037E">
        <w:tc>
          <w:tcPr>
            <w:tcW w:w="594" w:type="dxa"/>
          </w:tcPr>
          <w:p w:rsidR="00F60301" w:rsidRDefault="00CD31DB" w:rsidP="00676B7E">
            <w:pPr>
              <w:ind w:firstLine="0"/>
            </w:pPr>
            <w:r>
              <w:t>43.</w:t>
            </w:r>
          </w:p>
        </w:tc>
        <w:tc>
          <w:tcPr>
            <w:tcW w:w="6177" w:type="dxa"/>
          </w:tcPr>
          <w:p w:rsidR="00F60301" w:rsidRDefault="00F60301" w:rsidP="006169B9">
            <w:pPr>
              <w:ind w:firstLine="0"/>
            </w:pPr>
            <w:r>
              <w:t>Расходы бюджета муниципального образования на содержание работников органов местного самоуправления в расчете на 1 жителя муниципального образования</w:t>
            </w:r>
          </w:p>
        </w:tc>
        <w:tc>
          <w:tcPr>
            <w:tcW w:w="1292" w:type="dxa"/>
          </w:tcPr>
          <w:p w:rsidR="00F60301" w:rsidRDefault="00F60301" w:rsidP="00676B7E">
            <w:pPr>
              <w:ind w:firstLine="0"/>
              <w:jc w:val="center"/>
            </w:pPr>
            <w:r>
              <w:t>руб.</w:t>
            </w:r>
          </w:p>
        </w:tc>
        <w:tc>
          <w:tcPr>
            <w:tcW w:w="1259" w:type="dxa"/>
          </w:tcPr>
          <w:p w:rsidR="00F60301" w:rsidRDefault="00BE4374" w:rsidP="00676B7E">
            <w:pPr>
              <w:ind w:firstLine="0"/>
              <w:jc w:val="center"/>
            </w:pPr>
            <w:r>
              <w:t>1770,0</w:t>
            </w:r>
          </w:p>
        </w:tc>
        <w:tc>
          <w:tcPr>
            <w:tcW w:w="1317" w:type="dxa"/>
          </w:tcPr>
          <w:p w:rsidR="00F60301" w:rsidRDefault="00BE4374" w:rsidP="00676B7E">
            <w:pPr>
              <w:ind w:firstLine="0"/>
              <w:jc w:val="center"/>
            </w:pPr>
            <w:r>
              <w:t>1724,0</w:t>
            </w:r>
          </w:p>
        </w:tc>
        <w:tc>
          <w:tcPr>
            <w:tcW w:w="1233" w:type="dxa"/>
          </w:tcPr>
          <w:p w:rsidR="00F60301" w:rsidRDefault="00BE4374" w:rsidP="00676B7E">
            <w:pPr>
              <w:ind w:firstLine="0"/>
              <w:jc w:val="center"/>
            </w:pPr>
            <w:r>
              <w:t>1619,96</w:t>
            </w:r>
          </w:p>
        </w:tc>
        <w:tc>
          <w:tcPr>
            <w:tcW w:w="1277" w:type="dxa"/>
          </w:tcPr>
          <w:p w:rsidR="00F60301" w:rsidRDefault="00FD1D31" w:rsidP="006F0611">
            <w:pPr>
              <w:ind w:firstLine="0"/>
              <w:jc w:val="center"/>
            </w:pPr>
            <w:r>
              <w:t>1972,9</w:t>
            </w:r>
          </w:p>
        </w:tc>
        <w:tc>
          <w:tcPr>
            <w:tcW w:w="1418" w:type="dxa"/>
          </w:tcPr>
          <w:p w:rsidR="00F60301" w:rsidRDefault="00FD1D31" w:rsidP="006F0611">
            <w:pPr>
              <w:ind w:firstLine="0"/>
              <w:jc w:val="center"/>
            </w:pPr>
            <w:r>
              <w:t>1990,0</w:t>
            </w:r>
          </w:p>
        </w:tc>
        <w:tc>
          <w:tcPr>
            <w:tcW w:w="1276" w:type="dxa"/>
          </w:tcPr>
          <w:p w:rsidR="00F60301" w:rsidRDefault="00520C6E" w:rsidP="006F0611">
            <w:pPr>
              <w:ind w:firstLine="0"/>
              <w:jc w:val="center"/>
            </w:pPr>
            <w:r>
              <w:t>1520,0</w:t>
            </w:r>
          </w:p>
        </w:tc>
      </w:tr>
    </w:tbl>
    <w:p w:rsidR="00C72B08" w:rsidRDefault="00C72B08" w:rsidP="002A1E2E">
      <w:pPr>
        <w:pStyle w:val="ConsPlusNormal"/>
        <w:outlineLvl w:val="2"/>
        <w:rPr>
          <w:rFonts w:ascii="Times New Roman" w:hAnsi="Times New Roman" w:cs="Times New Roman"/>
          <w:sz w:val="28"/>
          <w:szCs w:val="28"/>
        </w:rPr>
      </w:pPr>
    </w:p>
    <w:sectPr w:rsidR="00C72B08" w:rsidSect="00F1037E">
      <w:headerReference w:type="default" r:id="rId15"/>
      <w:pgSz w:w="16838" w:h="11906" w:orient="landscape"/>
      <w:pgMar w:top="1134" w:right="567" w:bottom="851" w:left="567"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3B1" w:rsidRDefault="005B63B1" w:rsidP="006924A4">
      <w:r>
        <w:separator/>
      </w:r>
    </w:p>
  </w:endnote>
  <w:endnote w:type="continuationSeparator" w:id="1">
    <w:p w:rsidR="005B63B1" w:rsidRDefault="005B63B1" w:rsidP="006924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
    <w:altName w:val="MS Mincho"/>
    <w:charset w:val="80"/>
    <w:family w:val="auto"/>
    <w:pitch w:val="default"/>
    <w:sig w:usb0="00000000" w:usb1="00000000" w:usb2="00000010" w:usb3="00000000" w:csb0="00020000" w:csb1="00000000"/>
  </w:font>
  <w:font w:name="Lucida Grande CY">
    <w:altName w:val="Arial"/>
    <w:charset w:val="59"/>
    <w:family w:val="auto"/>
    <w:pitch w:val="default"/>
    <w:sig w:usb0="00000000" w:usb1="00000000"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TimesNewRoman">
    <w:altName w:val="Segoe Print"/>
    <w:charset w:val="CC"/>
    <w:family w:val="auto"/>
    <w:pitch w:val="default"/>
    <w:sig w:usb0="00000000"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B2" w:rsidRDefault="008E5D93" w:rsidP="004B1A00">
    <w:pPr>
      <w:pStyle w:val="a4"/>
      <w:rPr>
        <w:rStyle w:val="a6"/>
      </w:rPr>
    </w:pPr>
    <w:r>
      <w:rPr>
        <w:rStyle w:val="a6"/>
      </w:rPr>
      <w:fldChar w:fldCharType="begin"/>
    </w:r>
    <w:r w:rsidR="003C74B2">
      <w:rPr>
        <w:rStyle w:val="a6"/>
      </w:rPr>
      <w:instrText xml:space="preserve">PAGE  </w:instrText>
    </w:r>
    <w:r>
      <w:rPr>
        <w:rStyle w:val="a6"/>
      </w:rPr>
      <w:fldChar w:fldCharType="end"/>
    </w:r>
  </w:p>
  <w:p w:rsidR="003C74B2" w:rsidRDefault="003C74B2" w:rsidP="004B1A0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567"/>
      <w:docPartObj>
        <w:docPartGallery w:val="Page Numbers (Bottom of Page)"/>
        <w:docPartUnique/>
      </w:docPartObj>
    </w:sdtPr>
    <w:sdtContent>
      <w:p w:rsidR="003C74B2" w:rsidRDefault="008E5D93">
        <w:pPr>
          <w:pStyle w:val="a4"/>
          <w:jc w:val="right"/>
        </w:pPr>
        <w:fldSimple w:instr=" PAGE   \* MERGEFORMAT ">
          <w:r w:rsidR="001F6EDC">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3B1" w:rsidRDefault="005B63B1" w:rsidP="006924A4">
      <w:r>
        <w:separator/>
      </w:r>
    </w:p>
  </w:footnote>
  <w:footnote w:type="continuationSeparator" w:id="1">
    <w:p w:rsidR="005B63B1" w:rsidRDefault="005B63B1" w:rsidP="00692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B2" w:rsidRDefault="008E5D93" w:rsidP="00C72B08">
    <w:pPr>
      <w:pStyle w:val="afe"/>
      <w:jc w:val="center"/>
      <w:rPr>
        <w:rFonts w:ascii="Times New Roman" w:hAnsi="Times New Roman"/>
      </w:rPr>
    </w:pPr>
    <w:r w:rsidRPr="00A51587">
      <w:rPr>
        <w:rFonts w:ascii="Times New Roman" w:hAnsi="Times New Roman"/>
      </w:rPr>
      <w:fldChar w:fldCharType="begin"/>
    </w:r>
    <w:r w:rsidR="003C74B2" w:rsidRPr="00A51587">
      <w:rPr>
        <w:rFonts w:ascii="Times New Roman" w:hAnsi="Times New Roman"/>
      </w:rPr>
      <w:instrText xml:space="preserve"> PAGE   \* MERGEFORMAT </w:instrText>
    </w:r>
    <w:r w:rsidRPr="00A51587">
      <w:rPr>
        <w:rFonts w:ascii="Times New Roman" w:hAnsi="Times New Roman"/>
      </w:rPr>
      <w:fldChar w:fldCharType="separate"/>
    </w:r>
    <w:r w:rsidR="001F6EDC">
      <w:rPr>
        <w:rFonts w:ascii="Times New Roman" w:hAnsi="Times New Roman"/>
        <w:noProof/>
      </w:rPr>
      <w:t>4</w:t>
    </w:r>
    <w:r w:rsidRPr="00A51587">
      <w:rPr>
        <w:rFonts w:ascii="Times New Roman" w:hAnsi="Times New Roman"/>
      </w:rPr>
      <w:fldChar w:fldCharType="end"/>
    </w:r>
  </w:p>
  <w:p w:rsidR="003C74B2" w:rsidRPr="00FD02FF" w:rsidRDefault="003C74B2" w:rsidP="00C72B08">
    <w:pPr>
      <w:pStyle w:val="afe"/>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79AB5B0"/>
    <w:lvl w:ilvl="0">
      <w:numFmt w:val="decimal"/>
      <w:lvlText w:val="*"/>
      <w:lvlJc w:val="left"/>
      <w:pPr>
        <w:ind w:left="0" w:firstLine="0"/>
      </w:pPr>
    </w:lvl>
  </w:abstractNum>
  <w:abstractNum w:abstractNumId="1">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2">
    <w:nsid w:val="011A6174"/>
    <w:multiLevelType w:val="multilevel"/>
    <w:tmpl w:val="0444E7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160" w:hanging="1800"/>
      </w:pPr>
      <w:rPr>
        <w:rFonts w:hint="default"/>
        <w:b/>
        <w:i/>
      </w:rPr>
    </w:lvl>
  </w:abstractNum>
  <w:abstractNum w:abstractNumId="3">
    <w:nsid w:val="018C0906"/>
    <w:multiLevelType w:val="multilevel"/>
    <w:tmpl w:val="488ED4B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4E73520"/>
    <w:multiLevelType w:val="hybridMultilevel"/>
    <w:tmpl w:val="E8966370"/>
    <w:lvl w:ilvl="0" w:tplc="D04A231E">
      <w:numFmt w:val="bullet"/>
      <w:lvlText w:val="•"/>
      <w:lvlJc w:val="left"/>
      <w:pPr>
        <w:ind w:left="1515" w:hanging="360"/>
      </w:pPr>
      <w:rPr>
        <w:rFonts w:ascii="Times New Roman" w:eastAsia="Cambria" w:hAnsi="Times New Roman" w:cs="Times New Roman"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
    <w:nsid w:val="069C363F"/>
    <w:multiLevelType w:val="hybridMultilevel"/>
    <w:tmpl w:val="9D1E0DBC"/>
    <w:lvl w:ilvl="0" w:tplc="302C4E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C60AAB"/>
    <w:multiLevelType w:val="hybridMultilevel"/>
    <w:tmpl w:val="F1C23238"/>
    <w:lvl w:ilvl="0" w:tplc="E8D4D1F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76680E"/>
    <w:multiLevelType w:val="hybridMultilevel"/>
    <w:tmpl w:val="DA5CA678"/>
    <w:lvl w:ilvl="0" w:tplc="DD42D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513542"/>
    <w:multiLevelType w:val="hybridMultilevel"/>
    <w:tmpl w:val="BC7691FA"/>
    <w:lvl w:ilvl="0" w:tplc="6F022C2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24204B"/>
    <w:multiLevelType w:val="hybridMultilevel"/>
    <w:tmpl w:val="31B2C082"/>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0">
    <w:nsid w:val="17A24D8E"/>
    <w:multiLevelType w:val="hybridMultilevel"/>
    <w:tmpl w:val="5CF0C2B4"/>
    <w:lvl w:ilvl="0" w:tplc="3E8016B8">
      <w:start w:val="1"/>
      <w:numFmt w:val="bullet"/>
      <w:lvlText w:val=""/>
      <w:lvlJc w:val="left"/>
      <w:pPr>
        <w:ind w:left="1266" w:hanging="360"/>
      </w:pPr>
      <w:rPr>
        <w:rFonts w:ascii="Symbol" w:hAnsi="Symbol"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11">
    <w:nsid w:val="1B96115A"/>
    <w:multiLevelType w:val="hybridMultilevel"/>
    <w:tmpl w:val="D7FED0F6"/>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2">
    <w:nsid w:val="1D54498E"/>
    <w:multiLevelType w:val="hybridMultilevel"/>
    <w:tmpl w:val="32CC46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DB85934"/>
    <w:multiLevelType w:val="hybridMultilevel"/>
    <w:tmpl w:val="48BA71F0"/>
    <w:lvl w:ilvl="0" w:tplc="1730E63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4051617"/>
    <w:multiLevelType w:val="hybridMultilevel"/>
    <w:tmpl w:val="665092CA"/>
    <w:lvl w:ilvl="0" w:tplc="069CE6C6">
      <w:start w:val="1"/>
      <w:numFmt w:val="bullet"/>
      <w:lvlText w:val=""/>
      <w:lvlJc w:val="left"/>
      <w:pPr>
        <w:ind w:left="502"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2E500044"/>
    <w:multiLevelType w:val="multilevel"/>
    <w:tmpl w:val="B9626B0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2EDA12AA"/>
    <w:multiLevelType w:val="hybridMultilevel"/>
    <w:tmpl w:val="2E9C7DF4"/>
    <w:lvl w:ilvl="0" w:tplc="AE0EF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186336"/>
    <w:multiLevelType w:val="multilevel"/>
    <w:tmpl w:val="A61E41DE"/>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314D0FA2"/>
    <w:multiLevelType w:val="multilevel"/>
    <w:tmpl w:val="71684390"/>
    <w:lvl w:ilvl="0">
      <w:start w:val="1"/>
      <w:numFmt w:val="decimal"/>
      <w:lvlText w:val="%1."/>
      <w:lvlJc w:val="left"/>
      <w:pPr>
        <w:ind w:left="1068" w:hanging="360"/>
      </w:pPr>
      <w:rPr>
        <w:rFonts w:eastAsia="Times New Roman" w:hint="default"/>
      </w:rPr>
    </w:lvl>
    <w:lvl w:ilvl="1">
      <w:start w:val="2"/>
      <w:numFmt w:val="decimal"/>
      <w:isLgl/>
      <w:lvlText w:val="%1.%2."/>
      <w:lvlJc w:val="left"/>
      <w:pPr>
        <w:ind w:left="1608" w:hanging="900"/>
      </w:pPr>
      <w:rPr>
        <w:rFonts w:hint="default"/>
      </w:rPr>
    </w:lvl>
    <w:lvl w:ilvl="2">
      <w:start w:val="14"/>
      <w:numFmt w:val="decimal"/>
      <w:isLgl/>
      <w:lvlText w:val="%1.%2.%3."/>
      <w:lvlJc w:val="left"/>
      <w:pPr>
        <w:ind w:left="1608" w:hanging="90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9">
    <w:nsid w:val="37A44E0C"/>
    <w:multiLevelType w:val="multilevel"/>
    <w:tmpl w:val="BA942ECE"/>
    <w:lvl w:ilvl="0">
      <w:start w:val="1"/>
      <w:numFmt w:val="decimal"/>
      <w:lvlText w:val="%1."/>
      <w:lvlJc w:val="left"/>
      <w:pPr>
        <w:ind w:left="1211" w:hanging="360"/>
      </w:pPr>
      <w:rPr>
        <w:rFonts w:hint="default"/>
      </w:rPr>
    </w:lvl>
    <w:lvl w:ilvl="1">
      <w:start w:val="2"/>
      <w:numFmt w:val="decimal"/>
      <w:isLgl/>
      <w:lvlText w:val="%1.%2."/>
      <w:lvlJc w:val="left"/>
      <w:pPr>
        <w:ind w:left="1827" w:hanging="900"/>
      </w:pPr>
      <w:rPr>
        <w:rFonts w:hint="default"/>
      </w:rPr>
    </w:lvl>
    <w:lvl w:ilvl="2">
      <w:start w:val="11"/>
      <w:numFmt w:val="decimal"/>
      <w:isLgl/>
      <w:lvlText w:val="%1.%2.%3."/>
      <w:lvlJc w:val="left"/>
      <w:pPr>
        <w:ind w:left="1903" w:hanging="900"/>
      </w:pPr>
      <w:rPr>
        <w:rFonts w:hint="default"/>
      </w:rPr>
    </w:lvl>
    <w:lvl w:ilvl="3">
      <w:start w:val="1"/>
      <w:numFmt w:val="decimal"/>
      <w:isLgl/>
      <w:lvlText w:val="%1.%2.%3.%4."/>
      <w:lvlJc w:val="left"/>
      <w:pPr>
        <w:ind w:left="2159" w:hanging="1080"/>
      </w:pPr>
      <w:rPr>
        <w:rFonts w:hint="default"/>
      </w:rPr>
    </w:lvl>
    <w:lvl w:ilvl="4">
      <w:start w:val="1"/>
      <w:numFmt w:val="decimal"/>
      <w:isLgl/>
      <w:lvlText w:val="%1.%2.%3.%4.%5."/>
      <w:lvlJc w:val="left"/>
      <w:pPr>
        <w:ind w:left="2235" w:hanging="1080"/>
      </w:pPr>
      <w:rPr>
        <w:rFonts w:hint="default"/>
      </w:rPr>
    </w:lvl>
    <w:lvl w:ilvl="5">
      <w:start w:val="1"/>
      <w:numFmt w:val="decimal"/>
      <w:isLgl/>
      <w:lvlText w:val="%1.%2.%3.%4.%5.%6."/>
      <w:lvlJc w:val="left"/>
      <w:pPr>
        <w:ind w:left="2671" w:hanging="1440"/>
      </w:pPr>
      <w:rPr>
        <w:rFonts w:hint="default"/>
      </w:rPr>
    </w:lvl>
    <w:lvl w:ilvl="6">
      <w:start w:val="1"/>
      <w:numFmt w:val="decimal"/>
      <w:isLgl/>
      <w:lvlText w:val="%1.%2.%3.%4.%5.%6.%7."/>
      <w:lvlJc w:val="left"/>
      <w:pPr>
        <w:ind w:left="3107" w:hanging="1800"/>
      </w:pPr>
      <w:rPr>
        <w:rFonts w:hint="default"/>
      </w:rPr>
    </w:lvl>
    <w:lvl w:ilvl="7">
      <w:start w:val="1"/>
      <w:numFmt w:val="decimal"/>
      <w:isLgl/>
      <w:lvlText w:val="%1.%2.%3.%4.%5.%6.%7.%8."/>
      <w:lvlJc w:val="left"/>
      <w:pPr>
        <w:ind w:left="3183" w:hanging="1800"/>
      </w:pPr>
      <w:rPr>
        <w:rFonts w:hint="default"/>
      </w:rPr>
    </w:lvl>
    <w:lvl w:ilvl="8">
      <w:start w:val="1"/>
      <w:numFmt w:val="decimal"/>
      <w:isLgl/>
      <w:lvlText w:val="%1.%2.%3.%4.%5.%6.%7.%8.%9."/>
      <w:lvlJc w:val="left"/>
      <w:pPr>
        <w:ind w:left="3619" w:hanging="2160"/>
      </w:pPr>
      <w:rPr>
        <w:rFonts w:hint="default"/>
      </w:rPr>
    </w:lvl>
  </w:abstractNum>
  <w:abstractNum w:abstractNumId="20">
    <w:nsid w:val="394C5390"/>
    <w:multiLevelType w:val="multilevel"/>
    <w:tmpl w:val="E6D4DDA8"/>
    <w:lvl w:ilvl="0">
      <w:start w:val="1"/>
      <w:numFmt w:val="decimal"/>
      <w:lvlText w:val="%1."/>
      <w:lvlJc w:val="left"/>
      <w:pPr>
        <w:ind w:left="675" w:hanging="675"/>
      </w:pPr>
      <w:rPr>
        <w:rFonts w:hint="default"/>
      </w:rPr>
    </w:lvl>
    <w:lvl w:ilvl="1">
      <w:start w:val="2"/>
      <w:numFmt w:val="decimal"/>
      <w:lvlText w:val="%1.%2."/>
      <w:lvlJc w:val="left"/>
      <w:pPr>
        <w:ind w:left="1364" w:hanging="720"/>
      </w:pPr>
      <w:rPr>
        <w:rFonts w:hint="default"/>
      </w:rPr>
    </w:lvl>
    <w:lvl w:ilvl="2">
      <w:start w:val="8"/>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21">
    <w:nsid w:val="39B76490"/>
    <w:multiLevelType w:val="multilevel"/>
    <w:tmpl w:val="555AB7C8"/>
    <w:lvl w:ilvl="0">
      <w:start w:val="3"/>
      <w:numFmt w:val="decimal"/>
      <w:lvlText w:val="%1."/>
      <w:lvlJc w:val="left"/>
      <w:pPr>
        <w:ind w:left="450" w:hanging="450"/>
      </w:pPr>
      <w:rPr>
        <w:rFonts w:hint="default"/>
        <w:color w:val="auto"/>
        <w:sz w:val="28"/>
      </w:rPr>
    </w:lvl>
    <w:lvl w:ilvl="1">
      <w:start w:val="6"/>
      <w:numFmt w:val="decimal"/>
      <w:lvlText w:val="%1.%2."/>
      <w:lvlJc w:val="left"/>
      <w:pPr>
        <w:ind w:left="1170" w:hanging="450"/>
      </w:pPr>
      <w:rPr>
        <w:rFonts w:hint="default"/>
        <w:color w:val="auto"/>
        <w:sz w:val="28"/>
      </w:rPr>
    </w:lvl>
    <w:lvl w:ilvl="2">
      <w:start w:val="1"/>
      <w:numFmt w:val="decimal"/>
      <w:lvlText w:val="%1.%2.%3."/>
      <w:lvlJc w:val="left"/>
      <w:pPr>
        <w:ind w:left="2160" w:hanging="720"/>
      </w:pPr>
      <w:rPr>
        <w:rFonts w:hint="default"/>
        <w:color w:val="auto"/>
        <w:sz w:val="28"/>
      </w:rPr>
    </w:lvl>
    <w:lvl w:ilvl="3">
      <w:start w:val="1"/>
      <w:numFmt w:val="decimal"/>
      <w:lvlText w:val="%1.%2.%3.%4."/>
      <w:lvlJc w:val="left"/>
      <w:pPr>
        <w:ind w:left="2880" w:hanging="720"/>
      </w:pPr>
      <w:rPr>
        <w:rFonts w:hint="default"/>
        <w:color w:val="auto"/>
        <w:sz w:val="28"/>
      </w:rPr>
    </w:lvl>
    <w:lvl w:ilvl="4">
      <w:start w:val="1"/>
      <w:numFmt w:val="decimal"/>
      <w:lvlText w:val="%1.%2.%3.%4.%5."/>
      <w:lvlJc w:val="left"/>
      <w:pPr>
        <w:ind w:left="3960" w:hanging="1080"/>
      </w:pPr>
      <w:rPr>
        <w:rFonts w:hint="default"/>
        <w:color w:val="auto"/>
        <w:sz w:val="28"/>
      </w:rPr>
    </w:lvl>
    <w:lvl w:ilvl="5">
      <w:start w:val="1"/>
      <w:numFmt w:val="decimal"/>
      <w:lvlText w:val="%1.%2.%3.%4.%5.%6."/>
      <w:lvlJc w:val="left"/>
      <w:pPr>
        <w:ind w:left="4680" w:hanging="1080"/>
      </w:pPr>
      <w:rPr>
        <w:rFonts w:hint="default"/>
        <w:color w:val="auto"/>
        <w:sz w:val="28"/>
      </w:rPr>
    </w:lvl>
    <w:lvl w:ilvl="6">
      <w:start w:val="1"/>
      <w:numFmt w:val="decimal"/>
      <w:lvlText w:val="%1.%2.%3.%4.%5.%6.%7."/>
      <w:lvlJc w:val="left"/>
      <w:pPr>
        <w:ind w:left="5760" w:hanging="1440"/>
      </w:pPr>
      <w:rPr>
        <w:rFonts w:hint="default"/>
        <w:color w:val="auto"/>
        <w:sz w:val="28"/>
      </w:rPr>
    </w:lvl>
    <w:lvl w:ilvl="7">
      <w:start w:val="1"/>
      <w:numFmt w:val="decimal"/>
      <w:lvlText w:val="%1.%2.%3.%4.%5.%6.%7.%8."/>
      <w:lvlJc w:val="left"/>
      <w:pPr>
        <w:ind w:left="6480" w:hanging="1440"/>
      </w:pPr>
      <w:rPr>
        <w:rFonts w:hint="default"/>
        <w:color w:val="auto"/>
        <w:sz w:val="28"/>
      </w:rPr>
    </w:lvl>
    <w:lvl w:ilvl="8">
      <w:start w:val="1"/>
      <w:numFmt w:val="decimal"/>
      <w:lvlText w:val="%1.%2.%3.%4.%5.%6.%7.%8.%9."/>
      <w:lvlJc w:val="left"/>
      <w:pPr>
        <w:ind w:left="7560" w:hanging="1800"/>
      </w:pPr>
      <w:rPr>
        <w:rFonts w:hint="default"/>
        <w:color w:val="auto"/>
        <w:sz w:val="28"/>
      </w:rPr>
    </w:lvl>
  </w:abstractNum>
  <w:abstractNum w:abstractNumId="22">
    <w:nsid w:val="41577907"/>
    <w:multiLevelType w:val="hybridMultilevel"/>
    <w:tmpl w:val="BF5247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300175"/>
    <w:multiLevelType w:val="multilevel"/>
    <w:tmpl w:val="EC366C78"/>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nsid w:val="4AC364C8"/>
    <w:multiLevelType w:val="hybridMultilevel"/>
    <w:tmpl w:val="191808D8"/>
    <w:lvl w:ilvl="0" w:tplc="0419000F">
      <w:start w:val="1"/>
      <w:numFmt w:val="decimal"/>
      <w:lvlText w:val="%1."/>
      <w:lvlJc w:val="left"/>
      <w:pPr>
        <w:ind w:left="928"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0C60920"/>
    <w:multiLevelType w:val="hybridMultilevel"/>
    <w:tmpl w:val="CA5A887E"/>
    <w:lvl w:ilvl="0" w:tplc="B5E0047A">
      <w:start w:val="1"/>
      <w:numFmt w:val="decimal"/>
      <w:lvlText w:val="%1."/>
      <w:lvlJc w:val="left"/>
      <w:pPr>
        <w:ind w:left="1304" w:hanging="765"/>
      </w:pPr>
      <w:rPr>
        <w:rFonts w:hint="default"/>
      </w:rPr>
    </w:lvl>
    <w:lvl w:ilvl="1" w:tplc="D04A231E">
      <w:numFmt w:val="bullet"/>
      <w:lvlText w:val="•"/>
      <w:lvlJc w:val="left"/>
      <w:pPr>
        <w:ind w:left="2009" w:hanging="750"/>
      </w:pPr>
      <w:rPr>
        <w:rFonts w:ascii="Times New Roman" w:eastAsia="Cambria" w:hAnsi="Times New Roman" w:cs="Times New Roman" w:hint="default"/>
      </w:r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56A41126"/>
    <w:multiLevelType w:val="multilevel"/>
    <w:tmpl w:val="689A3B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7355488"/>
    <w:multiLevelType w:val="hybridMultilevel"/>
    <w:tmpl w:val="3554327C"/>
    <w:lvl w:ilvl="0" w:tplc="010447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9A14751"/>
    <w:multiLevelType w:val="hybridMultilevel"/>
    <w:tmpl w:val="C7BC0A16"/>
    <w:lvl w:ilvl="0" w:tplc="7B4EC630">
      <w:start w:val="1"/>
      <w:numFmt w:val="decimal"/>
      <w:lvlText w:val="%1."/>
      <w:lvlJc w:val="left"/>
      <w:pPr>
        <w:ind w:left="1262"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29">
    <w:nsid w:val="5B2E4D76"/>
    <w:multiLevelType w:val="hybridMultilevel"/>
    <w:tmpl w:val="DE18CF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D850B47"/>
    <w:multiLevelType w:val="hybridMultilevel"/>
    <w:tmpl w:val="A6F80BB8"/>
    <w:lvl w:ilvl="0" w:tplc="DD6CF4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574712C"/>
    <w:multiLevelType w:val="hybridMultilevel"/>
    <w:tmpl w:val="D95C44B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69D3219E"/>
    <w:multiLevelType w:val="hybridMultilevel"/>
    <w:tmpl w:val="84AEAFC2"/>
    <w:lvl w:ilvl="0" w:tplc="282A5A02">
      <w:start w:val="1"/>
      <w:numFmt w:val="decimal"/>
      <w:lvlText w:val="%1)"/>
      <w:lvlJc w:val="left"/>
      <w:pPr>
        <w:ind w:left="2040" w:hanging="13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B1378DA"/>
    <w:multiLevelType w:val="hybridMultilevel"/>
    <w:tmpl w:val="D3CE397E"/>
    <w:lvl w:ilvl="0" w:tplc="681A12C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6DEA7E5F"/>
    <w:multiLevelType w:val="hybridMultilevel"/>
    <w:tmpl w:val="49C8110A"/>
    <w:lvl w:ilvl="0" w:tplc="90CC8EB6">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22D6BD0"/>
    <w:multiLevelType w:val="hybridMultilevel"/>
    <w:tmpl w:val="7A12A434"/>
    <w:lvl w:ilvl="0" w:tplc="4A3AE472">
      <w:start w:val="1"/>
      <w:numFmt w:val="decimal"/>
      <w:lvlText w:val="%1)"/>
      <w:lvlJc w:val="left"/>
      <w:pPr>
        <w:ind w:left="1700" w:hanging="99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6">
    <w:nsid w:val="74193616"/>
    <w:multiLevelType w:val="hybridMultilevel"/>
    <w:tmpl w:val="3FD2C9A0"/>
    <w:lvl w:ilvl="0" w:tplc="069CE6C6">
      <w:start w:val="1"/>
      <w:numFmt w:val="bullet"/>
      <w:lvlText w:val=""/>
      <w:lvlJc w:val="left"/>
      <w:pPr>
        <w:ind w:left="225" w:hanging="360"/>
      </w:pPr>
      <w:rPr>
        <w:rFonts w:ascii="Symbol" w:hAnsi="Symbol" w:hint="default"/>
      </w:rPr>
    </w:lvl>
    <w:lvl w:ilvl="1" w:tplc="04190003" w:tentative="1">
      <w:start w:val="1"/>
      <w:numFmt w:val="bullet"/>
      <w:lvlText w:val="o"/>
      <w:lvlJc w:val="left"/>
      <w:pPr>
        <w:ind w:left="945" w:hanging="360"/>
      </w:pPr>
      <w:rPr>
        <w:rFonts w:ascii="Courier New" w:hAnsi="Courier New" w:cs="Courier New" w:hint="default"/>
      </w:rPr>
    </w:lvl>
    <w:lvl w:ilvl="2" w:tplc="04190005" w:tentative="1">
      <w:start w:val="1"/>
      <w:numFmt w:val="bullet"/>
      <w:lvlText w:val=""/>
      <w:lvlJc w:val="left"/>
      <w:pPr>
        <w:ind w:left="1665" w:hanging="360"/>
      </w:pPr>
      <w:rPr>
        <w:rFonts w:ascii="Wingdings" w:hAnsi="Wingdings" w:hint="default"/>
      </w:rPr>
    </w:lvl>
    <w:lvl w:ilvl="3" w:tplc="04190001" w:tentative="1">
      <w:start w:val="1"/>
      <w:numFmt w:val="bullet"/>
      <w:lvlText w:val=""/>
      <w:lvlJc w:val="left"/>
      <w:pPr>
        <w:ind w:left="2385" w:hanging="360"/>
      </w:pPr>
      <w:rPr>
        <w:rFonts w:ascii="Symbol" w:hAnsi="Symbol" w:hint="default"/>
      </w:rPr>
    </w:lvl>
    <w:lvl w:ilvl="4" w:tplc="04190003" w:tentative="1">
      <w:start w:val="1"/>
      <w:numFmt w:val="bullet"/>
      <w:lvlText w:val="o"/>
      <w:lvlJc w:val="left"/>
      <w:pPr>
        <w:ind w:left="3105" w:hanging="360"/>
      </w:pPr>
      <w:rPr>
        <w:rFonts w:ascii="Courier New" w:hAnsi="Courier New" w:cs="Courier New" w:hint="default"/>
      </w:rPr>
    </w:lvl>
    <w:lvl w:ilvl="5" w:tplc="04190005" w:tentative="1">
      <w:start w:val="1"/>
      <w:numFmt w:val="bullet"/>
      <w:lvlText w:val=""/>
      <w:lvlJc w:val="left"/>
      <w:pPr>
        <w:ind w:left="3825" w:hanging="360"/>
      </w:pPr>
      <w:rPr>
        <w:rFonts w:ascii="Wingdings" w:hAnsi="Wingdings" w:hint="default"/>
      </w:rPr>
    </w:lvl>
    <w:lvl w:ilvl="6" w:tplc="04190001" w:tentative="1">
      <w:start w:val="1"/>
      <w:numFmt w:val="bullet"/>
      <w:lvlText w:val=""/>
      <w:lvlJc w:val="left"/>
      <w:pPr>
        <w:ind w:left="4545" w:hanging="360"/>
      </w:pPr>
      <w:rPr>
        <w:rFonts w:ascii="Symbol" w:hAnsi="Symbol" w:hint="default"/>
      </w:rPr>
    </w:lvl>
    <w:lvl w:ilvl="7" w:tplc="04190003" w:tentative="1">
      <w:start w:val="1"/>
      <w:numFmt w:val="bullet"/>
      <w:lvlText w:val="o"/>
      <w:lvlJc w:val="left"/>
      <w:pPr>
        <w:ind w:left="5265" w:hanging="360"/>
      </w:pPr>
      <w:rPr>
        <w:rFonts w:ascii="Courier New" w:hAnsi="Courier New" w:cs="Courier New" w:hint="default"/>
      </w:rPr>
    </w:lvl>
    <w:lvl w:ilvl="8" w:tplc="04190005" w:tentative="1">
      <w:start w:val="1"/>
      <w:numFmt w:val="bullet"/>
      <w:lvlText w:val=""/>
      <w:lvlJc w:val="left"/>
      <w:pPr>
        <w:ind w:left="5985" w:hanging="360"/>
      </w:pPr>
      <w:rPr>
        <w:rFonts w:ascii="Wingdings" w:hAnsi="Wingdings" w:hint="default"/>
      </w:rPr>
    </w:lvl>
  </w:abstractNum>
  <w:abstractNum w:abstractNumId="37">
    <w:nsid w:val="7C9D7971"/>
    <w:multiLevelType w:val="hybridMultilevel"/>
    <w:tmpl w:val="0DB8C66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5"/>
  </w:num>
  <w:num w:numId="2">
    <w:abstractNumId w:val="3"/>
  </w:num>
  <w:num w:numId="3">
    <w:abstractNumId w:val="33"/>
  </w:num>
  <w:num w:numId="4">
    <w:abstractNumId w:val="12"/>
  </w:num>
  <w:num w:numId="5">
    <w:abstractNumId w:val="23"/>
  </w:num>
  <w:num w:numId="6">
    <w:abstractNumId w:val="5"/>
  </w:num>
  <w:num w:numId="7">
    <w:abstractNumId w:val="14"/>
  </w:num>
  <w:num w:numId="8">
    <w:abstractNumId w:val="36"/>
  </w:num>
  <w:num w:numId="9">
    <w:abstractNumId w:val="28"/>
  </w:num>
  <w:num w:numId="10">
    <w:abstractNumId w:val="15"/>
  </w:num>
  <w:num w:numId="11">
    <w:abstractNumId w:val="20"/>
  </w:num>
  <w:num w:numId="12">
    <w:abstractNumId w:val="34"/>
  </w:num>
  <w:num w:numId="13">
    <w:abstractNumId w:val="27"/>
  </w:num>
  <w:num w:numId="14">
    <w:abstractNumId w:val="21"/>
  </w:num>
  <w:num w:numId="15">
    <w:abstractNumId w:val="32"/>
  </w:num>
  <w:num w:numId="16">
    <w:abstractNumId w:val="4"/>
  </w:num>
  <w:num w:numId="17">
    <w:abstractNumId w:val="26"/>
  </w:num>
  <w:num w:numId="18">
    <w:abstractNumId w:val="18"/>
  </w:num>
  <w:num w:numId="19">
    <w:abstractNumId w:val="35"/>
  </w:num>
  <w:num w:numId="20">
    <w:abstractNumId w:val="8"/>
  </w:num>
  <w:num w:numId="21">
    <w:abstractNumId w:val="2"/>
  </w:num>
  <w:num w:numId="22">
    <w:abstractNumId w:val="13"/>
  </w:num>
  <w:num w:numId="23">
    <w:abstractNumId w:val="30"/>
  </w:num>
  <w:num w:numId="24">
    <w:abstractNumId w:val="10"/>
  </w:num>
  <w:num w:numId="25">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26">
    <w:abstractNumId w:val="7"/>
  </w:num>
  <w:num w:numId="27">
    <w:abstractNumId w:val="19"/>
  </w:num>
  <w:num w:numId="28">
    <w:abstractNumId w:val="16"/>
  </w:num>
  <w:num w:numId="29">
    <w:abstractNumId w:val="24"/>
  </w:num>
  <w:num w:numId="30">
    <w:abstractNumId w:val="6"/>
  </w:num>
  <w:num w:numId="31">
    <w:abstractNumId w:val="17"/>
  </w:num>
  <w:num w:numId="32">
    <w:abstractNumId w:val="31"/>
  </w:num>
  <w:num w:numId="33">
    <w:abstractNumId w:val="9"/>
  </w:num>
  <w:num w:numId="34">
    <w:abstractNumId w:val="37"/>
  </w:num>
  <w:num w:numId="35">
    <w:abstractNumId w:val="29"/>
  </w:num>
  <w:num w:numId="36">
    <w:abstractNumId w:val="11"/>
  </w:num>
  <w:num w:numId="37">
    <w:abstractNumId w:val="2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57"/>
  <w:drawingGridHorizontalSpacing w:val="120"/>
  <w:displayHorizontalDrawingGridEvery w:val="2"/>
  <w:characterSpacingControl w:val="doNotCompress"/>
  <w:hdrShapeDefaults>
    <o:shapedefaults v:ext="edit" spidmax="65538"/>
  </w:hdrShapeDefaults>
  <w:footnotePr>
    <w:footnote w:id="0"/>
    <w:footnote w:id="1"/>
  </w:footnotePr>
  <w:endnotePr>
    <w:endnote w:id="0"/>
    <w:endnote w:id="1"/>
  </w:endnotePr>
  <w:compat/>
  <w:rsids>
    <w:rsidRoot w:val="00CD2CD6"/>
    <w:rsid w:val="0000021C"/>
    <w:rsid w:val="0000074F"/>
    <w:rsid w:val="0000087B"/>
    <w:rsid w:val="000008CE"/>
    <w:rsid w:val="00000A9A"/>
    <w:rsid w:val="00000BCE"/>
    <w:rsid w:val="00000DC9"/>
    <w:rsid w:val="00001491"/>
    <w:rsid w:val="0000177D"/>
    <w:rsid w:val="00002148"/>
    <w:rsid w:val="00002622"/>
    <w:rsid w:val="00002BB6"/>
    <w:rsid w:val="00002DAB"/>
    <w:rsid w:val="00002E9E"/>
    <w:rsid w:val="0000315F"/>
    <w:rsid w:val="00003388"/>
    <w:rsid w:val="000036B3"/>
    <w:rsid w:val="00004352"/>
    <w:rsid w:val="00004356"/>
    <w:rsid w:val="00004AE0"/>
    <w:rsid w:val="00004EC4"/>
    <w:rsid w:val="00005269"/>
    <w:rsid w:val="00006039"/>
    <w:rsid w:val="00006696"/>
    <w:rsid w:val="0000678E"/>
    <w:rsid w:val="00006C83"/>
    <w:rsid w:val="00006E50"/>
    <w:rsid w:val="00010E97"/>
    <w:rsid w:val="00010F31"/>
    <w:rsid w:val="000117F7"/>
    <w:rsid w:val="00012151"/>
    <w:rsid w:val="00012B32"/>
    <w:rsid w:val="000139DF"/>
    <w:rsid w:val="000143BD"/>
    <w:rsid w:val="00015C3B"/>
    <w:rsid w:val="00015E13"/>
    <w:rsid w:val="0001637D"/>
    <w:rsid w:val="000171A2"/>
    <w:rsid w:val="0001732F"/>
    <w:rsid w:val="00017541"/>
    <w:rsid w:val="00017784"/>
    <w:rsid w:val="00020045"/>
    <w:rsid w:val="0002018A"/>
    <w:rsid w:val="00020696"/>
    <w:rsid w:val="00020C7A"/>
    <w:rsid w:val="00020EC7"/>
    <w:rsid w:val="000211EF"/>
    <w:rsid w:val="00021B9F"/>
    <w:rsid w:val="00022075"/>
    <w:rsid w:val="0002246B"/>
    <w:rsid w:val="000238FD"/>
    <w:rsid w:val="00023BE2"/>
    <w:rsid w:val="00023C5E"/>
    <w:rsid w:val="00023CEE"/>
    <w:rsid w:val="000240B5"/>
    <w:rsid w:val="00024E36"/>
    <w:rsid w:val="0002532A"/>
    <w:rsid w:val="00025548"/>
    <w:rsid w:val="00025688"/>
    <w:rsid w:val="000261F9"/>
    <w:rsid w:val="000262DA"/>
    <w:rsid w:val="00026432"/>
    <w:rsid w:val="000269CE"/>
    <w:rsid w:val="0002704E"/>
    <w:rsid w:val="0002725C"/>
    <w:rsid w:val="000274D5"/>
    <w:rsid w:val="00027879"/>
    <w:rsid w:val="00031831"/>
    <w:rsid w:val="000319B2"/>
    <w:rsid w:val="00031B3B"/>
    <w:rsid w:val="00031FA0"/>
    <w:rsid w:val="000320CC"/>
    <w:rsid w:val="0003282B"/>
    <w:rsid w:val="00033790"/>
    <w:rsid w:val="00033F53"/>
    <w:rsid w:val="00034278"/>
    <w:rsid w:val="00034B39"/>
    <w:rsid w:val="00034F96"/>
    <w:rsid w:val="0003589E"/>
    <w:rsid w:val="00035E62"/>
    <w:rsid w:val="000360C2"/>
    <w:rsid w:val="00036241"/>
    <w:rsid w:val="000364EE"/>
    <w:rsid w:val="00036B6C"/>
    <w:rsid w:val="00036CCF"/>
    <w:rsid w:val="000374A0"/>
    <w:rsid w:val="00037729"/>
    <w:rsid w:val="00037785"/>
    <w:rsid w:val="00040B38"/>
    <w:rsid w:val="000418E6"/>
    <w:rsid w:val="0004235A"/>
    <w:rsid w:val="000424C7"/>
    <w:rsid w:val="00042C5E"/>
    <w:rsid w:val="000431B7"/>
    <w:rsid w:val="0004454A"/>
    <w:rsid w:val="00044D77"/>
    <w:rsid w:val="00045609"/>
    <w:rsid w:val="0004562A"/>
    <w:rsid w:val="0004565D"/>
    <w:rsid w:val="0004575D"/>
    <w:rsid w:val="00045F67"/>
    <w:rsid w:val="000477C2"/>
    <w:rsid w:val="00047DB8"/>
    <w:rsid w:val="00047FD6"/>
    <w:rsid w:val="00050E85"/>
    <w:rsid w:val="00051A25"/>
    <w:rsid w:val="00051E3E"/>
    <w:rsid w:val="00051ECF"/>
    <w:rsid w:val="00052039"/>
    <w:rsid w:val="000522D5"/>
    <w:rsid w:val="000526C4"/>
    <w:rsid w:val="0005393C"/>
    <w:rsid w:val="00055582"/>
    <w:rsid w:val="00055912"/>
    <w:rsid w:val="00056396"/>
    <w:rsid w:val="00056610"/>
    <w:rsid w:val="00056FE0"/>
    <w:rsid w:val="000570B5"/>
    <w:rsid w:val="00057B11"/>
    <w:rsid w:val="00057E37"/>
    <w:rsid w:val="0006015D"/>
    <w:rsid w:val="00060653"/>
    <w:rsid w:val="000608FB"/>
    <w:rsid w:val="00061C05"/>
    <w:rsid w:val="00061ED5"/>
    <w:rsid w:val="0006242C"/>
    <w:rsid w:val="0006259A"/>
    <w:rsid w:val="00062862"/>
    <w:rsid w:val="00063552"/>
    <w:rsid w:val="000636A3"/>
    <w:rsid w:val="00063A00"/>
    <w:rsid w:val="00064397"/>
    <w:rsid w:val="00064874"/>
    <w:rsid w:val="00064F08"/>
    <w:rsid w:val="00065B6A"/>
    <w:rsid w:val="000665F1"/>
    <w:rsid w:val="0006710C"/>
    <w:rsid w:val="000700D6"/>
    <w:rsid w:val="00070BA2"/>
    <w:rsid w:val="00070F9A"/>
    <w:rsid w:val="00071039"/>
    <w:rsid w:val="00071251"/>
    <w:rsid w:val="0007139C"/>
    <w:rsid w:val="000720FC"/>
    <w:rsid w:val="00073737"/>
    <w:rsid w:val="00073CD5"/>
    <w:rsid w:val="00073D57"/>
    <w:rsid w:val="0007576A"/>
    <w:rsid w:val="000759CF"/>
    <w:rsid w:val="00075A23"/>
    <w:rsid w:val="00075C3F"/>
    <w:rsid w:val="00076B4E"/>
    <w:rsid w:val="00077835"/>
    <w:rsid w:val="00077CED"/>
    <w:rsid w:val="00077D3B"/>
    <w:rsid w:val="000810FF"/>
    <w:rsid w:val="000826F4"/>
    <w:rsid w:val="00083400"/>
    <w:rsid w:val="00083587"/>
    <w:rsid w:val="000837D0"/>
    <w:rsid w:val="00084C9E"/>
    <w:rsid w:val="00084F5C"/>
    <w:rsid w:val="0008500A"/>
    <w:rsid w:val="00085D76"/>
    <w:rsid w:val="00086751"/>
    <w:rsid w:val="00086F05"/>
    <w:rsid w:val="00087343"/>
    <w:rsid w:val="00087860"/>
    <w:rsid w:val="00087BA1"/>
    <w:rsid w:val="000902D8"/>
    <w:rsid w:val="000909E4"/>
    <w:rsid w:val="00090A2A"/>
    <w:rsid w:val="00091FD5"/>
    <w:rsid w:val="00092C2A"/>
    <w:rsid w:val="000932C5"/>
    <w:rsid w:val="000937CF"/>
    <w:rsid w:val="00093861"/>
    <w:rsid w:val="00093AD9"/>
    <w:rsid w:val="0009438A"/>
    <w:rsid w:val="00094748"/>
    <w:rsid w:val="00094A58"/>
    <w:rsid w:val="000959D6"/>
    <w:rsid w:val="00096429"/>
    <w:rsid w:val="00097BFD"/>
    <w:rsid w:val="000A081B"/>
    <w:rsid w:val="000A1363"/>
    <w:rsid w:val="000A1739"/>
    <w:rsid w:val="000A269B"/>
    <w:rsid w:val="000A2F3A"/>
    <w:rsid w:val="000A2FD3"/>
    <w:rsid w:val="000A3199"/>
    <w:rsid w:val="000A32A8"/>
    <w:rsid w:val="000A3808"/>
    <w:rsid w:val="000A40FF"/>
    <w:rsid w:val="000A583F"/>
    <w:rsid w:val="000B14C3"/>
    <w:rsid w:val="000B1973"/>
    <w:rsid w:val="000B1F36"/>
    <w:rsid w:val="000B27A8"/>
    <w:rsid w:val="000B2D69"/>
    <w:rsid w:val="000B2DDD"/>
    <w:rsid w:val="000B2EEA"/>
    <w:rsid w:val="000B35EA"/>
    <w:rsid w:val="000B3D40"/>
    <w:rsid w:val="000B3D5E"/>
    <w:rsid w:val="000B465B"/>
    <w:rsid w:val="000B6071"/>
    <w:rsid w:val="000B6EF4"/>
    <w:rsid w:val="000B72DF"/>
    <w:rsid w:val="000B7EA6"/>
    <w:rsid w:val="000C01A2"/>
    <w:rsid w:val="000C01BF"/>
    <w:rsid w:val="000C0BAB"/>
    <w:rsid w:val="000C174A"/>
    <w:rsid w:val="000C1DBF"/>
    <w:rsid w:val="000C27AC"/>
    <w:rsid w:val="000C350F"/>
    <w:rsid w:val="000C3858"/>
    <w:rsid w:val="000C3B6D"/>
    <w:rsid w:val="000C3C3E"/>
    <w:rsid w:val="000C3DEF"/>
    <w:rsid w:val="000C4370"/>
    <w:rsid w:val="000C43D0"/>
    <w:rsid w:val="000C45B3"/>
    <w:rsid w:val="000C45C9"/>
    <w:rsid w:val="000C5905"/>
    <w:rsid w:val="000C5AD3"/>
    <w:rsid w:val="000C7454"/>
    <w:rsid w:val="000C7705"/>
    <w:rsid w:val="000C7870"/>
    <w:rsid w:val="000C7F96"/>
    <w:rsid w:val="000D31B6"/>
    <w:rsid w:val="000D343F"/>
    <w:rsid w:val="000D3852"/>
    <w:rsid w:val="000D3FAB"/>
    <w:rsid w:val="000D5FBC"/>
    <w:rsid w:val="000D604D"/>
    <w:rsid w:val="000D66F1"/>
    <w:rsid w:val="000D6709"/>
    <w:rsid w:val="000D6CAF"/>
    <w:rsid w:val="000D6DA0"/>
    <w:rsid w:val="000D79C6"/>
    <w:rsid w:val="000E0158"/>
    <w:rsid w:val="000E0980"/>
    <w:rsid w:val="000E0B22"/>
    <w:rsid w:val="000E19D5"/>
    <w:rsid w:val="000E1A99"/>
    <w:rsid w:val="000E2131"/>
    <w:rsid w:val="000E3727"/>
    <w:rsid w:val="000E3A90"/>
    <w:rsid w:val="000E3CF0"/>
    <w:rsid w:val="000E4206"/>
    <w:rsid w:val="000E426B"/>
    <w:rsid w:val="000E56D9"/>
    <w:rsid w:val="000E5A55"/>
    <w:rsid w:val="000E6263"/>
    <w:rsid w:val="000E6A2F"/>
    <w:rsid w:val="000E71C5"/>
    <w:rsid w:val="000E78DC"/>
    <w:rsid w:val="000F10C7"/>
    <w:rsid w:val="000F11D4"/>
    <w:rsid w:val="000F15D5"/>
    <w:rsid w:val="000F18C3"/>
    <w:rsid w:val="000F20BD"/>
    <w:rsid w:val="000F2313"/>
    <w:rsid w:val="000F2564"/>
    <w:rsid w:val="000F31D6"/>
    <w:rsid w:val="000F471F"/>
    <w:rsid w:val="000F482B"/>
    <w:rsid w:val="000F4AAC"/>
    <w:rsid w:val="000F4D02"/>
    <w:rsid w:val="000F50EF"/>
    <w:rsid w:val="000F5AF2"/>
    <w:rsid w:val="000F645A"/>
    <w:rsid w:val="000F656C"/>
    <w:rsid w:val="000F72A0"/>
    <w:rsid w:val="000F79DE"/>
    <w:rsid w:val="000F7C68"/>
    <w:rsid w:val="000F7E6F"/>
    <w:rsid w:val="0010092A"/>
    <w:rsid w:val="00102187"/>
    <w:rsid w:val="00102487"/>
    <w:rsid w:val="001025C3"/>
    <w:rsid w:val="001031B7"/>
    <w:rsid w:val="001035BE"/>
    <w:rsid w:val="001037C5"/>
    <w:rsid w:val="00103A46"/>
    <w:rsid w:val="0010459F"/>
    <w:rsid w:val="00104E9F"/>
    <w:rsid w:val="001050E2"/>
    <w:rsid w:val="00105B67"/>
    <w:rsid w:val="0010704C"/>
    <w:rsid w:val="00107798"/>
    <w:rsid w:val="00107B32"/>
    <w:rsid w:val="001100C5"/>
    <w:rsid w:val="00110A7C"/>
    <w:rsid w:val="00111189"/>
    <w:rsid w:val="00111FE0"/>
    <w:rsid w:val="00112AB3"/>
    <w:rsid w:val="00112B0E"/>
    <w:rsid w:val="00113AC3"/>
    <w:rsid w:val="00114C6F"/>
    <w:rsid w:val="001154C8"/>
    <w:rsid w:val="001160EF"/>
    <w:rsid w:val="001163A9"/>
    <w:rsid w:val="00116AFB"/>
    <w:rsid w:val="0012067B"/>
    <w:rsid w:val="00120B5A"/>
    <w:rsid w:val="00120E63"/>
    <w:rsid w:val="001210F3"/>
    <w:rsid w:val="001220B2"/>
    <w:rsid w:val="0012297E"/>
    <w:rsid w:val="00122DE1"/>
    <w:rsid w:val="0012311E"/>
    <w:rsid w:val="00123A6E"/>
    <w:rsid w:val="00124903"/>
    <w:rsid w:val="00124E32"/>
    <w:rsid w:val="001257DB"/>
    <w:rsid w:val="0012587B"/>
    <w:rsid w:val="00126027"/>
    <w:rsid w:val="00126139"/>
    <w:rsid w:val="001270A5"/>
    <w:rsid w:val="001273F1"/>
    <w:rsid w:val="00127BDB"/>
    <w:rsid w:val="00130790"/>
    <w:rsid w:val="00131138"/>
    <w:rsid w:val="00133AEC"/>
    <w:rsid w:val="00133DDB"/>
    <w:rsid w:val="00135412"/>
    <w:rsid w:val="00135965"/>
    <w:rsid w:val="00136B14"/>
    <w:rsid w:val="001375CE"/>
    <w:rsid w:val="00137626"/>
    <w:rsid w:val="001376E0"/>
    <w:rsid w:val="00137AD4"/>
    <w:rsid w:val="001410D4"/>
    <w:rsid w:val="001414D1"/>
    <w:rsid w:val="001414E8"/>
    <w:rsid w:val="0014204C"/>
    <w:rsid w:val="00142BC9"/>
    <w:rsid w:val="00143011"/>
    <w:rsid w:val="001430AE"/>
    <w:rsid w:val="001431A5"/>
    <w:rsid w:val="001436EE"/>
    <w:rsid w:val="0014398A"/>
    <w:rsid w:val="001442A2"/>
    <w:rsid w:val="00144458"/>
    <w:rsid w:val="0014477B"/>
    <w:rsid w:val="001454D7"/>
    <w:rsid w:val="00145BF5"/>
    <w:rsid w:val="001465E3"/>
    <w:rsid w:val="001471E8"/>
    <w:rsid w:val="001477AC"/>
    <w:rsid w:val="00150DA5"/>
    <w:rsid w:val="00151487"/>
    <w:rsid w:val="00151F2D"/>
    <w:rsid w:val="0015293F"/>
    <w:rsid w:val="00153156"/>
    <w:rsid w:val="00153197"/>
    <w:rsid w:val="001541F1"/>
    <w:rsid w:val="00156391"/>
    <w:rsid w:val="00156500"/>
    <w:rsid w:val="001567F3"/>
    <w:rsid w:val="00156EF8"/>
    <w:rsid w:val="00157724"/>
    <w:rsid w:val="001608C0"/>
    <w:rsid w:val="001627C4"/>
    <w:rsid w:val="00162AB0"/>
    <w:rsid w:val="00163666"/>
    <w:rsid w:val="001639ED"/>
    <w:rsid w:val="00163EEE"/>
    <w:rsid w:val="00163EFD"/>
    <w:rsid w:val="00163F3D"/>
    <w:rsid w:val="00164484"/>
    <w:rsid w:val="001645B2"/>
    <w:rsid w:val="001648DF"/>
    <w:rsid w:val="00164A98"/>
    <w:rsid w:val="00164B03"/>
    <w:rsid w:val="00164D8A"/>
    <w:rsid w:val="00164F9D"/>
    <w:rsid w:val="001659BC"/>
    <w:rsid w:val="0016654C"/>
    <w:rsid w:val="00166AFB"/>
    <w:rsid w:val="00166D64"/>
    <w:rsid w:val="00166F4B"/>
    <w:rsid w:val="00167808"/>
    <w:rsid w:val="00167FE1"/>
    <w:rsid w:val="00170493"/>
    <w:rsid w:val="00171ACE"/>
    <w:rsid w:val="00172284"/>
    <w:rsid w:val="00172D40"/>
    <w:rsid w:val="00173323"/>
    <w:rsid w:val="00173345"/>
    <w:rsid w:val="001734B2"/>
    <w:rsid w:val="0017350E"/>
    <w:rsid w:val="00174729"/>
    <w:rsid w:val="001755CB"/>
    <w:rsid w:val="0017686A"/>
    <w:rsid w:val="00177AB0"/>
    <w:rsid w:val="00180866"/>
    <w:rsid w:val="00180AC9"/>
    <w:rsid w:val="0018181B"/>
    <w:rsid w:val="001822CE"/>
    <w:rsid w:val="00182A90"/>
    <w:rsid w:val="00182EF3"/>
    <w:rsid w:val="00183329"/>
    <w:rsid w:val="00183B28"/>
    <w:rsid w:val="00184187"/>
    <w:rsid w:val="00184271"/>
    <w:rsid w:val="00184F39"/>
    <w:rsid w:val="00185544"/>
    <w:rsid w:val="00185FB9"/>
    <w:rsid w:val="001860A8"/>
    <w:rsid w:val="00186179"/>
    <w:rsid w:val="00186B24"/>
    <w:rsid w:val="00186E07"/>
    <w:rsid w:val="0018757D"/>
    <w:rsid w:val="001875B5"/>
    <w:rsid w:val="00187DF4"/>
    <w:rsid w:val="00187FB6"/>
    <w:rsid w:val="00187FC7"/>
    <w:rsid w:val="0019024B"/>
    <w:rsid w:val="00190607"/>
    <w:rsid w:val="00191BFB"/>
    <w:rsid w:val="00191F05"/>
    <w:rsid w:val="001921E1"/>
    <w:rsid w:val="001924DB"/>
    <w:rsid w:val="001926EF"/>
    <w:rsid w:val="00192D4A"/>
    <w:rsid w:val="001939D7"/>
    <w:rsid w:val="00194388"/>
    <w:rsid w:val="00194D65"/>
    <w:rsid w:val="00195130"/>
    <w:rsid w:val="00195225"/>
    <w:rsid w:val="001965FD"/>
    <w:rsid w:val="001976F1"/>
    <w:rsid w:val="00197A04"/>
    <w:rsid w:val="001A0153"/>
    <w:rsid w:val="001A0D76"/>
    <w:rsid w:val="001A0E41"/>
    <w:rsid w:val="001A156C"/>
    <w:rsid w:val="001A202B"/>
    <w:rsid w:val="001A2095"/>
    <w:rsid w:val="001A29C4"/>
    <w:rsid w:val="001A2C25"/>
    <w:rsid w:val="001A3093"/>
    <w:rsid w:val="001A316F"/>
    <w:rsid w:val="001A3AB6"/>
    <w:rsid w:val="001A3BFD"/>
    <w:rsid w:val="001A3F3E"/>
    <w:rsid w:val="001A46BA"/>
    <w:rsid w:val="001A5386"/>
    <w:rsid w:val="001A53F5"/>
    <w:rsid w:val="001A57B7"/>
    <w:rsid w:val="001A7089"/>
    <w:rsid w:val="001A717B"/>
    <w:rsid w:val="001A7521"/>
    <w:rsid w:val="001B00B6"/>
    <w:rsid w:val="001B012E"/>
    <w:rsid w:val="001B0D98"/>
    <w:rsid w:val="001B1082"/>
    <w:rsid w:val="001B355F"/>
    <w:rsid w:val="001B3D92"/>
    <w:rsid w:val="001B6C83"/>
    <w:rsid w:val="001B772B"/>
    <w:rsid w:val="001B7A2A"/>
    <w:rsid w:val="001C1043"/>
    <w:rsid w:val="001C167A"/>
    <w:rsid w:val="001C1BCC"/>
    <w:rsid w:val="001C21F8"/>
    <w:rsid w:val="001C3057"/>
    <w:rsid w:val="001C3322"/>
    <w:rsid w:val="001C56AA"/>
    <w:rsid w:val="001C627E"/>
    <w:rsid w:val="001C7CB5"/>
    <w:rsid w:val="001D0639"/>
    <w:rsid w:val="001D09E5"/>
    <w:rsid w:val="001D17F3"/>
    <w:rsid w:val="001D185C"/>
    <w:rsid w:val="001D2122"/>
    <w:rsid w:val="001D2D2B"/>
    <w:rsid w:val="001D3160"/>
    <w:rsid w:val="001D356D"/>
    <w:rsid w:val="001D382D"/>
    <w:rsid w:val="001D3A85"/>
    <w:rsid w:val="001D3D9A"/>
    <w:rsid w:val="001D4395"/>
    <w:rsid w:val="001D4D43"/>
    <w:rsid w:val="001D5333"/>
    <w:rsid w:val="001D7271"/>
    <w:rsid w:val="001D7533"/>
    <w:rsid w:val="001D7C8C"/>
    <w:rsid w:val="001E0F8E"/>
    <w:rsid w:val="001E10D2"/>
    <w:rsid w:val="001E1F5F"/>
    <w:rsid w:val="001E2F8F"/>
    <w:rsid w:val="001E315C"/>
    <w:rsid w:val="001E43BF"/>
    <w:rsid w:val="001E605D"/>
    <w:rsid w:val="001E61F4"/>
    <w:rsid w:val="001E7176"/>
    <w:rsid w:val="001F01EA"/>
    <w:rsid w:val="001F044A"/>
    <w:rsid w:val="001F0A25"/>
    <w:rsid w:val="001F0C58"/>
    <w:rsid w:val="001F118D"/>
    <w:rsid w:val="001F1A33"/>
    <w:rsid w:val="001F2850"/>
    <w:rsid w:val="001F2893"/>
    <w:rsid w:val="001F35C7"/>
    <w:rsid w:val="001F3BA7"/>
    <w:rsid w:val="001F3EBF"/>
    <w:rsid w:val="001F40FC"/>
    <w:rsid w:val="001F4260"/>
    <w:rsid w:val="001F5360"/>
    <w:rsid w:val="001F5BAF"/>
    <w:rsid w:val="001F6569"/>
    <w:rsid w:val="001F6ED8"/>
    <w:rsid w:val="001F6EDC"/>
    <w:rsid w:val="00200736"/>
    <w:rsid w:val="002009DE"/>
    <w:rsid w:val="00200D43"/>
    <w:rsid w:val="00200D89"/>
    <w:rsid w:val="002015A4"/>
    <w:rsid w:val="002016E3"/>
    <w:rsid w:val="00201B42"/>
    <w:rsid w:val="00203F8D"/>
    <w:rsid w:val="0020465D"/>
    <w:rsid w:val="002049CE"/>
    <w:rsid w:val="00205731"/>
    <w:rsid w:val="00205E4B"/>
    <w:rsid w:val="002063CE"/>
    <w:rsid w:val="00206E26"/>
    <w:rsid w:val="00207ABD"/>
    <w:rsid w:val="00207EE2"/>
    <w:rsid w:val="00210EA4"/>
    <w:rsid w:val="00211870"/>
    <w:rsid w:val="00211B2F"/>
    <w:rsid w:val="00211CF9"/>
    <w:rsid w:val="0021244F"/>
    <w:rsid w:val="00212935"/>
    <w:rsid w:val="00212A44"/>
    <w:rsid w:val="00212EA9"/>
    <w:rsid w:val="002130CA"/>
    <w:rsid w:val="0021320D"/>
    <w:rsid w:val="00213EDF"/>
    <w:rsid w:val="0021431A"/>
    <w:rsid w:val="00214CB3"/>
    <w:rsid w:val="00214F12"/>
    <w:rsid w:val="002152D6"/>
    <w:rsid w:val="0021570C"/>
    <w:rsid w:val="002161CF"/>
    <w:rsid w:val="00216291"/>
    <w:rsid w:val="002163F5"/>
    <w:rsid w:val="0021746A"/>
    <w:rsid w:val="00217996"/>
    <w:rsid w:val="00217C29"/>
    <w:rsid w:val="00220271"/>
    <w:rsid w:val="00220A90"/>
    <w:rsid w:val="00220B43"/>
    <w:rsid w:val="00220CEB"/>
    <w:rsid w:val="00221161"/>
    <w:rsid w:val="00221353"/>
    <w:rsid w:val="002213DD"/>
    <w:rsid w:val="00221EB0"/>
    <w:rsid w:val="00222005"/>
    <w:rsid w:val="0022224E"/>
    <w:rsid w:val="002224C1"/>
    <w:rsid w:val="00223207"/>
    <w:rsid w:val="00223734"/>
    <w:rsid w:val="0022381A"/>
    <w:rsid w:val="00224927"/>
    <w:rsid w:val="00224C2D"/>
    <w:rsid w:val="002254D9"/>
    <w:rsid w:val="00225621"/>
    <w:rsid w:val="0022586E"/>
    <w:rsid w:val="00225B8B"/>
    <w:rsid w:val="00225CB1"/>
    <w:rsid w:val="00226472"/>
    <w:rsid w:val="0022652D"/>
    <w:rsid w:val="0022695B"/>
    <w:rsid w:val="00226BCC"/>
    <w:rsid w:val="00227C48"/>
    <w:rsid w:val="00230523"/>
    <w:rsid w:val="0023071D"/>
    <w:rsid w:val="00230B66"/>
    <w:rsid w:val="00230BDA"/>
    <w:rsid w:val="00230D87"/>
    <w:rsid w:val="00231511"/>
    <w:rsid w:val="002316F5"/>
    <w:rsid w:val="002318D0"/>
    <w:rsid w:val="00232827"/>
    <w:rsid w:val="00232D3A"/>
    <w:rsid w:val="0023329D"/>
    <w:rsid w:val="002338A0"/>
    <w:rsid w:val="00233E07"/>
    <w:rsid w:val="00233F25"/>
    <w:rsid w:val="00234AAF"/>
    <w:rsid w:val="00234DD3"/>
    <w:rsid w:val="0023531C"/>
    <w:rsid w:val="00235B62"/>
    <w:rsid w:val="002361A7"/>
    <w:rsid w:val="002361C8"/>
    <w:rsid w:val="00236887"/>
    <w:rsid w:val="00236A1E"/>
    <w:rsid w:val="00236A85"/>
    <w:rsid w:val="00236DFD"/>
    <w:rsid w:val="002378D1"/>
    <w:rsid w:val="00237B20"/>
    <w:rsid w:val="00237FDA"/>
    <w:rsid w:val="0024087F"/>
    <w:rsid w:val="00240959"/>
    <w:rsid w:val="00242F23"/>
    <w:rsid w:val="00243D90"/>
    <w:rsid w:val="0024446F"/>
    <w:rsid w:val="00244EA7"/>
    <w:rsid w:val="002450D8"/>
    <w:rsid w:val="00246769"/>
    <w:rsid w:val="00246A26"/>
    <w:rsid w:val="00246FB6"/>
    <w:rsid w:val="00247734"/>
    <w:rsid w:val="0025045A"/>
    <w:rsid w:val="00250EE4"/>
    <w:rsid w:val="002513FA"/>
    <w:rsid w:val="002525C1"/>
    <w:rsid w:val="00252C21"/>
    <w:rsid w:val="00252DE3"/>
    <w:rsid w:val="0025312A"/>
    <w:rsid w:val="00253373"/>
    <w:rsid w:val="00254386"/>
    <w:rsid w:val="002546C8"/>
    <w:rsid w:val="00254898"/>
    <w:rsid w:val="00254C49"/>
    <w:rsid w:val="00254E40"/>
    <w:rsid w:val="0025674E"/>
    <w:rsid w:val="00256B80"/>
    <w:rsid w:val="00256E7C"/>
    <w:rsid w:val="002577BF"/>
    <w:rsid w:val="0025789F"/>
    <w:rsid w:val="00257F89"/>
    <w:rsid w:val="002604E1"/>
    <w:rsid w:val="002607A3"/>
    <w:rsid w:val="002607CD"/>
    <w:rsid w:val="00260DCD"/>
    <w:rsid w:val="002622EB"/>
    <w:rsid w:val="00262F02"/>
    <w:rsid w:val="002659E3"/>
    <w:rsid w:val="002669A3"/>
    <w:rsid w:val="00266B0D"/>
    <w:rsid w:val="00267287"/>
    <w:rsid w:val="00267F14"/>
    <w:rsid w:val="002707C3"/>
    <w:rsid w:val="002707C6"/>
    <w:rsid w:val="002707E6"/>
    <w:rsid w:val="00270AD4"/>
    <w:rsid w:val="0027139C"/>
    <w:rsid w:val="002727ED"/>
    <w:rsid w:val="00272DEF"/>
    <w:rsid w:val="002732F2"/>
    <w:rsid w:val="0027334D"/>
    <w:rsid w:val="002735AE"/>
    <w:rsid w:val="00273CAA"/>
    <w:rsid w:val="0027403F"/>
    <w:rsid w:val="00274849"/>
    <w:rsid w:val="00274B71"/>
    <w:rsid w:val="00274E17"/>
    <w:rsid w:val="00274F1C"/>
    <w:rsid w:val="0027510C"/>
    <w:rsid w:val="00275276"/>
    <w:rsid w:val="0027587A"/>
    <w:rsid w:val="002759CE"/>
    <w:rsid w:val="00275DC7"/>
    <w:rsid w:val="00276490"/>
    <w:rsid w:val="00276AAD"/>
    <w:rsid w:val="0027773F"/>
    <w:rsid w:val="00277943"/>
    <w:rsid w:val="0028059F"/>
    <w:rsid w:val="00280A98"/>
    <w:rsid w:val="00281E01"/>
    <w:rsid w:val="00282351"/>
    <w:rsid w:val="00282508"/>
    <w:rsid w:val="002826BC"/>
    <w:rsid w:val="002830B8"/>
    <w:rsid w:val="002831C0"/>
    <w:rsid w:val="002834B5"/>
    <w:rsid w:val="00283A3D"/>
    <w:rsid w:val="00284268"/>
    <w:rsid w:val="00284EB6"/>
    <w:rsid w:val="00285EA5"/>
    <w:rsid w:val="002863DC"/>
    <w:rsid w:val="00286449"/>
    <w:rsid w:val="002864A2"/>
    <w:rsid w:val="00287283"/>
    <w:rsid w:val="002878C5"/>
    <w:rsid w:val="00290A79"/>
    <w:rsid w:val="00291151"/>
    <w:rsid w:val="002914BF"/>
    <w:rsid w:val="00291660"/>
    <w:rsid w:val="00291C2F"/>
    <w:rsid w:val="002924EF"/>
    <w:rsid w:val="002929E7"/>
    <w:rsid w:val="00293B18"/>
    <w:rsid w:val="00293C27"/>
    <w:rsid w:val="00295092"/>
    <w:rsid w:val="0029546A"/>
    <w:rsid w:val="00295EDA"/>
    <w:rsid w:val="00295EDB"/>
    <w:rsid w:val="002964A6"/>
    <w:rsid w:val="00297137"/>
    <w:rsid w:val="002977F7"/>
    <w:rsid w:val="002A12DB"/>
    <w:rsid w:val="002A16E5"/>
    <w:rsid w:val="002A1AF4"/>
    <w:rsid w:val="002A1E2E"/>
    <w:rsid w:val="002A24A6"/>
    <w:rsid w:val="002A2791"/>
    <w:rsid w:val="002A2917"/>
    <w:rsid w:val="002A2E09"/>
    <w:rsid w:val="002A47F4"/>
    <w:rsid w:val="002A49A2"/>
    <w:rsid w:val="002A4B2B"/>
    <w:rsid w:val="002A4E5E"/>
    <w:rsid w:val="002A5500"/>
    <w:rsid w:val="002A55EE"/>
    <w:rsid w:val="002A60C1"/>
    <w:rsid w:val="002A6977"/>
    <w:rsid w:val="002A6B91"/>
    <w:rsid w:val="002A7411"/>
    <w:rsid w:val="002A7516"/>
    <w:rsid w:val="002A7C00"/>
    <w:rsid w:val="002A7C7E"/>
    <w:rsid w:val="002B03D8"/>
    <w:rsid w:val="002B049A"/>
    <w:rsid w:val="002B0A32"/>
    <w:rsid w:val="002B17A1"/>
    <w:rsid w:val="002B1A7C"/>
    <w:rsid w:val="002B1F8C"/>
    <w:rsid w:val="002B4915"/>
    <w:rsid w:val="002B5797"/>
    <w:rsid w:val="002B5AD5"/>
    <w:rsid w:val="002B6133"/>
    <w:rsid w:val="002B6EE0"/>
    <w:rsid w:val="002B703F"/>
    <w:rsid w:val="002B7AE9"/>
    <w:rsid w:val="002B7AFC"/>
    <w:rsid w:val="002C0A7E"/>
    <w:rsid w:val="002C13C3"/>
    <w:rsid w:val="002C153F"/>
    <w:rsid w:val="002C1A08"/>
    <w:rsid w:val="002C27C8"/>
    <w:rsid w:val="002C2BCD"/>
    <w:rsid w:val="002C37B0"/>
    <w:rsid w:val="002C3945"/>
    <w:rsid w:val="002C3A65"/>
    <w:rsid w:val="002C3C4E"/>
    <w:rsid w:val="002C4430"/>
    <w:rsid w:val="002C453D"/>
    <w:rsid w:val="002C51BF"/>
    <w:rsid w:val="002C51CC"/>
    <w:rsid w:val="002C52D4"/>
    <w:rsid w:val="002C6B15"/>
    <w:rsid w:val="002D0194"/>
    <w:rsid w:val="002D01E0"/>
    <w:rsid w:val="002D0527"/>
    <w:rsid w:val="002D11BC"/>
    <w:rsid w:val="002D2300"/>
    <w:rsid w:val="002D23D7"/>
    <w:rsid w:val="002D3BE9"/>
    <w:rsid w:val="002D4297"/>
    <w:rsid w:val="002D47EB"/>
    <w:rsid w:val="002D49FF"/>
    <w:rsid w:val="002D4E8B"/>
    <w:rsid w:val="002D4F30"/>
    <w:rsid w:val="002D537D"/>
    <w:rsid w:val="002D5515"/>
    <w:rsid w:val="002D57FB"/>
    <w:rsid w:val="002D5C76"/>
    <w:rsid w:val="002D5EAF"/>
    <w:rsid w:val="002D5F97"/>
    <w:rsid w:val="002D6689"/>
    <w:rsid w:val="002D739A"/>
    <w:rsid w:val="002D73F0"/>
    <w:rsid w:val="002D7648"/>
    <w:rsid w:val="002E090E"/>
    <w:rsid w:val="002E0A24"/>
    <w:rsid w:val="002E1626"/>
    <w:rsid w:val="002E18E4"/>
    <w:rsid w:val="002E2082"/>
    <w:rsid w:val="002E3BDD"/>
    <w:rsid w:val="002E3C4E"/>
    <w:rsid w:val="002E3D14"/>
    <w:rsid w:val="002E4A84"/>
    <w:rsid w:val="002E4D66"/>
    <w:rsid w:val="002E511D"/>
    <w:rsid w:val="002E52A1"/>
    <w:rsid w:val="002E5692"/>
    <w:rsid w:val="002E5FFB"/>
    <w:rsid w:val="002E714F"/>
    <w:rsid w:val="002E73FA"/>
    <w:rsid w:val="002F0EFE"/>
    <w:rsid w:val="002F11CC"/>
    <w:rsid w:val="002F1677"/>
    <w:rsid w:val="002F18F5"/>
    <w:rsid w:val="002F21B8"/>
    <w:rsid w:val="002F2412"/>
    <w:rsid w:val="002F25F6"/>
    <w:rsid w:val="002F27D3"/>
    <w:rsid w:val="002F3378"/>
    <w:rsid w:val="002F402B"/>
    <w:rsid w:val="002F4394"/>
    <w:rsid w:val="002F4454"/>
    <w:rsid w:val="002F5631"/>
    <w:rsid w:val="002F66C4"/>
    <w:rsid w:val="002F733C"/>
    <w:rsid w:val="002F7927"/>
    <w:rsid w:val="002F7A44"/>
    <w:rsid w:val="0030090B"/>
    <w:rsid w:val="0030169C"/>
    <w:rsid w:val="003019E9"/>
    <w:rsid w:val="00301C6F"/>
    <w:rsid w:val="003021F5"/>
    <w:rsid w:val="0030259E"/>
    <w:rsid w:val="00302CF9"/>
    <w:rsid w:val="00303B26"/>
    <w:rsid w:val="0030456F"/>
    <w:rsid w:val="003049F2"/>
    <w:rsid w:val="00304FCA"/>
    <w:rsid w:val="0030561B"/>
    <w:rsid w:val="003058D2"/>
    <w:rsid w:val="00306018"/>
    <w:rsid w:val="00306198"/>
    <w:rsid w:val="00307346"/>
    <w:rsid w:val="00307541"/>
    <w:rsid w:val="00307AB6"/>
    <w:rsid w:val="00307CE1"/>
    <w:rsid w:val="003111A6"/>
    <w:rsid w:val="00314373"/>
    <w:rsid w:val="003148D9"/>
    <w:rsid w:val="003151A5"/>
    <w:rsid w:val="003158AE"/>
    <w:rsid w:val="00315EAE"/>
    <w:rsid w:val="0031645E"/>
    <w:rsid w:val="0031690B"/>
    <w:rsid w:val="00317D06"/>
    <w:rsid w:val="003205A4"/>
    <w:rsid w:val="003210BA"/>
    <w:rsid w:val="00322BC1"/>
    <w:rsid w:val="00323FBB"/>
    <w:rsid w:val="0032448D"/>
    <w:rsid w:val="00325140"/>
    <w:rsid w:val="00325640"/>
    <w:rsid w:val="00325944"/>
    <w:rsid w:val="00325A45"/>
    <w:rsid w:val="0032722B"/>
    <w:rsid w:val="00331302"/>
    <w:rsid w:val="00332811"/>
    <w:rsid w:val="00333C63"/>
    <w:rsid w:val="00334123"/>
    <w:rsid w:val="00334249"/>
    <w:rsid w:val="003350C8"/>
    <w:rsid w:val="00335B61"/>
    <w:rsid w:val="00336F12"/>
    <w:rsid w:val="0034014B"/>
    <w:rsid w:val="0034066A"/>
    <w:rsid w:val="003408D7"/>
    <w:rsid w:val="0034096B"/>
    <w:rsid w:val="00340A1F"/>
    <w:rsid w:val="00341506"/>
    <w:rsid w:val="0034217E"/>
    <w:rsid w:val="003422D6"/>
    <w:rsid w:val="003427E0"/>
    <w:rsid w:val="00342EA3"/>
    <w:rsid w:val="00344830"/>
    <w:rsid w:val="00344A9B"/>
    <w:rsid w:val="00344FA0"/>
    <w:rsid w:val="003453C0"/>
    <w:rsid w:val="00345522"/>
    <w:rsid w:val="00346E93"/>
    <w:rsid w:val="00347027"/>
    <w:rsid w:val="0034742D"/>
    <w:rsid w:val="003474E2"/>
    <w:rsid w:val="003476B8"/>
    <w:rsid w:val="003476F3"/>
    <w:rsid w:val="00347930"/>
    <w:rsid w:val="00347A1B"/>
    <w:rsid w:val="00347B16"/>
    <w:rsid w:val="00350528"/>
    <w:rsid w:val="00350965"/>
    <w:rsid w:val="00351172"/>
    <w:rsid w:val="00351AB9"/>
    <w:rsid w:val="0035225B"/>
    <w:rsid w:val="00352A00"/>
    <w:rsid w:val="00352DF8"/>
    <w:rsid w:val="00352F77"/>
    <w:rsid w:val="00353441"/>
    <w:rsid w:val="0035491F"/>
    <w:rsid w:val="00354CED"/>
    <w:rsid w:val="0035542F"/>
    <w:rsid w:val="00355F23"/>
    <w:rsid w:val="0035617F"/>
    <w:rsid w:val="00356510"/>
    <w:rsid w:val="00360053"/>
    <w:rsid w:val="00360511"/>
    <w:rsid w:val="00360899"/>
    <w:rsid w:val="00360E6E"/>
    <w:rsid w:val="00360FB4"/>
    <w:rsid w:val="00361320"/>
    <w:rsid w:val="00361474"/>
    <w:rsid w:val="00361A35"/>
    <w:rsid w:val="00362D8D"/>
    <w:rsid w:val="00363140"/>
    <w:rsid w:val="00363FB9"/>
    <w:rsid w:val="00364868"/>
    <w:rsid w:val="003648DF"/>
    <w:rsid w:val="003652C7"/>
    <w:rsid w:val="0036614B"/>
    <w:rsid w:val="00366D11"/>
    <w:rsid w:val="00370482"/>
    <w:rsid w:val="0037051C"/>
    <w:rsid w:val="00370A43"/>
    <w:rsid w:val="00370F23"/>
    <w:rsid w:val="00371174"/>
    <w:rsid w:val="00371341"/>
    <w:rsid w:val="003714EB"/>
    <w:rsid w:val="00371DEF"/>
    <w:rsid w:val="00371F71"/>
    <w:rsid w:val="00372CAC"/>
    <w:rsid w:val="00373BCE"/>
    <w:rsid w:val="003740E2"/>
    <w:rsid w:val="00374303"/>
    <w:rsid w:val="00374D76"/>
    <w:rsid w:val="00376138"/>
    <w:rsid w:val="00376882"/>
    <w:rsid w:val="00380821"/>
    <w:rsid w:val="00381DE1"/>
    <w:rsid w:val="00381DE9"/>
    <w:rsid w:val="003829D8"/>
    <w:rsid w:val="00382B31"/>
    <w:rsid w:val="003830F6"/>
    <w:rsid w:val="00383AF9"/>
    <w:rsid w:val="00383F9B"/>
    <w:rsid w:val="00384152"/>
    <w:rsid w:val="00385824"/>
    <w:rsid w:val="0038662B"/>
    <w:rsid w:val="00386E79"/>
    <w:rsid w:val="00386FB6"/>
    <w:rsid w:val="003873A8"/>
    <w:rsid w:val="00387E5B"/>
    <w:rsid w:val="00390079"/>
    <w:rsid w:val="00391CF9"/>
    <w:rsid w:val="00391FA1"/>
    <w:rsid w:val="00392A15"/>
    <w:rsid w:val="00393206"/>
    <w:rsid w:val="00393B39"/>
    <w:rsid w:val="00394928"/>
    <w:rsid w:val="00394C30"/>
    <w:rsid w:val="00395146"/>
    <w:rsid w:val="0039598C"/>
    <w:rsid w:val="0039696B"/>
    <w:rsid w:val="003972F6"/>
    <w:rsid w:val="0039749F"/>
    <w:rsid w:val="003979AC"/>
    <w:rsid w:val="003A0292"/>
    <w:rsid w:val="003A0650"/>
    <w:rsid w:val="003A0D8A"/>
    <w:rsid w:val="003A123C"/>
    <w:rsid w:val="003A210E"/>
    <w:rsid w:val="003A27AF"/>
    <w:rsid w:val="003A2BAB"/>
    <w:rsid w:val="003A3620"/>
    <w:rsid w:val="003A3A74"/>
    <w:rsid w:val="003A4D81"/>
    <w:rsid w:val="003A50BD"/>
    <w:rsid w:val="003A5368"/>
    <w:rsid w:val="003A60F9"/>
    <w:rsid w:val="003A61EA"/>
    <w:rsid w:val="003A6445"/>
    <w:rsid w:val="003A6652"/>
    <w:rsid w:val="003A6722"/>
    <w:rsid w:val="003A6D71"/>
    <w:rsid w:val="003B037B"/>
    <w:rsid w:val="003B0DFD"/>
    <w:rsid w:val="003B1C3C"/>
    <w:rsid w:val="003B2320"/>
    <w:rsid w:val="003B2D2A"/>
    <w:rsid w:val="003B344E"/>
    <w:rsid w:val="003B3ED6"/>
    <w:rsid w:val="003B466A"/>
    <w:rsid w:val="003B5AB3"/>
    <w:rsid w:val="003B5D46"/>
    <w:rsid w:val="003B71DE"/>
    <w:rsid w:val="003B7ECF"/>
    <w:rsid w:val="003C07E1"/>
    <w:rsid w:val="003C12E2"/>
    <w:rsid w:val="003C1814"/>
    <w:rsid w:val="003C1BFB"/>
    <w:rsid w:val="003C272B"/>
    <w:rsid w:val="003C298F"/>
    <w:rsid w:val="003C3075"/>
    <w:rsid w:val="003C32B8"/>
    <w:rsid w:val="003C33E8"/>
    <w:rsid w:val="003C3D9B"/>
    <w:rsid w:val="003C5273"/>
    <w:rsid w:val="003C5CC6"/>
    <w:rsid w:val="003C5DAB"/>
    <w:rsid w:val="003C6213"/>
    <w:rsid w:val="003C6A90"/>
    <w:rsid w:val="003C6F67"/>
    <w:rsid w:val="003C700D"/>
    <w:rsid w:val="003C74B2"/>
    <w:rsid w:val="003D0054"/>
    <w:rsid w:val="003D01EF"/>
    <w:rsid w:val="003D0238"/>
    <w:rsid w:val="003D069B"/>
    <w:rsid w:val="003D0792"/>
    <w:rsid w:val="003D083B"/>
    <w:rsid w:val="003D1249"/>
    <w:rsid w:val="003D14C2"/>
    <w:rsid w:val="003D1770"/>
    <w:rsid w:val="003D193B"/>
    <w:rsid w:val="003D1BAF"/>
    <w:rsid w:val="003D256D"/>
    <w:rsid w:val="003D38CC"/>
    <w:rsid w:val="003D3F5A"/>
    <w:rsid w:val="003D5172"/>
    <w:rsid w:val="003D535D"/>
    <w:rsid w:val="003D58ED"/>
    <w:rsid w:val="003D5A4F"/>
    <w:rsid w:val="003D5D36"/>
    <w:rsid w:val="003D6F0B"/>
    <w:rsid w:val="003D7B16"/>
    <w:rsid w:val="003E09F1"/>
    <w:rsid w:val="003E0DCE"/>
    <w:rsid w:val="003E13EC"/>
    <w:rsid w:val="003E146A"/>
    <w:rsid w:val="003E1A15"/>
    <w:rsid w:val="003E25D7"/>
    <w:rsid w:val="003E2682"/>
    <w:rsid w:val="003E2A01"/>
    <w:rsid w:val="003E3525"/>
    <w:rsid w:val="003E3547"/>
    <w:rsid w:val="003E4F4C"/>
    <w:rsid w:val="003E554E"/>
    <w:rsid w:val="003E6007"/>
    <w:rsid w:val="003E6495"/>
    <w:rsid w:val="003E64F2"/>
    <w:rsid w:val="003E6CF9"/>
    <w:rsid w:val="003E7BA8"/>
    <w:rsid w:val="003F1171"/>
    <w:rsid w:val="003F2364"/>
    <w:rsid w:val="003F27A8"/>
    <w:rsid w:val="003F29C9"/>
    <w:rsid w:val="003F4172"/>
    <w:rsid w:val="003F4349"/>
    <w:rsid w:val="003F486A"/>
    <w:rsid w:val="003F4A01"/>
    <w:rsid w:val="003F4AA2"/>
    <w:rsid w:val="003F515F"/>
    <w:rsid w:val="003F51EF"/>
    <w:rsid w:val="003F560B"/>
    <w:rsid w:val="003F68E0"/>
    <w:rsid w:val="003F6E3E"/>
    <w:rsid w:val="003F7AD6"/>
    <w:rsid w:val="003F7DB0"/>
    <w:rsid w:val="00400172"/>
    <w:rsid w:val="004005A1"/>
    <w:rsid w:val="0040114D"/>
    <w:rsid w:val="004025AD"/>
    <w:rsid w:val="00402CD2"/>
    <w:rsid w:val="00403824"/>
    <w:rsid w:val="004038B4"/>
    <w:rsid w:val="00403BB5"/>
    <w:rsid w:val="00403DEB"/>
    <w:rsid w:val="004044AB"/>
    <w:rsid w:val="00404822"/>
    <w:rsid w:val="004064BE"/>
    <w:rsid w:val="004066FC"/>
    <w:rsid w:val="004067B7"/>
    <w:rsid w:val="00407121"/>
    <w:rsid w:val="00407B80"/>
    <w:rsid w:val="00407FF6"/>
    <w:rsid w:val="00410075"/>
    <w:rsid w:val="00410394"/>
    <w:rsid w:val="0041074A"/>
    <w:rsid w:val="0041149D"/>
    <w:rsid w:val="00411BBD"/>
    <w:rsid w:val="00412EAA"/>
    <w:rsid w:val="00413199"/>
    <w:rsid w:val="004132F9"/>
    <w:rsid w:val="00413332"/>
    <w:rsid w:val="00413C14"/>
    <w:rsid w:val="00413E63"/>
    <w:rsid w:val="0041528E"/>
    <w:rsid w:val="00416864"/>
    <w:rsid w:val="00416B7B"/>
    <w:rsid w:val="004172AE"/>
    <w:rsid w:val="00417517"/>
    <w:rsid w:val="004200EF"/>
    <w:rsid w:val="004202AF"/>
    <w:rsid w:val="00420FC1"/>
    <w:rsid w:val="004221B9"/>
    <w:rsid w:val="00422955"/>
    <w:rsid w:val="00425A7E"/>
    <w:rsid w:val="00425D3B"/>
    <w:rsid w:val="00425EC2"/>
    <w:rsid w:val="004261BC"/>
    <w:rsid w:val="00426648"/>
    <w:rsid w:val="00427FF8"/>
    <w:rsid w:val="00430419"/>
    <w:rsid w:val="00430CB6"/>
    <w:rsid w:val="0043120E"/>
    <w:rsid w:val="00431B08"/>
    <w:rsid w:val="00432BEC"/>
    <w:rsid w:val="00433756"/>
    <w:rsid w:val="00433AB8"/>
    <w:rsid w:val="00433C40"/>
    <w:rsid w:val="00434CEE"/>
    <w:rsid w:val="00435AE2"/>
    <w:rsid w:val="00436FB5"/>
    <w:rsid w:val="00440BE9"/>
    <w:rsid w:val="004412B8"/>
    <w:rsid w:val="004415E2"/>
    <w:rsid w:val="00441C64"/>
    <w:rsid w:val="004424B8"/>
    <w:rsid w:val="004424F8"/>
    <w:rsid w:val="00442FD1"/>
    <w:rsid w:val="004432D9"/>
    <w:rsid w:val="00444DA1"/>
    <w:rsid w:val="0044506E"/>
    <w:rsid w:val="0044630E"/>
    <w:rsid w:val="00446830"/>
    <w:rsid w:val="004478DD"/>
    <w:rsid w:val="00447F9E"/>
    <w:rsid w:val="00450795"/>
    <w:rsid w:val="00450BB3"/>
    <w:rsid w:val="004518AA"/>
    <w:rsid w:val="00452504"/>
    <w:rsid w:val="0045323E"/>
    <w:rsid w:val="00453746"/>
    <w:rsid w:val="00453FFB"/>
    <w:rsid w:val="004545DA"/>
    <w:rsid w:val="004548E5"/>
    <w:rsid w:val="00454B44"/>
    <w:rsid w:val="00454C78"/>
    <w:rsid w:val="00454FB8"/>
    <w:rsid w:val="00455713"/>
    <w:rsid w:val="004569B4"/>
    <w:rsid w:val="00456CBC"/>
    <w:rsid w:val="00456E41"/>
    <w:rsid w:val="0045708F"/>
    <w:rsid w:val="0045798D"/>
    <w:rsid w:val="00457BAD"/>
    <w:rsid w:val="00460EFB"/>
    <w:rsid w:val="00461D3E"/>
    <w:rsid w:val="00464484"/>
    <w:rsid w:val="00465164"/>
    <w:rsid w:val="00465A6A"/>
    <w:rsid w:val="00465F9A"/>
    <w:rsid w:val="0046634C"/>
    <w:rsid w:val="004664A6"/>
    <w:rsid w:val="004669D8"/>
    <w:rsid w:val="00467163"/>
    <w:rsid w:val="004673C3"/>
    <w:rsid w:val="00467C4C"/>
    <w:rsid w:val="004704E1"/>
    <w:rsid w:val="00471489"/>
    <w:rsid w:val="0047154D"/>
    <w:rsid w:val="004724A3"/>
    <w:rsid w:val="0047272F"/>
    <w:rsid w:val="00472B71"/>
    <w:rsid w:val="00472D1B"/>
    <w:rsid w:val="0047308A"/>
    <w:rsid w:val="004732FE"/>
    <w:rsid w:val="00473C1A"/>
    <w:rsid w:val="0047428B"/>
    <w:rsid w:val="00475DFC"/>
    <w:rsid w:val="0047605A"/>
    <w:rsid w:val="00476A38"/>
    <w:rsid w:val="00477F0B"/>
    <w:rsid w:val="004801BC"/>
    <w:rsid w:val="00480A1E"/>
    <w:rsid w:val="0048135F"/>
    <w:rsid w:val="0048183C"/>
    <w:rsid w:val="00482E3F"/>
    <w:rsid w:val="00483907"/>
    <w:rsid w:val="00484BE3"/>
    <w:rsid w:val="0048710A"/>
    <w:rsid w:val="004879EB"/>
    <w:rsid w:val="004901BD"/>
    <w:rsid w:val="004913DD"/>
    <w:rsid w:val="0049145A"/>
    <w:rsid w:val="004928EB"/>
    <w:rsid w:val="00493082"/>
    <w:rsid w:val="004935C3"/>
    <w:rsid w:val="00493922"/>
    <w:rsid w:val="004941AE"/>
    <w:rsid w:val="0049479F"/>
    <w:rsid w:val="00495B48"/>
    <w:rsid w:val="00495C03"/>
    <w:rsid w:val="004962A1"/>
    <w:rsid w:val="0049678A"/>
    <w:rsid w:val="004A05D8"/>
    <w:rsid w:val="004A08A5"/>
    <w:rsid w:val="004A1776"/>
    <w:rsid w:val="004A1E7A"/>
    <w:rsid w:val="004A44A1"/>
    <w:rsid w:val="004A4816"/>
    <w:rsid w:val="004A4CBE"/>
    <w:rsid w:val="004A4E97"/>
    <w:rsid w:val="004A517B"/>
    <w:rsid w:val="004A5183"/>
    <w:rsid w:val="004A5314"/>
    <w:rsid w:val="004A5396"/>
    <w:rsid w:val="004A646C"/>
    <w:rsid w:val="004A6557"/>
    <w:rsid w:val="004A6BE7"/>
    <w:rsid w:val="004A6E46"/>
    <w:rsid w:val="004A76E3"/>
    <w:rsid w:val="004A783F"/>
    <w:rsid w:val="004B02BC"/>
    <w:rsid w:val="004B0909"/>
    <w:rsid w:val="004B0919"/>
    <w:rsid w:val="004B190C"/>
    <w:rsid w:val="004B1A00"/>
    <w:rsid w:val="004B24FF"/>
    <w:rsid w:val="004B36D2"/>
    <w:rsid w:val="004B4693"/>
    <w:rsid w:val="004B4A93"/>
    <w:rsid w:val="004B6173"/>
    <w:rsid w:val="004B64D4"/>
    <w:rsid w:val="004B69AA"/>
    <w:rsid w:val="004B7FE1"/>
    <w:rsid w:val="004C0806"/>
    <w:rsid w:val="004C0DC3"/>
    <w:rsid w:val="004C1282"/>
    <w:rsid w:val="004C2594"/>
    <w:rsid w:val="004C2975"/>
    <w:rsid w:val="004C2E45"/>
    <w:rsid w:val="004C364A"/>
    <w:rsid w:val="004C3A50"/>
    <w:rsid w:val="004C4D21"/>
    <w:rsid w:val="004C4D72"/>
    <w:rsid w:val="004C6540"/>
    <w:rsid w:val="004C68B9"/>
    <w:rsid w:val="004C716E"/>
    <w:rsid w:val="004C719E"/>
    <w:rsid w:val="004D09B6"/>
    <w:rsid w:val="004D103D"/>
    <w:rsid w:val="004D1161"/>
    <w:rsid w:val="004D1BF8"/>
    <w:rsid w:val="004D1F6B"/>
    <w:rsid w:val="004D210D"/>
    <w:rsid w:val="004D2808"/>
    <w:rsid w:val="004D2FC0"/>
    <w:rsid w:val="004D323D"/>
    <w:rsid w:val="004D43E3"/>
    <w:rsid w:val="004D47CF"/>
    <w:rsid w:val="004D5FCF"/>
    <w:rsid w:val="004D74B0"/>
    <w:rsid w:val="004D751C"/>
    <w:rsid w:val="004D76CF"/>
    <w:rsid w:val="004D7945"/>
    <w:rsid w:val="004E06A5"/>
    <w:rsid w:val="004E0ADD"/>
    <w:rsid w:val="004E15C7"/>
    <w:rsid w:val="004E1E52"/>
    <w:rsid w:val="004E237A"/>
    <w:rsid w:val="004E2B19"/>
    <w:rsid w:val="004E30DD"/>
    <w:rsid w:val="004E4271"/>
    <w:rsid w:val="004E4892"/>
    <w:rsid w:val="004E4A82"/>
    <w:rsid w:val="004E4C11"/>
    <w:rsid w:val="004E4D9B"/>
    <w:rsid w:val="004E4DBC"/>
    <w:rsid w:val="004E5D2A"/>
    <w:rsid w:val="004E5FC0"/>
    <w:rsid w:val="004E65D6"/>
    <w:rsid w:val="004E6D61"/>
    <w:rsid w:val="004E7B89"/>
    <w:rsid w:val="004E7F7E"/>
    <w:rsid w:val="004E7FDA"/>
    <w:rsid w:val="004F15C1"/>
    <w:rsid w:val="004F1FD6"/>
    <w:rsid w:val="004F26F1"/>
    <w:rsid w:val="004F2E64"/>
    <w:rsid w:val="004F31C3"/>
    <w:rsid w:val="004F4E72"/>
    <w:rsid w:val="004F57B5"/>
    <w:rsid w:val="004F5FED"/>
    <w:rsid w:val="004F6534"/>
    <w:rsid w:val="004F734B"/>
    <w:rsid w:val="004F7616"/>
    <w:rsid w:val="004F7F2C"/>
    <w:rsid w:val="00500269"/>
    <w:rsid w:val="005002BA"/>
    <w:rsid w:val="005005ED"/>
    <w:rsid w:val="00500924"/>
    <w:rsid w:val="00501E93"/>
    <w:rsid w:val="005029C7"/>
    <w:rsid w:val="00504674"/>
    <w:rsid w:val="00504A94"/>
    <w:rsid w:val="00504CE5"/>
    <w:rsid w:val="0050578F"/>
    <w:rsid w:val="00505976"/>
    <w:rsid w:val="00507A35"/>
    <w:rsid w:val="00507F55"/>
    <w:rsid w:val="00511469"/>
    <w:rsid w:val="00512695"/>
    <w:rsid w:val="00512C78"/>
    <w:rsid w:val="0051375E"/>
    <w:rsid w:val="00513C34"/>
    <w:rsid w:val="00514655"/>
    <w:rsid w:val="00514B1E"/>
    <w:rsid w:val="00514C7F"/>
    <w:rsid w:val="00514D49"/>
    <w:rsid w:val="00514EC4"/>
    <w:rsid w:val="00515CD7"/>
    <w:rsid w:val="00515DEE"/>
    <w:rsid w:val="005163BE"/>
    <w:rsid w:val="005163CF"/>
    <w:rsid w:val="00516A0E"/>
    <w:rsid w:val="00516FE3"/>
    <w:rsid w:val="00517370"/>
    <w:rsid w:val="00517D95"/>
    <w:rsid w:val="00520C6E"/>
    <w:rsid w:val="00520E58"/>
    <w:rsid w:val="00521385"/>
    <w:rsid w:val="0052146D"/>
    <w:rsid w:val="0052183E"/>
    <w:rsid w:val="0052241D"/>
    <w:rsid w:val="00523474"/>
    <w:rsid w:val="00524684"/>
    <w:rsid w:val="00524CC5"/>
    <w:rsid w:val="0052517D"/>
    <w:rsid w:val="005257D6"/>
    <w:rsid w:val="00525D7C"/>
    <w:rsid w:val="005260C1"/>
    <w:rsid w:val="005267E0"/>
    <w:rsid w:val="0052722D"/>
    <w:rsid w:val="005272F3"/>
    <w:rsid w:val="00527796"/>
    <w:rsid w:val="00530EA6"/>
    <w:rsid w:val="0053156A"/>
    <w:rsid w:val="00531AC1"/>
    <w:rsid w:val="00531E04"/>
    <w:rsid w:val="00532CEC"/>
    <w:rsid w:val="00532D1B"/>
    <w:rsid w:val="00532FBE"/>
    <w:rsid w:val="005333C1"/>
    <w:rsid w:val="005337EA"/>
    <w:rsid w:val="00534748"/>
    <w:rsid w:val="005348E1"/>
    <w:rsid w:val="00534BCA"/>
    <w:rsid w:val="005358BB"/>
    <w:rsid w:val="005359BC"/>
    <w:rsid w:val="00535B5B"/>
    <w:rsid w:val="0053652B"/>
    <w:rsid w:val="0053664F"/>
    <w:rsid w:val="0053678B"/>
    <w:rsid w:val="00536CC4"/>
    <w:rsid w:val="0053757E"/>
    <w:rsid w:val="00537D9A"/>
    <w:rsid w:val="00542905"/>
    <w:rsid w:val="00542EBF"/>
    <w:rsid w:val="00543474"/>
    <w:rsid w:val="00543AAA"/>
    <w:rsid w:val="00543E6D"/>
    <w:rsid w:val="00544185"/>
    <w:rsid w:val="005459BC"/>
    <w:rsid w:val="0054723A"/>
    <w:rsid w:val="005479F7"/>
    <w:rsid w:val="00550109"/>
    <w:rsid w:val="00550D46"/>
    <w:rsid w:val="0055128B"/>
    <w:rsid w:val="00551AB1"/>
    <w:rsid w:val="00552077"/>
    <w:rsid w:val="005520CD"/>
    <w:rsid w:val="0055341C"/>
    <w:rsid w:val="0055363E"/>
    <w:rsid w:val="00553AD8"/>
    <w:rsid w:val="00553E79"/>
    <w:rsid w:val="005540C4"/>
    <w:rsid w:val="005548F7"/>
    <w:rsid w:val="00554CE2"/>
    <w:rsid w:val="00554E8D"/>
    <w:rsid w:val="00555292"/>
    <w:rsid w:val="0055639F"/>
    <w:rsid w:val="005563A6"/>
    <w:rsid w:val="0055663D"/>
    <w:rsid w:val="005569AC"/>
    <w:rsid w:val="00557323"/>
    <w:rsid w:val="00557A0E"/>
    <w:rsid w:val="00560C4D"/>
    <w:rsid w:val="00560EF6"/>
    <w:rsid w:val="00561A36"/>
    <w:rsid w:val="00561CFE"/>
    <w:rsid w:val="005636F4"/>
    <w:rsid w:val="00563A70"/>
    <w:rsid w:val="00563CA5"/>
    <w:rsid w:val="0056406D"/>
    <w:rsid w:val="00564AC9"/>
    <w:rsid w:val="00564E0E"/>
    <w:rsid w:val="005650FA"/>
    <w:rsid w:val="00565191"/>
    <w:rsid w:val="00565AAE"/>
    <w:rsid w:val="00565BAF"/>
    <w:rsid w:val="005669D9"/>
    <w:rsid w:val="00567574"/>
    <w:rsid w:val="0056770C"/>
    <w:rsid w:val="0056779D"/>
    <w:rsid w:val="00567F4D"/>
    <w:rsid w:val="005721BB"/>
    <w:rsid w:val="00572FBA"/>
    <w:rsid w:val="0057360F"/>
    <w:rsid w:val="00573E1B"/>
    <w:rsid w:val="00576E1D"/>
    <w:rsid w:val="00577CCC"/>
    <w:rsid w:val="00580090"/>
    <w:rsid w:val="005805AF"/>
    <w:rsid w:val="00581361"/>
    <w:rsid w:val="00581E9A"/>
    <w:rsid w:val="0058253D"/>
    <w:rsid w:val="0058289A"/>
    <w:rsid w:val="00583045"/>
    <w:rsid w:val="00583A7D"/>
    <w:rsid w:val="00583D99"/>
    <w:rsid w:val="00584616"/>
    <w:rsid w:val="00585487"/>
    <w:rsid w:val="005857B9"/>
    <w:rsid w:val="00586B70"/>
    <w:rsid w:val="00586D8B"/>
    <w:rsid w:val="00587198"/>
    <w:rsid w:val="00587788"/>
    <w:rsid w:val="00591C89"/>
    <w:rsid w:val="00592A77"/>
    <w:rsid w:val="00593119"/>
    <w:rsid w:val="00594047"/>
    <w:rsid w:val="005944FC"/>
    <w:rsid w:val="005947CA"/>
    <w:rsid w:val="00594A88"/>
    <w:rsid w:val="005959A5"/>
    <w:rsid w:val="0059618B"/>
    <w:rsid w:val="005962A0"/>
    <w:rsid w:val="00596D49"/>
    <w:rsid w:val="0059775C"/>
    <w:rsid w:val="005A061E"/>
    <w:rsid w:val="005A0C27"/>
    <w:rsid w:val="005A14C1"/>
    <w:rsid w:val="005A1C31"/>
    <w:rsid w:val="005A1C6A"/>
    <w:rsid w:val="005A1E2C"/>
    <w:rsid w:val="005A2037"/>
    <w:rsid w:val="005A2581"/>
    <w:rsid w:val="005A25E7"/>
    <w:rsid w:val="005A2C27"/>
    <w:rsid w:val="005A2C88"/>
    <w:rsid w:val="005A2F09"/>
    <w:rsid w:val="005A3803"/>
    <w:rsid w:val="005A45D4"/>
    <w:rsid w:val="005A4F24"/>
    <w:rsid w:val="005A526C"/>
    <w:rsid w:val="005A52C9"/>
    <w:rsid w:val="005A5765"/>
    <w:rsid w:val="005A5A4C"/>
    <w:rsid w:val="005A5A7F"/>
    <w:rsid w:val="005A656E"/>
    <w:rsid w:val="005A7474"/>
    <w:rsid w:val="005A7971"/>
    <w:rsid w:val="005B1147"/>
    <w:rsid w:val="005B1535"/>
    <w:rsid w:val="005B1C48"/>
    <w:rsid w:val="005B2158"/>
    <w:rsid w:val="005B26DD"/>
    <w:rsid w:val="005B28F4"/>
    <w:rsid w:val="005B329F"/>
    <w:rsid w:val="005B3444"/>
    <w:rsid w:val="005B3629"/>
    <w:rsid w:val="005B41CF"/>
    <w:rsid w:val="005B4277"/>
    <w:rsid w:val="005B5408"/>
    <w:rsid w:val="005B5C32"/>
    <w:rsid w:val="005B63B1"/>
    <w:rsid w:val="005B6B07"/>
    <w:rsid w:val="005B7F53"/>
    <w:rsid w:val="005C02BC"/>
    <w:rsid w:val="005C0BD2"/>
    <w:rsid w:val="005C1FC7"/>
    <w:rsid w:val="005C399F"/>
    <w:rsid w:val="005C3B95"/>
    <w:rsid w:val="005C46E3"/>
    <w:rsid w:val="005C522A"/>
    <w:rsid w:val="005C666D"/>
    <w:rsid w:val="005C684C"/>
    <w:rsid w:val="005C7171"/>
    <w:rsid w:val="005D08AF"/>
    <w:rsid w:val="005D0CFF"/>
    <w:rsid w:val="005D1477"/>
    <w:rsid w:val="005D1C0F"/>
    <w:rsid w:val="005D244F"/>
    <w:rsid w:val="005D2EE3"/>
    <w:rsid w:val="005D3033"/>
    <w:rsid w:val="005D3CE1"/>
    <w:rsid w:val="005D5558"/>
    <w:rsid w:val="005D5684"/>
    <w:rsid w:val="005D62A3"/>
    <w:rsid w:val="005D63AF"/>
    <w:rsid w:val="005D681C"/>
    <w:rsid w:val="005D760C"/>
    <w:rsid w:val="005D76A9"/>
    <w:rsid w:val="005D7B6D"/>
    <w:rsid w:val="005D7D70"/>
    <w:rsid w:val="005E1449"/>
    <w:rsid w:val="005E1DD9"/>
    <w:rsid w:val="005E1ED2"/>
    <w:rsid w:val="005E2656"/>
    <w:rsid w:val="005E369A"/>
    <w:rsid w:val="005E400D"/>
    <w:rsid w:val="005E5268"/>
    <w:rsid w:val="005E579B"/>
    <w:rsid w:val="005E5C80"/>
    <w:rsid w:val="005E5D81"/>
    <w:rsid w:val="005E6117"/>
    <w:rsid w:val="005E6B56"/>
    <w:rsid w:val="005E70C6"/>
    <w:rsid w:val="005E7CC0"/>
    <w:rsid w:val="005F010D"/>
    <w:rsid w:val="005F06E4"/>
    <w:rsid w:val="005F1802"/>
    <w:rsid w:val="005F3485"/>
    <w:rsid w:val="005F3624"/>
    <w:rsid w:val="005F364C"/>
    <w:rsid w:val="005F38E5"/>
    <w:rsid w:val="005F3FD7"/>
    <w:rsid w:val="005F4AC4"/>
    <w:rsid w:val="005F5679"/>
    <w:rsid w:val="005F5DFB"/>
    <w:rsid w:val="005F5E14"/>
    <w:rsid w:val="005F6747"/>
    <w:rsid w:val="005F6DF7"/>
    <w:rsid w:val="005F7022"/>
    <w:rsid w:val="005F7112"/>
    <w:rsid w:val="005F713F"/>
    <w:rsid w:val="005F7374"/>
    <w:rsid w:val="00600910"/>
    <w:rsid w:val="006010E9"/>
    <w:rsid w:val="00602467"/>
    <w:rsid w:val="00603777"/>
    <w:rsid w:val="006038D4"/>
    <w:rsid w:val="00603DD6"/>
    <w:rsid w:val="00604047"/>
    <w:rsid w:val="00604367"/>
    <w:rsid w:val="00604A49"/>
    <w:rsid w:val="00606244"/>
    <w:rsid w:val="00607823"/>
    <w:rsid w:val="00610B25"/>
    <w:rsid w:val="00611DE4"/>
    <w:rsid w:val="006131B8"/>
    <w:rsid w:val="00613B07"/>
    <w:rsid w:val="00613BDC"/>
    <w:rsid w:val="00614EE3"/>
    <w:rsid w:val="00615DD5"/>
    <w:rsid w:val="00616887"/>
    <w:rsid w:val="006169B9"/>
    <w:rsid w:val="00616F87"/>
    <w:rsid w:val="006205F6"/>
    <w:rsid w:val="0062071D"/>
    <w:rsid w:val="006209BF"/>
    <w:rsid w:val="00620BFE"/>
    <w:rsid w:val="006211A0"/>
    <w:rsid w:val="006212E3"/>
    <w:rsid w:val="00621692"/>
    <w:rsid w:val="006219CC"/>
    <w:rsid w:val="00621C31"/>
    <w:rsid w:val="00622E9B"/>
    <w:rsid w:val="006233C6"/>
    <w:rsid w:val="00623D92"/>
    <w:rsid w:val="0062454A"/>
    <w:rsid w:val="006256A9"/>
    <w:rsid w:val="00625DD3"/>
    <w:rsid w:val="0062699F"/>
    <w:rsid w:val="00630631"/>
    <w:rsid w:val="00631941"/>
    <w:rsid w:val="0063228D"/>
    <w:rsid w:val="006328E7"/>
    <w:rsid w:val="006333BB"/>
    <w:rsid w:val="006334F6"/>
    <w:rsid w:val="00633A3E"/>
    <w:rsid w:val="00633DCB"/>
    <w:rsid w:val="00634092"/>
    <w:rsid w:val="006349B0"/>
    <w:rsid w:val="0063553E"/>
    <w:rsid w:val="006358E0"/>
    <w:rsid w:val="00635A07"/>
    <w:rsid w:val="006361F6"/>
    <w:rsid w:val="00637889"/>
    <w:rsid w:val="00637EFA"/>
    <w:rsid w:val="0064241B"/>
    <w:rsid w:val="00642924"/>
    <w:rsid w:val="00642AB6"/>
    <w:rsid w:val="00643C72"/>
    <w:rsid w:val="006444A5"/>
    <w:rsid w:val="00644538"/>
    <w:rsid w:val="00644964"/>
    <w:rsid w:val="00644B33"/>
    <w:rsid w:val="00645F73"/>
    <w:rsid w:val="00646757"/>
    <w:rsid w:val="00646FFF"/>
    <w:rsid w:val="0064743D"/>
    <w:rsid w:val="00650469"/>
    <w:rsid w:val="00651371"/>
    <w:rsid w:val="00652C3D"/>
    <w:rsid w:val="00652FFD"/>
    <w:rsid w:val="0065389D"/>
    <w:rsid w:val="00653F46"/>
    <w:rsid w:val="006546C3"/>
    <w:rsid w:val="00654C0F"/>
    <w:rsid w:val="00654F80"/>
    <w:rsid w:val="00655126"/>
    <w:rsid w:val="0065531B"/>
    <w:rsid w:val="006556EE"/>
    <w:rsid w:val="006561E0"/>
    <w:rsid w:val="006563D6"/>
    <w:rsid w:val="0065748A"/>
    <w:rsid w:val="00657D13"/>
    <w:rsid w:val="006607D0"/>
    <w:rsid w:val="00660B58"/>
    <w:rsid w:val="00661003"/>
    <w:rsid w:val="00661A4C"/>
    <w:rsid w:val="00661F54"/>
    <w:rsid w:val="00662167"/>
    <w:rsid w:val="00662741"/>
    <w:rsid w:val="00662745"/>
    <w:rsid w:val="00664335"/>
    <w:rsid w:val="00664B2C"/>
    <w:rsid w:val="006658F3"/>
    <w:rsid w:val="006664E8"/>
    <w:rsid w:val="006665A1"/>
    <w:rsid w:val="0066706B"/>
    <w:rsid w:val="006671E1"/>
    <w:rsid w:val="006674EE"/>
    <w:rsid w:val="00667A60"/>
    <w:rsid w:val="006723BC"/>
    <w:rsid w:val="006729E1"/>
    <w:rsid w:val="00673036"/>
    <w:rsid w:val="006738E3"/>
    <w:rsid w:val="0067395E"/>
    <w:rsid w:val="00673B75"/>
    <w:rsid w:val="00673CBC"/>
    <w:rsid w:val="00674E07"/>
    <w:rsid w:val="006757F9"/>
    <w:rsid w:val="00675808"/>
    <w:rsid w:val="00675855"/>
    <w:rsid w:val="00675AD8"/>
    <w:rsid w:val="00675BCF"/>
    <w:rsid w:val="0067603C"/>
    <w:rsid w:val="006760C3"/>
    <w:rsid w:val="00676B7E"/>
    <w:rsid w:val="006770FE"/>
    <w:rsid w:val="00677648"/>
    <w:rsid w:val="00677B12"/>
    <w:rsid w:val="00677E98"/>
    <w:rsid w:val="00680963"/>
    <w:rsid w:val="00680D3B"/>
    <w:rsid w:val="006818ED"/>
    <w:rsid w:val="00681AC3"/>
    <w:rsid w:val="0068211D"/>
    <w:rsid w:val="006821BF"/>
    <w:rsid w:val="00682B25"/>
    <w:rsid w:val="006832B0"/>
    <w:rsid w:val="006844D7"/>
    <w:rsid w:val="0068508A"/>
    <w:rsid w:val="0068696E"/>
    <w:rsid w:val="00686B60"/>
    <w:rsid w:val="006871AC"/>
    <w:rsid w:val="006872B5"/>
    <w:rsid w:val="00687654"/>
    <w:rsid w:val="006878F0"/>
    <w:rsid w:val="00687CCE"/>
    <w:rsid w:val="006904A6"/>
    <w:rsid w:val="006905BB"/>
    <w:rsid w:val="00690A7F"/>
    <w:rsid w:val="00690C56"/>
    <w:rsid w:val="00691012"/>
    <w:rsid w:val="00691386"/>
    <w:rsid w:val="00691BA1"/>
    <w:rsid w:val="00691BF7"/>
    <w:rsid w:val="00692373"/>
    <w:rsid w:val="006924A4"/>
    <w:rsid w:val="006924EB"/>
    <w:rsid w:val="006930C8"/>
    <w:rsid w:val="006932B8"/>
    <w:rsid w:val="0069375F"/>
    <w:rsid w:val="006939A7"/>
    <w:rsid w:val="00693F5C"/>
    <w:rsid w:val="00694173"/>
    <w:rsid w:val="00695580"/>
    <w:rsid w:val="00695593"/>
    <w:rsid w:val="00695D7A"/>
    <w:rsid w:val="00695E1B"/>
    <w:rsid w:val="00695F29"/>
    <w:rsid w:val="006965CD"/>
    <w:rsid w:val="006969D2"/>
    <w:rsid w:val="00696EE2"/>
    <w:rsid w:val="006A06DE"/>
    <w:rsid w:val="006A07E0"/>
    <w:rsid w:val="006A1055"/>
    <w:rsid w:val="006A15FD"/>
    <w:rsid w:val="006A1B30"/>
    <w:rsid w:val="006A27C6"/>
    <w:rsid w:val="006A283A"/>
    <w:rsid w:val="006A29EA"/>
    <w:rsid w:val="006A29FB"/>
    <w:rsid w:val="006A392E"/>
    <w:rsid w:val="006A3F89"/>
    <w:rsid w:val="006A443A"/>
    <w:rsid w:val="006A5CCD"/>
    <w:rsid w:val="006A610A"/>
    <w:rsid w:val="006A62CC"/>
    <w:rsid w:val="006A6A2E"/>
    <w:rsid w:val="006A6F8A"/>
    <w:rsid w:val="006A7E3C"/>
    <w:rsid w:val="006A7FCC"/>
    <w:rsid w:val="006B026A"/>
    <w:rsid w:val="006B02EF"/>
    <w:rsid w:val="006B310B"/>
    <w:rsid w:val="006B3694"/>
    <w:rsid w:val="006B3DA5"/>
    <w:rsid w:val="006B4202"/>
    <w:rsid w:val="006B5918"/>
    <w:rsid w:val="006B5CBA"/>
    <w:rsid w:val="006B6369"/>
    <w:rsid w:val="006B6EB5"/>
    <w:rsid w:val="006B7EB6"/>
    <w:rsid w:val="006C0022"/>
    <w:rsid w:val="006C0253"/>
    <w:rsid w:val="006C15DA"/>
    <w:rsid w:val="006C1BCF"/>
    <w:rsid w:val="006C1D10"/>
    <w:rsid w:val="006C27E9"/>
    <w:rsid w:val="006C3265"/>
    <w:rsid w:val="006C3512"/>
    <w:rsid w:val="006C3592"/>
    <w:rsid w:val="006C3920"/>
    <w:rsid w:val="006C3A21"/>
    <w:rsid w:val="006C3E46"/>
    <w:rsid w:val="006C42CA"/>
    <w:rsid w:val="006C4DE9"/>
    <w:rsid w:val="006C530E"/>
    <w:rsid w:val="006C60D0"/>
    <w:rsid w:val="006C6554"/>
    <w:rsid w:val="006C663B"/>
    <w:rsid w:val="006C7140"/>
    <w:rsid w:val="006C7B3E"/>
    <w:rsid w:val="006C7BCF"/>
    <w:rsid w:val="006C7F0E"/>
    <w:rsid w:val="006D0827"/>
    <w:rsid w:val="006D0B29"/>
    <w:rsid w:val="006D0F91"/>
    <w:rsid w:val="006D108C"/>
    <w:rsid w:val="006D1121"/>
    <w:rsid w:val="006D178C"/>
    <w:rsid w:val="006D1D9B"/>
    <w:rsid w:val="006D1DFF"/>
    <w:rsid w:val="006D2588"/>
    <w:rsid w:val="006D2D34"/>
    <w:rsid w:val="006D359A"/>
    <w:rsid w:val="006D4CE3"/>
    <w:rsid w:val="006D518B"/>
    <w:rsid w:val="006D5BDD"/>
    <w:rsid w:val="006D6696"/>
    <w:rsid w:val="006D6E00"/>
    <w:rsid w:val="006D7329"/>
    <w:rsid w:val="006D78B6"/>
    <w:rsid w:val="006E01EA"/>
    <w:rsid w:val="006E07FC"/>
    <w:rsid w:val="006E0F14"/>
    <w:rsid w:val="006E1A1F"/>
    <w:rsid w:val="006E1D0D"/>
    <w:rsid w:val="006E2F48"/>
    <w:rsid w:val="006E3081"/>
    <w:rsid w:val="006E3175"/>
    <w:rsid w:val="006E42F0"/>
    <w:rsid w:val="006E45BF"/>
    <w:rsid w:val="006E5350"/>
    <w:rsid w:val="006E54F8"/>
    <w:rsid w:val="006E5741"/>
    <w:rsid w:val="006E641F"/>
    <w:rsid w:val="006E67A6"/>
    <w:rsid w:val="006E69E0"/>
    <w:rsid w:val="006E6AF5"/>
    <w:rsid w:val="006E6BD9"/>
    <w:rsid w:val="006E70F1"/>
    <w:rsid w:val="006E782F"/>
    <w:rsid w:val="006E7874"/>
    <w:rsid w:val="006E7A15"/>
    <w:rsid w:val="006F0611"/>
    <w:rsid w:val="006F0633"/>
    <w:rsid w:val="006F142B"/>
    <w:rsid w:val="006F2AAB"/>
    <w:rsid w:val="006F2BCC"/>
    <w:rsid w:val="006F2D50"/>
    <w:rsid w:val="006F37F2"/>
    <w:rsid w:val="006F46EE"/>
    <w:rsid w:val="006F4814"/>
    <w:rsid w:val="006F4E66"/>
    <w:rsid w:val="006F526C"/>
    <w:rsid w:val="006F555D"/>
    <w:rsid w:val="006F5F53"/>
    <w:rsid w:val="006F7470"/>
    <w:rsid w:val="006F74EF"/>
    <w:rsid w:val="006F7528"/>
    <w:rsid w:val="006F75B7"/>
    <w:rsid w:val="006F7DD7"/>
    <w:rsid w:val="006F7FE6"/>
    <w:rsid w:val="0070051F"/>
    <w:rsid w:val="00700E56"/>
    <w:rsid w:val="007015AE"/>
    <w:rsid w:val="0070190C"/>
    <w:rsid w:val="00701DBA"/>
    <w:rsid w:val="0070251D"/>
    <w:rsid w:val="00702ABB"/>
    <w:rsid w:val="00702B08"/>
    <w:rsid w:val="00703ACF"/>
    <w:rsid w:val="00703FE8"/>
    <w:rsid w:val="00704113"/>
    <w:rsid w:val="00705011"/>
    <w:rsid w:val="00705611"/>
    <w:rsid w:val="0070565D"/>
    <w:rsid w:val="00705B8C"/>
    <w:rsid w:val="00705CE4"/>
    <w:rsid w:val="0070662B"/>
    <w:rsid w:val="007069B4"/>
    <w:rsid w:val="0070755B"/>
    <w:rsid w:val="00707E14"/>
    <w:rsid w:val="00710136"/>
    <w:rsid w:val="00711E7B"/>
    <w:rsid w:val="00711FAB"/>
    <w:rsid w:val="007120DA"/>
    <w:rsid w:val="00712A64"/>
    <w:rsid w:val="00712D58"/>
    <w:rsid w:val="0071326D"/>
    <w:rsid w:val="00713771"/>
    <w:rsid w:val="0071505C"/>
    <w:rsid w:val="00715891"/>
    <w:rsid w:val="00715952"/>
    <w:rsid w:val="00715D2E"/>
    <w:rsid w:val="00715EA0"/>
    <w:rsid w:val="007163A6"/>
    <w:rsid w:val="007169E8"/>
    <w:rsid w:val="00716B64"/>
    <w:rsid w:val="00717E31"/>
    <w:rsid w:val="00720683"/>
    <w:rsid w:val="00720A3D"/>
    <w:rsid w:val="00720B83"/>
    <w:rsid w:val="00720B8A"/>
    <w:rsid w:val="0072146B"/>
    <w:rsid w:val="00721CA9"/>
    <w:rsid w:val="00722B3B"/>
    <w:rsid w:val="00723AF2"/>
    <w:rsid w:val="00723F0D"/>
    <w:rsid w:val="007248AB"/>
    <w:rsid w:val="00726373"/>
    <w:rsid w:val="00726EDA"/>
    <w:rsid w:val="007270E6"/>
    <w:rsid w:val="00727D88"/>
    <w:rsid w:val="0073007B"/>
    <w:rsid w:val="0073288E"/>
    <w:rsid w:val="00732ABA"/>
    <w:rsid w:val="00732D5A"/>
    <w:rsid w:val="00732EBF"/>
    <w:rsid w:val="00733C1C"/>
    <w:rsid w:val="0073427D"/>
    <w:rsid w:val="00734287"/>
    <w:rsid w:val="007344A1"/>
    <w:rsid w:val="00734C16"/>
    <w:rsid w:val="007360CA"/>
    <w:rsid w:val="007364A1"/>
    <w:rsid w:val="007372FA"/>
    <w:rsid w:val="007373F5"/>
    <w:rsid w:val="0074039F"/>
    <w:rsid w:val="0074121A"/>
    <w:rsid w:val="007418FF"/>
    <w:rsid w:val="00741AAF"/>
    <w:rsid w:val="007420ED"/>
    <w:rsid w:val="00742444"/>
    <w:rsid w:val="007425DE"/>
    <w:rsid w:val="0074288D"/>
    <w:rsid w:val="00742ED3"/>
    <w:rsid w:val="0074358D"/>
    <w:rsid w:val="007435CB"/>
    <w:rsid w:val="00743C60"/>
    <w:rsid w:val="00743E98"/>
    <w:rsid w:val="00744542"/>
    <w:rsid w:val="00744F98"/>
    <w:rsid w:val="00745047"/>
    <w:rsid w:val="00745491"/>
    <w:rsid w:val="00745E59"/>
    <w:rsid w:val="00746A96"/>
    <w:rsid w:val="00746D20"/>
    <w:rsid w:val="00747859"/>
    <w:rsid w:val="007502E6"/>
    <w:rsid w:val="0075041F"/>
    <w:rsid w:val="00751252"/>
    <w:rsid w:val="00751593"/>
    <w:rsid w:val="00751CE4"/>
    <w:rsid w:val="00751ED4"/>
    <w:rsid w:val="007529C5"/>
    <w:rsid w:val="00752F09"/>
    <w:rsid w:val="00752F0D"/>
    <w:rsid w:val="00752F29"/>
    <w:rsid w:val="00753B26"/>
    <w:rsid w:val="00753F29"/>
    <w:rsid w:val="007541FB"/>
    <w:rsid w:val="0075499A"/>
    <w:rsid w:val="00754E27"/>
    <w:rsid w:val="0075522D"/>
    <w:rsid w:val="0075536F"/>
    <w:rsid w:val="00755BF7"/>
    <w:rsid w:val="00755D18"/>
    <w:rsid w:val="00756135"/>
    <w:rsid w:val="00756525"/>
    <w:rsid w:val="00756776"/>
    <w:rsid w:val="00756EAB"/>
    <w:rsid w:val="0075768A"/>
    <w:rsid w:val="00762308"/>
    <w:rsid w:val="00763383"/>
    <w:rsid w:val="007635E2"/>
    <w:rsid w:val="007636F7"/>
    <w:rsid w:val="007637FF"/>
    <w:rsid w:val="00764B5F"/>
    <w:rsid w:val="00764D44"/>
    <w:rsid w:val="0076551C"/>
    <w:rsid w:val="007659CA"/>
    <w:rsid w:val="00765ECB"/>
    <w:rsid w:val="007660C6"/>
    <w:rsid w:val="007676C7"/>
    <w:rsid w:val="00767BCF"/>
    <w:rsid w:val="007708DA"/>
    <w:rsid w:val="00770F7B"/>
    <w:rsid w:val="007710CA"/>
    <w:rsid w:val="007723E4"/>
    <w:rsid w:val="00772A99"/>
    <w:rsid w:val="00774C55"/>
    <w:rsid w:val="00775761"/>
    <w:rsid w:val="00775CB9"/>
    <w:rsid w:val="00775F5A"/>
    <w:rsid w:val="00777DA7"/>
    <w:rsid w:val="007800E2"/>
    <w:rsid w:val="007808BB"/>
    <w:rsid w:val="00780B01"/>
    <w:rsid w:val="00781053"/>
    <w:rsid w:val="00782B09"/>
    <w:rsid w:val="00783B6F"/>
    <w:rsid w:val="007843CA"/>
    <w:rsid w:val="007844C9"/>
    <w:rsid w:val="007857E7"/>
    <w:rsid w:val="00785C41"/>
    <w:rsid w:val="00786EF9"/>
    <w:rsid w:val="007873FE"/>
    <w:rsid w:val="007901D1"/>
    <w:rsid w:val="0079048F"/>
    <w:rsid w:val="007904DE"/>
    <w:rsid w:val="007908DE"/>
    <w:rsid w:val="00790CED"/>
    <w:rsid w:val="00790CF8"/>
    <w:rsid w:val="00791230"/>
    <w:rsid w:val="00791601"/>
    <w:rsid w:val="00791668"/>
    <w:rsid w:val="00792065"/>
    <w:rsid w:val="00792843"/>
    <w:rsid w:val="00792BDC"/>
    <w:rsid w:val="0079351F"/>
    <w:rsid w:val="007940A0"/>
    <w:rsid w:val="0079472B"/>
    <w:rsid w:val="00794F47"/>
    <w:rsid w:val="00796498"/>
    <w:rsid w:val="007968A6"/>
    <w:rsid w:val="007974F4"/>
    <w:rsid w:val="00797CE7"/>
    <w:rsid w:val="007A001E"/>
    <w:rsid w:val="007A0A27"/>
    <w:rsid w:val="007A0A6E"/>
    <w:rsid w:val="007A1EB7"/>
    <w:rsid w:val="007A2C09"/>
    <w:rsid w:val="007A3294"/>
    <w:rsid w:val="007A3B2D"/>
    <w:rsid w:val="007A3D63"/>
    <w:rsid w:val="007A4177"/>
    <w:rsid w:val="007A475F"/>
    <w:rsid w:val="007A4BE4"/>
    <w:rsid w:val="007A5298"/>
    <w:rsid w:val="007A5EF5"/>
    <w:rsid w:val="007A7C7D"/>
    <w:rsid w:val="007B08E9"/>
    <w:rsid w:val="007B0AE0"/>
    <w:rsid w:val="007B1368"/>
    <w:rsid w:val="007B2286"/>
    <w:rsid w:val="007B2460"/>
    <w:rsid w:val="007B29A0"/>
    <w:rsid w:val="007B2D2B"/>
    <w:rsid w:val="007B3144"/>
    <w:rsid w:val="007B3383"/>
    <w:rsid w:val="007B365F"/>
    <w:rsid w:val="007B40D7"/>
    <w:rsid w:val="007B4164"/>
    <w:rsid w:val="007B42B4"/>
    <w:rsid w:val="007B57C7"/>
    <w:rsid w:val="007B5AE8"/>
    <w:rsid w:val="007B7584"/>
    <w:rsid w:val="007B7685"/>
    <w:rsid w:val="007C1F37"/>
    <w:rsid w:val="007C23BE"/>
    <w:rsid w:val="007C2694"/>
    <w:rsid w:val="007C4C27"/>
    <w:rsid w:val="007C4DDF"/>
    <w:rsid w:val="007C5A57"/>
    <w:rsid w:val="007C6B5A"/>
    <w:rsid w:val="007C71EE"/>
    <w:rsid w:val="007C736E"/>
    <w:rsid w:val="007C73C8"/>
    <w:rsid w:val="007D0523"/>
    <w:rsid w:val="007D1323"/>
    <w:rsid w:val="007D143C"/>
    <w:rsid w:val="007D1B2E"/>
    <w:rsid w:val="007D1F89"/>
    <w:rsid w:val="007D20A6"/>
    <w:rsid w:val="007D2355"/>
    <w:rsid w:val="007D2483"/>
    <w:rsid w:val="007D2523"/>
    <w:rsid w:val="007D2701"/>
    <w:rsid w:val="007D2F8B"/>
    <w:rsid w:val="007D350F"/>
    <w:rsid w:val="007D382C"/>
    <w:rsid w:val="007D40C6"/>
    <w:rsid w:val="007D429D"/>
    <w:rsid w:val="007D43F3"/>
    <w:rsid w:val="007D54CB"/>
    <w:rsid w:val="007D5FA5"/>
    <w:rsid w:val="007D644A"/>
    <w:rsid w:val="007D6967"/>
    <w:rsid w:val="007D6FC7"/>
    <w:rsid w:val="007D7AD6"/>
    <w:rsid w:val="007E0F32"/>
    <w:rsid w:val="007E1AF7"/>
    <w:rsid w:val="007E1E99"/>
    <w:rsid w:val="007E24E8"/>
    <w:rsid w:val="007E262D"/>
    <w:rsid w:val="007E283B"/>
    <w:rsid w:val="007E28AA"/>
    <w:rsid w:val="007E310F"/>
    <w:rsid w:val="007E3117"/>
    <w:rsid w:val="007E3D3A"/>
    <w:rsid w:val="007E473B"/>
    <w:rsid w:val="007E4842"/>
    <w:rsid w:val="007E58C8"/>
    <w:rsid w:val="007E6085"/>
    <w:rsid w:val="007E623E"/>
    <w:rsid w:val="007E62CF"/>
    <w:rsid w:val="007E63B3"/>
    <w:rsid w:val="007E6456"/>
    <w:rsid w:val="007E65B7"/>
    <w:rsid w:val="007E687C"/>
    <w:rsid w:val="007E7064"/>
    <w:rsid w:val="007E7C4A"/>
    <w:rsid w:val="007F09F7"/>
    <w:rsid w:val="007F15FC"/>
    <w:rsid w:val="007F18AF"/>
    <w:rsid w:val="007F2346"/>
    <w:rsid w:val="007F27C1"/>
    <w:rsid w:val="007F2E44"/>
    <w:rsid w:val="007F3397"/>
    <w:rsid w:val="007F3768"/>
    <w:rsid w:val="007F4B54"/>
    <w:rsid w:val="007F4D30"/>
    <w:rsid w:val="007F4D33"/>
    <w:rsid w:val="007F4E74"/>
    <w:rsid w:val="007F5548"/>
    <w:rsid w:val="007F5576"/>
    <w:rsid w:val="007F6760"/>
    <w:rsid w:val="007F6916"/>
    <w:rsid w:val="007F6DE9"/>
    <w:rsid w:val="008010D3"/>
    <w:rsid w:val="00801A44"/>
    <w:rsid w:val="008022F8"/>
    <w:rsid w:val="00802913"/>
    <w:rsid w:val="00802CE5"/>
    <w:rsid w:val="00803007"/>
    <w:rsid w:val="00803285"/>
    <w:rsid w:val="00803326"/>
    <w:rsid w:val="00803C5B"/>
    <w:rsid w:val="00803E6A"/>
    <w:rsid w:val="00804129"/>
    <w:rsid w:val="00804B00"/>
    <w:rsid w:val="00805009"/>
    <w:rsid w:val="0080583E"/>
    <w:rsid w:val="00805E0B"/>
    <w:rsid w:val="00806020"/>
    <w:rsid w:val="00806C1F"/>
    <w:rsid w:val="00806E70"/>
    <w:rsid w:val="00810786"/>
    <w:rsid w:val="00811261"/>
    <w:rsid w:val="00812385"/>
    <w:rsid w:val="008130AF"/>
    <w:rsid w:val="00813904"/>
    <w:rsid w:val="00814716"/>
    <w:rsid w:val="00814B07"/>
    <w:rsid w:val="00815284"/>
    <w:rsid w:val="0081666E"/>
    <w:rsid w:val="00816B67"/>
    <w:rsid w:val="00816E04"/>
    <w:rsid w:val="00817A10"/>
    <w:rsid w:val="00817B2F"/>
    <w:rsid w:val="008202A0"/>
    <w:rsid w:val="00821BD1"/>
    <w:rsid w:val="00821C6F"/>
    <w:rsid w:val="008225C1"/>
    <w:rsid w:val="00822C90"/>
    <w:rsid w:val="00823B60"/>
    <w:rsid w:val="008244DF"/>
    <w:rsid w:val="00824AA8"/>
    <w:rsid w:val="00825F1F"/>
    <w:rsid w:val="008260B0"/>
    <w:rsid w:val="00826521"/>
    <w:rsid w:val="008267D3"/>
    <w:rsid w:val="00827A2E"/>
    <w:rsid w:val="00830456"/>
    <w:rsid w:val="00830AED"/>
    <w:rsid w:val="0083158E"/>
    <w:rsid w:val="00831922"/>
    <w:rsid w:val="008319BF"/>
    <w:rsid w:val="00831BE1"/>
    <w:rsid w:val="00831C34"/>
    <w:rsid w:val="008330F0"/>
    <w:rsid w:val="008331C8"/>
    <w:rsid w:val="0083377F"/>
    <w:rsid w:val="00835186"/>
    <w:rsid w:val="0083555A"/>
    <w:rsid w:val="008357E6"/>
    <w:rsid w:val="00835B32"/>
    <w:rsid w:val="00835DFE"/>
    <w:rsid w:val="00836139"/>
    <w:rsid w:val="00836B17"/>
    <w:rsid w:val="00837061"/>
    <w:rsid w:val="00837163"/>
    <w:rsid w:val="008400A2"/>
    <w:rsid w:val="00840AC5"/>
    <w:rsid w:val="008412BD"/>
    <w:rsid w:val="00843538"/>
    <w:rsid w:val="00844AC5"/>
    <w:rsid w:val="008451D4"/>
    <w:rsid w:val="00845D80"/>
    <w:rsid w:val="008460B7"/>
    <w:rsid w:val="00846CD1"/>
    <w:rsid w:val="008475BF"/>
    <w:rsid w:val="008479FC"/>
    <w:rsid w:val="0085136D"/>
    <w:rsid w:val="00851673"/>
    <w:rsid w:val="00851C73"/>
    <w:rsid w:val="00851D1C"/>
    <w:rsid w:val="00852607"/>
    <w:rsid w:val="00852F07"/>
    <w:rsid w:val="008541AB"/>
    <w:rsid w:val="008548F0"/>
    <w:rsid w:val="0085507F"/>
    <w:rsid w:val="00855C7A"/>
    <w:rsid w:val="00855D8C"/>
    <w:rsid w:val="00856939"/>
    <w:rsid w:val="00856E7A"/>
    <w:rsid w:val="0085730A"/>
    <w:rsid w:val="00857B7C"/>
    <w:rsid w:val="008600D6"/>
    <w:rsid w:val="0086078B"/>
    <w:rsid w:val="00860988"/>
    <w:rsid w:val="00860CE5"/>
    <w:rsid w:val="0086142B"/>
    <w:rsid w:val="008616FD"/>
    <w:rsid w:val="00861844"/>
    <w:rsid w:val="008626B7"/>
    <w:rsid w:val="00862EA6"/>
    <w:rsid w:val="0086331D"/>
    <w:rsid w:val="0086388A"/>
    <w:rsid w:val="00863A7B"/>
    <w:rsid w:val="00864022"/>
    <w:rsid w:val="00865D87"/>
    <w:rsid w:val="0086635A"/>
    <w:rsid w:val="00867E96"/>
    <w:rsid w:val="00867F7C"/>
    <w:rsid w:val="00870130"/>
    <w:rsid w:val="00870480"/>
    <w:rsid w:val="0087051E"/>
    <w:rsid w:val="00870655"/>
    <w:rsid w:val="00870BF7"/>
    <w:rsid w:val="00870FAE"/>
    <w:rsid w:val="00871489"/>
    <w:rsid w:val="00872C76"/>
    <w:rsid w:val="008734A3"/>
    <w:rsid w:val="00873CA3"/>
    <w:rsid w:val="00874C33"/>
    <w:rsid w:val="00875FAE"/>
    <w:rsid w:val="008767D1"/>
    <w:rsid w:val="00876AFD"/>
    <w:rsid w:val="00876CE9"/>
    <w:rsid w:val="0087782A"/>
    <w:rsid w:val="008779B3"/>
    <w:rsid w:val="00880136"/>
    <w:rsid w:val="008806B8"/>
    <w:rsid w:val="008807C3"/>
    <w:rsid w:val="00880CEE"/>
    <w:rsid w:val="00880FE6"/>
    <w:rsid w:val="008813C9"/>
    <w:rsid w:val="00881BED"/>
    <w:rsid w:val="0088205B"/>
    <w:rsid w:val="00882ABF"/>
    <w:rsid w:val="008845B0"/>
    <w:rsid w:val="00884846"/>
    <w:rsid w:val="008848B8"/>
    <w:rsid w:val="00886369"/>
    <w:rsid w:val="00886A9F"/>
    <w:rsid w:val="00886C99"/>
    <w:rsid w:val="008877F5"/>
    <w:rsid w:val="00887E0A"/>
    <w:rsid w:val="00890534"/>
    <w:rsid w:val="00891EDC"/>
    <w:rsid w:val="0089271A"/>
    <w:rsid w:val="00892DD3"/>
    <w:rsid w:val="00892F04"/>
    <w:rsid w:val="00892F7E"/>
    <w:rsid w:val="00894266"/>
    <w:rsid w:val="00895183"/>
    <w:rsid w:val="008952FE"/>
    <w:rsid w:val="008957A5"/>
    <w:rsid w:val="008965E9"/>
    <w:rsid w:val="00896BB6"/>
    <w:rsid w:val="008972E6"/>
    <w:rsid w:val="00897302"/>
    <w:rsid w:val="00897772"/>
    <w:rsid w:val="00897B79"/>
    <w:rsid w:val="00897C2E"/>
    <w:rsid w:val="008A04B4"/>
    <w:rsid w:val="008A0CE2"/>
    <w:rsid w:val="008A11FE"/>
    <w:rsid w:val="008A161A"/>
    <w:rsid w:val="008A2338"/>
    <w:rsid w:val="008A3189"/>
    <w:rsid w:val="008A333D"/>
    <w:rsid w:val="008A3915"/>
    <w:rsid w:val="008A4041"/>
    <w:rsid w:val="008A4282"/>
    <w:rsid w:val="008A49A3"/>
    <w:rsid w:val="008A4BF9"/>
    <w:rsid w:val="008A4F2E"/>
    <w:rsid w:val="008A5033"/>
    <w:rsid w:val="008A5C5B"/>
    <w:rsid w:val="008A5FE5"/>
    <w:rsid w:val="008A6689"/>
    <w:rsid w:val="008A7412"/>
    <w:rsid w:val="008B0A56"/>
    <w:rsid w:val="008B0D19"/>
    <w:rsid w:val="008B145D"/>
    <w:rsid w:val="008B168F"/>
    <w:rsid w:val="008B174E"/>
    <w:rsid w:val="008B191D"/>
    <w:rsid w:val="008B1AAD"/>
    <w:rsid w:val="008B1B96"/>
    <w:rsid w:val="008B1D85"/>
    <w:rsid w:val="008B238E"/>
    <w:rsid w:val="008B26C6"/>
    <w:rsid w:val="008B40DD"/>
    <w:rsid w:val="008B42B8"/>
    <w:rsid w:val="008B545F"/>
    <w:rsid w:val="008B6771"/>
    <w:rsid w:val="008B6B64"/>
    <w:rsid w:val="008C194A"/>
    <w:rsid w:val="008C1E41"/>
    <w:rsid w:val="008C287C"/>
    <w:rsid w:val="008C3456"/>
    <w:rsid w:val="008C3C93"/>
    <w:rsid w:val="008C3F24"/>
    <w:rsid w:val="008C43DF"/>
    <w:rsid w:val="008C4C2A"/>
    <w:rsid w:val="008C4D88"/>
    <w:rsid w:val="008C500D"/>
    <w:rsid w:val="008C55B3"/>
    <w:rsid w:val="008C5A63"/>
    <w:rsid w:val="008C6185"/>
    <w:rsid w:val="008C633C"/>
    <w:rsid w:val="008C63FB"/>
    <w:rsid w:val="008C6530"/>
    <w:rsid w:val="008C71FA"/>
    <w:rsid w:val="008C77FF"/>
    <w:rsid w:val="008D07D2"/>
    <w:rsid w:val="008D0AE0"/>
    <w:rsid w:val="008D24F9"/>
    <w:rsid w:val="008D27D3"/>
    <w:rsid w:val="008D4748"/>
    <w:rsid w:val="008D4798"/>
    <w:rsid w:val="008D48DE"/>
    <w:rsid w:val="008D4E69"/>
    <w:rsid w:val="008D514A"/>
    <w:rsid w:val="008D5414"/>
    <w:rsid w:val="008D5B9A"/>
    <w:rsid w:val="008D5D84"/>
    <w:rsid w:val="008D6141"/>
    <w:rsid w:val="008D72C8"/>
    <w:rsid w:val="008E0DB0"/>
    <w:rsid w:val="008E0F87"/>
    <w:rsid w:val="008E1AD4"/>
    <w:rsid w:val="008E1C0C"/>
    <w:rsid w:val="008E1FFA"/>
    <w:rsid w:val="008E2879"/>
    <w:rsid w:val="008E2C9C"/>
    <w:rsid w:val="008E33EF"/>
    <w:rsid w:val="008E387B"/>
    <w:rsid w:val="008E3E05"/>
    <w:rsid w:val="008E4051"/>
    <w:rsid w:val="008E4094"/>
    <w:rsid w:val="008E4E23"/>
    <w:rsid w:val="008E5D93"/>
    <w:rsid w:val="008E5ECB"/>
    <w:rsid w:val="008E5ED5"/>
    <w:rsid w:val="008E6212"/>
    <w:rsid w:val="008E709E"/>
    <w:rsid w:val="008E70FA"/>
    <w:rsid w:val="008F07BF"/>
    <w:rsid w:val="008F1CCA"/>
    <w:rsid w:val="008F2208"/>
    <w:rsid w:val="008F33E1"/>
    <w:rsid w:val="008F3423"/>
    <w:rsid w:val="008F46F6"/>
    <w:rsid w:val="008F4943"/>
    <w:rsid w:val="008F561D"/>
    <w:rsid w:val="008F598D"/>
    <w:rsid w:val="008F5B85"/>
    <w:rsid w:val="008F5FD4"/>
    <w:rsid w:val="008F67C0"/>
    <w:rsid w:val="008F6A83"/>
    <w:rsid w:val="008F70E9"/>
    <w:rsid w:val="00900EF4"/>
    <w:rsid w:val="00901590"/>
    <w:rsid w:val="009021E0"/>
    <w:rsid w:val="00903152"/>
    <w:rsid w:val="009032E3"/>
    <w:rsid w:val="0090395D"/>
    <w:rsid w:val="00903AF8"/>
    <w:rsid w:val="00903D03"/>
    <w:rsid w:val="009047BA"/>
    <w:rsid w:val="0090525B"/>
    <w:rsid w:val="0090589D"/>
    <w:rsid w:val="009077D7"/>
    <w:rsid w:val="00907A17"/>
    <w:rsid w:val="00907CCC"/>
    <w:rsid w:val="009104A1"/>
    <w:rsid w:val="00910577"/>
    <w:rsid w:val="009122AD"/>
    <w:rsid w:val="009127CF"/>
    <w:rsid w:val="00912BD4"/>
    <w:rsid w:val="00912C09"/>
    <w:rsid w:val="00913A28"/>
    <w:rsid w:val="00913CB2"/>
    <w:rsid w:val="009142DB"/>
    <w:rsid w:val="00914F77"/>
    <w:rsid w:val="00915012"/>
    <w:rsid w:val="00915653"/>
    <w:rsid w:val="00915B87"/>
    <w:rsid w:val="00916566"/>
    <w:rsid w:val="00916C13"/>
    <w:rsid w:val="00917C54"/>
    <w:rsid w:val="009206D6"/>
    <w:rsid w:val="009211C9"/>
    <w:rsid w:val="00921F80"/>
    <w:rsid w:val="00922C31"/>
    <w:rsid w:val="00924509"/>
    <w:rsid w:val="00924F38"/>
    <w:rsid w:val="00925E5F"/>
    <w:rsid w:val="0092641B"/>
    <w:rsid w:val="009264FB"/>
    <w:rsid w:val="00926531"/>
    <w:rsid w:val="0092728E"/>
    <w:rsid w:val="009272DF"/>
    <w:rsid w:val="00927E45"/>
    <w:rsid w:val="00930395"/>
    <w:rsid w:val="009308A2"/>
    <w:rsid w:val="00931461"/>
    <w:rsid w:val="00931559"/>
    <w:rsid w:val="00931BD6"/>
    <w:rsid w:val="00932636"/>
    <w:rsid w:val="00932844"/>
    <w:rsid w:val="0093314A"/>
    <w:rsid w:val="00934F42"/>
    <w:rsid w:val="00935287"/>
    <w:rsid w:val="00935A4E"/>
    <w:rsid w:val="00935AA1"/>
    <w:rsid w:val="00935AD2"/>
    <w:rsid w:val="00935DB5"/>
    <w:rsid w:val="009366F7"/>
    <w:rsid w:val="00937583"/>
    <w:rsid w:val="00937C9F"/>
    <w:rsid w:val="00940586"/>
    <w:rsid w:val="00940CE4"/>
    <w:rsid w:val="0094189D"/>
    <w:rsid w:val="00941C23"/>
    <w:rsid w:val="00941ED6"/>
    <w:rsid w:val="00942096"/>
    <w:rsid w:val="009424EE"/>
    <w:rsid w:val="00942D67"/>
    <w:rsid w:val="0094357F"/>
    <w:rsid w:val="00943EF5"/>
    <w:rsid w:val="009442C5"/>
    <w:rsid w:val="00944BF2"/>
    <w:rsid w:val="0094502F"/>
    <w:rsid w:val="009452B7"/>
    <w:rsid w:val="00945722"/>
    <w:rsid w:val="00945BB2"/>
    <w:rsid w:val="00946036"/>
    <w:rsid w:val="0094765D"/>
    <w:rsid w:val="0094785A"/>
    <w:rsid w:val="00950AFB"/>
    <w:rsid w:val="0095209A"/>
    <w:rsid w:val="009533D6"/>
    <w:rsid w:val="009535DD"/>
    <w:rsid w:val="0095399D"/>
    <w:rsid w:val="00953E08"/>
    <w:rsid w:val="00953FCB"/>
    <w:rsid w:val="00954109"/>
    <w:rsid w:val="009542CF"/>
    <w:rsid w:val="0095448D"/>
    <w:rsid w:val="00954DFD"/>
    <w:rsid w:val="009551F5"/>
    <w:rsid w:val="00955862"/>
    <w:rsid w:val="0095600B"/>
    <w:rsid w:val="00956220"/>
    <w:rsid w:val="00956308"/>
    <w:rsid w:val="0095678C"/>
    <w:rsid w:val="0095771D"/>
    <w:rsid w:val="00957AB6"/>
    <w:rsid w:val="00961F10"/>
    <w:rsid w:val="009635FB"/>
    <w:rsid w:val="00963677"/>
    <w:rsid w:val="00964634"/>
    <w:rsid w:val="009653F9"/>
    <w:rsid w:val="00966406"/>
    <w:rsid w:val="00966715"/>
    <w:rsid w:val="009670F0"/>
    <w:rsid w:val="009673D6"/>
    <w:rsid w:val="0097046D"/>
    <w:rsid w:val="009723D7"/>
    <w:rsid w:val="009733CB"/>
    <w:rsid w:val="009739F0"/>
    <w:rsid w:val="00973E88"/>
    <w:rsid w:val="00975844"/>
    <w:rsid w:val="00975EE2"/>
    <w:rsid w:val="00977C9B"/>
    <w:rsid w:val="0098078E"/>
    <w:rsid w:val="00980E47"/>
    <w:rsid w:val="0098161D"/>
    <w:rsid w:val="00981856"/>
    <w:rsid w:val="009830B3"/>
    <w:rsid w:val="00983412"/>
    <w:rsid w:val="009839E9"/>
    <w:rsid w:val="00983D56"/>
    <w:rsid w:val="00984FD6"/>
    <w:rsid w:val="009869A3"/>
    <w:rsid w:val="00986F45"/>
    <w:rsid w:val="0098741F"/>
    <w:rsid w:val="00987DC5"/>
    <w:rsid w:val="00990689"/>
    <w:rsid w:val="00990C6B"/>
    <w:rsid w:val="0099206A"/>
    <w:rsid w:val="00993379"/>
    <w:rsid w:val="0099360E"/>
    <w:rsid w:val="00993CAD"/>
    <w:rsid w:val="00994A69"/>
    <w:rsid w:val="0099562A"/>
    <w:rsid w:val="009956E9"/>
    <w:rsid w:val="0099576D"/>
    <w:rsid w:val="00996F23"/>
    <w:rsid w:val="009A01AC"/>
    <w:rsid w:val="009A05EB"/>
    <w:rsid w:val="009A08CB"/>
    <w:rsid w:val="009A1242"/>
    <w:rsid w:val="009A23B8"/>
    <w:rsid w:val="009A3131"/>
    <w:rsid w:val="009A31C5"/>
    <w:rsid w:val="009A344D"/>
    <w:rsid w:val="009A3FB7"/>
    <w:rsid w:val="009A406A"/>
    <w:rsid w:val="009A4370"/>
    <w:rsid w:val="009A4801"/>
    <w:rsid w:val="009A4B11"/>
    <w:rsid w:val="009A4C72"/>
    <w:rsid w:val="009A59A3"/>
    <w:rsid w:val="009A63E3"/>
    <w:rsid w:val="009A68D0"/>
    <w:rsid w:val="009A6CF8"/>
    <w:rsid w:val="009A7285"/>
    <w:rsid w:val="009A7635"/>
    <w:rsid w:val="009B04FE"/>
    <w:rsid w:val="009B076B"/>
    <w:rsid w:val="009B0BF9"/>
    <w:rsid w:val="009B1D63"/>
    <w:rsid w:val="009B1E06"/>
    <w:rsid w:val="009B24D6"/>
    <w:rsid w:val="009B287A"/>
    <w:rsid w:val="009B31B4"/>
    <w:rsid w:val="009B43CD"/>
    <w:rsid w:val="009B452D"/>
    <w:rsid w:val="009B45EA"/>
    <w:rsid w:val="009B492E"/>
    <w:rsid w:val="009B4981"/>
    <w:rsid w:val="009B4E8F"/>
    <w:rsid w:val="009B5051"/>
    <w:rsid w:val="009B5D9C"/>
    <w:rsid w:val="009B6553"/>
    <w:rsid w:val="009B6AAD"/>
    <w:rsid w:val="009B6FCE"/>
    <w:rsid w:val="009B711E"/>
    <w:rsid w:val="009B78A1"/>
    <w:rsid w:val="009B7E0B"/>
    <w:rsid w:val="009C0381"/>
    <w:rsid w:val="009C0464"/>
    <w:rsid w:val="009C053F"/>
    <w:rsid w:val="009C078A"/>
    <w:rsid w:val="009C087A"/>
    <w:rsid w:val="009C0A51"/>
    <w:rsid w:val="009C1044"/>
    <w:rsid w:val="009C18BE"/>
    <w:rsid w:val="009C1931"/>
    <w:rsid w:val="009C200C"/>
    <w:rsid w:val="009C2AF9"/>
    <w:rsid w:val="009C2DDE"/>
    <w:rsid w:val="009C34A4"/>
    <w:rsid w:val="009C38C3"/>
    <w:rsid w:val="009C4814"/>
    <w:rsid w:val="009C514E"/>
    <w:rsid w:val="009C5F5C"/>
    <w:rsid w:val="009C75E7"/>
    <w:rsid w:val="009C76D6"/>
    <w:rsid w:val="009D0C54"/>
    <w:rsid w:val="009D1996"/>
    <w:rsid w:val="009D1AA5"/>
    <w:rsid w:val="009D3653"/>
    <w:rsid w:val="009D3B88"/>
    <w:rsid w:val="009D58FB"/>
    <w:rsid w:val="009D5906"/>
    <w:rsid w:val="009D5B6E"/>
    <w:rsid w:val="009D6A14"/>
    <w:rsid w:val="009D716E"/>
    <w:rsid w:val="009D79E5"/>
    <w:rsid w:val="009E0B2B"/>
    <w:rsid w:val="009E1FEE"/>
    <w:rsid w:val="009E2660"/>
    <w:rsid w:val="009E33E1"/>
    <w:rsid w:val="009E3A4A"/>
    <w:rsid w:val="009E3C81"/>
    <w:rsid w:val="009E3F05"/>
    <w:rsid w:val="009E403E"/>
    <w:rsid w:val="009E47C7"/>
    <w:rsid w:val="009E4C62"/>
    <w:rsid w:val="009E4EB1"/>
    <w:rsid w:val="009E5E1C"/>
    <w:rsid w:val="009E5F69"/>
    <w:rsid w:val="009E62D9"/>
    <w:rsid w:val="009E6479"/>
    <w:rsid w:val="009E6FF1"/>
    <w:rsid w:val="009E7425"/>
    <w:rsid w:val="009E74BD"/>
    <w:rsid w:val="009E74EB"/>
    <w:rsid w:val="009F0BD3"/>
    <w:rsid w:val="009F10B4"/>
    <w:rsid w:val="009F1A06"/>
    <w:rsid w:val="009F209A"/>
    <w:rsid w:val="009F218D"/>
    <w:rsid w:val="009F276F"/>
    <w:rsid w:val="009F2A2E"/>
    <w:rsid w:val="009F2F70"/>
    <w:rsid w:val="009F3CF2"/>
    <w:rsid w:val="009F48AE"/>
    <w:rsid w:val="009F4D83"/>
    <w:rsid w:val="009F5371"/>
    <w:rsid w:val="009F59A6"/>
    <w:rsid w:val="009F5E9A"/>
    <w:rsid w:val="009F6115"/>
    <w:rsid w:val="009F68C9"/>
    <w:rsid w:val="009F73E8"/>
    <w:rsid w:val="009F7736"/>
    <w:rsid w:val="009F77E7"/>
    <w:rsid w:val="009F7915"/>
    <w:rsid w:val="009F797C"/>
    <w:rsid w:val="009F7A55"/>
    <w:rsid w:val="009F7D9E"/>
    <w:rsid w:val="00A0033C"/>
    <w:rsid w:val="00A0075F"/>
    <w:rsid w:val="00A00B80"/>
    <w:rsid w:val="00A00C46"/>
    <w:rsid w:val="00A01BC0"/>
    <w:rsid w:val="00A02437"/>
    <w:rsid w:val="00A02A55"/>
    <w:rsid w:val="00A02E9B"/>
    <w:rsid w:val="00A030C3"/>
    <w:rsid w:val="00A04450"/>
    <w:rsid w:val="00A049A1"/>
    <w:rsid w:val="00A04A4F"/>
    <w:rsid w:val="00A04A81"/>
    <w:rsid w:val="00A0587D"/>
    <w:rsid w:val="00A102A4"/>
    <w:rsid w:val="00A11929"/>
    <w:rsid w:val="00A120BA"/>
    <w:rsid w:val="00A121BA"/>
    <w:rsid w:val="00A12802"/>
    <w:rsid w:val="00A1346A"/>
    <w:rsid w:val="00A13E14"/>
    <w:rsid w:val="00A14292"/>
    <w:rsid w:val="00A144D1"/>
    <w:rsid w:val="00A148A7"/>
    <w:rsid w:val="00A15321"/>
    <w:rsid w:val="00A16667"/>
    <w:rsid w:val="00A16E23"/>
    <w:rsid w:val="00A1729B"/>
    <w:rsid w:val="00A1760A"/>
    <w:rsid w:val="00A17AE3"/>
    <w:rsid w:val="00A17CA0"/>
    <w:rsid w:val="00A17D96"/>
    <w:rsid w:val="00A20363"/>
    <w:rsid w:val="00A20EF6"/>
    <w:rsid w:val="00A220FB"/>
    <w:rsid w:val="00A22560"/>
    <w:rsid w:val="00A225D4"/>
    <w:rsid w:val="00A2271D"/>
    <w:rsid w:val="00A2309D"/>
    <w:rsid w:val="00A23573"/>
    <w:rsid w:val="00A243F2"/>
    <w:rsid w:val="00A24662"/>
    <w:rsid w:val="00A24C1C"/>
    <w:rsid w:val="00A24E67"/>
    <w:rsid w:val="00A25A45"/>
    <w:rsid w:val="00A278AE"/>
    <w:rsid w:val="00A300C5"/>
    <w:rsid w:val="00A30588"/>
    <w:rsid w:val="00A30A3E"/>
    <w:rsid w:val="00A30B9B"/>
    <w:rsid w:val="00A30FD7"/>
    <w:rsid w:val="00A315FA"/>
    <w:rsid w:val="00A31BCF"/>
    <w:rsid w:val="00A31EE1"/>
    <w:rsid w:val="00A32C5A"/>
    <w:rsid w:val="00A32FFA"/>
    <w:rsid w:val="00A3361E"/>
    <w:rsid w:val="00A338AC"/>
    <w:rsid w:val="00A33D6D"/>
    <w:rsid w:val="00A33E32"/>
    <w:rsid w:val="00A3553A"/>
    <w:rsid w:val="00A35B2B"/>
    <w:rsid w:val="00A35D5D"/>
    <w:rsid w:val="00A365A0"/>
    <w:rsid w:val="00A365FE"/>
    <w:rsid w:val="00A36639"/>
    <w:rsid w:val="00A36FBD"/>
    <w:rsid w:val="00A36FEC"/>
    <w:rsid w:val="00A37174"/>
    <w:rsid w:val="00A376D9"/>
    <w:rsid w:val="00A3798F"/>
    <w:rsid w:val="00A379C9"/>
    <w:rsid w:val="00A40B55"/>
    <w:rsid w:val="00A40EE4"/>
    <w:rsid w:val="00A42210"/>
    <w:rsid w:val="00A4254A"/>
    <w:rsid w:val="00A429A0"/>
    <w:rsid w:val="00A42EA0"/>
    <w:rsid w:val="00A43124"/>
    <w:rsid w:val="00A43298"/>
    <w:rsid w:val="00A4370F"/>
    <w:rsid w:val="00A43CD4"/>
    <w:rsid w:val="00A43EF4"/>
    <w:rsid w:val="00A44AC8"/>
    <w:rsid w:val="00A46797"/>
    <w:rsid w:val="00A46B3C"/>
    <w:rsid w:val="00A476B3"/>
    <w:rsid w:val="00A5018B"/>
    <w:rsid w:val="00A506C5"/>
    <w:rsid w:val="00A50B51"/>
    <w:rsid w:val="00A516B5"/>
    <w:rsid w:val="00A522F9"/>
    <w:rsid w:val="00A5265C"/>
    <w:rsid w:val="00A537DE"/>
    <w:rsid w:val="00A5405A"/>
    <w:rsid w:val="00A54B89"/>
    <w:rsid w:val="00A54C2A"/>
    <w:rsid w:val="00A54F84"/>
    <w:rsid w:val="00A56269"/>
    <w:rsid w:val="00A5667D"/>
    <w:rsid w:val="00A6017F"/>
    <w:rsid w:val="00A6026E"/>
    <w:rsid w:val="00A61630"/>
    <w:rsid w:val="00A619D1"/>
    <w:rsid w:val="00A62084"/>
    <w:rsid w:val="00A62254"/>
    <w:rsid w:val="00A62683"/>
    <w:rsid w:val="00A62A4A"/>
    <w:rsid w:val="00A62D2E"/>
    <w:rsid w:val="00A630C2"/>
    <w:rsid w:val="00A632E3"/>
    <w:rsid w:val="00A63ADC"/>
    <w:rsid w:val="00A64233"/>
    <w:rsid w:val="00A6446A"/>
    <w:rsid w:val="00A658E0"/>
    <w:rsid w:val="00A66C0F"/>
    <w:rsid w:val="00A66E71"/>
    <w:rsid w:val="00A67A23"/>
    <w:rsid w:val="00A67AA2"/>
    <w:rsid w:val="00A70CD4"/>
    <w:rsid w:val="00A712F8"/>
    <w:rsid w:val="00A713A4"/>
    <w:rsid w:val="00A713B6"/>
    <w:rsid w:val="00A7142C"/>
    <w:rsid w:val="00A72579"/>
    <w:rsid w:val="00A73F12"/>
    <w:rsid w:val="00A741E2"/>
    <w:rsid w:val="00A744EB"/>
    <w:rsid w:val="00A7504C"/>
    <w:rsid w:val="00A76D8C"/>
    <w:rsid w:val="00A778AC"/>
    <w:rsid w:val="00A80232"/>
    <w:rsid w:val="00A80C02"/>
    <w:rsid w:val="00A80F98"/>
    <w:rsid w:val="00A81BDD"/>
    <w:rsid w:val="00A81C75"/>
    <w:rsid w:val="00A8227D"/>
    <w:rsid w:val="00A82903"/>
    <w:rsid w:val="00A835FF"/>
    <w:rsid w:val="00A850FC"/>
    <w:rsid w:val="00A8563B"/>
    <w:rsid w:val="00A85720"/>
    <w:rsid w:val="00A8632A"/>
    <w:rsid w:val="00A8686F"/>
    <w:rsid w:val="00A87B9D"/>
    <w:rsid w:val="00A90A29"/>
    <w:rsid w:val="00A90E22"/>
    <w:rsid w:val="00A916A5"/>
    <w:rsid w:val="00A91FDA"/>
    <w:rsid w:val="00A9205C"/>
    <w:rsid w:val="00A92A62"/>
    <w:rsid w:val="00A92BD8"/>
    <w:rsid w:val="00A94096"/>
    <w:rsid w:val="00A9440D"/>
    <w:rsid w:val="00A944F6"/>
    <w:rsid w:val="00A94CF2"/>
    <w:rsid w:val="00A95494"/>
    <w:rsid w:val="00A9580A"/>
    <w:rsid w:val="00A96C44"/>
    <w:rsid w:val="00A975BC"/>
    <w:rsid w:val="00AA0AB3"/>
    <w:rsid w:val="00AA0C23"/>
    <w:rsid w:val="00AA1EA7"/>
    <w:rsid w:val="00AA2E89"/>
    <w:rsid w:val="00AA336A"/>
    <w:rsid w:val="00AA3AE3"/>
    <w:rsid w:val="00AA49E1"/>
    <w:rsid w:val="00AA4CD8"/>
    <w:rsid w:val="00AA4FB8"/>
    <w:rsid w:val="00AA61CF"/>
    <w:rsid w:val="00AA6570"/>
    <w:rsid w:val="00AA6839"/>
    <w:rsid w:val="00AA6F85"/>
    <w:rsid w:val="00AA7B5E"/>
    <w:rsid w:val="00AA7C84"/>
    <w:rsid w:val="00AB0588"/>
    <w:rsid w:val="00AB08FA"/>
    <w:rsid w:val="00AB178D"/>
    <w:rsid w:val="00AB17F7"/>
    <w:rsid w:val="00AB1B6B"/>
    <w:rsid w:val="00AB26C1"/>
    <w:rsid w:val="00AB2732"/>
    <w:rsid w:val="00AB35A0"/>
    <w:rsid w:val="00AB367B"/>
    <w:rsid w:val="00AB3ED1"/>
    <w:rsid w:val="00AB4A93"/>
    <w:rsid w:val="00AB4DB5"/>
    <w:rsid w:val="00AB5CDD"/>
    <w:rsid w:val="00AB5E64"/>
    <w:rsid w:val="00AB60C5"/>
    <w:rsid w:val="00AB663C"/>
    <w:rsid w:val="00AB66C7"/>
    <w:rsid w:val="00AB6808"/>
    <w:rsid w:val="00AB6953"/>
    <w:rsid w:val="00AB7925"/>
    <w:rsid w:val="00AB7BEE"/>
    <w:rsid w:val="00AC0794"/>
    <w:rsid w:val="00AC0E65"/>
    <w:rsid w:val="00AC0E90"/>
    <w:rsid w:val="00AC2171"/>
    <w:rsid w:val="00AC231F"/>
    <w:rsid w:val="00AC3BA2"/>
    <w:rsid w:val="00AC401A"/>
    <w:rsid w:val="00AC4817"/>
    <w:rsid w:val="00AC50FC"/>
    <w:rsid w:val="00AC5833"/>
    <w:rsid w:val="00AC6295"/>
    <w:rsid w:val="00AC6627"/>
    <w:rsid w:val="00AC6864"/>
    <w:rsid w:val="00AC7B2B"/>
    <w:rsid w:val="00AC7C08"/>
    <w:rsid w:val="00AD0540"/>
    <w:rsid w:val="00AD0A98"/>
    <w:rsid w:val="00AD0DD5"/>
    <w:rsid w:val="00AD0F17"/>
    <w:rsid w:val="00AD1DAD"/>
    <w:rsid w:val="00AD2101"/>
    <w:rsid w:val="00AD29E9"/>
    <w:rsid w:val="00AD310E"/>
    <w:rsid w:val="00AD3B76"/>
    <w:rsid w:val="00AD4AAE"/>
    <w:rsid w:val="00AD50BD"/>
    <w:rsid w:val="00AD5E53"/>
    <w:rsid w:val="00AD6244"/>
    <w:rsid w:val="00AD6528"/>
    <w:rsid w:val="00AD66D4"/>
    <w:rsid w:val="00AD6937"/>
    <w:rsid w:val="00AD7500"/>
    <w:rsid w:val="00AD767B"/>
    <w:rsid w:val="00AE005B"/>
    <w:rsid w:val="00AE0E4C"/>
    <w:rsid w:val="00AE11DF"/>
    <w:rsid w:val="00AE12CD"/>
    <w:rsid w:val="00AE159B"/>
    <w:rsid w:val="00AE20E4"/>
    <w:rsid w:val="00AE2507"/>
    <w:rsid w:val="00AE27B1"/>
    <w:rsid w:val="00AE2EC8"/>
    <w:rsid w:val="00AE2F55"/>
    <w:rsid w:val="00AE2FA7"/>
    <w:rsid w:val="00AE3268"/>
    <w:rsid w:val="00AE4A71"/>
    <w:rsid w:val="00AE4C21"/>
    <w:rsid w:val="00AE5737"/>
    <w:rsid w:val="00AE5D80"/>
    <w:rsid w:val="00AE5DC1"/>
    <w:rsid w:val="00AE660C"/>
    <w:rsid w:val="00AE6629"/>
    <w:rsid w:val="00AE708E"/>
    <w:rsid w:val="00AE73FD"/>
    <w:rsid w:val="00AF03E6"/>
    <w:rsid w:val="00AF1754"/>
    <w:rsid w:val="00AF1BBD"/>
    <w:rsid w:val="00AF2678"/>
    <w:rsid w:val="00AF2ED5"/>
    <w:rsid w:val="00AF33C4"/>
    <w:rsid w:val="00AF3B29"/>
    <w:rsid w:val="00AF45F6"/>
    <w:rsid w:val="00AF4711"/>
    <w:rsid w:val="00AF542E"/>
    <w:rsid w:val="00AF657C"/>
    <w:rsid w:val="00AF6755"/>
    <w:rsid w:val="00B008D5"/>
    <w:rsid w:val="00B01089"/>
    <w:rsid w:val="00B01333"/>
    <w:rsid w:val="00B0240F"/>
    <w:rsid w:val="00B0249B"/>
    <w:rsid w:val="00B025CD"/>
    <w:rsid w:val="00B03A34"/>
    <w:rsid w:val="00B03A5F"/>
    <w:rsid w:val="00B04452"/>
    <w:rsid w:val="00B04750"/>
    <w:rsid w:val="00B04EB8"/>
    <w:rsid w:val="00B04F43"/>
    <w:rsid w:val="00B05E02"/>
    <w:rsid w:val="00B0600D"/>
    <w:rsid w:val="00B06304"/>
    <w:rsid w:val="00B06389"/>
    <w:rsid w:val="00B06A41"/>
    <w:rsid w:val="00B06E2E"/>
    <w:rsid w:val="00B075DC"/>
    <w:rsid w:val="00B077A1"/>
    <w:rsid w:val="00B07CD3"/>
    <w:rsid w:val="00B07DB7"/>
    <w:rsid w:val="00B10212"/>
    <w:rsid w:val="00B1112B"/>
    <w:rsid w:val="00B11278"/>
    <w:rsid w:val="00B11805"/>
    <w:rsid w:val="00B128FE"/>
    <w:rsid w:val="00B129ED"/>
    <w:rsid w:val="00B12A1E"/>
    <w:rsid w:val="00B12A9A"/>
    <w:rsid w:val="00B12B4A"/>
    <w:rsid w:val="00B12D05"/>
    <w:rsid w:val="00B12F5A"/>
    <w:rsid w:val="00B1313E"/>
    <w:rsid w:val="00B1320F"/>
    <w:rsid w:val="00B1331E"/>
    <w:rsid w:val="00B1471D"/>
    <w:rsid w:val="00B14E0B"/>
    <w:rsid w:val="00B1556E"/>
    <w:rsid w:val="00B155A0"/>
    <w:rsid w:val="00B1577D"/>
    <w:rsid w:val="00B15C99"/>
    <w:rsid w:val="00B15CEB"/>
    <w:rsid w:val="00B15CFA"/>
    <w:rsid w:val="00B16374"/>
    <w:rsid w:val="00B16A9C"/>
    <w:rsid w:val="00B16CEA"/>
    <w:rsid w:val="00B170D0"/>
    <w:rsid w:val="00B17B0A"/>
    <w:rsid w:val="00B17B0C"/>
    <w:rsid w:val="00B206E8"/>
    <w:rsid w:val="00B20F68"/>
    <w:rsid w:val="00B21048"/>
    <w:rsid w:val="00B2173E"/>
    <w:rsid w:val="00B21ADA"/>
    <w:rsid w:val="00B22656"/>
    <w:rsid w:val="00B2293A"/>
    <w:rsid w:val="00B23895"/>
    <w:rsid w:val="00B23D71"/>
    <w:rsid w:val="00B2483A"/>
    <w:rsid w:val="00B24CCB"/>
    <w:rsid w:val="00B24D35"/>
    <w:rsid w:val="00B24FA6"/>
    <w:rsid w:val="00B250B4"/>
    <w:rsid w:val="00B250DC"/>
    <w:rsid w:val="00B25101"/>
    <w:rsid w:val="00B276DF"/>
    <w:rsid w:val="00B27733"/>
    <w:rsid w:val="00B3046C"/>
    <w:rsid w:val="00B312CA"/>
    <w:rsid w:val="00B3137C"/>
    <w:rsid w:val="00B3232A"/>
    <w:rsid w:val="00B32937"/>
    <w:rsid w:val="00B32B26"/>
    <w:rsid w:val="00B33282"/>
    <w:rsid w:val="00B335AB"/>
    <w:rsid w:val="00B33752"/>
    <w:rsid w:val="00B3543F"/>
    <w:rsid w:val="00B35AC3"/>
    <w:rsid w:val="00B36584"/>
    <w:rsid w:val="00B372EC"/>
    <w:rsid w:val="00B37B4F"/>
    <w:rsid w:val="00B37DF3"/>
    <w:rsid w:val="00B37E8B"/>
    <w:rsid w:val="00B40386"/>
    <w:rsid w:val="00B40877"/>
    <w:rsid w:val="00B408C4"/>
    <w:rsid w:val="00B40EDF"/>
    <w:rsid w:val="00B41050"/>
    <w:rsid w:val="00B4203B"/>
    <w:rsid w:val="00B42D28"/>
    <w:rsid w:val="00B43504"/>
    <w:rsid w:val="00B437AA"/>
    <w:rsid w:val="00B444F1"/>
    <w:rsid w:val="00B4496C"/>
    <w:rsid w:val="00B45210"/>
    <w:rsid w:val="00B4526B"/>
    <w:rsid w:val="00B46AD2"/>
    <w:rsid w:val="00B46EFE"/>
    <w:rsid w:val="00B4791D"/>
    <w:rsid w:val="00B47B7F"/>
    <w:rsid w:val="00B50137"/>
    <w:rsid w:val="00B50191"/>
    <w:rsid w:val="00B50251"/>
    <w:rsid w:val="00B5058B"/>
    <w:rsid w:val="00B50C03"/>
    <w:rsid w:val="00B50DA6"/>
    <w:rsid w:val="00B5104C"/>
    <w:rsid w:val="00B51648"/>
    <w:rsid w:val="00B51833"/>
    <w:rsid w:val="00B524CE"/>
    <w:rsid w:val="00B528FA"/>
    <w:rsid w:val="00B52B7A"/>
    <w:rsid w:val="00B54BF9"/>
    <w:rsid w:val="00B55443"/>
    <w:rsid w:val="00B558D8"/>
    <w:rsid w:val="00B55DED"/>
    <w:rsid w:val="00B57216"/>
    <w:rsid w:val="00B57DE7"/>
    <w:rsid w:val="00B60B11"/>
    <w:rsid w:val="00B62B4A"/>
    <w:rsid w:val="00B62E12"/>
    <w:rsid w:val="00B63092"/>
    <w:rsid w:val="00B631D0"/>
    <w:rsid w:val="00B640CB"/>
    <w:rsid w:val="00B642B8"/>
    <w:rsid w:val="00B64656"/>
    <w:rsid w:val="00B6568E"/>
    <w:rsid w:val="00B67BA1"/>
    <w:rsid w:val="00B70839"/>
    <w:rsid w:val="00B71BA4"/>
    <w:rsid w:val="00B71CA7"/>
    <w:rsid w:val="00B72CFB"/>
    <w:rsid w:val="00B73404"/>
    <w:rsid w:val="00B737E9"/>
    <w:rsid w:val="00B746D7"/>
    <w:rsid w:val="00B74EF8"/>
    <w:rsid w:val="00B763E6"/>
    <w:rsid w:val="00B7688F"/>
    <w:rsid w:val="00B769B9"/>
    <w:rsid w:val="00B77574"/>
    <w:rsid w:val="00B7757A"/>
    <w:rsid w:val="00B776C3"/>
    <w:rsid w:val="00B77DF8"/>
    <w:rsid w:val="00B77FB5"/>
    <w:rsid w:val="00B807F5"/>
    <w:rsid w:val="00B8096F"/>
    <w:rsid w:val="00B834E2"/>
    <w:rsid w:val="00B83635"/>
    <w:rsid w:val="00B836FF"/>
    <w:rsid w:val="00B83B1A"/>
    <w:rsid w:val="00B846BA"/>
    <w:rsid w:val="00B84844"/>
    <w:rsid w:val="00B85919"/>
    <w:rsid w:val="00B85EE9"/>
    <w:rsid w:val="00B86050"/>
    <w:rsid w:val="00B863EB"/>
    <w:rsid w:val="00B8651A"/>
    <w:rsid w:val="00B865D2"/>
    <w:rsid w:val="00B86AA3"/>
    <w:rsid w:val="00B871BD"/>
    <w:rsid w:val="00B87AF4"/>
    <w:rsid w:val="00B87E98"/>
    <w:rsid w:val="00B87F0C"/>
    <w:rsid w:val="00B900B5"/>
    <w:rsid w:val="00B91458"/>
    <w:rsid w:val="00B91567"/>
    <w:rsid w:val="00B91670"/>
    <w:rsid w:val="00B928B6"/>
    <w:rsid w:val="00B92C0E"/>
    <w:rsid w:val="00B92C1D"/>
    <w:rsid w:val="00B9433B"/>
    <w:rsid w:val="00B9524D"/>
    <w:rsid w:val="00B95644"/>
    <w:rsid w:val="00B95683"/>
    <w:rsid w:val="00B9616B"/>
    <w:rsid w:val="00B96245"/>
    <w:rsid w:val="00B9649C"/>
    <w:rsid w:val="00B97103"/>
    <w:rsid w:val="00B9751A"/>
    <w:rsid w:val="00B97A1D"/>
    <w:rsid w:val="00BA0567"/>
    <w:rsid w:val="00BA05EE"/>
    <w:rsid w:val="00BA08A5"/>
    <w:rsid w:val="00BA0CFE"/>
    <w:rsid w:val="00BA0DCF"/>
    <w:rsid w:val="00BA0E43"/>
    <w:rsid w:val="00BA113A"/>
    <w:rsid w:val="00BA12F5"/>
    <w:rsid w:val="00BA18CA"/>
    <w:rsid w:val="00BA215A"/>
    <w:rsid w:val="00BA22B9"/>
    <w:rsid w:val="00BA24FB"/>
    <w:rsid w:val="00BA330C"/>
    <w:rsid w:val="00BA3EDF"/>
    <w:rsid w:val="00BA50A3"/>
    <w:rsid w:val="00BA55F0"/>
    <w:rsid w:val="00BA5781"/>
    <w:rsid w:val="00BA64C0"/>
    <w:rsid w:val="00BA7576"/>
    <w:rsid w:val="00BB114B"/>
    <w:rsid w:val="00BB1379"/>
    <w:rsid w:val="00BB1A4F"/>
    <w:rsid w:val="00BB2479"/>
    <w:rsid w:val="00BB2C7C"/>
    <w:rsid w:val="00BB3342"/>
    <w:rsid w:val="00BB4649"/>
    <w:rsid w:val="00BB49AC"/>
    <w:rsid w:val="00BB4E7E"/>
    <w:rsid w:val="00BB4FE7"/>
    <w:rsid w:val="00BB546D"/>
    <w:rsid w:val="00BB548D"/>
    <w:rsid w:val="00BB595F"/>
    <w:rsid w:val="00BB5B7D"/>
    <w:rsid w:val="00BB5F58"/>
    <w:rsid w:val="00BB6903"/>
    <w:rsid w:val="00BB6BB3"/>
    <w:rsid w:val="00BB6EBB"/>
    <w:rsid w:val="00BB743A"/>
    <w:rsid w:val="00BB7701"/>
    <w:rsid w:val="00BC0417"/>
    <w:rsid w:val="00BC0EC9"/>
    <w:rsid w:val="00BC178B"/>
    <w:rsid w:val="00BC2654"/>
    <w:rsid w:val="00BC4148"/>
    <w:rsid w:val="00BC568A"/>
    <w:rsid w:val="00BC5CF1"/>
    <w:rsid w:val="00BC6092"/>
    <w:rsid w:val="00BC6247"/>
    <w:rsid w:val="00BC7280"/>
    <w:rsid w:val="00BC7946"/>
    <w:rsid w:val="00BD037D"/>
    <w:rsid w:val="00BD0878"/>
    <w:rsid w:val="00BD11A3"/>
    <w:rsid w:val="00BD16F0"/>
    <w:rsid w:val="00BD190D"/>
    <w:rsid w:val="00BD19B3"/>
    <w:rsid w:val="00BD207B"/>
    <w:rsid w:val="00BD3D4A"/>
    <w:rsid w:val="00BD45BB"/>
    <w:rsid w:val="00BD4773"/>
    <w:rsid w:val="00BD4F8D"/>
    <w:rsid w:val="00BD5BB1"/>
    <w:rsid w:val="00BD7CA6"/>
    <w:rsid w:val="00BE02BF"/>
    <w:rsid w:val="00BE030B"/>
    <w:rsid w:val="00BE11EF"/>
    <w:rsid w:val="00BE1DA6"/>
    <w:rsid w:val="00BE24A5"/>
    <w:rsid w:val="00BE26F9"/>
    <w:rsid w:val="00BE291E"/>
    <w:rsid w:val="00BE2C2A"/>
    <w:rsid w:val="00BE3092"/>
    <w:rsid w:val="00BE3FCF"/>
    <w:rsid w:val="00BE402F"/>
    <w:rsid w:val="00BE4374"/>
    <w:rsid w:val="00BE4DA3"/>
    <w:rsid w:val="00BE5490"/>
    <w:rsid w:val="00BE556E"/>
    <w:rsid w:val="00BE5A02"/>
    <w:rsid w:val="00BE5E3B"/>
    <w:rsid w:val="00BE608A"/>
    <w:rsid w:val="00BE6B00"/>
    <w:rsid w:val="00BE6CDA"/>
    <w:rsid w:val="00BF0049"/>
    <w:rsid w:val="00BF013E"/>
    <w:rsid w:val="00BF116D"/>
    <w:rsid w:val="00BF158A"/>
    <w:rsid w:val="00BF1B7B"/>
    <w:rsid w:val="00BF1DED"/>
    <w:rsid w:val="00BF2278"/>
    <w:rsid w:val="00BF2B19"/>
    <w:rsid w:val="00BF35FD"/>
    <w:rsid w:val="00BF39CD"/>
    <w:rsid w:val="00BF4490"/>
    <w:rsid w:val="00BF4589"/>
    <w:rsid w:val="00BF49B6"/>
    <w:rsid w:val="00BF5924"/>
    <w:rsid w:val="00BF5C69"/>
    <w:rsid w:val="00BF5F2C"/>
    <w:rsid w:val="00BF605D"/>
    <w:rsid w:val="00BF6376"/>
    <w:rsid w:val="00BF64A9"/>
    <w:rsid w:val="00BF7AB3"/>
    <w:rsid w:val="00C00506"/>
    <w:rsid w:val="00C005DD"/>
    <w:rsid w:val="00C00769"/>
    <w:rsid w:val="00C00FBC"/>
    <w:rsid w:val="00C00FE3"/>
    <w:rsid w:val="00C0281C"/>
    <w:rsid w:val="00C02834"/>
    <w:rsid w:val="00C0334B"/>
    <w:rsid w:val="00C045C8"/>
    <w:rsid w:val="00C04722"/>
    <w:rsid w:val="00C04FF1"/>
    <w:rsid w:val="00C055BA"/>
    <w:rsid w:val="00C056C0"/>
    <w:rsid w:val="00C057D4"/>
    <w:rsid w:val="00C05C62"/>
    <w:rsid w:val="00C06E44"/>
    <w:rsid w:val="00C07825"/>
    <w:rsid w:val="00C07E0A"/>
    <w:rsid w:val="00C10826"/>
    <w:rsid w:val="00C10EDA"/>
    <w:rsid w:val="00C11A71"/>
    <w:rsid w:val="00C120E3"/>
    <w:rsid w:val="00C12D73"/>
    <w:rsid w:val="00C1358B"/>
    <w:rsid w:val="00C13723"/>
    <w:rsid w:val="00C1536A"/>
    <w:rsid w:val="00C15B96"/>
    <w:rsid w:val="00C15F8E"/>
    <w:rsid w:val="00C1642A"/>
    <w:rsid w:val="00C16B9E"/>
    <w:rsid w:val="00C16FC8"/>
    <w:rsid w:val="00C17F4F"/>
    <w:rsid w:val="00C20147"/>
    <w:rsid w:val="00C20E91"/>
    <w:rsid w:val="00C212BD"/>
    <w:rsid w:val="00C21CD1"/>
    <w:rsid w:val="00C22245"/>
    <w:rsid w:val="00C2254D"/>
    <w:rsid w:val="00C2296A"/>
    <w:rsid w:val="00C22EF2"/>
    <w:rsid w:val="00C2311E"/>
    <w:rsid w:val="00C235AA"/>
    <w:rsid w:val="00C23873"/>
    <w:rsid w:val="00C25EB2"/>
    <w:rsid w:val="00C26284"/>
    <w:rsid w:val="00C264D4"/>
    <w:rsid w:val="00C3012C"/>
    <w:rsid w:val="00C301DD"/>
    <w:rsid w:val="00C30ED0"/>
    <w:rsid w:val="00C31440"/>
    <w:rsid w:val="00C31759"/>
    <w:rsid w:val="00C318DC"/>
    <w:rsid w:val="00C31FB9"/>
    <w:rsid w:val="00C3204E"/>
    <w:rsid w:val="00C32EFC"/>
    <w:rsid w:val="00C33D50"/>
    <w:rsid w:val="00C3410C"/>
    <w:rsid w:val="00C344FD"/>
    <w:rsid w:val="00C34AFA"/>
    <w:rsid w:val="00C3524F"/>
    <w:rsid w:val="00C35ED5"/>
    <w:rsid w:val="00C3653B"/>
    <w:rsid w:val="00C37010"/>
    <w:rsid w:val="00C3741E"/>
    <w:rsid w:val="00C37B9B"/>
    <w:rsid w:val="00C41135"/>
    <w:rsid w:val="00C42D8F"/>
    <w:rsid w:val="00C44176"/>
    <w:rsid w:val="00C44BB3"/>
    <w:rsid w:val="00C44D3F"/>
    <w:rsid w:val="00C45527"/>
    <w:rsid w:val="00C45FB7"/>
    <w:rsid w:val="00C46D8B"/>
    <w:rsid w:val="00C478BC"/>
    <w:rsid w:val="00C47BE2"/>
    <w:rsid w:val="00C50909"/>
    <w:rsid w:val="00C50ADD"/>
    <w:rsid w:val="00C50CEA"/>
    <w:rsid w:val="00C52728"/>
    <w:rsid w:val="00C53342"/>
    <w:rsid w:val="00C5366A"/>
    <w:rsid w:val="00C547A8"/>
    <w:rsid w:val="00C54F7F"/>
    <w:rsid w:val="00C558E6"/>
    <w:rsid w:val="00C559EC"/>
    <w:rsid w:val="00C55F39"/>
    <w:rsid w:val="00C568D7"/>
    <w:rsid w:val="00C57174"/>
    <w:rsid w:val="00C57B00"/>
    <w:rsid w:val="00C57D2F"/>
    <w:rsid w:val="00C6042A"/>
    <w:rsid w:val="00C604FD"/>
    <w:rsid w:val="00C60CB0"/>
    <w:rsid w:val="00C622A3"/>
    <w:rsid w:val="00C6385C"/>
    <w:rsid w:val="00C63B12"/>
    <w:rsid w:val="00C64818"/>
    <w:rsid w:val="00C65508"/>
    <w:rsid w:val="00C65648"/>
    <w:rsid w:val="00C66342"/>
    <w:rsid w:val="00C672C2"/>
    <w:rsid w:val="00C67595"/>
    <w:rsid w:val="00C67651"/>
    <w:rsid w:val="00C67927"/>
    <w:rsid w:val="00C67FDD"/>
    <w:rsid w:val="00C701C6"/>
    <w:rsid w:val="00C7027C"/>
    <w:rsid w:val="00C70A29"/>
    <w:rsid w:val="00C712C7"/>
    <w:rsid w:val="00C71593"/>
    <w:rsid w:val="00C71616"/>
    <w:rsid w:val="00C72A4B"/>
    <w:rsid w:val="00C72AC7"/>
    <w:rsid w:val="00C72B08"/>
    <w:rsid w:val="00C734F8"/>
    <w:rsid w:val="00C73856"/>
    <w:rsid w:val="00C73F44"/>
    <w:rsid w:val="00C740E3"/>
    <w:rsid w:val="00C74501"/>
    <w:rsid w:val="00C746EC"/>
    <w:rsid w:val="00C76ADE"/>
    <w:rsid w:val="00C7761E"/>
    <w:rsid w:val="00C77AB8"/>
    <w:rsid w:val="00C77BD4"/>
    <w:rsid w:val="00C80A5C"/>
    <w:rsid w:val="00C80DF4"/>
    <w:rsid w:val="00C814E4"/>
    <w:rsid w:val="00C826B7"/>
    <w:rsid w:val="00C8334C"/>
    <w:rsid w:val="00C838C7"/>
    <w:rsid w:val="00C83A3F"/>
    <w:rsid w:val="00C84541"/>
    <w:rsid w:val="00C85BA3"/>
    <w:rsid w:val="00C86359"/>
    <w:rsid w:val="00C867B9"/>
    <w:rsid w:val="00C86921"/>
    <w:rsid w:val="00C875B5"/>
    <w:rsid w:val="00C87AFA"/>
    <w:rsid w:val="00C90240"/>
    <w:rsid w:val="00C908C1"/>
    <w:rsid w:val="00C90953"/>
    <w:rsid w:val="00C91947"/>
    <w:rsid w:val="00C91D41"/>
    <w:rsid w:val="00C9473D"/>
    <w:rsid w:val="00C958BF"/>
    <w:rsid w:val="00C96ABC"/>
    <w:rsid w:val="00C96B3D"/>
    <w:rsid w:val="00C96E49"/>
    <w:rsid w:val="00C9708C"/>
    <w:rsid w:val="00C970EC"/>
    <w:rsid w:val="00C9757B"/>
    <w:rsid w:val="00CA0BA9"/>
    <w:rsid w:val="00CA1551"/>
    <w:rsid w:val="00CA20F6"/>
    <w:rsid w:val="00CA3645"/>
    <w:rsid w:val="00CA3A86"/>
    <w:rsid w:val="00CA3BA8"/>
    <w:rsid w:val="00CA45A9"/>
    <w:rsid w:val="00CA4674"/>
    <w:rsid w:val="00CA4746"/>
    <w:rsid w:val="00CA4E1D"/>
    <w:rsid w:val="00CA575A"/>
    <w:rsid w:val="00CA5FBC"/>
    <w:rsid w:val="00CA66D9"/>
    <w:rsid w:val="00CA7CA7"/>
    <w:rsid w:val="00CB0478"/>
    <w:rsid w:val="00CB0615"/>
    <w:rsid w:val="00CB06A3"/>
    <w:rsid w:val="00CB0D09"/>
    <w:rsid w:val="00CB1126"/>
    <w:rsid w:val="00CB1208"/>
    <w:rsid w:val="00CB295E"/>
    <w:rsid w:val="00CB358D"/>
    <w:rsid w:val="00CB4A00"/>
    <w:rsid w:val="00CB55E3"/>
    <w:rsid w:val="00CB5611"/>
    <w:rsid w:val="00CB5D47"/>
    <w:rsid w:val="00CB7B73"/>
    <w:rsid w:val="00CB7BCC"/>
    <w:rsid w:val="00CB7E00"/>
    <w:rsid w:val="00CC04F6"/>
    <w:rsid w:val="00CC0F05"/>
    <w:rsid w:val="00CC11E4"/>
    <w:rsid w:val="00CC1398"/>
    <w:rsid w:val="00CC35B1"/>
    <w:rsid w:val="00CC3BA4"/>
    <w:rsid w:val="00CC4183"/>
    <w:rsid w:val="00CC4226"/>
    <w:rsid w:val="00CC4630"/>
    <w:rsid w:val="00CC47F2"/>
    <w:rsid w:val="00CC4D9C"/>
    <w:rsid w:val="00CC51DE"/>
    <w:rsid w:val="00CC5FEB"/>
    <w:rsid w:val="00CC622A"/>
    <w:rsid w:val="00CC6399"/>
    <w:rsid w:val="00CC65A7"/>
    <w:rsid w:val="00CC666D"/>
    <w:rsid w:val="00CC6975"/>
    <w:rsid w:val="00CC7766"/>
    <w:rsid w:val="00CC78CC"/>
    <w:rsid w:val="00CC7DD5"/>
    <w:rsid w:val="00CD07A2"/>
    <w:rsid w:val="00CD1734"/>
    <w:rsid w:val="00CD1B49"/>
    <w:rsid w:val="00CD2CD6"/>
    <w:rsid w:val="00CD31DB"/>
    <w:rsid w:val="00CD59B7"/>
    <w:rsid w:val="00CD77FC"/>
    <w:rsid w:val="00CD7F9F"/>
    <w:rsid w:val="00CE0719"/>
    <w:rsid w:val="00CE0B94"/>
    <w:rsid w:val="00CE0D5E"/>
    <w:rsid w:val="00CE0F05"/>
    <w:rsid w:val="00CE1586"/>
    <w:rsid w:val="00CE17C9"/>
    <w:rsid w:val="00CE1C4D"/>
    <w:rsid w:val="00CE1F9D"/>
    <w:rsid w:val="00CE2225"/>
    <w:rsid w:val="00CE26B0"/>
    <w:rsid w:val="00CE2B79"/>
    <w:rsid w:val="00CE2F35"/>
    <w:rsid w:val="00CE33B1"/>
    <w:rsid w:val="00CE3AD0"/>
    <w:rsid w:val="00CE4369"/>
    <w:rsid w:val="00CE4463"/>
    <w:rsid w:val="00CE477C"/>
    <w:rsid w:val="00CE54A1"/>
    <w:rsid w:val="00CE57EE"/>
    <w:rsid w:val="00CE5A0E"/>
    <w:rsid w:val="00CE5F75"/>
    <w:rsid w:val="00CE632A"/>
    <w:rsid w:val="00CE7543"/>
    <w:rsid w:val="00CE7572"/>
    <w:rsid w:val="00CE7AE8"/>
    <w:rsid w:val="00CE7FEF"/>
    <w:rsid w:val="00CF00CD"/>
    <w:rsid w:val="00CF038B"/>
    <w:rsid w:val="00CF0C64"/>
    <w:rsid w:val="00CF1032"/>
    <w:rsid w:val="00CF194B"/>
    <w:rsid w:val="00CF1BE1"/>
    <w:rsid w:val="00CF2AF1"/>
    <w:rsid w:val="00CF3048"/>
    <w:rsid w:val="00CF318F"/>
    <w:rsid w:val="00CF3A26"/>
    <w:rsid w:val="00CF41BB"/>
    <w:rsid w:val="00CF6DDD"/>
    <w:rsid w:val="00CF7229"/>
    <w:rsid w:val="00CF7791"/>
    <w:rsid w:val="00D005AC"/>
    <w:rsid w:val="00D01580"/>
    <w:rsid w:val="00D02063"/>
    <w:rsid w:val="00D029C3"/>
    <w:rsid w:val="00D02E42"/>
    <w:rsid w:val="00D04361"/>
    <w:rsid w:val="00D04DB7"/>
    <w:rsid w:val="00D04E42"/>
    <w:rsid w:val="00D04F8A"/>
    <w:rsid w:val="00D052A0"/>
    <w:rsid w:val="00D0591F"/>
    <w:rsid w:val="00D05F8E"/>
    <w:rsid w:val="00D05FF4"/>
    <w:rsid w:val="00D06709"/>
    <w:rsid w:val="00D0678C"/>
    <w:rsid w:val="00D06BFD"/>
    <w:rsid w:val="00D07581"/>
    <w:rsid w:val="00D1023D"/>
    <w:rsid w:val="00D103AD"/>
    <w:rsid w:val="00D10DCE"/>
    <w:rsid w:val="00D11FEA"/>
    <w:rsid w:val="00D12800"/>
    <w:rsid w:val="00D13858"/>
    <w:rsid w:val="00D13A6B"/>
    <w:rsid w:val="00D148DF"/>
    <w:rsid w:val="00D149D5"/>
    <w:rsid w:val="00D153C4"/>
    <w:rsid w:val="00D15D3C"/>
    <w:rsid w:val="00D1605B"/>
    <w:rsid w:val="00D16B8C"/>
    <w:rsid w:val="00D17221"/>
    <w:rsid w:val="00D1728D"/>
    <w:rsid w:val="00D17AB0"/>
    <w:rsid w:val="00D200FC"/>
    <w:rsid w:val="00D2095D"/>
    <w:rsid w:val="00D20BDF"/>
    <w:rsid w:val="00D20F88"/>
    <w:rsid w:val="00D20FC0"/>
    <w:rsid w:val="00D21043"/>
    <w:rsid w:val="00D21B35"/>
    <w:rsid w:val="00D2235A"/>
    <w:rsid w:val="00D22556"/>
    <w:rsid w:val="00D225B1"/>
    <w:rsid w:val="00D227B0"/>
    <w:rsid w:val="00D22FE1"/>
    <w:rsid w:val="00D231A6"/>
    <w:rsid w:val="00D2469D"/>
    <w:rsid w:val="00D24AA9"/>
    <w:rsid w:val="00D24EFD"/>
    <w:rsid w:val="00D256B6"/>
    <w:rsid w:val="00D25BBC"/>
    <w:rsid w:val="00D26F0E"/>
    <w:rsid w:val="00D27D4F"/>
    <w:rsid w:val="00D30705"/>
    <w:rsid w:val="00D316FF"/>
    <w:rsid w:val="00D31875"/>
    <w:rsid w:val="00D32059"/>
    <w:rsid w:val="00D32F2F"/>
    <w:rsid w:val="00D333B9"/>
    <w:rsid w:val="00D33806"/>
    <w:rsid w:val="00D33B73"/>
    <w:rsid w:val="00D33FF7"/>
    <w:rsid w:val="00D3478F"/>
    <w:rsid w:val="00D34E22"/>
    <w:rsid w:val="00D3680B"/>
    <w:rsid w:val="00D37496"/>
    <w:rsid w:val="00D401E8"/>
    <w:rsid w:val="00D40A6E"/>
    <w:rsid w:val="00D412CC"/>
    <w:rsid w:val="00D41EF2"/>
    <w:rsid w:val="00D4247F"/>
    <w:rsid w:val="00D4269A"/>
    <w:rsid w:val="00D4367C"/>
    <w:rsid w:val="00D4392B"/>
    <w:rsid w:val="00D43A86"/>
    <w:rsid w:val="00D43C54"/>
    <w:rsid w:val="00D442E0"/>
    <w:rsid w:val="00D44C3A"/>
    <w:rsid w:val="00D44DEA"/>
    <w:rsid w:val="00D46545"/>
    <w:rsid w:val="00D4677A"/>
    <w:rsid w:val="00D46AF9"/>
    <w:rsid w:val="00D46CF9"/>
    <w:rsid w:val="00D46F63"/>
    <w:rsid w:val="00D4716B"/>
    <w:rsid w:val="00D47617"/>
    <w:rsid w:val="00D47690"/>
    <w:rsid w:val="00D47A81"/>
    <w:rsid w:val="00D47AE7"/>
    <w:rsid w:val="00D51E6B"/>
    <w:rsid w:val="00D528F8"/>
    <w:rsid w:val="00D54839"/>
    <w:rsid w:val="00D54FFC"/>
    <w:rsid w:val="00D55898"/>
    <w:rsid w:val="00D55A02"/>
    <w:rsid w:val="00D55C44"/>
    <w:rsid w:val="00D56AAA"/>
    <w:rsid w:val="00D570B1"/>
    <w:rsid w:val="00D570F0"/>
    <w:rsid w:val="00D573F6"/>
    <w:rsid w:val="00D57D5D"/>
    <w:rsid w:val="00D6065C"/>
    <w:rsid w:val="00D60AF1"/>
    <w:rsid w:val="00D60C62"/>
    <w:rsid w:val="00D60F7A"/>
    <w:rsid w:val="00D627AD"/>
    <w:rsid w:val="00D6289D"/>
    <w:rsid w:val="00D6313C"/>
    <w:rsid w:val="00D63926"/>
    <w:rsid w:val="00D642AF"/>
    <w:rsid w:val="00D6489D"/>
    <w:rsid w:val="00D64A5C"/>
    <w:rsid w:val="00D65698"/>
    <w:rsid w:val="00D658F4"/>
    <w:rsid w:val="00D65FD6"/>
    <w:rsid w:val="00D66EB2"/>
    <w:rsid w:val="00D67282"/>
    <w:rsid w:val="00D675E4"/>
    <w:rsid w:val="00D70344"/>
    <w:rsid w:val="00D703AF"/>
    <w:rsid w:val="00D7051E"/>
    <w:rsid w:val="00D709F0"/>
    <w:rsid w:val="00D70A40"/>
    <w:rsid w:val="00D710C9"/>
    <w:rsid w:val="00D721A1"/>
    <w:rsid w:val="00D722EE"/>
    <w:rsid w:val="00D72DAD"/>
    <w:rsid w:val="00D730BC"/>
    <w:rsid w:val="00D73332"/>
    <w:rsid w:val="00D753DF"/>
    <w:rsid w:val="00D75CA1"/>
    <w:rsid w:val="00D7678F"/>
    <w:rsid w:val="00D76C26"/>
    <w:rsid w:val="00D77053"/>
    <w:rsid w:val="00D80B15"/>
    <w:rsid w:val="00D80C69"/>
    <w:rsid w:val="00D8149A"/>
    <w:rsid w:val="00D81592"/>
    <w:rsid w:val="00D81CD8"/>
    <w:rsid w:val="00D8201F"/>
    <w:rsid w:val="00D8368B"/>
    <w:rsid w:val="00D83D53"/>
    <w:rsid w:val="00D84288"/>
    <w:rsid w:val="00D84977"/>
    <w:rsid w:val="00D84D72"/>
    <w:rsid w:val="00D85150"/>
    <w:rsid w:val="00D85333"/>
    <w:rsid w:val="00D8539B"/>
    <w:rsid w:val="00D85652"/>
    <w:rsid w:val="00D8691C"/>
    <w:rsid w:val="00D874D6"/>
    <w:rsid w:val="00D90941"/>
    <w:rsid w:val="00D90AF3"/>
    <w:rsid w:val="00D90C6E"/>
    <w:rsid w:val="00D90E12"/>
    <w:rsid w:val="00D91B72"/>
    <w:rsid w:val="00D9202B"/>
    <w:rsid w:val="00D928E5"/>
    <w:rsid w:val="00D93293"/>
    <w:rsid w:val="00D93C2D"/>
    <w:rsid w:val="00D94D09"/>
    <w:rsid w:val="00D94E8E"/>
    <w:rsid w:val="00D951DF"/>
    <w:rsid w:val="00D952A2"/>
    <w:rsid w:val="00D952A6"/>
    <w:rsid w:val="00D960CC"/>
    <w:rsid w:val="00D96118"/>
    <w:rsid w:val="00D97B41"/>
    <w:rsid w:val="00DA0535"/>
    <w:rsid w:val="00DA0593"/>
    <w:rsid w:val="00DA34C7"/>
    <w:rsid w:val="00DA38BE"/>
    <w:rsid w:val="00DA59A1"/>
    <w:rsid w:val="00DA5A59"/>
    <w:rsid w:val="00DA5F91"/>
    <w:rsid w:val="00DA6025"/>
    <w:rsid w:val="00DA6483"/>
    <w:rsid w:val="00DB0763"/>
    <w:rsid w:val="00DB084D"/>
    <w:rsid w:val="00DB1127"/>
    <w:rsid w:val="00DB118C"/>
    <w:rsid w:val="00DB1444"/>
    <w:rsid w:val="00DB1D22"/>
    <w:rsid w:val="00DB239F"/>
    <w:rsid w:val="00DB2515"/>
    <w:rsid w:val="00DB40AB"/>
    <w:rsid w:val="00DB456E"/>
    <w:rsid w:val="00DB4875"/>
    <w:rsid w:val="00DB4D66"/>
    <w:rsid w:val="00DB4EB7"/>
    <w:rsid w:val="00DB52E8"/>
    <w:rsid w:val="00DB59EE"/>
    <w:rsid w:val="00DB6145"/>
    <w:rsid w:val="00DB7C68"/>
    <w:rsid w:val="00DC0E1B"/>
    <w:rsid w:val="00DC0EF9"/>
    <w:rsid w:val="00DC115D"/>
    <w:rsid w:val="00DC1BC6"/>
    <w:rsid w:val="00DC20EF"/>
    <w:rsid w:val="00DC2532"/>
    <w:rsid w:val="00DC3FBD"/>
    <w:rsid w:val="00DC4BC6"/>
    <w:rsid w:val="00DC5F81"/>
    <w:rsid w:val="00DC6137"/>
    <w:rsid w:val="00DC6743"/>
    <w:rsid w:val="00DC6A00"/>
    <w:rsid w:val="00DC6F25"/>
    <w:rsid w:val="00DC7838"/>
    <w:rsid w:val="00DC7CB8"/>
    <w:rsid w:val="00DD0BF7"/>
    <w:rsid w:val="00DD0EB0"/>
    <w:rsid w:val="00DD1450"/>
    <w:rsid w:val="00DD18EF"/>
    <w:rsid w:val="00DD1999"/>
    <w:rsid w:val="00DD1EA5"/>
    <w:rsid w:val="00DD2146"/>
    <w:rsid w:val="00DD23C0"/>
    <w:rsid w:val="00DD356D"/>
    <w:rsid w:val="00DD40F6"/>
    <w:rsid w:val="00DD4618"/>
    <w:rsid w:val="00DD5192"/>
    <w:rsid w:val="00DD570D"/>
    <w:rsid w:val="00DD6787"/>
    <w:rsid w:val="00DD6E48"/>
    <w:rsid w:val="00DD718A"/>
    <w:rsid w:val="00DD7291"/>
    <w:rsid w:val="00DD7856"/>
    <w:rsid w:val="00DD787F"/>
    <w:rsid w:val="00DE0157"/>
    <w:rsid w:val="00DE09CF"/>
    <w:rsid w:val="00DE0F36"/>
    <w:rsid w:val="00DE2952"/>
    <w:rsid w:val="00DE2B98"/>
    <w:rsid w:val="00DE306E"/>
    <w:rsid w:val="00DE423D"/>
    <w:rsid w:val="00DE47A8"/>
    <w:rsid w:val="00DE4945"/>
    <w:rsid w:val="00DE4F34"/>
    <w:rsid w:val="00DE5392"/>
    <w:rsid w:val="00DE567A"/>
    <w:rsid w:val="00DE5916"/>
    <w:rsid w:val="00DE5A0B"/>
    <w:rsid w:val="00DE5A6A"/>
    <w:rsid w:val="00DE5ED2"/>
    <w:rsid w:val="00DE5EDD"/>
    <w:rsid w:val="00DE69C7"/>
    <w:rsid w:val="00DE6EE6"/>
    <w:rsid w:val="00DF00FE"/>
    <w:rsid w:val="00DF1CAE"/>
    <w:rsid w:val="00DF214D"/>
    <w:rsid w:val="00DF288C"/>
    <w:rsid w:val="00DF2EC9"/>
    <w:rsid w:val="00DF4519"/>
    <w:rsid w:val="00DF5095"/>
    <w:rsid w:val="00DF6905"/>
    <w:rsid w:val="00DF6B14"/>
    <w:rsid w:val="00DF7826"/>
    <w:rsid w:val="00DF7CEC"/>
    <w:rsid w:val="00DF7D86"/>
    <w:rsid w:val="00E00996"/>
    <w:rsid w:val="00E00DE1"/>
    <w:rsid w:val="00E00E84"/>
    <w:rsid w:val="00E01358"/>
    <w:rsid w:val="00E01469"/>
    <w:rsid w:val="00E019BE"/>
    <w:rsid w:val="00E027E7"/>
    <w:rsid w:val="00E03814"/>
    <w:rsid w:val="00E03B8A"/>
    <w:rsid w:val="00E043CF"/>
    <w:rsid w:val="00E0460B"/>
    <w:rsid w:val="00E053D9"/>
    <w:rsid w:val="00E056D6"/>
    <w:rsid w:val="00E05A1A"/>
    <w:rsid w:val="00E06489"/>
    <w:rsid w:val="00E0668D"/>
    <w:rsid w:val="00E06B57"/>
    <w:rsid w:val="00E10200"/>
    <w:rsid w:val="00E1042F"/>
    <w:rsid w:val="00E10AF8"/>
    <w:rsid w:val="00E11466"/>
    <w:rsid w:val="00E11FF0"/>
    <w:rsid w:val="00E12057"/>
    <w:rsid w:val="00E127D6"/>
    <w:rsid w:val="00E132C3"/>
    <w:rsid w:val="00E13747"/>
    <w:rsid w:val="00E13843"/>
    <w:rsid w:val="00E141D8"/>
    <w:rsid w:val="00E1443A"/>
    <w:rsid w:val="00E150E0"/>
    <w:rsid w:val="00E15664"/>
    <w:rsid w:val="00E16810"/>
    <w:rsid w:val="00E16A5C"/>
    <w:rsid w:val="00E16E1E"/>
    <w:rsid w:val="00E17557"/>
    <w:rsid w:val="00E17F3A"/>
    <w:rsid w:val="00E209D1"/>
    <w:rsid w:val="00E210F2"/>
    <w:rsid w:val="00E21DD0"/>
    <w:rsid w:val="00E222D0"/>
    <w:rsid w:val="00E23644"/>
    <w:rsid w:val="00E24041"/>
    <w:rsid w:val="00E24602"/>
    <w:rsid w:val="00E24AB9"/>
    <w:rsid w:val="00E254B7"/>
    <w:rsid w:val="00E261A6"/>
    <w:rsid w:val="00E27187"/>
    <w:rsid w:val="00E27349"/>
    <w:rsid w:val="00E2751B"/>
    <w:rsid w:val="00E27B57"/>
    <w:rsid w:val="00E30212"/>
    <w:rsid w:val="00E321DA"/>
    <w:rsid w:val="00E321EE"/>
    <w:rsid w:val="00E336B7"/>
    <w:rsid w:val="00E34B23"/>
    <w:rsid w:val="00E363A6"/>
    <w:rsid w:val="00E3644F"/>
    <w:rsid w:val="00E364E8"/>
    <w:rsid w:val="00E366DE"/>
    <w:rsid w:val="00E3685F"/>
    <w:rsid w:val="00E36D7B"/>
    <w:rsid w:val="00E41509"/>
    <w:rsid w:val="00E42690"/>
    <w:rsid w:val="00E42EC7"/>
    <w:rsid w:val="00E442B3"/>
    <w:rsid w:val="00E446BF"/>
    <w:rsid w:val="00E45213"/>
    <w:rsid w:val="00E453F8"/>
    <w:rsid w:val="00E455D0"/>
    <w:rsid w:val="00E45637"/>
    <w:rsid w:val="00E4639F"/>
    <w:rsid w:val="00E469D9"/>
    <w:rsid w:val="00E47D49"/>
    <w:rsid w:val="00E5026A"/>
    <w:rsid w:val="00E5031B"/>
    <w:rsid w:val="00E5045E"/>
    <w:rsid w:val="00E507C7"/>
    <w:rsid w:val="00E50EE4"/>
    <w:rsid w:val="00E5126D"/>
    <w:rsid w:val="00E519A9"/>
    <w:rsid w:val="00E51F29"/>
    <w:rsid w:val="00E5274D"/>
    <w:rsid w:val="00E53263"/>
    <w:rsid w:val="00E54F98"/>
    <w:rsid w:val="00E55184"/>
    <w:rsid w:val="00E55773"/>
    <w:rsid w:val="00E55B98"/>
    <w:rsid w:val="00E55DA0"/>
    <w:rsid w:val="00E5652C"/>
    <w:rsid w:val="00E565CB"/>
    <w:rsid w:val="00E567F4"/>
    <w:rsid w:val="00E569EC"/>
    <w:rsid w:val="00E57642"/>
    <w:rsid w:val="00E578BF"/>
    <w:rsid w:val="00E602DD"/>
    <w:rsid w:val="00E61393"/>
    <w:rsid w:val="00E6179C"/>
    <w:rsid w:val="00E61AAF"/>
    <w:rsid w:val="00E6305D"/>
    <w:rsid w:val="00E6436E"/>
    <w:rsid w:val="00E64B58"/>
    <w:rsid w:val="00E6503D"/>
    <w:rsid w:val="00E651B1"/>
    <w:rsid w:val="00E6541D"/>
    <w:rsid w:val="00E65BFF"/>
    <w:rsid w:val="00E65CE0"/>
    <w:rsid w:val="00E66377"/>
    <w:rsid w:val="00E66C38"/>
    <w:rsid w:val="00E66CCC"/>
    <w:rsid w:val="00E66EB2"/>
    <w:rsid w:val="00E6712D"/>
    <w:rsid w:val="00E672BE"/>
    <w:rsid w:val="00E67751"/>
    <w:rsid w:val="00E67FFB"/>
    <w:rsid w:val="00E7066C"/>
    <w:rsid w:val="00E708A8"/>
    <w:rsid w:val="00E70968"/>
    <w:rsid w:val="00E70C4D"/>
    <w:rsid w:val="00E71358"/>
    <w:rsid w:val="00E7194C"/>
    <w:rsid w:val="00E72438"/>
    <w:rsid w:val="00E72938"/>
    <w:rsid w:val="00E72BF4"/>
    <w:rsid w:val="00E732E3"/>
    <w:rsid w:val="00E7420E"/>
    <w:rsid w:val="00E746D5"/>
    <w:rsid w:val="00E74A90"/>
    <w:rsid w:val="00E74D67"/>
    <w:rsid w:val="00E752C2"/>
    <w:rsid w:val="00E7538E"/>
    <w:rsid w:val="00E76DA6"/>
    <w:rsid w:val="00E7702D"/>
    <w:rsid w:val="00E77076"/>
    <w:rsid w:val="00E77B7E"/>
    <w:rsid w:val="00E8003A"/>
    <w:rsid w:val="00E80097"/>
    <w:rsid w:val="00E8010A"/>
    <w:rsid w:val="00E80879"/>
    <w:rsid w:val="00E80B3C"/>
    <w:rsid w:val="00E812C3"/>
    <w:rsid w:val="00E812C4"/>
    <w:rsid w:val="00E81748"/>
    <w:rsid w:val="00E823ED"/>
    <w:rsid w:val="00E842B7"/>
    <w:rsid w:val="00E84A39"/>
    <w:rsid w:val="00E84C15"/>
    <w:rsid w:val="00E84D85"/>
    <w:rsid w:val="00E8533B"/>
    <w:rsid w:val="00E8533E"/>
    <w:rsid w:val="00E87226"/>
    <w:rsid w:val="00E900E4"/>
    <w:rsid w:val="00E901F0"/>
    <w:rsid w:val="00E9196E"/>
    <w:rsid w:val="00E91DE1"/>
    <w:rsid w:val="00E91F10"/>
    <w:rsid w:val="00E91F47"/>
    <w:rsid w:val="00E92034"/>
    <w:rsid w:val="00E92055"/>
    <w:rsid w:val="00E92422"/>
    <w:rsid w:val="00E925F2"/>
    <w:rsid w:val="00E938E0"/>
    <w:rsid w:val="00E93BFC"/>
    <w:rsid w:val="00E949CC"/>
    <w:rsid w:val="00E949DA"/>
    <w:rsid w:val="00E94B47"/>
    <w:rsid w:val="00E959B5"/>
    <w:rsid w:val="00E963BE"/>
    <w:rsid w:val="00E963CE"/>
    <w:rsid w:val="00E96B22"/>
    <w:rsid w:val="00E96C7D"/>
    <w:rsid w:val="00E972FC"/>
    <w:rsid w:val="00E976F1"/>
    <w:rsid w:val="00E97ADB"/>
    <w:rsid w:val="00E97DD4"/>
    <w:rsid w:val="00E97E12"/>
    <w:rsid w:val="00EA07F6"/>
    <w:rsid w:val="00EA0BC3"/>
    <w:rsid w:val="00EA2158"/>
    <w:rsid w:val="00EA2A55"/>
    <w:rsid w:val="00EA2D18"/>
    <w:rsid w:val="00EA3A69"/>
    <w:rsid w:val="00EA4A6C"/>
    <w:rsid w:val="00EA5C12"/>
    <w:rsid w:val="00EB0482"/>
    <w:rsid w:val="00EB0668"/>
    <w:rsid w:val="00EB0DB2"/>
    <w:rsid w:val="00EB0DEE"/>
    <w:rsid w:val="00EB0ED7"/>
    <w:rsid w:val="00EB19E9"/>
    <w:rsid w:val="00EB1E4F"/>
    <w:rsid w:val="00EB265C"/>
    <w:rsid w:val="00EB292C"/>
    <w:rsid w:val="00EB2B43"/>
    <w:rsid w:val="00EB31C2"/>
    <w:rsid w:val="00EB3424"/>
    <w:rsid w:val="00EB3801"/>
    <w:rsid w:val="00EB3957"/>
    <w:rsid w:val="00EB3FBE"/>
    <w:rsid w:val="00EB4445"/>
    <w:rsid w:val="00EB5CBF"/>
    <w:rsid w:val="00EB5D19"/>
    <w:rsid w:val="00EB7091"/>
    <w:rsid w:val="00EB7E58"/>
    <w:rsid w:val="00EC067E"/>
    <w:rsid w:val="00EC10CA"/>
    <w:rsid w:val="00EC10D1"/>
    <w:rsid w:val="00EC1611"/>
    <w:rsid w:val="00EC19E5"/>
    <w:rsid w:val="00EC1E51"/>
    <w:rsid w:val="00EC2937"/>
    <w:rsid w:val="00EC31E6"/>
    <w:rsid w:val="00EC4A5F"/>
    <w:rsid w:val="00EC53AC"/>
    <w:rsid w:val="00EC5DF8"/>
    <w:rsid w:val="00EC6088"/>
    <w:rsid w:val="00EC6EFA"/>
    <w:rsid w:val="00EC7315"/>
    <w:rsid w:val="00EC7ACC"/>
    <w:rsid w:val="00ED01CB"/>
    <w:rsid w:val="00ED04FD"/>
    <w:rsid w:val="00ED155B"/>
    <w:rsid w:val="00ED178F"/>
    <w:rsid w:val="00ED1C4F"/>
    <w:rsid w:val="00ED250B"/>
    <w:rsid w:val="00ED2593"/>
    <w:rsid w:val="00ED2CBD"/>
    <w:rsid w:val="00ED4067"/>
    <w:rsid w:val="00ED44FE"/>
    <w:rsid w:val="00ED4CF9"/>
    <w:rsid w:val="00ED6389"/>
    <w:rsid w:val="00ED73E2"/>
    <w:rsid w:val="00ED78E5"/>
    <w:rsid w:val="00EE04E1"/>
    <w:rsid w:val="00EE08A7"/>
    <w:rsid w:val="00EE193C"/>
    <w:rsid w:val="00EE20DC"/>
    <w:rsid w:val="00EE232E"/>
    <w:rsid w:val="00EE38F5"/>
    <w:rsid w:val="00EE49B2"/>
    <w:rsid w:val="00EE4BA0"/>
    <w:rsid w:val="00EE52FA"/>
    <w:rsid w:val="00EE6A4E"/>
    <w:rsid w:val="00EE6D4A"/>
    <w:rsid w:val="00EF0115"/>
    <w:rsid w:val="00EF0688"/>
    <w:rsid w:val="00EF0812"/>
    <w:rsid w:val="00EF12BE"/>
    <w:rsid w:val="00EF2BBA"/>
    <w:rsid w:val="00EF2EB2"/>
    <w:rsid w:val="00EF338A"/>
    <w:rsid w:val="00EF38E7"/>
    <w:rsid w:val="00EF39C1"/>
    <w:rsid w:val="00EF3D5D"/>
    <w:rsid w:val="00EF3EB9"/>
    <w:rsid w:val="00EF42A4"/>
    <w:rsid w:val="00EF5375"/>
    <w:rsid w:val="00EF5403"/>
    <w:rsid w:val="00EF5B01"/>
    <w:rsid w:val="00EF619C"/>
    <w:rsid w:val="00EF61EE"/>
    <w:rsid w:val="00EF637F"/>
    <w:rsid w:val="00F00160"/>
    <w:rsid w:val="00F002EE"/>
    <w:rsid w:val="00F00460"/>
    <w:rsid w:val="00F004EC"/>
    <w:rsid w:val="00F00A1C"/>
    <w:rsid w:val="00F00C6A"/>
    <w:rsid w:val="00F017B4"/>
    <w:rsid w:val="00F01947"/>
    <w:rsid w:val="00F01F5F"/>
    <w:rsid w:val="00F0226A"/>
    <w:rsid w:val="00F02371"/>
    <w:rsid w:val="00F02E86"/>
    <w:rsid w:val="00F03639"/>
    <w:rsid w:val="00F04837"/>
    <w:rsid w:val="00F04E67"/>
    <w:rsid w:val="00F04EBB"/>
    <w:rsid w:val="00F05930"/>
    <w:rsid w:val="00F05A2C"/>
    <w:rsid w:val="00F1037E"/>
    <w:rsid w:val="00F10488"/>
    <w:rsid w:val="00F10EC4"/>
    <w:rsid w:val="00F110F2"/>
    <w:rsid w:val="00F1194C"/>
    <w:rsid w:val="00F11FBD"/>
    <w:rsid w:val="00F1200F"/>
    <w:rsid w:val="00F120B1"/>
    <w:rsid w:val="00F12440"/>
    <w:rsid w:val="00F12F2A"/>
    <w:rsid w:val="00F1309D"/>
    <w:rsid w:val="00F14AA8"/>
    <w:rsid w:val="00F14BFB"/>
    <w:rsid w:val="00F15030"/>
    <w:rsid w:val="00F15A2B"/>
    <w:rsid w:val="00F1600D"/>
    <w:rsid w:val="00F16094"/>
    <w:rsid w:val="00F1691C"/>
    <w:rsid w:val="00F1711D"/>
    <w:rsid w:val="00F171E2"/>
    <w:rsid w:val="00F21522"/>
    <w:rsid w:val="00F217A3"/>
    <w:rsid w:val="00F221D2"/>
    <w:rsid w:val="00F22718"/>
    <w:rsid w:val="00F2324A"/>
    <w:rsid w:val="00F23A90"/>
    <w:rsid w:val="00F23C4B"/>
    <w:rsid w:val="00F24160"/>
    <w:rsid w:val="00F24371"/>
    <w:rsid w:val="00F2496C"/>
    <w:rsid w:val="00F24AEA"/>
    <w:rsid w:val="00F25C2C"/>
    <w:rsid w:val="00F263FB"/>
    <w:rsid w:val="00F26586"/>
    <w:rsid w:val="00F26D77"/>
    <w:rsid w:val="00F26E16"/>
    <w:rsid w:val="00F2708A"/>
    <w:rsid w:val="00F270E3"/>
    <w:rsid w:val="00F271D3"/>
    <w:rsid w:val="00F272BD"/>
    <w:rsid w:val="00F27EEF"/>
    <w:rsid w:val="00F3078E"/>
    <w:rsid w:val="00F3123A"/>
    <w:rsid w:val="00F31906"/>
    <w:rsid w:val="00F33DC5"/>
    <w:rsid w:val="00F340FE"/>
    <w:rsid w:val="00F34425"/>
    <w:rsid w:val="00F3448F"/>
    <w:rsid w:val="00F351EB"/>
    <w:rsid w:val="00F355A6"/>
    <w:rsid w:val="00F35D5A"/>
    <w:rsid w:val="00F360CD"/>
    <w:rsid w:val="00F40043"/>
    <w:rsid w:val="00F405EE"/>
    <w:rsid w:val="00F41530"/>
    <w:rsid w:val="00F41F3C"/>
    <w:rsid w:val="00F420F7"/>
    <w:rsid w:val="00F42208"/>
    <w:rsid w:val="00F42794"/>
    <w:rsid w:val="00F4333B"/>
    <w:rsid w:val="00F4342F"/>
    <w:rsid w:val="00F43880"/>
    <w:rsid w:val="00F43ED3"/>
    <w:rsid w:val="00F44E90"/>
    <w:rsid w:val="00F44EE0"/>
    <w:rsid w:val="00F45608"/>
    <w:rsid w:val="00F45B22"/>
    <w:rsid w:val="00F45C9C"/>
    <w:rsid w:val="00F45E42"/>
    <w:rsid w:val="00F463C9"/>
    <w:rsid w:val="00F47250"/>
    <w:rsid w:val="00F4743A"/>
    <w:rsid w:val="00F47DBC"/>
    <w:rsid w:val="00F50178"/>
    <w:rsid w:val="00F50271"/>
    <w:rsid w:val="00F50281"/>
    <w:rsid w:val="00F519F6"/>
    <w:rsid w:val="00F51F85"/>
    <w:rsid w:val="00F5205C"/>
    <w:rsid w:val="00F520DD"/>
    <w:rsid w:val="00F523CE"/>
    <w:rsid w:val="00F52857"/>
    <w:rsid w:val="00F5291D"/>
    <w:rsid w:val="00F52D63"/>
    <w:rsid w:val="00F5333F"/>
    <w:rsid w:val="00F536CB"/>
    <w:rsid w:val="00F53725"/>
    <w:rsid w:val="00F53865"/>
    <w:rsid w:val="00F54084"/>
    <w:rsid w:val="00F54B92"/>
    <w:rsid w:val="00F54E2F"/>
    <w:rsid w:val="00F54F53"/>
    <w:rsid w:val="00F5516F"/>
    <w:rsid w:val="00F558E3"/>
    <w:rsid w:val="00F5663B"/>
    <w:rsid w:val="00F569F3"/>
    <w:rsid w:val="00F56CD0"/>
    <w:rsid w:val="00F57D73"/>
    <w:rsid w:val="00F60067"/>
    <w:rsid w:val="00F6021B"/>
    <w:rsid w:val="00F60301"/>
    <w:rsid w:val="00F6078A"/>
    <w:rsid w:val="00F60927"/>
    <w:rsid w:val="00F617B2"/>
    <w:rsid w:val="00F61969"/>
    <w:rsid w:val="00F61D4D"/>
    <w:rsid w:val="00F625A3"/>
    <w:rsid w:val="00F62BD6"/>
    <w:rsid w:val="00F62DD2"/>
    <w:rsid w:val="00F63A66"/>
    <w:rsid w:val="00F63D92"/>
    <w:rsid w:val="00F640A7"/>
    <w:rsid w:val="00F64143"/>
    <w:rsid w:val="00F65208"/>
    <w:rsid w:val="00F65A7B"/>
    <w:rsid w:val="00F65B75"/>
    <w:rsid w:val="00F65D67"/>
    <w:rsid w:val="00F660CC"/>
    <w:rsid w:val="00F672F4"/>
    <w:rsid w:val="00F67874"/>
    <w:rsid w:val="00F67AF4"/>
    <w:rsid w:val="00F706E3"/>
    <w:rsid w:val="00F7176A"/>
    <w:rsid w:val="00F71BCE"/>
    <w:rsid w:val="00F71BF0"/>
    <w:rsid w:val="00F71C3E"/>
    <w:rsid w:val="00F72596"/>
    <w:rsid w:val="00F729F5"/>
    <w:rsid w:val="00F72E0A"/>
    <w:rsid w:val="00F72F77"/>
    <w:rsid w:val="00F73719"/>
    <w:rsid w:val="00F7399A"/>
    <w:rsid w:val="00F73ECF"/>
    <w:rsid w:val="00F74017"/>
    <w:rsid w:val="00F7472E"/>
    <w:rsid w:val="00F7497E"/>
    <w:rsid w:val="00F757E5"/>
    <w:rsid w:val="00F75EE0"/>
    <w:rsid w:val="00F76BA5"/>
    <w:rsid w:val="00F77657"/>
    <w:rsid w:val="00F81035"/>
    <w:rsid w:val="00F81512"/>
    <w:rsid w:val="00F82551"/>
    <w:rsid w:val="00F8278F"/>
    <w:rsid w:val="00F833E0"/>
    <w:rsid w:val="00F84CC4"/>
    <w:rsid w:val="00F856D7"/>
    <w:rsid w:val="00F86DFA"/>
    <w:rsid w:val="00F86E83"/>
    <w:rsid w:val="00F874E3"/>
    <w:rsid w:val="00F90430"/>
    <w:rsid w:val="00F90593"/>
    <w:rsid w:val="00F906BC"/>
    <w:rsid w:val="00F90739"/>
    <w:rsid w:val="00F91623"/>
    <w:rsid w:val="00F91ABF"/>
    <w:rsid w:val="00F9244C"/>
    <w:rsid w:val="00F92A7B"/>
    <w:rsid w:val="00F930CA"/>
    <w:rsid w:val="00F93717"/>
    <w:rsid w:val="00F93923"/>
    <w:rsid w:val="00F9439A"/>
    <w:rsid w:val="00F948C0"/>
    <w:rsid w:val="00F94F05"/>
    <w:rsid w:val="00F95504"/>
    <w:rsid w:val="00F95936"/>
    <w:rsid w:val="00F96EEE"/>
    <w:rsid w:val="00F97D38"/>
    <w:rsid w:val="00FA0B9B"/>
    <w:rsid w:val="00FA2810"/>
    <w:rsid w:val="00FA4C31"/>
    <w:rsid w:val="00FA54B0"/>
    <w:rsid w:val="00FA5555"/>
    <w:rsid w:val="00FA57E8"/>
    <w:rsid w:val="00FA5B64"/>
    <w:rsid w:val="00FA6556"/>
    <w:rsid w:val="00FA696E"/>
    <w:rsid w:val="00FA6B96"/>
    <w:rsid w:val="00FA6BF6"/>
    <w:rsid w:val="00FA74D7"/>
    <w:rsid w:val="00FA7B31"/>
    <w:rsid w:val="00FB09DF"/>
    <w:rsid w:val="00FB1D6D"/>
    <w:rsid w:val="00FB20A5"/>
    <w:rsid w:val="00FB2487"/>
    <w:rsid w:val="00FB273B"/>
    <w:rsid w:val="00FB2803"/>
    <w:rsid w:val="00FB3118"/>
    <w:rsid w:val="00FB43C5"/>
    <w:rsid w:val="00FB49A2"/>
    <w:rsid w:val="00FB4F2C"/>
    <w:rsid w:val="00FB5742"/>
    <w:rsid w:val="00FB60AC"/>
    <w:rsid w:val="00FB6402"/>
    <w:rsid w:val="00FB69B7"/>
    <w:rsid w:val="00FC03D7"/>
    <w:rsid w:val="00FC0479"/>
    <w:rsid w:val="00FC0892"/>
    <w:rsid w:val="00FC0F10"/>
    <w:rsid w:val="00FC0FFB"/>
    <w:rsid w:val="00FC1C10"/>
    <w:rsid w:val="00FC2044"/>
    <w:rsid w:val="00FC266C"/>
    <w:rsid w:val="00FC2827"/>
    <w:rsid w:val="00FC2907"/>
    <w:rsid w:val="00FC359F"/>
    <w:rsid w:val="00FC3D2E"/>
    <w:rsid w:val="00FC42E4"/>
    <w:rsid w:val="00FC4E21"/>
    <w:rsid w:val="00FC4F56"/>
    <w:rsid w:val="00FC5810"/>
    <w:rsid w:val="00FC5D32"/>
    <w:rsid w:val="00FC5F32"/>
    <w:rsid w:val="00FC603B"/>
    <w:rsid w:val="00FC6F61"/>
    <w:rsid w:val="00FC730D"/>
    <w:rsid w:val="00FC799E"/>
    <w:rsid w:val="00FC79DF"/>
    <w:rsid w:val="00FD064F"/>
    <w:rsid w:val="00FD13AB"/>
    <w:rsid w:val="00FD1D31"/>
    <w:rsid w:val="00FD2081"/>
    <w:rsid w:val="00FD27C4"/>
    <w:rsid w:val="00FD2D0B"/>
    <w:rsid w:val="00FD33E7"/>
    <w:rsid w:val="00FD359B"/>
    <w:rsid w:val="00FD380D"/>
    <w:rsid w:val="00FD3CF3"/>
    <w:rsid w:val="00FD587C"/>
    <w:rsid w:val="00FD75F4"/>
    <w:rsid w:val="00FD7A69"/>
    <w:rsid w:val="00FE03DA"/>
    <w:rsid w:val="00FE106F"/>
    <w:rsid w:val="00FE1599"/>
    <w:rsid w:val="00FE176B"/>
    <w:rsid w:val="00FE1C39"/>
    <w:rsid w:val="00FE2AEB"/>
    <w:rsid w:val="00FE2E31"/>
    <w:rsid w:val="00FE3625"/>
    <w:rsid w:val="00FE3930"/>
    <w:rsid w:val="00FE3B85"/>
    <w:rsid w:val="00FE47B3"/>
    <w:rsid w:val="00FE4897"/>
    <w:rsid w:val="00FE5548"/>
    <w:rsid w:val="00FE579A"/>
    <w:rsid w:val="00FE5C72"/>
    <w:rsid w:val="00FE66B6"/>
    <w:rsid w:val="00FE7C5F"/>
    <w:rsid w:val="00FF016F"/>
    <w:rsid w:val="00FF02A9"/>
    <w:rsid w:val="00FF0454"/>
    <w:rsid w:val="00FF04AB"/>
    <w:rsid w:val="00FF05B1"/>
    <w:rsid w:val="00FF0615"/>
    <w:rsid w:val="00FF2780"/>
    <w:rsid w:val="00FF33F8"/>
    <w:rsid w:val="00FF3744"/>
    <w:rsid w:val="00FF3D05"/>
    <w:rsid w:val="00FF5263"/>
    <w:rsid w:val="00FF53A8"/>
    <w:rsid w:val="00FF54FD"/>
    <w:rsid w:val="00FF5BCB"/>
    <w:rsid w:val="00FF6BA9"/>
    <w:rsid w:val="00FF7134"/>
    <w:rsid w:val="00FF78E1"/>
    <w:rsid w:val="00FF7A08"/>
    <w:rsid w:val="00FF7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5538"/>
    <o:shapelayout v:ext="edit">
      <o:idmap v:ext="edit" data="1"/>
      <o:rules v:ext="edit">
        <o:r id="V:Rule9" type="connector" idref="#AutoShape 17"/>
        <o:r id="V:Rule10" type="connector" idref="#AutoShape 15"/>
        <o:r id="V:Rule11" type="connector" idref="#AutoShape 16"/>
        <o:r id="V:Rule12" type="connector" idref="#AutoShape 11"/>
        <o:r id="V:Rule13" type="connector" idref="#AutoShape 12"/>
        <o:r id="V:Rule14" type="connector" idref="#AutoShape 14"/>
        <o:r id="V:Rule15" type="connector" idref="#AutoShape 13"/>
        <o:r id="V:Rule16"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7D4"/>
    <w:pPr>
      <w:spacing w:after="0" w:line="240" w:lineRule="auto"/>
      <w:ind w:firstLine="902"/>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057D4"/>
    <w:pPr>
      <w:keepNext/>
      <w:keepLines/>
      <w:pageBreakBefore/>
      <w:shd w:val="clear" w:color="auto" w:fill="DAEEF3"/>
      <w:spacing w:before="240"/>
      <w:ind w:right="-1" w:firstLine="0"/>
      <w:jc w:val="center"/>
      <w:outlineLvl w:val="0"/>
    </w:pPr>
    <w:rPr>
      <w:rFonts w:eastAsia="Cambria"/>
      <w:b/>
      <w:color w:val="1F497D"/>
      <w:kern w:val="20"/>
      <w:sz w:val="30"/>
    </w:rPr>
  </w:style>
  <w:style w:type="paragraph" w:styleId="2">
    <w:name w:val="heading 2"/>
    <w:basedOn w:val="a"/>
    <w:next w:val="a"/>
    <w:link w:val="20"/>
    <w:uiPriority w:val="99"/>
    <w:qFormat/>
    <w:rsid w:val="00C057D4"/>
    <w:pPr>
      <w:keepNext/>
      <w:keepLines/>
      <w:spacing w:before="120" w:after="120"/>
      <w:ind w:firstLine="539"/>
      <w:jc w:val="center"/>
      <w:outlineLvl w:val="1"/>
    </w:pPr>
    <w:rPr>
      <w:rFonts w:eastAsia="Cambria"/>
      <w:b/>
      <w:kern w:val="20"/>
      <w:sz w:val="26"/>
    </w:rPr>
  </w:style>
  <w:style w:type="paragraph" w:styleId="5">
    <w:name w:val="heading 5"/>
    <w:basedOn w:val="a"/>
    <w:next w:val="a"/>
    <w:link w:val="50"/>
    <w:uiPriority w:val="9"/>
    <w:unhideWhenUsed/>
    <w:qFormat/>
    <w:rsid w:val="00531AC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D2CD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rsid w:val="00C057D4"/>
    <w:rPr>
      <w:rFonts w:cs="Times New Roman"/>
      <w:color w:val="646464"/>
      <w:u w:val="single"/>
    </w:rPr>
  </w:style>
  <w:style w:type="paragraph" w:styleId="a4">
    <w:name w:val="footer"/>
    <w:basedOn w:val="a"/>
    <w:link w:val="a5"/>
    <w:uiPriority w:val="99"/>
    <w:rsid w:val="00C057D4"/>
    <w:pPr>
      <w:tabs>
        <w:tab w:val="center" w:pos="4677"/>
        <w:tab w:val="right" w:pos="9355"/>
      </w:tabs>
      <w:ind w:firstLine="539"/>
    </w:pPr>
    <w:rPr>
      <w:rFonts w:eastAsia="Cambria"/>
      <w:kern w:val="20"/>
    </w:rPr>
  </w:style>
  <w:style w:type="character" w:customStyle="1" w:styleId="a5">
    <w:name w:val="Нижний колонтитул Знак"/>
    <w:basedOn w:val="a0"/>
    <w:link w:val="a4"/>
    <w:uiPriority w:val="99"/>
    <w:rsid w:val="00C057D4"/>
    <w:rPr>
      <w:rFonts w:ascii="Times New Roman" w:eastAsia="Cambria" w:hAnsi="Times New Roman" w:cs="Times New Roman"/>
      <w:kern w:val="20"/>
      <w:sz w:val="24"/>
      <w:szCs w:val="24"/>
      <w:lang w:eastAsia="ru-RU"/>
    </w:rPr>
  </w:style>
  <w:style w:type="paragraph" w:styleId="11">
    <w:name w:val="toc 1"/>
    <w:basedOn w:val="a"/>
    <w:next w:val="a"/>
    <w:autoRedefine/>
    <w:uiPriority w:val="39"/>
    <w:rsid w:val="00C057D4"/>
    <w:pPr>
      <w:tabs>
        <w:tab w:val="right" w:leader="dot" w:pos="9345"/>
      </w:tabs>
      <w:spacing w:before="60" w:after="40"/>
      <w:ind w:firstLine="0"/>
    </w:pPr>
    <w:rPr>
      <w:rFonts w:eastAsia="Cambria"/>
      <w:b/>
      <w:kern w:val="20"/>
      <w:sz w:val="26"/>
    </w:rPr>
  </w:style>
  <w:style w:type="paragraph" w:styleId="21">
    <w:name w:val="toc 2"/>
    <w:basedOn w:val="a"/>
    <w:next w:val="a"/>
    <w:autoRedefine/>
    <w:uiPriority w:val="39"/>
    <w:qFormat/>
    <w:rsid w:val="00DC6A00"/>
    <w:pPr>
      <w:tabs>
        <w:tab w:val="right" w:leader="dot" w:pos="9345"/>
      </w:tabs>
      <w:ind w:firstLine="709"/>
    </w:pPr>
    <w:rPr>
      <w:rFonts w:eastAsia="Cambria"/>
      <w:kern w:val="20"/>
    </w:rPr>
  </w:style>
  <w:style w:type="character" w:styleId="a6">
    <w:name w:val="page number"/>
    <w:basedOn w:val="a0"/>
    <w:rsid w:val="00C057D4"/>
    <w:rPr>
      <w:rFonts w:cs="Times New Roman"/>
    </w:rPr>
  </w:style>
  <w:style w:type="character" w:customStyle="1" w:styleId="10">
    <w:name w:val="Заголовок 1 Знак"/>
    <w:basedOn w:val="a0"/>
    <w:link w:val="1"/>
    <w:uiPriority w:val="9"/>
    <w:rsid w:val="00C057D4"/>
    <w:rPr>
      <w:rFonts w:ascii="Times New Roman" w:eastAsia="Cambria" w:hAnsi="Times New Roman" w:cs="Times New Roman"/>
      <w:b/>
      <w:color w:val="1F497D"/>
      <w:kern w:val="20"/>
      <w:sz w:val="30"/>
      <w:szCs w:val="24"/>
      <w:shd w:val="clear" w:color="auto" w:fill="DAEEF3"/>
      <w:lang w:eastAsia="ru-RU"/>
    </w:rPr>
  </w:style>
  <w:style w:type="character" w:customStyle="1" w:styleId="20">
    <w:name w:val="Заголовок 2 Знак"/>
    <w:basedOn w:val="a0"/>
    <w:link w:val="2"/>
    <w:uiPriority w:val="99"/>
    <w:rsid w:val="00C057D4"/>
    <w:rPr>
      <w:rFonts w:ascii="Times New Roman" w:eastAsia="Cambria" w:hAnsi="Times New Roman" w:cs="Times New Roman"/>
      <w:b/>
      <w:kern w:val="20"/>
      <w:sz w:val="26"/>
      <w:szCs w:val="24"/>
      <w:lang w:eastAsia="ru-RU"/>
    </w:rPr>
  </w:style>
  <w:style w:type="paragraph" w:customStyle="1" w:styleId="p15">
    <w:name w:val="p15"/>
    <w:basedOn w:val="a"/>
    <w:rsid w:val="0008500A"/>
    <w:pPr>
      <w:spacing w:before="100" w:beforeAutospacing="1" w:after="100" w:afterAutospacing="1"/>
      <w:ind w:firstLine="0"/>
      <w:jc w:val="left"/>
    </w:pPr>
  </w:style>
  <w:style w:type="paragraph" w:customStyle="1" w:styleId="p16">
    <w:name w:val="p16"/>
    <w:basedOn w:val="a"/>
    <w:rsid w:val="0008500A"/>
    <w:pPr>
      <w:spacing w:before="100" w:beforeAutospacing="1" w:after="100" w:afterAutospacing="1"/>
      <w:ind w:firstLine="0"/>
      <w:jc w:val="left"/>
    </w:pPr>
  </w:style>
  <w:style w:type="paragraph" w:customStyle="1" w:styleId="p22">
    <w:name w:val="p22"/>
    <w:basedOn w:val="a"/>
    <w:rsid w:val="0008500A"/>
    <w:pPr>
      <w:spacing w:before="100" w:beforeAutospacing="1" w:after="100" w:afterAutospacing="1"/>
      <w:ind w:firstLine="0"/>
      <w:jc w:val="left"/>
    </w:pPr>
  </w:style>
  <w:style w:type="paragraph" w:styleId="a7">
    <w:name w:val="List Paragraph"/>
    <w:aliases w:val="Абзац списка основной,List Paragraph2,ПАРАГРАФ,Нумерация,список 1,List Paragraph"/>
    <w:basedOn w:val="a"/>
    <w:link w:val="a8"/>
    <w:uiPriority w:val="34"/>
    <w:qFormat/>
    <w:rsid w:val="0087782A"/>
    <w:pPr>
      <w:ind w:left="720" w:firstLine="539"/>
      <w:contextualSpacing/>
    </w:pPr>
    <w:rPr>
      <w:rFonts w:eastAsia="Cambria"/>
      <w:kern w:val="20"/>
    </w:rPr>
  </w:style>
  <w:style w:type="paragraph" w:customStyle="1" w:styleId="ListParagraph1">
    <w:name w:val="List Paragraph1"/>
    <w:basedOn w:val="a"/>
    <w:link w:val="ListParagraphChar"/>
    <w:uiPriority w:val="99"/>
    <w:rsid w:val="00071251"/>
    <w:pPr>
      <w:ind w:left="720" w:firstLine="0"/>
      <w:contextualSpacing/>
      <w:jc w:val="left"/>
    </w:pPr>
    <w:rPr>
      <w:rFonts w:ascii="Cambria" w:eastAsia="MS ??" w:hAnsi="Cambria"/>
    </w:rPr>
  </w:style>
  <w:style w:type="character" w:customStyle="1" w:styleId="ListParagraphChar">
    <w:name w:val="List Paragraph Char"/>
    <w:link w:val="ListParagraph1"/>
    <w:uiPriority w:val="99"/>
    <w:locked/>
    <w:rsid w:val="00071251"/>
    <w:rPr>
      <w:rFonts w:ascii="Cambria" w:eastAsia="MS ??" w:hAnsi="Cambria" w:cs="Times New Roman"/>
      <w:sz w:val="24"/>
      <w:szCs w:val="24"/>
      <w:lang w:eastAsia="ru-RU"/>
    </w:rPr>
  </w:style>
  <w:style w:type="paragraph" w:styleId="a9">
    <w:name w:val="Balloon Text"/>
    <w:basedOn w:val="a"/>
    <w:link w:val="aa"/>
    <w:uiPriority w:val="99"/>
    <w:semiHidden/>
    <w:rsid w:val="00071251"/>
    <w:pPr>
      <w:ind w:firstLine="0"/>
      <w:jc w:val="left"/>
    </w:pPr>
    <w:rPr>
      <w:rFonts w:ascii="Lucida Grande CY" w:eastAsia="MS ??" w:hAnsi="Lucida Grande CY"/>
      <w:sz w:val="18"/>
      <w:szCs w:val="18"/>
    </w:rPr>
  </w:style>
  <w:style w:type="character" w:customStyle="1" w:styleId="aa">
    <w:name w:val="Текст выноски Знак"/>
    <w:basedOn w:val="a0"/>
    <w:link w:val="a9"/>
    <w:uiPriority w:val="99"/>
    <w:semiHidden/>
    <w:rsid w:val="00071251"/>
    <w:rPr>
      <w:rFonts w:ascii="Lucida Grande CY" w:eastAsia="MS ??" w:hAnsi="Lucida Grande CY" w:cs="Times New Roman"/>
      <w:sz w:val="18"/>
      <w:szCs w:val="18"/>
    </w:rPr>
  </w:style>
  <w:style w:type="paragraph" w:styleId="ab">
    <w:name w:val="Body Text Indent"/>
    <w:aliases w:val="Знак4 Знак,Основной текст с отступом Знак2,Основной текст с отступом Знак1 Знак,Основной текст с отступом Знак Знак Знак,Основной текст с отступом Знак Знак1,Знак4 Знак Знак1,Основной текст с отступом Знак Знак"/>
    <w:basedOn w:val="a"/>
    <w:link w:val="ac"/>
    <w:rsid w:val="00071251"/>
    <w:pPr>
      <w:spacing w:after="120"/>
      <w:ind w:left="283" w:firstLine="0"/>
      <w:jc w:val="left"/>
    </w:pPr>
    <w:rPr>
      <w:rFonts w:eastAsia="MS ??"/>
      <w:sz w:val="20"/>
      <w:szCs w:val="20"/>
    </w:rPr>
  </w:style>
  <w:style w:type="character" w:customStyle="1" w:styleId="ac">
    <w:name w:val="Основной текст с отступом Знак"/>
    <w:aliases w:val="Знак4 Знак Знак,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Знак4 Знак Знак1 Знак"/>
    <w:basedOn w:val="a0"/>
    <w:link w:val="ab"/>
    <w:rsid w:val="00071251"/>
    <w:rPr>
      <w:rFonts w:ascii="Times New Roman" w:eastAsia="MS ??" w:hAnsi="Times New Roman" w:cs="Times New Roman"/>
      <w:sz w:val="20"/>
      <w:szCs w:val="20"/>
    </w:rPr>
  </w:style>
  <w:style w:type="table" w:styleId="ad">
    <w:name w:val="Table Grid"/>
    <w:basedOn w:val="a1"/>
    <w:uiPriority w:val="59"/>
    <w:rsid w:val="00071251"/>
    <w:rPr>
      <w:rFonts w:ascii="Calibri" w:eastAsia="MS ??"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071251"/>
    <w:pPr>
      <w:spacing w:after="200" w:line="276" w:lineRule="auto"/>
      <w:ind w:left="720" w:firstLine="0"/>
      <w:jc w:val="left"/>
    </w:pPr>
    <w:rPr>
      <w:rFonts w:ascii="Calibri" w:eastAsia="MS ??" w:hAnsi="Calibri"/>
      <w:sz w:val="22"/>
      <w:szCs w:val="22"/>
      <w:lang w:eastAsia="en-US"/>
    </w:rPr>
  </w:style>
  <w:style w:type="paragraph" w:customStyle="1" w:styleId="ConsPlusTitle">
    <w:name w:val="ConsPlusTitle"/>
    <w:uiPriority w:val="99"/>
    <w:rsid w:val="00071251"/>
    <w:pPr>
      <w:autoSpaceDE w:val="0"/>
      <w:autoSpaceDN w:val="0"/>
      <w:adjustRightInd w:val="0"/>
      <w:spacing w:after="0" w:line="240" w:lineRule="auto"/>
    </w:pPr>
    <w:rPr>
      <w:rFonts w:ascii="Arial" w:eastAsia="MS ??" w:hAnsi="Arial" w:cs="Arial"/>
      <w:b/>
      <w:bCs/>
      <w:sz w:val="20"/>
      <w:szCs w:val="20"/>
      <w:lang w:eastAsia="ru-RU"/>
    </w:rPr>
  </w:style>
  <w:style w:type="paragraph" w:styleId="3">
    <w:name w:val="Body Text Indent 3"/>
    <w:basedOn w:val="a"/>
    <w:link w:val="30"/>
    <w:semiHidden/>
    <w:rsid w:val="00071251"/>
    <w:pPr>
      <w:spacing w:after="120"/>
      <w:ind w:left="283" w:firstLine="0"/>
      <w:jc w:val="left"/>
    </w:pPr>
    <w:rPr>
      <w:rFonts w:ascii="Cambria" w:eastAsia="MS ??" w:hAnsi="Cambria"/>
      <w:sz w:val="16"/>
      <w:szCs w:val="16"/>
    </w:rPr>
  </w:style>
  <w:style w:type="character" w:customStyle="1" w:styleId="30">
    <w:name w:val="Основной текст с отступом 3 Знак"/>
    <w:basedOn w:val="a0"/>
    <w:link w:val="3"/>
    <w:semiHidden/>
    <w:rsid w:val="00071251"/>
    <w:rPr>
      <w:rFonts w:ascii="Cambria" w:eastAsia="MS ??" w:hAnsi="Cambria" w:cs="Times New Roman"/>
      <w:sz w:val="16"/>
      <w:szCs w:val="16"/>
    </w:rPr>
  </w:style>
  <w:style w:type="character" w:styleId="ae">
    <w:name w:val="annotation reference"/>
    <w:semiHidden/>
    <w:rsid w:val="00071251"/>
    <w:rPr>
      <w:rFonts w:cs="Times New Roman"/>
      <w:sz w:val="18"/>
      <w:szCs w:val="18"/>
    </w:rPr>
  </w:style>
  <w:style w:type="paragraph" w:styleId="af">
    <w:name w:val="annotation text"/>
    <w:basedOn w:val="a"/>
    <w:link w:val="af0"/>
    <w:semiHidden/>
    <w:rsid w:val="00071251"/>
    <w:pPr>
      <w:ind w:firstLine="0"/>
      <w:jc w:val="left"/>
    </w:pPr>
    <w:rPr>
      <w:rFonts w:ascii="Cambria" w:eastAsia="MS ??" w:hAnsi="Cambria"/>
      <w:sz w:val="20"/>
      <w:szCs w:val="20"/>
    </w:rPr>
  </w:style>
  <w:style w:type="character" w:customStyle="1" w:styleId="af0">
    <w:name w:val="Текст примечания Знак"/>
    <w:basedOn w:val="a0"/>
    <w:link w:val="af"/>
    <w:semiHidden/>
    <w:rsid w:val="00071251"/>
    <w:rPr>
      <w:rFonts w:ascii="Cambria" w:eastAsia="MS ??" w:hAnsi="Cambria" w:cs="Times New Roman"/>
      <w:sz w:val="20"/>
      <w:szCs w:val="20"/>
    </w:rPr>
  </w:style>
  <w:style w:type="paragraph" w:styleId="af1">
    <w:name w:val="annotation subject"/>
    <w:basedOn w:val="af"/>
    <w:next w:val="af"/>
    <w:link w:val="af2"/>
    <w:semiHidden/>
    <w:rsid w:val="00071251"/>
    <w:rPr>
      <w:b/>
      <w:bCs/>
    </w:rPr>
  </w:style>
  <w:style w:type="character" w:customStyle="1" w:styleId="af2">
    <w:name w:val="Тема примечания Знак"/>
    <w:basedOn w:val="af0"/>
    <w:link w:val="af1"/>
    <w:semiHidden/>
    <w:rsid w:val="00071251"/>
    <w:rPr>
      <w:rFonts w:ascii="Cambria" w:eastAsia="MS ??" w:hAnsi="Cambria" w:cs="Times New Roman"/>
      <w:b/>
      <w:bCs/>
      <w:sz w:val="20"/>
      <w:szCs w:val="20"/>
    </w:rPr>
  </w:style>
  <w:style w:type="paragraph" w:customStyle="1" w:styleId="22">
    <w:name w:val="Знак2 Знак Знак Знак Знак Знак Знак Знак Знак Знак Знак Знак Знак Знак Знак Знак"/>
    <w:basedOn w:val="a"/>
    <w:rsid w:val="00071251"/>
    <w:pPr>
      <w:spacing w:before="100" w:beforeAutospacing="1" w:after="100" w:afterAutospacing="1"/>
      <w:ind w:firstLine="0"/>
      <w:jc w:val="left"/>
    </w:pPr>
    <w:rPr>
      <w:rFonts w:ascii="Tahoma" w:eastAsia="MS ??" w:hAnsi="Tahoma"/>
      <w:sz w:val="20"/>
      <w:szCs w:val="20"/>
      <w:lang w:val="en-US" w:eastAsia="en-US"/>
    </w:rPr>
  </w:style>
  <w:style w:type="paragraph" w:customStyle="1" w:styleId="23">
    <w:name w:val="Абзац списка2"/>
    <w:basedOn w:val="a"/>
    <w:rsid w:val="00071251"/>
    <w:pPr>
      <w:ind w:left="720" w:firstLine="0"/>
      <w:contextualSpacing/>
      <w:jc w:val="left"/>
    </w:pPr>
    <w:rPr>
      <w:rFonts w:ascii="Cambria" w:eastAsia="MS ??" w:hAnsi="Cambria"/>
    </w:rPr>
  </w:style>
  <w:style w:type="paragraph" w:styleId="af3">
    <w:name w:val="footnote text"/>
    <w:basedOn w:val="a"/>
    <w:link w:val="af4"/>
    <w:uiPriority w:val="99"/>
    <w:unhideWhenUsed/>
    <w:rsid w:val="00071251"/>
    <w:pPr>
      <w:ind w:firstLine="0"/>
      <w:jc w:val="left"/>
    </w:pPr>
    <w:rPr>
      <w:rFonts w:ascii="Calibri" w:eastAsia="MS Mincho" w:hAnsi="Calibri"/>
      <w:sz w:val="20"/>
      <w:szCs w:val="20"/>
    </w:rPr>
  </w:style>
  <w:style w:type="character" w:customStyle="1" w:styleId="af4">
    <w:name w:val="Текст сноски Знак"/>
    <w:basedOn w:val="a0"/>
    <w:link w:val="af3"/>
    <w:uiPriority w:val="99"/>
    <w:rsid w:val="00071251"/>
    <w:rPr>
      <w:rFonts w:ascii="Calibri" w:eastAsia="MS Mincho" w:hAnsi="Calibri" w:cs="Times New Roman"/>
      <w:sz w:val="20"/>
      <w:szCs w:val="20"/>
    </w:rPr>
  </w:style>
  <w:style w:type="character" w:styleId="af5">
    <w:name w:val="footnote reference"/>
    <w:uiPriority w:val="99"/>
    <w:unhideWhenUsed/>
    <w:rsid w:val="00071251"/>
    <w:rPr>
      <w:vertAlign w:val="superscript"/>
    </w:rPr>
  </w:style>
  <w:style w:type="paragraph" w:styleId="af6">
    <w:name w:val="Plain Text"/>
    <w:basedOn w:val="a"/>
    <w:link w:val="af7"/>
    <w:rsid w:val="00071251"/>
    <w:pPr>
      <w:ind w:firstLine="0"/>
      <w:jc w:val="left"/>
    </w:pPr>
    <w:rPr>
      <w:rFonts w:ascii="Courier New" w:hAnsi="Courier New" w:cs="Courier New"/>
      <w:sz w:val="20"/>
      <w:szCs w:val="20"/>
    </w:rPr>
  </w:style>
  <w:style w:type="character" w:customStyle="1" w:styleId="af7">
    <w:name w:val="Текст Знак"/>
    <w:basedOn w:val="a0"/>
    <w:link w:val="af6"/>
    <w:rsid w:val="00071251"/>
    <w:rPr>
      <w:rFonts w:ascii="Courier New" w:eastAsia="Times New Roman" w:hAnsi="Courier New" w:cs="Courier New"/>
      <w:sz w:val="20"/>
      <w:szCs w:val="20"/>
      <w:lang w:eastAsia="ru-RU"/>
    </w:rPr>
  </w:style>
  <w:style w:type="paragraph" w:customStyle="1" w:styleId="af8">
    <w:name w:val="Знак Знак Знак Знак"/>
    <w:basedOn w:val="a"/>
    <w:rsid w:val="00071251"/>
    <w:pPr>
      <w:widowControl w:val="0"/>
      <w:adjustRightInd w:val="0"/>
      <w:spacing w:after="160" w:line="240" w:lineRule="exact"/>
      <w:ind w:firstLine="0"/>
      <w:jc w:val="right"/>
    </w:pPr>
    <w:rPr>
      <w:sz w:val="20"/>
      <w:szCs w:val="20"/>
      <w:lang w:val="en-GB" w:eastAsia="en-US"/>
    </w:rPr>
  </w:style>
  <w:style w:type="character" w:customStyle="1" w:styleId="af9">
    <w:name w:val="Основной текст_"/>
    <w:link w:val="24"/>
    <w:rsid w:val="00071251"/>
    <w:rPr>
      <w:rFonts w:ascii="Times New Roman" w:eastAsia="Times New Roman" w:hAnsi="Times New Roman"/>
      <w:sz w:val="27"/>
      <w:szCs w:val="27"/>
      <w:shd w:val="clear" w:color="auto" w:fill="FFFFFF"/>
    </w:rPr>
  </w:style>
  <w:style w:type="paragraph" w:customStyle="1" w:styleId="24">
    <w:name w:val="Основной текст2"/>
    <w:basedOn w:val="a"/>
    <w:link w:val="af9"/>
    <w:rsid w:val="00071251"/>
    <w:pPr>
      <w:widowControl w:val="0"/>
      <w:shd w:val="clear" w:color="auto" w:fill="FFFFFF"/>
      <w:spacing w:before="60" w:after="300" w:line="0" w:lineRule="atLeast"/>
      <w:ind w:firstLine="0"/>
      <w:jc w:val="left"/>
    </w:pPr>
    <w:rPr>
      <w:rFonts w:cstheme="minorBidi"/>
      <w:sz w:val="27"/>
      <w:szCs w:val="27"/>
      <w:lang w:eastAsia="en-US"/>
    </w:rPr>
  </w:style>
  <w:style w:type="character" w:styleId="afa">
    <w:name w:val="Strong"/>
    <w:uiPriority w:val="22"/>
    <w:qFormat/>
    <w:rsid w:val="00071251"/>
    <w:rPr>
      <w:b/>
      <w:bCs/>
    </w:rPr>
  </w:style>
  <w:style w:type="paragraph" w:styleId="afb">
    <w:name w:val="Normal (Web)"/>
    <w:aliases w:val="Обычный (Web)1,Обычный (Web)11,Обычный (Web),Обычный (веб)11,Обычный (веб)2"/>
    <w:basedOn w:val="a"/>
    <w:uiPriority w:val="99"/>
    <w:qFormat/>
    <w:rsid w:val="00071251"/>
    <w:pPr>
      <w:spacing w:before="100" w:beforeAutospacing="1" w:after="100" w:afterAutospacing="1"/>
      <w:ind w:firstLine="0"/>
      <w:jc w:val="left"/>
    </w:pPr>
  </w:style>
  <w:style w:type="paragraph" w:styleId="afc">
    <w:name w:val="Subtitle"/>
    <w:basedOn w:val="a"/>
    <w:link w:val="afd"/>
    <w:qFormat/>
    <w:rsid w:val="00071251"/>
    <w:pPr>
      <w:spacing w:line="360" w:lineRule="auto"/>
      <w:ind w:firstLine="0"/>
      <w:jc w:val="center"/>
    </w:pPr>
    <w:rPr>
      <w:b/>
      <w:bCs/>
      <w:sz w:val="26"/>
    </w:rPr>
  </w:style>
  <w:style w:type="character" w:customStyle="1" w:styleId="afd">
    <w:name w:val="Подзаголовок Знак"/>
    <w:basedOn w:val="a0"/>
    <w:link w:val="afc"/>
    <w:rsid w:val="00071251"/>
    <w:rPr>
      <w:rFonts w:ascii="Times New Roman" w:eastAsia="Times New Roman" w:hAnsi="Times New Roman" w:cs="Times New Roman"/>
      <w:b/>
      <w:bCs/>
      <w:sz w:val="26"/>
      <w:szCs w:val="24"/>
      <w:lang w:eastAsia="ru-RU"/>
    </w:rPr>
  </w:style>
  <w:style w:type="paragraph" w:customStyle="1" w:styleId="210">
    <w:name w:val="Абзац списка21"/>
    <w:basedOn w:val="a"/>
    <w:uiPriority w:val="99"/>
    <w:rsid w:val="00071251"/>
    <w:pPr>
      <w:ind w:left="720" w:firstLine="0"/>
      <w:contextualSpacing/>
      <w:jc w:val="left"/>
    </w:pPr>
    <w:rPr>
      <w:rFonts w:ascii="Cambria" w:eastAsia="MS ??" w:hAnsi="Cambria"/>
    </w:rPr>
  </w:style>
  <w:style w:type="paragraph" w:styleId="afe">
    <w:name w:val="header"/>
    <w:basedOn w:val="a"/>
    <w:link w:val="aff"/>
    <w:uiPriority w:val="99"/>
    <w:rsid w:val="00071251"/>
    <w:pPr>
      <w:tabs>
        <w:tab w:val="center" w:pos="4677"/>
        <w:tab w:val="right" w:pos="9355"/>
      </w:tabs>
      <w:ind w:firstLine="0"/>
      <w:jc w:val="left"/>
    </w:pPr>
    <w:rPr>
      <w:rFonts w:ascii="Cambria" w:eastAsia="MS ??" w:hAnsi="Cambria"/>
    </w:rPr>
  </w:style>
  <w:style w:type="character" w:customStyle="1" w:styleId="aff">
    <w:name w:val="Верхний колонтитул Знак"/>
    <w:basedOn w:val="a0"/>
    <w:link w:val="afe"/>
    <w:uiPriority w:val="99"/>
    <w:rsid w:val="00071251"/>
    <w:rPr>
      <w:rFonts w:ascii="Cambria" w:eastAsia="MS ??" w:hAnsi="Cambria" w:cs="Times New Roman"/>
      <w:sz w:val="24"/>
      <w:szCs w:val="24"/>
      <w:lang w:eastAsia="ru-RU"/>
    </w:rPr>
  </w:style>
  <w:style w:type="table" w:customStyle="1" w:styleId="13">
    <w:name w:val="Сетка таблицы1"/>
    <w:basedOn w:val="a1"/>
    <w:next w:val="ad"/>
    <w:uiPriority w:val="39"/>
    <w:rsid w:val="00071251"/>
    <w:rPr>
      <w:rFonts w:ascii="Calibri" w:eastAsia="MS ??"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link w:val="aff1"/>
    <w:uiPriority w:val="1"/>
    <w:qFormat/>
    <w:rsid w:val="00726EDA"/>
    <w:pPr>
      <w:spacing w:after="0" w:line="240" w:lineRule="auto"/>
    </w:pPr>
    <w:rPr>
      <w:rFonts w:ascii="Calibri" w:eastAsia="Times New Roman" w:hAnsi="Calibri" w:cs="Times New Roman"/>
      <w:lang w:eastAsia="ru-RU"/>
    </w:rPr>
  </w:style>
  <w:style w:type="character" w:customStyle="1" w:styleId="50">
    <w:name w:val="Заголовок 5 Знак"/>
    <w:basedOn w:val="a0"/>
    <w:link w:val="5"/>
    <w:uiPriority w:val="9"/>
    <w:rsid w:val="00531AC1"/>
    <w:rPr>
      <w:rFonts w:asciiTheme="majorHAnsi" w:eastAsiaTheme="majorEastAsia" w:hAnsiTheme="majorHAnsi" w:cstheme="majorBidi"/>
      <w:color w:val="243F60" w:themeColor="accent1" w:themeShade="7F"/>
      <w:sz w:val="24"/>
      <w:szCs w:val="24"/>
      <w:lang w:eastAsia="ru-RU"/>
    </w:rPr>
  </w:style>
  <w:style w:type="paragraph" w:customStyle="1" w:styleId="Default">
    <w:name w:val="Default"/>
    <w:rsid w:val="00531AC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53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6"/>
      <w:szCs w:val="26"/>
      <w:lang w:eastAsia="zh-CN"/>
    </w:rPr>
  </w:style>
  <w:style w:type="character" w:customStyle="1" w:styleId="HTML0">
    <w:name w:val="Стандартный HTML Знак"/>
    <w:basedOn w:val="a0"/>
    <w:link w:val="HTML"/>
    <w:rsid w:val="00531AC1"/>
    <w:rPr>
      <w:rFonts w:ascii="Courier New" w:eastAsia="Times New Roman" w:hAnsi="Courier New" w:cs="Courier New"/>
      <w:sz w:val="26"/>
      <w:szCs w:val="26"/>
      <w:lang w:eastAsia="zh-CN"/>
    </w:rPr>
  </w:style>
  <w:style w:type="paragraph" w:customStyle="1" w:styleId="31">
    <w:name w:val="Абзац списка3"/>
    <w:basedOn w:val="a"/>
    <w:rsid w:val="00543474"/>
    <w:pPr>
      <w:spacing w:after="200" w:line="276" w:lineRule="auto"/>
      <w:ind w:left="720" w:firstLine="0"/>
      <w:contextualSpacing/>
      <w:jc w:val="left"/>
    </w:pPr>
    <w:rPr>
      <w:rFonts w:ascii="Calibri" w:hAnsi="Calibri"/>
      <w:sz w:val="22"/>
      <w:szCs w:val="22"/>
      <w:lang w:eastAsia="en-US"/>
    </w:rPr>
  </w:style>
  <w:style w:type="paragraph" w:styleId="aff2">
    <w:name w:val="Body Text"/>
    <w:basedOn w:val="a"/>
    <w:link w:val="aff3"/>
    <w:unhideWhenUsed/>
    <w:rsid w:val="0021244F"/>
    <w:pPr>
      <w:spacing w:after="120"/>
    </w:pPr>
  </w:style>
  <w:style w:type="character" w:customStyle="1" w:styleId="aff3">
    <w:name w:val="Основной текст Знак"/>
    <w:basedOn w:val="a0"/>
    <w:link w:val="aff2"/>
    <w:rsid w:val="0021244F"/>
    <w:rPr>
      <w:rFonts w:ascii="Times New Roman" w:eastAsia="Times New Roman" w:hAnsi="Times New Roman" w:cs="Times New Roman"/>
      <w:sz w:val="24"/>
      <w:szCs w:val="24"/>
      <w:lang w:eastAsia="ru-RU"/>
    </w:rPr>
  </w:style>
  <w:style w:type="paragraph" w:customStyle="1" w:styleId="ConsPlusCell">
    <w:name w:val="ConsPlusCell"/>
    <w:uiPriority w:val="99"/>
    <w:rsid w:val="001855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8A4BF9"/>
    <w:pPr>
      <w:widowControl w:val="0"/>
      <w:autoSpaceDE w:val="0"/>
      <w:autoSpaceDN w:val="0"/>
      <w:adjustRightInd w:val="0"/>
      <w:spacing w:line="323" w:lineRule="exact"/>
      <w:ind w:firstLine="571"/>
    </w:pPr>
  </w:style>
  <w:style w:type="character" w:customStyle="1" w:styleId="FontStyle16">
    <w:name w:val="Font Style16"/>
    <w:basedOn w:val="a0"/>
    <w:uiPriority w:val="99"/>
    <w:rsid w:val="008A4BF9"/>
    <w:rPr>
      <w:rFonts w:ascii="Times New Roman" w:hAnsi="Times New Roman" w:cs="Times New Roman"/>
      <w:sz w:val="28"/>
      <w:szCs w:val="28"/>
    </w:rPr>
  </w:style>
  <w:style w:type="character" w:customStyle="1" w:styleId="a8">
    <w:name w:val="Абзац списка Знак"/>
    <w:aliases w:val="Абзац списка основной Знак,List Paragraph2 Знак,ПАРАГРАФ Знак,Нумерация Знак,список 1 Знак,List Paragraph Знак"/>
    <w:link w:val="a7"/>
    <w:uiPriority w:val="34"/>
    <w:qFormat/>
    <w:locked/>
    <w:rsid w:val="00200D89"/>
    <w:rPr>
      <w:rFonts w:ascii="Times New Roman" w:eastAsia="Cambria" w:hAnsi="Times New Roman" w:cs="Times New Roman"/>
      <w:kern w:val="20"/>
      <w:sz w:val="24"/>
      <w:szCs w:val="24"/>
      <w:lang w:eastAsia="ru-RU"/>
    </w:rPr>
  </w:style>
  <w:style w:type="paragraph" w:customStyle="1" w:styleId="aff4">
    <w:name w:val="Основной"/>
    <w:basedOn w:val="a"/>
    <w:link w:val="aff5"/>
    <w:qFormat/>
    <w:rsid w:val="00CC65A7"/>
    <w:pPr>
      <w:ind w:firstLine="709"/>
    </w:pPr>
    <w:rPr>
      <w:sz w:val="28"/>
      <w:szCs w:val="28"/>
    </w:rPr>
  </w:style>
  <w:style w:type="character" w:customStyle="1" w:styleId="aff5">
    <w:name w:val="Основной Знак"/>
    <w:basedOn w:val="a0"/>
    <w:link w:val="aff4"/>
    <w:rsid w:val="00CC65A7"/>
    <w:rPr>
      <w:rFonts w:ascii="Times New Roman" w:eastAsia="Times New Roman" w:hAnsi="Times New Roman" w:cs="Times New Roman"/>
      <w:sz w:val="28"/>
      <w:szCs w:val="28"/>
      <w:lang w:eastAsia="ru-RU"/>
    </w:rPr>
  </w:style>
  <w:style w:type="paragraph" w:customStyle="1" w:styleId="ConsNormal">
    <w:name w:val="ConsNormal"/>
    <w:rsid w:val="00836139"/>
    <w:pPr>
      <w:widowControl w:val="0"/>
      <w:spacing w:after="0" w:line="240" w:lineRule="auto"/>
      <w:ind w:firstLine="720"/>
    </w:pPr>
    <w:rPr>
      <w:rFonts w:ascii="Arial" w:eastAsia="Times New Roman" w:hAnsi="Arial" w:cs="Times New Roman"/>
      <w:snapToGrid w:val="0"/>
      <w:sz w:val="20"/>
      <w:szCs w:val="20"/>
      <w:lang w:eastAsia="ru-RU"/>
    </w:rPr>
  </w:style>
  <w:style w:type="paragraph" w:styleId="aff6">
    <w:name w:val="caption"/>
    <w:basedOn w:val="a"/>
    <w:next w:val="a"/>
    <w:uiPriority w:val="35"/>
    <w:unhideWhenUsed/>
    <w:qFormat/>
    <w:rsid w:val="009C1931"/>
    <w:pPr>
      <w:spacing w:after="200"/>
    </w:pPr>
    <w:rPr>
      <w:b/>
      <w:bCs/>
      <w:color w:val="4F81BD" w:themeColor="accent1"/>
      <w:sz w:val="18"/>
      <w:szCs w:val="18"/>
    </w:rPr>
  </w:style>
  <w:style w:type="character" w:customStyle="1" w:styleId="aff1">
    <w:name w:val="Без интервала Знак"/>
    <w:link w:val="aff0"/>
    <w:uiPriority w:val="1"/>
    <w:locked/>
    <w:rsid w:val="00050E85"/>
    <w:rPr>
      <w:rFonts w:ascii="Calibri" w:eastAsia="Times New Roman" w:hAnsi="Calibri" w:cs="Times New Roman"/>
      <w:lang w:eastAsia="ru-RU"/>
    </w:rPr>
  </w:style>
  <w:style w:type="table" w:styleId="-3">
    <w:name w:val="Light Shading Accent 3"/>
    <w:basedOn w:val="a1"/>
    <w:uiPriority w:val="60"/>
    <w:rsid w:val="008412BD"/>
    <w:pPr>
      <w:spacing w:after="0" w:line="240" w:lineRule="auto"/>
    </w:pPr>
    <w:rPr>
      <w:rFonts w:ascii="Times New Roman" w:hAnsi="Times New Roman" w:cs="Times New Roman"/>
      <w:color w:val="76923C" w:themeColor="accent3" w:themeShade="BF"/>
      <w:sz w:val="28"/>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14">
    <w:name w:val="Основной текст1"/>
    <w:basedOn w:val="af9"/>
    <w:rsid w:val="00A24C1C"/>
    <w:rPr>
      <w:rFonts w:ascii="Times New Roman" w:eastAsia="Times New Roman" w:hAnsi="Times New Roman"/>
      <w:color w:val="000000"/>
      <w:spacing w:val="1"/>
      <w:w w:val="100"/>
      <w:position w:val="0"/>
      <w:sz w:val="22"/>
      <w:szCs w:val="22"/>
      <w:shd w:val="clear" w:color="auto" w:fill="FFFFFF"/>
      <w:lang w:val="ru-RU"/>
    </w:rPr>
  </w:style>
  <w:style w:type="character" w:customStyle="1" w:styleId="apple-converted-space">
    <w:name w:val="apple-converted-space"/>
    <w:basedOn w:val="a0"/>
    <w:rsid w:val="00394C30"/>
  </w:style>
  <w:style w:type="character" w:customStyle="1" w:styleId="aff7">
    <w:name w:val="Основной текст + Полужирный"/>
    <w:basedOn w:val="af9"/>
    <w:uiPriority w:val="99"/>
    <w:rsid w:val="005B5408"/>
    <w:rPr>
      <w:rFonts w:ascii="Times New Roman" w:eastAsia="Times New Roman" w:hAnsi="Times New Roman"/>
      <w:b/>
      <w:bCs/>
      <w:spacing w:val="0"/>
      <w:sz w:val="23"/>
      <w:szCs w:val="23"/>
      <w:shd w:val="clear" w:color="auto" w:fill="FFFFFF"/>
    </w:rPr>
  </w:style>
  <w:style w:type="character" w:customStyle="1" w:styleId="articleseperator">
    <w:name w:val="article_seperator"/>
    <w:basedOn w:val="a0"/>
    <w:rsid w:val="00DB4EB7"/>
  </w:style>
  <w:style w:type="paragraph" w:styleId="aff8">
    <w:name w:val="endnote text"/>
    <w:basedOn w:val="a"/>
    <w:link w:val="aff9"/>
    <w:uiPriority w:val="99"/>
    <w:semiHidden/>
    <w:unhideWhenUsed/>
    <w:rsid w:val="00E92422"/>
    <w:rPr>
      <w:sz w:val="20"/>
      <w:szCs w:val="20"/>
    </w:rPr>
  </w:style>
  <w:style w:type="character" w:customStyle="1" w:styleId="aff9">
    <w:name w:val="Текст концевой сноски Знак"/>
    <w:basedOn w:val="a0"/>
    <w:link w:val="aff8"/>
    <w:uiPriority w:val="99"/>
    <w:semiHidden/>
    <w:rsid w:val="00E92422"/>
    <w:rPr>
      <w:rFonts w:ascii="Times New Roman" w:eastAsia="Times New Roman" w:hAnsi="Times New Roman" w:cs="Times New Roman"/>
      <w:sz w:val="20"/>
      <w:szCs w:val="20"/>
      <w:lang w:eastAsia="ru-RU"/>
    </w:rPr>
  </w:style>
  <w:style w:type="character" w:styleId="affa">
    <w:name w:val="endnote reference"/>
    <w:basedOn w:val="a0"/>
    <w:uiPriority w:val="99"/>
    <w:semiHidden/>
    <w:unhideWhenUsed/>
    <w:rsid w:val="00E92422"/>
    <w:rPr>
      <w:vertAlign w:val="superscript"/>
    </w:rPr>
  </w:style>
  <w:style w:type="paragraph" w:customStyle="1" w:styleId="ConsPlusNonformat">
    <w:name w:val="ConsPlusNonformat"/>
    <w:uiPriority w:val="99"/>
    <w:rsid w:val="006010E9"/>
    <w:pPr>
      <w:autoSpaceDE w:val="0"/>
      <w:autoSpaceDN w:val="0"/>
      <w:adjustRightInd w:val="0"/>
      <w:spacing w:after="0" w:line="240" w:lineRule="auto"/>
    </w:pPr>
    <w:rPr>
      <w:rFonts w:ascii="Courier New" w:eastAsia="Calibri" w:hAnsi="Courier New" w:cs="Courier New"/>
      <w:sz w:val="20"/>
      <w:szCs w:val="20"/>
    </w:rPr>
  </w:style>
  <w:style w:type="paragraph" w:styleId="affb">
    <w:name w:val="Document Map"/>
    <w:basedOn w:val="a"/>
    <w:link w:val="affc"/>
    <w:uiPriority w:val="99"/>
    <w:semiHidden/>
    <w:unhideWhenUsed/>
    <w:rsid w:val="006010E9"/>
    <w:pPr>
      <w:ind w:firstLine="0"/>
      <w:jc w:val="left"/>
    </w:pPr>
    <w:rPr>
      <w:rFonts w:ascii="Tahoma" w:eastAsia="Calibri" w:hAnsi="Tahoma" w:cs="Tahoma"/>
      <w:sz w:val="16"/>
      <w:szCs w:val="16"/>
      <w:lang w:eastAsia="en-US"/>
    </w:rPr>
  </w:style>
  <w:style w:type="character" w:customStyle="1" w:styleId="affc">
    <w:name w:val="Схема документа Знак"/>
    <w:basedOn w:val="a0"/>
    <w:link w:val="affb"/>
    <w:uiPriority w:val="99"/>
    <w:semiHidden/>
    <w:rsid w:val="006010E9"/>
    <w:rPr>
      <w:rFonts w:ascii="Tahoma" w:eastAsia="Calibri" w:hAnsi="Tahoma" w:cs="Tahoma"/>
      <w:sz w:val="16"/>
      <w:szCs w:val="16"/>
    </w:rPr>
  </w:style>
  <w:style w:type="character" w:styleId="affd">
    <w:name w:val="Emphasis"/>
    <w:basedOn w:val="a0"/>
    <w:uiPriority w:val="20"/>
    <w:qFormat/>
    <w:rsid w:val="006010E9"/>
    <w:rPr>
      <w:i/>
      <w:iCs/>
    </w:rPr>
  </w:style>
  <w:style w:type="paragraph" w:customStyle="1" w:styleId="Style8">
    <w:name w:val="Style8"/>
    <w:basedOn w:val="a"/>
    <w:rsid w:val="006010E9"/>
    <w:pPr>
      <w:widowControl w:val="0"/>
      <w:autoSpaceDE w:val="0"/>
      <w:autoSpaceDN w:val="0"/>
      <w:adjustRightInd w:val="0"/>
      <w:spacing w:line="307" w:lineRule="exact"/>
      <w:ind w:firstLine="682"/>
    </w:pPr>
  </w:style>
</w:styles>
</file>

<file path=word/webSettings.xml><?xml version="1.0" encoding="utf-8"?>
<w:webSettings xmlns:r="http://schemas.openxmlformats.org/officeDocument/2006/relationships" xmlns:w="http://schemas.openxmlformats.org/wordprocessingml/2006/main">
  <w:divs>
    <w:div w:id="30349140">
      <w:bodyDiv w:val="1"/>
      <w:marLeft w:val="0"/>
      <w:marRight w:val="0"/>
      <w:marTop w:val="0"/>
      <w:marBottom w:val="0"/>
      <w:divBdr>
        <w:top w:val="none" w:sz="0" w:space="0" w:color="auto"/>
        <w:left w:val="none" w:sz="0" w:space="0" w:color="auto"/>
        <w:bottom w:val="none" w:sz="0" w:space="0" w:color="auto"/>
        <w:right w:val="none" w:sz="0" w:space="0" w:color="auto"/>
      </w:divBdr>
    </w:div>
    <w:div w:id="229387925">
      <w:bodyDiv w:val="1"/>
      <w:marLeft w:val="0"/>
      <w:marRight w:val="0"/>
      <w:marTop w:val="0"/>
      <w:marBottom w:val="0"/>
      <w:divBdr>
        <w:top w:val="none" w:sz="0" w:space="0" w:color="auto"/>
        <w:left w:val="none" w:sz="0" w:space="0" w:color="auto"/>
        <w:bottom w:val="none" w:sz="0" w:space="0" w:color="auto"/>
        <w:right w:val="none" w:sz="0" w:space="0" w:color="auto"/>
      </w:divBdr>
    </w:div>
    <w:div w:id="257449974">
      <w:bodyDiv w:val="1"/>
      <w:marLeft w:val="0"/>
      <w:marRight w:val="0"/>
      <w:marTop w:val="0"/>
      <w:marBottom w:val="0"/>
      <w:divBdr>
        <w:top w:val="none" w:sz="0" w:space="0" w:color="auto"/>
        <w:left w:val="none" w:sz="0" w:space="0" w:color="auto"/>
        <w:bottom w:val="none" w:sz="0" w:space="0" w:color="auto"/>
        <w:right w:val="none" w:sz="0" w:space="0" w:color="auto"/>
      </w:divBdr>
    </w:div>
    <w:div w:id="396975465">
      <w:bodyDiv w:val="1"/>
      <w:marLeft w:val="0"/>
      <w:marRight w:val="0"/>
      <w:marTop w:val="0"/>
      <w:marBottom w:val="0"/>
      <w:divBdr>
        <w:top w:val="none" w:sz="0" w:space="0" w:color="auto"/>
        <w:left w:val="none" w:sz="0" w:space="0" w:color="auto"/>
        <w:bottom w:val="none" w:sz="0" w:space="0" w:color="auto"/>
        <w:right w:val="none" w:sz="0" w:space="0" w:color="auto"/>
      </w:divBdr>
    </w:div>
    <w:div w:id="452292592">
      <w:bodyDiv w:val="1"/>
      <w:marLeft w:val="0"/>
      <w:marRight w:val="0"/>
      <w:marTop w:val="0"/>
      <w:marBottom w:val="0"/>
      <w:divBdr>
        <w:top w:val="none" w:sz="0" w:space="0" w:color="auto"/>
        <w:left w:val="none" w:sz="0" w:space="0" w:color="auto"/>
        <w:bottom w:val="none" w:sz="0" w:space="0" w:color="auto"/>
        <w:right w:val="none" w:sz="0" w:space="0" w:color="auto"/>
      </w:divBdr>
    </w:div>
    <w:div w:id="576669739">
      <w:bodyDiv w:val="1"/>
      <w:marLeft w:val="0"/>
      <w:marRight w:val="0"/>
      <w:marTop w:val="0"/>
      <w:marBottom w:val="0"/>
      <w:divBdr>
        <w:top w:val="none" w:sz="0" w:space="0" w:color="auto"/>
        <w:left w:val="none" w:sz="0" w:space="0" w:color="auto"/>
        <w:bottom w:val="none" w:sz="0" w:space="0" w:color="auto"/>
        <w:right w:val="none" w:sz="0" w:space="0" w:color="auto"/>
      </w:divBdr>
    </w:div>
    <w:div w:id="819079442">
      <w:bodyDiv w:val="1"/>
      <w:marLeft w:val="0"/>
      <w:marRight w:val="0"/>
      <w:marTop w:val="0"/>
      <w:marBottom w:val="0"/>
      <w:divBdr>
        <w:top w:val="none" w:sz="0" w:space="0" w:color="auto"/>
        <w:left w:val="none" w:sz="0" w:space="0" w:color="auto"/>
        <w:bottom w:val="none" w:sz="0" w:space="0" w:color="auto"/>
        <w:right w:val="none" w:sz="0" w:space="0" w:color="auto"/>
      </w:divBdr>
    </w:div>
    <w:div w:id="941228733">
      <w:bodyDiv w:val="1"/>
      <w:marLeft w:val="0"/>
      <w:marRight w:val="0"/>
      <w:marTop w:val="0"/>
      <w:marBottom w:val="0"/>
      <w:divBdr>
        <w:top w:val="none" w:sz="0" w:space="0" w:color="auto"/>
        <w:left w:val="none" w:sz="0" w:space="0" w:color="auto"/>
        <w:bottom w:val="none" w:sz="0" w:space="0" w:color="auto"/>
        <w:right w:val="none" w:sz="0" w:space="0" w:color="auto"/>
      </w:divBdr>
    </w:div>
    <w:div w:id="958340855">
      <w:bodyDiv w:val="1"/>
      <w:marLeft w:val="0"/>
      <w:marRight w:val="0"/>
      <w:marTop w:val="0"/>
      <w:marBottom w:val="0"/>
      <w:divBdr>
        <w:top w:val="none" w:sz="0" w:space="0" w:color="auto"/>
        <w:left w:val="none" w:sz="0" w:space="0" w:color="auto"/>
        <w:bottom w:val="none" w:sz="0" w:space="0" w:color="auto"/>
        <w:right w:val="none" w:sz="0" w:space="0" w:color="auto"/>
      </w:divBdr>
    </w:div>
    <w:div w:id="972909120">
      <w:bodyDiv w:val="1"/>
      <w:marLeft w:val="0"/>
      <w:marRight w:val="0"/>
      <w:marTop w:val="0"/>
      <w:marBottom w:val="0"/>
      <w:divBdr>
        <w:top w:val="none" w:sz="0" w:space="0" w:color="auto"/>
        <w:left w:val="none" w:sz="0" w:space="0" w:color="auto"/>
        <w:bottom w:val="none" w:sz="0" w:space="0" w:color="auto"/>
        <w:right w:val="none" w:sz="0" w:space="0" w:color="auto"/>
      </w:divBdr>
    </w:div>
    <w:div w:id="999891785">
      <w:bodyDiv w:val="1"/>
      <w:marLeft w:val="0"/>
      <w:marRight w:val="0"/>
      <w:marTop w:val="0"/>
      <w:marBottom w:val="0"/>
      <w:divBdr>
        <w:top w:val="none" w:sz="0" w:space="0" w:color="auto"/>
        <w:left w:val="none" w:sz="0" w:space="0" w:color="auto"/>
        <w:bottom w:val="none" w:sz="0" w:space="0" w:color="auto"/>
        <w:right w:val="none" w:sz="0" w:space="0" w:color="auto"/>
      </w:divBdr>
    </w:div>
    <w:div w:id="1015419695">
      <w:bodyDiv w:val="1"/>
      <w:marLeft w:val="0"/>
      <w:marRight w:val="0"/>
      <w:marTop w:val="0"/>
      <w:marBottom w:val="0"/>
      <w:divBdr>
        <w:top w:val="none" w:sz="0" w:space="0" w:color="auto"/>
        <w:left w:val="none" w:sz="0" w:space="0" w:color="auto"/>
        <w:bottom w:val="none" w:sz="0" w:space="0" w:color="auto"/>
        <w:right w:val="none" w:sz="0" w:space="0" w:color="auto"/>
      </w:divBdr>
    </w:div>
    <w:div w:id="1072773141">
      <w:bodyDiv w:val="1"/>
      <w:marLeft w:val="0"/>
      <w:marRight w:val="0"/>
      <w:marTop w:val="0"/>
      <w:marBottom w:val="0"/>
      <w:divBdr>
        <w:top w:val="none" w:sz="0" w:space="0" w:color="auto"/>
        <w:left w:val="none" w:sz="0" w:space="0" w:color="auto"/>
        <w:bottom w:val="none" w:sz="0" w:space="0" w:color="auto"/>
        <w:right w:val="none" w:sz="0" w:space="0" w:color="auto"/>
      </w:divBdr>
    </w:div>
    <w:div w:id="1102185663">
      <w:bodyDiv w:val="1"/>
      <w:marLeft w:val="0"/>
      <w:marRight w:val="0"/>
      <w:marTop w:val="0"/>
      <w:marBottom w:val="0"/>
      <w:divBdr>
        <w:top w:val="none" w:sz="0" w:space="0" w:color="auto"/>
        <w:left w:val="none" w:sz="0" w:space="0" w:color="auto"/>
        <w:bottom w:val="none" w:sz="0" w:space="0" w:color="auto"/>
        <w:right w:val="none" w:sz="0" w:space="0" w:color="auto"/>
      </w:divBdr>
    </w:div>
    <w:div w:id="1104107847">
      <w:bodyDiv w:val="1"/>
      <w:marLeft w:val="0"/>
      <w:marRight w:val="0"/>
      <w:marTop w:val="0"/>
      <w:marBottom w:val="0"/>
      <w:divBdr>
        <w:top w:val="none" w:sz="0" w:space="0" w:color="auto"/>
        <w:left w:val="none" w:sz="0" w:space="0" w:color="auto"/>
        <w:bottom w:val="none" w:sz="0" w:space="0" w:color="auto"/>
        <w:right w:val="none" w:sz="0" w:space="0" w:color="auto"/>
      </w:divBdr>
    </w:div>
    <w:div w:id="1140850708">
      <w:bodyDiv w:val="1"/>
      <w:marLeft w:val="0"/>
      <w:marRight w:val="0"/>
      <w:marTop w:val="0"/>
      <w:marBottom w:val="0"/>
      <w:divBdr>
        <w:top w:val="none" w:sz="0" w:space="0" w:color="auto"/>
        <w:left w:val="none" w:sz="0" w:space="0" w:color="auto"/>
        <w:bottom w:val="none" w:sz="0" w:space="0" w:color="auto"/>
        <w:right w:val="none" w:sz="0" w:space="0" w:color="auto"/>
      </w:divBdr>
    </w:div>
    <w:div w:id="1350183768">
      <w:bodyDiv w:val="1"/>
      <w:marLeft w:val="0"/>
      <w:marRight w:val="0"/>
      <w:marTop w:val="0"/>
      <w:marBottom w:val="0"/>
      <w:divBdr>
        <w:top w:val="none" w:sz="0" w:space="0" w:color="auto"/>
        <w:left w:val="none" w:sz="0" w:space="0" w:color="auto"/>
        <w:bottom w:val="none" w:sz="0" w:space="0" w:color="auto"/>
        <w:right w:val="none" w:sz="0" w:space="0" w:color="auto"/>
      </w:divBdr>
      <w:divsChild>
        <w:div w:id="2101099205">
          <w:marLeft w:val="0"/>
          <w:marRight w:val="0"/>
          <w:marTop w:val="0"/>
          <w:marBottom w:val="0"/>
          <w:divBdr>
            <w:top w:val="none" w:sz="0" w:space="0" w:color="auto"/>
            <w:left w:val="none" w:sz="0" w:space="0" w:color="auto"/>
            <w:bottom w:val="none" w:sz="0" w:space="0" w:color="auto"/>
            <w:right w:val="none" w:sz="0" w:space="0" w:color="auto"/>
          </w:divBdr>
        </w:div>
      </w:divsChild>
    </w:div>
    <w:div w:id="1389838305">
      <w:bodyDiv w:val="1"/>
      <w:marLeft w:val="0"/>
      <w:marRight w:val="0"/>
      <w:marTop w:val="0"/>
      <w:marBottom w:val="0"/>
      <w:divBdr>
        <w:top w:val="none" w:sz="0" w:space="0" w:color="auto"/>
        <w:left w:val="none" w:sz="0" w:space="0" w:color="auto"/>
        <w:bottom w:val="none" w:sz="0" w:space="0" w:color="auto"/>
        <w:right w:val="none" w:sz="0" w:space="0" w:color="auto"/>
      </w:divBdr>
    </w:div>
    <w:div w:id="1556577175">
      <w:bodyDiv w:val="1"/>
      <w:marLeft w:val="0"/>
      <w:marRight w:val="0"/>
      <w:marTop w:val="0"/>
      <w:marBottom w:val="0"/>
      <w:divBdr>
        <w:top w:val="none" w:sz="0" w:space="0" w:color="auto"/>
        <w:left w:val="none" w:sz="0" w:space="0" w:color="auto"/>
        <w:bottom w:val="none" w:sz="0" w:space="0" w:color="auto"/>
        <w:right w:val="none" w:sz="0" w:space="0" w:color="auto"/>
      </w:divBdr>
    </w:div>
    <w:div w:id="1605725219">
      <w:bodyDiv w:val="1"/>
      <w:marLeft w:val="0"/>
      <w:marRight w:val="0"/>
      <w:marTop w:val="0"/>
      <w:marBottom w:val="0"/>
      <w:divBdr>
        <w:top w:val="none" w:sz="0" w:space="0" w:color="auto"/>
        <w:left w:val="none" w:sz="0" w:space="0" w:color="auto"/>
        <w:bottom w:val="none" w:sz="0" w:space="0" w:color="auto"/>
        <w:right w:val="none" w:sz="0" w:space="0" w:color="auto"/>
      </w:divBdr>
    </w:div>
    <w:div w:id="1616400346">
      <w:bodyDiv w:val="1"/>
      <w:marLeft w:val="0"/>
      <w:marRight w:val="0"/>
      <w:marTop w:val="0"/>
      <w:marBottom w:val="0"/>
      <w:divBdr>
        <w:top w:val="none" w:sz="0" w:space="0" w:color="auto"/>
        <w:left w:val="none" w:sz="0" w:space="0" w:color="auto"/>
        <w:bottom w:val="none" w:sz="0" w:space="0" w:color="auto"/>
        <w:right w:val="none" w:sz="0" w:space="0" w:color="auto"/>
      </w:divBdr>
    </w:div>
    <w:div w:id="1808669498">
      <w:bodyDiv w:val="1"/>
      <w:marLeft w:val="0"/>
      <w:marRight w:val="0"/>
      <w:marTop w:val="0"/>
      <w:marBottom w:val="0"/>
      <w:divBdr>
        <w:top w:val="none" w:sz="0" w:space="0" w:color="auto"/>
        <w:left w:val="none" w:sz="0" w:space="0" w:color="auto"/>
        <w:bottom w:val="none" w:sz="0" w:space="0" w:color="auto"/>
        <w:right w:val="none" w:sz="0" w:space="0" w:color="auto"/>
      </w:divBdr>
    </w:div>
    <w:div w:id="182277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image" Target="../media/image3.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t>Динамика промышленного</a:t>
            </a:r>
            <a:r>
              <a:rPr lang="ru-RU" sz="1100" baseline="0"/>
              <a:t> производства, тыс руб.</a:t>
            </a:r>
            <a:endParaRPr lang="ru-RU" sz="1100"/>
          </a:p>
        </c:rich>
      </c:tx>
    </c:title>
    <c:plotArea>
      <c:layout>
        <c:manualLayout>
          <c:layoutTarget val="inner"/>
          <c:xMode val="edge"/>
          <c:yMode val="edge"/>
          <c:x val="0.12228685853923472"/>
          <c:y val="0.22928218588061341"/>
          <c:w val="0.85185107249525849"/>
          <c:h val="0.54862642169728781"/>
        </c:manualLayout>
      </c:layout>
      <c:lineChart>
        <c:grouping val="standard"/>
        <c:ser>
          <c:idx val="0"/>
          <c:order val="0"/>
          <c:tx>
            <c:strRef>
              <c:f>Лист1!$B$1</c:f>
              <c:strCache>
                <c:ptCount val="1"/>
                <c:pt idx="0">
                  <c:v>Столбец1</c:v>
                </c:pt>
              </c:strCache>
            </c:strRef>
          </c:tx>
          <c:marker>
            <c:symbol val="none"/>
          </c:marker>
          <c:dLbls>
            <c:showVal val="1"/>
          </c:dLbls>
          <c:cat>
            <c:numRef>
              <c:f>Лист1!$A$2:$A$9</c:f>
              <c:numCache>
                <c:formatCode>General</c:formatCode>
                <c:ptCount val="8"/>
                <c:pt idx="0">
                  <c:v>2010</c:v>
                </c:pt>
                <c:pt idx="1">
                  <c:v>2011</c:v>
                </c:pt>
                <c:pt idx="2">
                  <c:v>2012</c:v>
                </c:pt>
                <c:pt idx="3">
                  <c:v>2013</c:v>
                </c:pt>
                <c:pt idx="4">
                  <c:v>2014</c:v>
                </c:pt>
                <c:pt idx="5">
                  <c:v>2015</c:v>
                </c:pt>
                <c:pt idx="6">
                  <c:v>2016</c:v>
                </c:pt>
                <c:pt idx="7">
                  <c:v>2017</c:v>
                </c:pt>
              </c:numCache>
            </c:numRef>
          </c:cat>
          <c:val>
            <c:numRef>
              <c:f>Лист1!$B$2:$B$9</c:f>
              <c:numCache>
                <c:formatCode>General</c:formatCode>
                <c:ptCount val="8"/>
                <c:pt idx="0">
                  <c:v>5080.2</c:v>
                </c:pt>
                <c:pt idx="1">
                  <c:v>5348.5</c:v>
                </c:pt>
                <c:pt idx="2">
                  <c:v>5700</c:v>
                </c:pt>
                <c:pt idx="3">
                  <c:v>4925.5</c:v>
                </c:pt>
                <c:pt idx="4">
                  <c:v>3942.1</c:v>
                </c:pt>
                <c:pt idx="5">
                  <c:v>4299.13</c:v>
                </c:pt>
                <c:pt idx="6">
                  <c:v>4601.4000000000005</c:v>
                </c:pt>
                <c:pt idx="7">
                  <c:v>4668.9000000000005</c:v>
                </c:pt>
              </c:numCache>
            </c:numRef>
          </c:val>
        </c:ser>
        <c:marker val="1"/>
        <c:axId val="128400000"/>
        <c:axId val="143872384"/>
      </c:lineChart>
      <c:catAx>
        <c:axId val="128400000"/>
        <c:scaling>
          <c:orientation val="minMax"/>
        </c:scaling>
        <c:axPos val="b"/>
        <c:numFmt formatCode="General" sourceLinked="1"/>
        <c:tickLblPos val="nextTo"/>
        <c:crossAx val="143872384"/>
        <c:crosses val="autoZero"/>
        <c:auto val="1"/>
        <c:lblAlgn val="ctr"/>
        <c:lblOffset val="100"/>
      </c:catAx>
      <c:valAx>
        <c:axId val="143872384"/>
        <c:scaling>
          <c:orientation val="minMax"/>
        </c:scaling>
        <c:axPos val="l"/>
        <c:majorGridlines/>
        <c:numFmt formatCode="General" sourceLinked="1"/>
        <c:tickLblPos val="nextTo"/>
        <c:crossAx val="128400000"/>
        <c:crosses val="autoZero"/>
        <c:crossBetween val="between"/>
      </c:valAx>
      <c:spPr>
        <a:solidFill>
          <a:srgbClr val="12FAEF">
            <a:alpha val="35000"/>
          </a:srgbClr>
        </a:solidFill>
      </c:spPr>
    </c:plotArea>
    <c:plotVisOnly val="1"/>
    <c:dispBlanksAs val="gap"/>
  </c:chart>
  <c:spPr>
    <a:solidFill>
      <a:schemeClr val="accent1">
        <a:lumMod val="40000"/>
        <a:lumOff val="60000"/>
        <a:alpha val="70000"/>
      </a:schemeClr>
    </a:solid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endParaRPr lang="ru-RU" sz="1200">
              <a:latin typeface="Times New Roman" pitchFamily="18" charset="0"/>
              <a:cs typeface="Times New Roman" pitchFamily="18" charset="0"/>
            </a:endParaRPr>
          </a:p>
          <a:p>
            <a:pPr>
              <a:defRPr/>
            </a:pPr>
            <a:endParaRPr lang="ru-RU" sz="1200">
              <a:latin typeface="Times New Roman" pitchFamily="18" charset="0"/>
              <a:cs typeface="Times New Roman" pitchFamily="18" charset="0"/>
            </a:endParaRPr>
          </a:p>
          <a:p>
            <a:pPr>
              <a:defRPr/>
            </a:pPr>
            <a:r>
              <a:rPr lang="ru-RU" sz="1200">
                <a:latin typeface="Times New Roman" pitchFamily="18" charset="0"/>
                <a:cs typeface="Times New Roman" pitchFamily="18" charset="0"/>
              </a:rPr>
              <a:t>Динамика численности</a:t>
            </a:r>
            <a:r>
              <a:rPr lang="ru-RU" sz="1200" baseline="0">
                <a:latin typeface="Times New Roman" pitchFamily="18" charset="0"/>
                <a:cs typeface="Times New Roman" pitchFamily="18" charset="0"/>
              </a:rPr>
              <a:t> систематически занимающихся  физической культурой и спортом</a:t>
            </a:r>
          </a:p>
          <a:p>
            <a:pPr>
              <a:defRPr/>
            </a:pPr>
            <a:endParaRPr lang="ru-RU"/>
          </a:p>
        </c:rich>
      </c:tx>
      <c:layout>
        <c:manualLayout>
          <c:xMode val="edge"/>
          <c:yMode val="edge"/>
          <c:x val="0.19463336969581058"/>
          <c:y val="0"/>
        </c:manualLayout>
      </c:layout>
    </c:title>
    <c:plotArea>
      <c:layout>
        <c:manualLayout>
          <c:layoutTarget val="inner"/>
          <c:xMode val="edge"/>
          <c:yMode val="edge"/>
          <c:x val="0.10561533974919801"/>
          <c:y val="0.32252999625052192"/>
          <c:w val="0.86892169728792423"/>
          <c:h val="0.54857767779027622"/>
        </c:manualLayout>
      </c:layout>
      <c:lineChart>
        <c:grouping val="stacked"/>
        <c:ser>
          <c:idx val="0"/>
          <c:order val="0"/>
          <c:tx>
            <c:strRef>
              <c:f>Лист1!$B$1</c:f>
              <c:strCache>
                <c:ptCount val="1"/>
                <c:pt idx="0">
                  <c:v>Ряд 1</c:v>
                </c:pt>
              </c:strCache>
            </c:strRef>
          </c:tx>
          <c:dLbls>
            <c:showVal val="1"/>
          </c:dLbls>
          <c:cat>
            <c:numRef>
              <c:f>Лист1!$A$2:$A$7</c:f>
              <c:numCache>
                <c:formatCode>General</c:formatCode>
                <c:ptCount val="6"/>
                <c:pt idx="0">
                  <c:v>2010</c:v>
                </c:pt>
                <c:pt idx="1">
                  <c:v>2011</c:v>
                </c:pt>
                <c:pt idx="2">
                  <c:v>2012</c:v>
                </c:pt>
                <c:pt idx="3">
                  <c:v>2013</c:v>
                </c:pt>
                <c:pt idx="4">
                  <c:v>2014</c:v>
                </c:pt>
                <c:pt idx="5">
                  <c:v>2015</c:v>
                </c:pt>
              </c:numCache>
            </c:numRef>
          </c:cat>
          <c:val>
            <c:numRef>
              <c:f>Лист1!$B$2:$B$7</c:f>
              <c:numCache>
                <c:formatCode>General</c:formatCode>
                <c:ptCount val="6"/>
                <c:pt idx="0">
                  <c:v>6490</c:v>
                </c:pt>
                <c:pt idx="1">
                  <c:v>6933</c:v>
                </c:pt>
                <c:pt idx="2">
                  <c:v>7628</c:v>
                </c:pt>
                <c:pt idx="3">
                  <c:v>8827</c:v>
                </c:pt>
                <c:pt idx="4">
                  <c:v>9407</c:v>
                </c:pt>
                <c:pt idx="5">
                  <c:v>10177</c:v>
                </c:pt>
              </c:numCache>
            </c:numRef>
          </c:val>
        </c:ser>
        <c:marker val="1"/>
        <c:axId val="144248832"/>
        <c:axId val="144250368"/>
      </c:lineChart>
      <c:catAx>
        <c:axId val="144248832"/>
        <c:scaling>
          <c:orientation val="minMax"/>
        </c:scaling>
        <c:axPos val="b"/>
        <c:numFmt formatCode="General" sourceLinked="1"/>
        <c:tickLblPos val="nextTo"/>
        <c:crossAx val="144250368"/>
        <c:crosses val="autoZero"/>
        <c:auto val="1"/>
        <c:lblAlgn val="ctr"/>
        <c:lblOffset val="100"/>
      </c:catAx>
      <c:valAx>
        <c:axId val="144250368"/>
        <c:scaling>
          <c:orientation val="minMax"/>
        </c:scaling>
        <c:axPos val="l"/>
        <c:majorGridlines/>
        <c:numFmt formatCode="General" sourceLinked="1"/>
        <c:tickLblPos val="nextTo"/>
        <c:crossAx val="144248832"/>
        <c:crosses val="autoZero"/>
        <c:crossBetween val="between"/>
      </c:valAx>
      <c:spPr>
        <a:blipFill>
          <a:blip xmlns:r="http://schemas.openxmlformats.org/officeDocument/2006/relationships" r:embed="rId1"/>
          <a:tile tx="0" ty="0" sx="100000" sy="100000" flip="none" algn="tl"/>
        </a:blipFill>
      </c:spPr>
    </c:plotArea>
    <c:plotVisOnly val="1"/>
    <c:dispBlanksAs val="zero"/>
  </c:chart>
  <c:spPr>
    <a:solidFill>
      <a:schemeClr val="accent2">
        <a:lumMod val="20000"/>
        <a:lumOff val="80000"/>
      </a:schemeClr>
    </a:solidFill>
    <a:ln>
      <a:no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DE13F-CE2D-4E9D-97D0-E85355016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34320</Words>
  <Characters>195628</Characters>
  <Application>Microsoft Office Word</Application>
  <DocSecurity>0</DocSecurity>
  <Lines>1630</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Иосифовна Вашкевич</dc:creator>
  <cp:lastModifiedBy>Ольга Иосифовна Вашкевич</cp:lastModifiedBy>
  <cp:revision>2</cp:revision>
  <cp:lastPrinted>2019-11-22T02:11:00Z</cp:lastPrinted>
  <dcterms:created xsi:type="dcterms:W3CDTF">2023-09-06T03:21:00Z</dcterms:created>
  <dcterms:modified xsi:type="dcterms:W3CDTF">2023-09-06T03:21:00Z</dcterms:modified>
</cp:coreProperties>
</file>