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41" w:rsidRPr="00952082" w:rsidRDefault="00D57641" w:rsidP="007A58B3">
      <w:pPr>
        <w:snapToGrid w:val="0"/>
        <w:spacing w:after="0" w:line="240" w:lineRule="auto"/>
        <w:jc w:val="center"/>
        <w:rPr>
          <w:b/>
          <w:sz w:val="28"/>
          <w:szCs w:val="28"/>
        </w:rPr>
      </w:pPr>
      <w:r w:rsidRPr="00952082">
        <w:rPr>
          <w:rFonts w:ascii="Times New Roman" w:hAnsi="Times New Roman" w:cs="Times New Roman"/>
          <w:b/>
          <w:sz w:val="28"/>
          <w:szCs w:val="28"/>
        </w:rPr>
        <w:t xml:space="preserve">ФИНАНСОВОЕ УПРАВЛЕНИЕ </w:t>
      </w:r>
    </w:p>
    <w:p w:rsidR="00D57641" w:rsidRPr="00952082" w:rsidRDefault="00D57641" w:rsidP="007A58B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082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952082">
        <w:rPr>
          <w:b/>
          <w:sz w:val="28"/>
          <w:szCs w:val="28"/>
        </w:rPr>
        <w:t xml:space="preserve"> </w:t>
      </w:r>
      <w:r w:rsidRPr="00952082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D57641" w:rsidRDefault="00D57641" w:rsidP="007A58B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08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D57641" w:rsidRPr="00734E90" w:rsidRDefault="00750117" w:rsidP="007A58B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0117"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6" o:title="BD21318_"/>
          </v:shape>
        </w:pict>
      </w:r>
    </w:p>
    <w:p w:rsidR="00D57641" w:rsidRPr="006E57F8" w:rsidRDefault="00D57641" w:rsidP="007A58B3">
      <w:pPr>
        <w:pStyle w:val="ConsPlusNormal"/>
        <w:tabs>
          <w:tab w:val="left" w:pos="7371"/>
        </w:tabs>
        <w:ind w:firstLine="0"/>
        <w:jc w:val="center"/>
        <w:rPr>
          <w:rFonts w:ascii="Times New Roman" w:hAnsi="Times New Roman" w:cs="Times New Roman"/>
          <w:b/>
          <w:sz w:val="6"/>
          <w:szCs w:val="6"/>
        </w:rPr>
      </w:pPr>
      <w:r w:rsidRPr="006E57F8">
        <w:rPr>
          <w:rFonts w:ascii="Times New Roman" w:hAnsi="Times New Roman" w:cs="Times New Roman"/>
          <w:b/>
        </w:rPr>
        <w:t>Центральная ул., д. 19,</w:t>
      </w:r>
      <w:r>
        <w:rPr>
          <w:rFonts w:ascii="Times New Roman" w:hAnsi="Times New Roman" w:cs="Times New Roman"/>
          <w:b/>
        </w:rPr>
        <w:t xml:space="preserve"> </w:t>
      </w:r>
      <w:r w:rsidRPr="006E57F8">
        <w:rPr>
          <w:rFonts w:ascii="Times New Roman" w:hAnsi="Times New Roman" w:cs="Times New Roman"/>
          <w:b/>
        </w:rPr>
        <w:t xml:space="preserve">п. Березовка, </w:t>
      </w:r>
      <w:r>
        <w:rPr>
          <w:rFonts w:ascii="Times New Roman" w:hAnsi="Times New Roman" w:cs="Times New Roman"/>
          <w:b/>
        </w:rPr>
        <w:t>Бере</w:t>
      </w:r>
      <w:r w:rsidRPr="006E57F8">
        <w:rPr>
          <w:rFonts w:ascii="Times New Roman" w:hAnsi="Times New Roman" w:cs="Times New Roman"/>
          <w:b/>
        </w:rPr>
        <w:t>зовский район,</w:t>
      </w:r>
      <w:r>
        <w:rPr>
          <w:rFonts w:ascii="Times New Roman" w:hAnsi="Times New Roman" w:cs="Times New Roman"/>
          <w:b/>
        </w:rPr>
        <w:t xml:space="preserve"> </w:t>
      </w:r>
      <w:r w:rsidRPr="006E57F8">
        <w:rPr>
          <w:rFonts w:ascii="Times New Roman" w:hAnsi="Times New Roman" w:cs="Times New Roman"/>
          <w:b/>
        </w:rPr>
        <w:t>Красноярский край, 662520</w:t>
      </w:r>
    </w:p>
    <w:p w:rsidR="00D57641" w:rsidRDefault="00D57641" w:rsidP="007A58B3">
      <w:pPr>
        <w:pStyle w:val="ConsPlusNormal"/>
        <w:widowControl/>
        <w:tabs>
          <w:tab w:val="left" w:pos="7371"/>
        </w:tabs>
        <w:ind w:firstLine="0"/>
        <w:jc w:val="center"/>
        <w:rPr>
          <w:szCs w:val="28"/>
        </w:rPr>
      </w:pPr>
      <w:r w:rsidRPr="006E57F8">
        <w:rPr>
          <w:rFonts w:ascii="Times New Roman" w:hAnsi="Times New Roman" w:cs="Times New Roman"/>
          <w:b/>
        </w:rPr>
        <w:t>Тел./факс (39175) 2-1</w:t>
      </w:r>
      <w:r>
        <w:rPr>
          <w:rFonts w:ascii="Times New Roman" w:hAnsi="Times New Roman" w:cs="Times New Roman"/>
          <w:b/>
        </w:rPr>
        <w:t xml:space="preserve">7-30, </w:t>
      </w:r>
      <w:r w:rsidRPr="000B43CB">
        <w:rPr>
          <w:rFonts w:ascii="Times New Roman" w:hAnsi="Times New Roman" w:cs="Times New Roman"/>
          <w:b/>
          <w:lang w:val="en-US"/>
        </w:rPr>
        <w:t>E</w:t>
      </w:r>
      <w:r w:rsidRPr="000B43CB">
        <w:rPr>
          <w:rFonts w:ascii="Times New Roman" w:hAnsi="Times New Roman" w:cs="Times New Roman"/>
          <w:b/>
        </w:rPr>
        <w:t>-</w:t>
      </w:r>
      <w:r w:rsidRPr="000B43CB">
        <w:rPr>
          <w:rFonts w:ascii="Times New Roman" w:hAnsi="Times New Roman" w:cs="Times New Roman"/>
          <w:b/>
          <w:lang w:val="en-US"/>
        </w:rPr>
        <w:t>mail</w:t>
      </w:r>
      <w:r w:rsidRPr="000B43CB">
        <w:rPr>
          <w:rFonts w:ascii="Times New Roman" w:hAnsi="Times New Roman" w:cs="Times New Roman"/>
          <w:b/>
        </w:rPr>
        <w:t>:</w:t>
      </w:r>
      <w:r w:rsidRPr="000B43CB">
        <w:rPr>
          <w:rFonts w:ascii="Times New Roman" w:hAnsi="Times New Roman" w:cs="Times New Roman"/>
        </w:rPr>
        <w:t xml:space="preserve"> </w:t>
      </w:r>
      <w:hyperlink r:id="rId7" w:history="1">
        <w:r w:rsidRPr="000B43CB">
          <w:rPr>
            <w:rStyle w:val="a4"/>
            <w:lang w:val="en-US"/>
          </w:rPr>
          <w:t>nachfin</w:t>
        </w:r>
        <w:r w:rsidRPr="000B43CB">
          <w:rPr>
            <w:rStyle w:val="a4"/>
          </w:rPr>
          <w:t>404@</w:t>
        </w:r>
        <w:r w:rsidRPr="000B43CB">
          <w:rPr>
            <w:rStyle w:val="a4"/>
            <w:lang w:val="en-US"/>
          </w:rPr>
          <w:t>mail</w:t>
        </w:r>
        <w:r w:rsidRPr="000B43CB">
          <w:rPr>
            <w:rStyle w:val="a4"/>
          </w:rPr>
          <w:t>.</w:t>
        </w:r>
        <w:r w:rsidRPr="000B43CB">
          <w:rPr>
            <w:rStyle w:val="a4"/>
            <w:lang w:val="en-US"/>
          </w:rPr>
          <w:t>ru</w:t>
        </w:r>
      </w:hyperlink>
    </w:p>
    <w:p w:rsidR="00D57641" w:rsidRPr="00734E90" w:rsidRDefault="00D57641" w:rsidP="007A5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7641" w:rsidRPr="007A58B3" w:rsidRDefault="00D57641" w:rsidP="007A5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8B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57641" w:rsidRPr="007A58B3" w:rsidRDefault="00D57641" w:rsidP="007A5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641" w:rsidRPr="007A58B3" w:rsidRDefault="00597856" w:rsidP="007A5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131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81BC8">
        <w:rPr>
          <w:rFonts w:ascii="Times New Roman" w:hAnsi="Times New Roman" w:cs="Times New Roman"/>
          <w:sz w:val="28"/>
          <w:szCs w:val="28"/>
        </w:rPr>
        <w:t>.20</w:t>
      </w:r>
      <w:r w:rsidR="00291EAB">
        <w:rPr>
          <w:rFonts w:ascii="Times New Roman" w:hAnsi="Times New Roman" w:cs="Times New Roman"/>
          <w:sz w:val="28"/>
          <w:szCs w:val="28"/>
        </w:rPr>
        <w:t>2</w:t>
      </w:r>
      <w:r w:rsidR="001F40E6">
        <w:rPr>
          <w:rFonts w:ascii="Times New Roman" w:hAnsi="Times New Roman" w:cs="Times New Roman"/>
          <w:sz w:val="28"/>
          <w:szCs w:val="28"/>
        </w:rPr>
        <w:t>4</w:t>
      </w:r>
      <w:r w:rsidR="00D57641" w:rsidRPr="007A58B3">
        <w:rPr>
          <w:rFonts w:ascii="Times New Roman" w:hAnsi="Times New Roman" w:cs="Times New Roman"/>
          <w:sz w:val="28"/>
          <w:szCs w:val="28"/>
        </w:rPr>
        <w:tab/>
      </w:r>
      <w:r w:rsidR="00D57641" w:rsidRPr="007A58B3">
        <w:rPr>
          <w:rFonts w:ascii="Times New Roman" w:hAnsi="Times New Roman" w:cs="Times New Roman"/>
          <w:sz w:val="28"/>
          <w:szCs w:val="28"/>
        </w:rPr>
        <w:tab/>
      </w:r>
      <w:r w:rsidR="00D57641" w:rsidRPr="007A58B3">
        <w:rPr>
          <w:rFonts w:ascii="Times New Roman" w:hAnsi="Times New Roman" w:cs="Times New Roman"/>
          <w:sz w:val="28"/>
          <w:szCs w:val="28"/>
        </w:rPr>
        <w:tab/>
      </w:r>
      <w:r w:rsidR="00D57641" w:rsidRPr="007A58B3">
        <w:rPr>
          <w:rFonts w:ascii="Times New Roman" w:hAnsi="Times New Roman" w:cs="Times New Roman"/>
          <w:sz w:val="28"/>
          <w:szCs w:val="28"/>
        </w:rPr>
        <w:tab/>
      </w:r>
      <w:r w:rsidR="00D57641" w:rsidRPr="007A58B3">
        <w:rPr>
          <w:rFonts w:ascii="Times New Roman" w:hAnsi="Times New Roman" w:cs="Times New Roman"/>
          <w:sz w:val="28"/>
          <w:szCs w:val="28"/>
        </w:rPr>
        <w:tab/>
      </w:r>
      <w:r w:rsidR="00D57641" w:rsidRPr="007A58B3">
        <w:rPr>
          <w:rFonts w:ascii="Times New Roman" w:hAnsi="Times New Roman" w:cs="Times New Roman"/>
          <w:sz w:val="28"/>
          <w:szCs w:val="28"/>
        </w:rPr>
        <w:tab/>
      </w:r>
      <w:r w:rsidR="00D57641" w:rsidRPr="007A58B3">
        <w:rPr>
          <w:rFonts w:ascii="Times New Roman" w:hAnsi="Times New Roman" w:cs="Times New Roman"/>
          <w:sz w:val="28"/>
          <w:szCs w:val="28"/>
        </w:rPr>
        <w:tab/>
      </w:r>
      <w:r w:rsidR="00D57641" w:rsidRPr="007A58B3">
        <w:rPr>
          <w:rFonts w:ascii="Times New Roman" w:hAnsi="Times New Roman" w:cs="Times New Roman"/>
          <w:sz w:val="28"/>
          <w:szCs w:val="28"/>
        </w:rPr>
        <w:tab/>
      </w:r>
      <w:r w:rsidR="00D57641" w:rsidRPr="007A58B3">
        <w:rPr>
          <w:rFonts w:ascii="Times New Roman" w:hAnsi="Times New Roman" w:cs="Times New Roman"/>
          <w:sz w:val="28"/>
          <w:szCs w:val="28"/>
        </w:rPr>
        <w:tab/>
      </w:r>
      <w:r w:rsidR="00625A15">
        <w:rPr>
          <w:rFonts w:ascii="Times New Roman" w:hAnsi="Times New Roman" w:cs="Times New Roman"/>
          <w:sz w:val="28"/>
          <w:szCs w:val="28"/>
        </w:rPr>
        <w:tab/>
      </w:r>
      <w:r w:rsidR="00F85C8D">
        <w:rPr>
          <w:rFonts w:ascii="Times New Roman" w:hAnsi="Times New Roman" w:cs="Times New Roman"/>
          <w:sz w:val="28"/>
          <w:szCs w:val="28"/>
        </w:rPr>
        <w:t xml:space="preserve">    </w:t>
      </w:r>
      <w:r w:rsidR="00D57641" w:rsidRPr="007A58B3">
        <w:rPr>
          <w:rFonts w:ascii="Times New Roman" w:hAnsi="Times New Roman" w:cs="Times New Roman"/>
          <w:sz w:val="28"/>
          <w:szCs w:val="28"/>
        </w:rPr>
        <w:t xml:space="preserve">№ </w:t>
      </w:r>
      <w:r w:rsidR="0021170D">
        <w:rPr>
          <w:rFonts w:ascii="Times New Roman" w:hAnsi="Times New Roman" w:cs="Times New Roman"/>
          <w:sz w:val="28"/>
          <w:szCs w:val="28"/>
        </w:rPr>
        <w:t>97</w:t>
      </w:r>
      <w:r w:rsidR="00817FE6">
        <w:rPr>
          <w:rFonts w:ascii="Times New Roman" w:hAnsi="Times New Roman" w:cs="Times New Roman"/>
          <w:sz w:val="28"/>
          <w:szCs w:val="28"/>
        </w:rPr>
        <w:t>-</w:t>
      </w:r>
      <w:r w:rsidR="00B81BC8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B81BC8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D57641" w:rsidRPr="007A58B3" w:rsidRDefault="00D57641" w:rsidP="007A5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8B3">
        <w:rPr>
          <w:rFonts w:ascii="Times New Roman" w:hAnsi="Times New Roman" w:cs="Times New Roman"/>
          <w:sz w:val="28"/>
          <w:szCs w:val="28"/>
        </w:rPr>
        <w:t>п. Березовка</w:t>
      </w:r>
    </w:p>
    <w:p w:rsidR="00D57641" w:rsidRPr="007A58B3" w:rsidRDefault="00D57641" w:rsidP="007A5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856" w:rsidRDefault="006B537C" w:rsidP="001F40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C6250">
        <w:rPr>
          <w:rFonts w:ascii="Times New Roman" w:hAnsi="Times New Roman" w:cs="Times New Roman"/>
          <w:sz w:val="28"/>
          <w:szCs w:val="28"/>
        </w:rPr>
        <w:t xml:space="preserve"> </w:t>
      </w:r>
      <w:r w:rsidR="001F40E6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proofErr w:type="gramStart"/>
      <w:r w:rsidR="001F40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F4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856" w:rsidRDefault="00597856" w:rsidP="001F40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40E6">
        <w:rPr>
          <w:rFonts w:ascii="Times New Roman" w:hAnsi="Times New Roman" w:cs="Times New Roman"/>
          <w:sz w:val="28"/>
          <w:szCs w:val="28"/>
        </w:rPr>
        <w:t xml:space="preserve">еречень главных администраторов </w:t>
      </w:r>
    </w:p>
    <w:p w:rsidR="005252EC" w:rsidRPr="00DE65EC" w:rsidRDefault="001F40E6" w:rsidP="005252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D47342">
        <w:rPr>
          <w:rFonts w:ascii="Times New Roman" w:hAnsi="Times New Roman" w:cs="Times New Roman"/>
          <w:sz w:val="28"/>
          <w:szCs w:val="28"/>
        </w:rPr>
        <w:t>на 2024 год</w:t>
      </w:r>
    </w:p>
    <w:p w:rsidR="005252EC" w:rsidRPr="00DE65EC" w:rsidRDefault="005252EC" w:rsidP="00525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0E6" w:rsidRPr="0029604E" w:rsidRDefault="005252EC" w:rsidP="001F4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EC">
        <w:rPr>
          <w:rFonts w:ascii="Times New Roman" w:hAnsi="Times New Roman" w:cs="Times New Roman"/>
          <w:sz w:val="28"/>
          <w:szCs w:val="28"/>
        </w:rPr>
        <w:t xml:space="preserve">В соответствии со ст. 20 БК РФ, Приказом Минфина РФ от </w:t>
      </w:r>
      <w:r w:rsidR="0009495F">
        <w:rPr>
          <w:rFonts w:ascii="Times New Roman" w:hAnsi="Times New Roman" w:cs="Times New Roman"/>
          <w:sz w:val="28"/>
          <w:szCs w:val="28"/>
        </w:rPr>
        <w:t>24</w:t>
      </w:r>
      <w:r w:rsidRPr="00DE65EC">
        <w:rPr>
          <w:rFonts w:ascii="Times New Roman" w:hAnsi="Times New Roman" w:cs="Times New Roman"/>
          <w:sz w:val="28"/>
          <w:szCs w:val="28"/>
        </w:rPr>
        <w:t>.0</w:t>
      </w:r>
      <w:r w:rsidR="0009495F">
        <w:rPr>
          <w:rFonts w:ascii="Times New Roman" w:hAnsi="Times New Roman" w:cs="Times New Roman"/>
          <w:sz w:val="28"/>
          <w:szCs w:val="28"/>
        </w:rPr>
        <w:t>5</w:t>
      </w:r>
      <w:r w:rsidRPr="00DE65EC">
        <w:rPr>
          <w:rFonts w:ascii="Times New Roman" w:hAnsi="Times New Roman" w:cs="Times New Roman"/>
          <w:sz w:val="28"/>
          <w:szCs w:val="28"/>
        </w:rPr>
        <w:t>.20</w:t>
      </w:r>
      <w:r w:rsidR="0009495F">
        <w:rPr>
          <w:rFonts w:ascii="Times New Roman" w:hAnsi="Times New Roman" w:cs="Times New Roman"/>
          <w:sz w:val="28"/>
          <w:szCs w:val="28"/>
        </w:rPr>
        <w:t>22</w:t>
      </w:r>
      <w:r w:rsidRPr="00DE65EC">
        <w:rPr>
          <w:rFonts w:ascii="Times New Roman" w:hAnsi="Times New Roman" w:cs="Times New Roman"/>
          <w:sz w:val="28"/>
          <w:szCs w:val="28"/>
        </w:rPr>
        <w:t xml:space="preserve"> № </w:t>
      </w:r>
      <w:r w:rsidR="00340A4C">
        <w:rPr>
          <w:rFonts w:ascii="Times New Roman" w:hAnsi="Times New Roman" w:cs="Times New Roman"/>
          <w:sz w:val="28"/>
          <w:szCs w:val="28"/>
        </w:rPr>
        <w:t>8</w:t>
      </w:r>
      <w:r w:rsidR="0009495F">
        <w:rPr>
          <w:rFonts w:ascii="Times New Roman" w:hAnsi="Times New Roman" w:cs="Times New Roman"/>
          <w:sz w:val="28"/>
          <w:szCs w:val="28"/>
        </w:rPr>
        <w:t>2</w:t>
      </w:r>
      <w:r w:rsidRPr="00DE65EC">
        <w:rPr>
          <w:rFonts w:ascii="Times New Roman" w:hAnsi="Times New Roman" w:cs="Times New Roman"/>
          <w:sz w:val="28"/>
          <w:szCs w:val="28"/>
        </w:rPr>
        <w:t>н «</w:t>
      </w:r>
      <w:r w:rsidR="00A8686B">
        <w:rPr>
          <w:rFonts w:ascii="Times New Roman" w:hAnsi="Times New Roman" w:cs="Times New Roman"/>
          <w:sz w:val="28"/>
          <w:szCs w:val="28"/>
        </w:rPr>
        <w:t>О</w:t>
      </w:r>
      <w:r w:rsidRPr="00DE65EC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A8686B"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r w:rsidRPr="00DE65EC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A8686B">
        <w:rPr>
          <w:rFonts w:ascii="Times New Roman" w:hAnsi="Times New Roman" w:cs="Times New Roman"/>
          <w:sz w:val="28"/>
          <w:szCs w:val="28"/>
        </w:rPr>
        <w:t xml:space="preserve">кодов </w:t>
      </w:r>
      <w:r w:rsidRPr="00DE65EC">
        <w:rPr>
          <w:rFonts w:ascii="Times New Roman" w:hAnsi="Times New Roman" w:cs="Times New Roman"/>
          <w:sz w:val="28"/>
          <w:szCs w:val="28"/>
        </w:rPr>
        <w:t>бюджетной классиф</w:t>
      </w:r>
      <w:r w:rsidRPr="00DE65EC">
        <w:rPr>
          <w:rFonts w:ascii="Times New Roman" w:hAnsi="Times New Roman" w:cs="Times New Roman"/>
          <w:sz w:val="28"/>
          <w:szCs w:val="28"/>
        </w:rPr>
        <w:t>и</w:t>
      </w:r>
      <w:r w:rsidRPr="00DE65EC">
        <w:rPr>
          <w:rFonts w:ascii="Times New Roman" w:hAnsi="Times New Roman" w:cs="Times New Roman"/>
          <w:sz w:val="28"/>
          <w:szCs w:val="28"/>
        </w:rPr>
        <w:t>кации Российской Федерации</w:t>
      </w:r>
      <w:r w:rsidR="00A8686B">
        <w:rPr>
          <w:rFonts w:ascii="Times New Roman" w:hAnsi="Times New Roman" w:cs="Times New Roman"/>
          <w:sz w:val="28"/>
          <w:szCs w:val="28"/>
        </w:rPr>
        <w:t>, их структуре и принципах назначения</w:t>
      </w:r>
      <w:r w:rsidRPr="00DE65EC">
        <w:rPr>
          <w:rFonts w:ascii="Times New Roman" w:hAnsi="Times New Roman" w:cs="Times New Roman"/>
          <w:sz w:val="28"/>
          <w:szCs w:val="28"/>
        </w:rPr>
        <w:t>»</w:t>
      </w:r>
      <w:r w:rsidR="006B537C">
        <w:rPr>
          <w:rFonts w:ascii="Times New Roman" w:hAnsi="Times New Roman" w:cs="Times New Roman"/>
          <w:sz w:val="28"/>
          <w:szCs w:val="28"/>
        </w:rPr>
        <w:t xml:space="preserve">, </w:t>
      </w:r>
      <w:r w:rsidR="001F40E6">
        <w:rPr>
          <w:rFonts w:ascii="Times New Roman" w:hAnsi="Times New Roman" w:cs="Times New Roman"/>
          <w:sz w:val="28"/>
          <w:szCs w:val="28"/>
        </w:rPr>
        <w:t>п.2 Постановления Администрации Березовского района от 30.11.2023 № 1703 «Об утверждении перечня главных администраторов доходов районного бюджета</w:t>
      </w:r>
      <w:r w:rsidR="001F40E6" w:rsidRPr="0029604E">
        <w:rPr>
          <w:sz w:val="28"/>
          <w:szCs w:val="28"/>
        </w:rPr>
        <w:t xml:space="preserve"> </w:t>
      </w:r>
      <w:r w:rsidR="001F40E6" w:rsidRPr="0029604E">
        <w:rPr>
          <w:rFonts w:ascii="Times New Roman" w:hAnsi="Times New Roman" w:cs="Times New Roman"/>
          <w:sz w:val="28"/>
          <w:szCs w:val="28"/>
        </w:rPr>
        <w:t>на 2024 год и плановый период 2025-2026 годов</w:t>
      </w:r>
      <w:r w:rsidR="001F40E6">
        <w:rPr>
          <w:rFonts w:ascii="Times New Roman" w:hAnsi="Times New Roman" w:cs="Times New Roman"/>
          <w:sz w:val="28"/>
          <w:szCs w:val="28"/>
        </w:rPr>
        <w:t>»</w:t>
      </w:r>
    </w:p>
    <w:p w:rsidR="006C6495" w:rsidRPr="006C6495" w:rsidRDefault="006C6495" w:rsidP="0052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C6495" w:rsidRPr="006C6495" w:rsidRDefault="006C6495" w:rsidP="00625A15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8"/>
          <w:szCs w:val="28"/>
        </w:rPr>
      </w:pPr>
    </w:p>
    <w:p w:rsidR="006C6495" w:rsidRPr="006C6495" w:rsidRDefault="006C6495" w:rsidP="00625A15">
      <w:pPr>
        <w:spacing w:after="0" w:line="240" w:lineRule="auto"/>
        <w:ind w:firstLine="468"/>
        <w:jc w:val="both"/>
        <w:rPr>
          <w:rFonts w:ascii="Times New Roman" w:hAnsi="Times New Roman" w:cs="Times New Roman"/>
          <w:sz w:val="28"/>
          <w:szCs w:val="28"/>
        </w:rPr>
      </w:pPr>
      <w:r w:rsidRPr="006C6495">
        <w:rPr>
          <w:rFonts w:ascii="Times New Roman" w:hAnsi="Times New Roman" w:cs="Times New Roman"/>
          <w:sz w:val="28"/>
          <w:szCs w:val="28"/>
        </w:rPr>
        <w:t>ПРИКАЗЫВАЮ:</w:t>
      </w:r>
    </w:p>
    <w:p w:rsidR="00827C1D" w:rsidRDefault="00827C1D" w:rsidP="00A52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856" w:rsidRDefault="001F40E6" w:rsidP="009C0B11">
      <w:pPr>
        <w:pStyle w:val="a9"/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B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перечень главны</w:t>
      </w:r>
      <w:r w:rsidR="0059785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C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администраторо</w:t>
      </w:r>
      <w:r w:rsidR="005978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C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районного бюджета </w:t>
      </w:r>
      <w:r w:rsidR="00597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главным администратор</w:t>
      </w:r>
      <w:r w:rsidR="00962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978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27C6" w:rsidRDefault="009627C6" w:rsidP="009627C6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ayout w:type="fixed"/>
        <w:tblLook w:val="04A0"/>
      </w:tblPr>
      <w:tblGrid>
        <w:gridCol w:w="1526"/>
        <w:gridCol w:w="3190"/>
        <w:gridCol w:w="4748"/>
      </w:tblGrid>
      <w:tr w:rsidR="00597856" w:rsidTr="00597856">
        <w:tc>
          <w:tcPr>
            <w:tcW w:w="1526" w:type="dxa"/>
            <w:vAlign w:val="center"/>
          </w:tcPr>
          <w:p w:rsidR="00597856" w:rsidRPr="00361289" w:rsidRDefault="00597856" w:rsidP="0059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89">
              <w:rPr>
                <w:rFonts w:ascii="Times New Roman" w:hAnsi="Times New Roman" w:cs="Times New Roman"/>
              </w:rPr>
              <w:t xml:space="preserve">Код главного </w:t>
            </w:r>
            <w:proofErr w:type="spellStart"/>
            <w:r w:rsidRPr="00361289">
              <w:rPr>
                <w:rFonts w:ascii="Times New Roman" w:hAnsi="Times New Roman" w:cs="Times New Roman"/>
              </w:rPr>
              <w:t>администар</w:t>
            </w:r>
            <w:r w:rsidRPr="00361289">
              <w:rPr>
                <w:rFonts w:ascii="Times New Roman" w:hAnsi="Times New Roman" w:cs="Times New Roman"/>
              </w:rPr>
              <w:t>а</w:t>
            </w:r>
            <w:r w:rsidRPr="00361289">
              <w:rPr>
                <w:rFonts w:ascii="Times New Roman" w:hAnsi="Times New Roman" w:cs="Times New Roman"/>
              </w:rPr>
              <w:t>тора</w:t>
            </w:r>
            <w:proofErr w:type="spellEnd"/>
            <w:r w:rsidRPr="00361289">
              <w:rPr>
                <w:rFonts w:ascii="Times New Roman" w:hAnsi="Times New Roman" w:cs="Times New Roman"/>
              </w:rPr>
              <w:t xml:space="preserve"> доходов бюджета</w:t>
            </w:r>
          </w:p>
        </w:tc>
        <w:tc>
          <w:tcPr>
            <w:tcW w:w="3190" w:type="dxa"/>
            <w:vAlign w:val="center"/>
          </w:tcPr>
          <w:p w:rsidR="00597856" w:rsidRPr="00361289" w:rsidRDefault="0059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89">
              <w:rPr>
                <w:rFonts w:ascii="Times New Roman" w:hAnsi="Times New Roman" w:cs="Times New Roman"/>
              </w:rPr>
              <w:t>Код вида (подвида) доходов бюджета</w:t>
            </w:r>
          </w:p>
        </w:tc>
        <w:tc>
          <w:tcPr>
            <w:tcW w:w="4748" w:type="dxa"/>
            <w:vAlign w:val="center"/>
          </w:tcPr>
          <w:p w:rsidR="00597856" w:rsidRPr="00361289" w:rsidRDefault="0059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89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597856" w:rsidTr="003074DF">
        <w:tc>
          <w:tcPr>
            <w:tcW w:w="9464" w:type="dxa"/>
            <w:gridSpan w:val="3"/>
          </w:tcPr>
          <w:p w:rsidR="00597856" w:rsidRDefault="00373D44" w:rsidP="00373D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природных ресурсов и лесного комплекса Красноярского края</w:t>
            </w:r>
          </w:p>
        </w:tc>
      </w:tr>
      <w:tr w:rsidR="00597856" w:rsidTr="00597856">
        <w:tc>
          <w:tcPr>
            <w:tcW w:w="1526" w:type="dxa"/>
          </w:tcPr>
          <w:p w:rsidR="00597856" w:rsidRDefault="00597856" w:rsidP="00597856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</w:t>
            </w:r>
          </w:p>
        </w:tc>
        <w:tc>
          <w:tcPr>
            <w:tcW w:w="3190" w:type="dxa"/>
          </w:tcPr>
          <w:p w:rsidR="00597856" w:rsidRDefault="00597856" w:rsidP="00597856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11611050 01 0000 140</w:t>
            </w:r>
          </w:p>
        </w:tc>
        <w:tc>
          <w:tcPr>
            <w:tcW w:w="4748" w:type="dxa"/>
          </w:tcPr>
          <w:p w:rsidR="00597856" w:rsidRDefault="00913644" w:rsidP="00597856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97856" w:rsidRPr="00597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латежи по искам о возмещении вреда, причиненного окружающей среде, а также платежи, уплачива</w:t>
            </w:r>
            <w:r w:rsidR="00597856" w:rsidRPr="00597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97856" w:rsidRPr="00597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мые при добровольном возмещении вреда, причиненного окружающей среде (за исключением вреда, прич</w:t>
            </w:r>
            <w:r w:rsidR="00597856" w:rsidRPr="00597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97856" w:rsidRPr="00597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ненного окружающей среде на особо охраняемых природных территориях, вреда, причиненного водным объе</w:t>
            </w:r>
            <w:r w:rsidR="00597856" w:rsidRPr="00597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97856" w:rsidRPr="00597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там, атмосферному воздуху, почвам, недрам, объектам животного мира, </w:t>
            </w:r>
            <w:r w:rsidR="00597856" w:rsidRPr="00597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занесенным в Красную книгу Ро</w:t>
            </w:r>
            <w:r w:rsidR="00597856" w:rsidRPr="00597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97856" w:rsidRPr="00597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сийской Федерации, а также иным объектам животного мира, не отн</w:t>
            </w:r>
            <w:r w:rsidR="00597856" w:rsidRPr="00597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97856" w:rsidRPr="00597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сящимся к объектам охоты и</w:t>
            </w:r>
            <w:proofErr w:type="gramEnd"/>
            <w:r w:rsidR="00597856" w:rsidRPr="00597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рыб</w:t>
            </w:r>
            <w:r w:rsidR="00597856" w:rsidRPr="00597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97856" w:rsidRPr="00597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ловства и среде их обитания), подл</w:t>
            </w:r>
            <w:r w:rsidR="00597856" w:rsidRPr="00597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97856" w:rsidRPr="00597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жащие зачислению в бюджет мун</w:t>
            </w:r>
            <w:r w:rsidR="00597856" w:rsidRPr="00597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97856" w:rsidRPr="00597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ципального образования</w:t>
            </w:r>
          </w:p>
        </w:tc>
      </w:tr>
    </w:tbl>
    <w:p w:rsidR="00913644" w:rsidRDefault="00597856" w:rsidP="00913644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Courier New" w:hAnsi="Courier New" w:cs="Courier Ne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913644" w:rsidRPr="0021695B" w:rsidRDefault="00913644" w:rsidP="00913644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Courier New" w:hAnsi="Courier New" w:cs="Courier New"/>
        </w:rPr>
      </w:pPr>
    </w:p>
    <w:p w:rsidR="009C0B11" w:rsidRPr="008C6B2A" w:rsidRDefault="009C0B11" w:rsidP="009C0B11">
      <w:pPr>
        <w:pStyle w:val="ConsPlusCell"/>
        <w:numPr>
          <w:ilvl w:val="0"/>
          <w:numId w:val="4"/>
        </w:numPr>
        <w:tabs>
          <w:tab w:val="clear" w:pos="360"/>
          <w:tab w:val="num" w:pos="702"/>
        </w:tabs>
        <w:ind w:left="0" w:firstLine="0"/>
        <w:jc w:val="both"/>
        <w:rPr>
          <w:rFonts w:ascii="Courier New" w:hAnsi="Courier New" w:cs="Courier New"/>
        </w:rPr>
      </w:pPr>
      <w:r w:rsidRPr="0048300D">
        <w:t>Главному специалисту по планированию и экономическому анализу (</w:t>
      </w:r>
      <w:proofErr w:type="spellStart"/>
      <w:r w:rsidRPr="0048300D">
        <w:t>Челак</w:t>
      </w:r>
      <w:proofErr w:type="spellEnd"/>
      <w:r w:rsidRPr="0048300D">
        <w:t xml:space="preserve"> В.А.) производить роспись доходов в соответствии с утверждаемым перечнем.</w:t>
      </w:r>
    </w:p>
    <w:p w:rsidR="009C0B11" w:rsidRPr="005252EC" w:rsidRDefault="009C0B11" w:rsidP="009C0B11">
      <w:pPr>
        <w:pStyle w:val="ConsPlusCell"/>
        <w:numPr>
          <w:ilvl w:val="0"/>
          <w:numId w:val="4"/>
        </w:numPr>
        <w:tabs>
          <w:tab w:val="clear" w:pos="360"/>
          <w:tab w:val="num" w:pos="702"/>
        </w:tabs>
        <w:ind w:left="0" w:firstLine="0"/>
        <w:jc w:val="both"/>
        <w:rPr>
          <w:rFonts w:ascii="Courier New" w:hAnsi="Courier New" w:cs="Courier New"/>
        </w:rPr>
      </w:pPr>
      <w:r w:rsidRPr="0048300D">
        <w:t>Отделу учета, отчетности и контроля (Павловой Е.М.) зачисление п</w:t>
      </w:r>
      <w:r w:rsidRPr="0048300D">
        <w:t>о</w:t>
      </w:r>
      <w:r w:rsidRPr="0048300D">
        <w:t>ступивших доходов на ЕСБ производить в соответствии с утверждаемым п</w:t>
      </w:r>
      <w:r w:rsidRPr="0048300D">
        <w:t>е</w:t>
      </w:r>
      <w:r w:rsidRPr="0048300D">
        <w:t>речнем.</w:t>
      </w:r>
    </w:p>
    <w:p w:rsidR="009C0B11" w:rsidRPr="005252EC" w:rsidRDefault="001F40E6" w:rsidP="009C0B11">
      <w:pPr>
        <w:pStyle w:val="ConsPlusCell"/>
        <w:numPr>
          <w:ilvl w:val="0"/>
          <w:numId w:val="4"/>
        </w:numPr>
        <w:tabs>
          <w:tab w:val="clear" w:pos="360"/>
          <w:tab w:val="num" w:pos="702"/>
        </w:tabs>
        <w:ind w:left="0" w:firstLine="0"/>
        <w:jc w:val="both"/>
        <w:rPr>
          <w:rFonts w:ascii="Courier New" w:hAnsi="Courier New" w:cs="Courier New"/>
        </w:rPr>
      </w:pPr>
      <w:r>
        <w:t xml:space="preserve"> </w:t>
      </w:r>
      <w:r w:rsidRPr="004A3CDD">
        <w:t xml:space="preserve"> </w:t>
      </w:r>
      <w:proofErr w:type="gramStart"/>
      <w:r w:rsidR="009C0B11" w:rsidRPr="006C6495">
        <w:t>Контроль за</w:t>
      </w:r>
      <w:proofErr w:type="gramEnd"/>
      <w:r w:rsidR="009C0B11" w:rsidRPr="006C6495">
        <w:t xml:space="preserve"> исполнением данного приказа оставляю за собой.</w:t>
      </w:r>
    </w:p>
    <w:p w:rsidR="009C0B11" w:rsidRDefault="009C0B11" w:rsidP="009C0B11">
      <w:pPr>
        <w:pStyle w:val="ConsPlusCell"/>
        <w:jc w:val="both"/>
        <w:rPr>
          <w:rFonts w:ascii="Courier New" w:hAnsi="Courier New" w:cs="Courier New"/>
        </w:rPr>
      </w:pPr>
    </w:p>
    <w:p w:rsidR="009C0B11" w:rsidRPr="009C0B11" w:rsidRDefault="009C0B11" w:rsidP="009C0B11">
      <w:pPr>
        <w:pStyle w:val="ConsPlusCell"/>
        <w:jc w:val="both"/>
        <w:rPr>
          <w:rFonts w:ascii="Courier New" w:hAnsi="Courier New" w:cs="Courier New"/>
        </w:rPr>
      </w:pPr>
    </w:p>
    <w:p w:rsidR="009C0B11" w:rsidRPr="005252EC" w:rsidRDefault="009C0B11" w:rsidP="009C0B11">
      <w:pPr>
        <w:pStyle w:val="ConsPlusCell"/>
        <w:numPr>
          <w:ilvl w:val="0"/>
          <w:numId w:val="4"/>
        </w:numPr>
        <w:tabs>
          <w:tab w:val="clear" w:pos="360"/>
          <w:tab w:val="num" w:pos="702"/>
        </w:tabs>
        <w:ind w:left="0" w:firstLine="0"/>
        <w:jc w:val="both"/>
        <w:rPr>
          <w:rFonts w:ascii="Courier New" w:hAnsi="Courier New" w:cs="Courier New"/>
        </w:rPr>
      </w:pPr>
      <w:r w:rsidRPr="006C6495">
        <w:t>Приказ вступает в силу со дня подписания.</w:t>
      </w:r>
    </w:p>
    <w:p w:rsidR="001F40E6" w:rsidRPr="009C0B11" w:rsidRDefault="001F40E6" w:rsidP="009C0B11">
      <w:pPr>
        <w:pStyle w:val="ConsPlusCell"/>
        <w:jc w:val="both"/>
      </w:pPr>
    </w:p>
    <w:p w:rsidR="006C6495" w:rsidRPr="006C6495" w:rsidRDefault="006C6495" w:rsidP="00625A1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C3B9F" w:rsidRDefault="0021170D" w:rsidP="00CF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201A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F136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F136B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 w:rsidR="00B5749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О.Ю.Холодова</w:t>
      </w:r>
    </w:p>
    <w:p w:rsidR="00AC3B9F" w:rsidRDefault="00AC3B9F" w:rsidP="0021695B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AC3B9F" w:rsidRDefault="00AC3B9F" w:rsidP="0021695B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AC3B9F" w:rsidRDefault="00AC3B9F" w:rsidP="0021695B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BA59A2" w:rsidRDefault="00BA59A2" w:rsidP="0021695B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D27563" w:rsidRDefault="00D27563" w:rsidP="0021695B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A96B14" w:rsidRDefault="00A96B14" w:rsidP="0021695B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1F40E6" w:rsidRDefault="001F40E6" w:rsidP="0021695B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1F40E6" w:rsidRDefault="001F40E6" w:rsidP="0021695B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1F40E6" w:rsidRDefault="001F40E6" w:rsidP="0021695B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1F40E6" w:rsidRDefault="001F40E6" w:rsidP="0021695B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1F40E6" w:rsidRDefault="001F40E6" w:rsidP="0021695B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sectPr w:rsidR="001F40E6" w:rsidSect="000B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605"/>
    <w:multiLevelType w:val="hybridMultilevel"/>
    <w:tmpl w:val="4B16E9B2"/>
    <w:lvl w:ilvl="0" w:tplc="9A8A33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13734D2A"/>
    <w:multiLevelType w:val="multilevel"/>
    <w:tmpl w:val="00BED4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8E83C5D"/>
    <w:multiLevelType w:val="multilevel"/>
    <w:tmpl w:val="D798996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7346B4"/>
    <w:multiLevelType w:val="hybridMultilevel"/>
    <w:tmpl w:val="8C8C6DD8"/>
    <w:lvl w:ilvl="0" w:tplc="9A8A3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96753"/>
    <w:rsid w:val="000011A1"/>
    <w:rsid w:val="00004E77"/>
    <w:rsid w:val="00012063"/>
    <w:rsid w:val="0002214C"/>
    <w:rsid w:val="00031917"/>
    <w:rsid w:val="00037C07"/>
    <w:rsid w:val="00042FC5"/>
    <w:rsid w:val="000472AD"/>
    <w:rsid w:val="00054C38"/>
    <w:rsid w:val="0006789B"/>
    <w:rsid w:val="0008254D"/>
    <w:rsid w:val="00082763"/>
    <w:rsid w:val="00085845"/>
    <w:rsid w:val="00087134"/>
    <w:rsid w:val="00090D1E"/>
    <w:rsid w:val="0009495F"/>
    <w:rsid w:val="000A44F5"/>
    <w:rsid w:val="000A54CA"/>
    <w:rsid w:val="000A5574"/>
    <w:rsid w:val="000A77D6"/>
    <w:rsid w:val="000B754E"/>
    <w:rsid w:val="000D36F6"/>
    <w:rsid w:val="000F4E38"/>
    <w:rsid w:val="000F5635"/>
    <w:rsid w:val="000F6759"/>
    <w:rsid w:val="000F7EFE"/>
    <w:rsid w:val="00110024"/>
    <w:rsid w:val="001201AE"/>
    <w:rsid w:val="00126349"/>
    <w:rsid w:val="00126409"/>
    <w:rsid w:val="00132D67"/>
    <w:rsid w:val="00137F85"/>
    <w:rsid w:val="001500D0"/>
    <w:rsid w:val="0017267A"/>
    <w:rsid w:val="001842B5"/>
    <w:rsid w:val="001960CE"/>
    <w:rsid w:val="00196DC4"/>
    <w:rsid w:val="00196F36"/>
    <w:rsid w:val="001B56EE"/>
    <w:rsid w:val="001D4B43"/>
    <w:rsid w:val="001E6525"/>
    <w:rsid w:val="001F1A44"/>
    <w:rsid w:val="001F40E6"/>
    <w:rsid w:val="002013E8"/>
    <w:rsid w:val="0020241B"/>
    <w:rsid w:val="002030DB"/>
    <w:rsid w:val="00206A6F"/>
    <w:rsid w:val="00210641"/>
    <w:rsid w:val="0021170D"/>
    <w:rsid w:val="00213194"/>
    <w:rsid w:val="0021695B"/>
    <w:rsid w:val="00224E44"/>
    <w:rsid w:val="0022683A"/>
    <w:rsid w:val="00236A89"/>
    <w:rsid w:val="00240217"/>
    <w:rsid w:val="002427C4"/>
    <w:rsid w:val="00245115"/>
    <w:rsid w:val="0025721E"/>
    <w:rsid w:val="0026278F"/>
    <w:rsid w:val="002638B6"/>
    <w:rsid w:val="00264743"/>
    <w:rsid w:val="0026714B"/>
    <w:rsid w:val="00274FC1"/>
    <w:rsid w:val="00277FBE"/>
    <w:rsid w:val="00291EAB"/>
    <w:rsid w:val="002A1B91"/>
    <w:rsid w:val="002A704A"/>
    <w:rsid w:val="002A7BD9"/>
    <w:rsid w:val="002B2108"/>
    <w:rsid w:val="002C44A8"/>
    <w:rsid w:val="002C6250"/>
    <w:rsid w:val="002C7F02"/>
    <w:rsid w:val="002D2404"/>
    <w:rsid w:val="002D483E"/>
    <w:rsid w:val="002E0BB7"/>
    <w:rsid w:val="003109AE"/>
    <w:rsid w:val="00323EA0"/>
    <w:rsid w:val="003406B3"/>
    <w:rsid w:val="003406CC"/>
    <w:rsid w:val="00340A4C"/>
    <w:rsid w:val="00343844"/>
    <w:rsid w:val="0034707B"/>
    <w:rsid w:val="00352773"/>
    <w:rsid w:val="003528B7"/>
    <w:rsid w:val="00354301"/>
    <w:rsid w:val="00361289"/>
    <w:rsid w:val="00364C24"/>
    <w:rsid w:val="00365FD9"/>
    <w:rsid w:val="00370BFA"/>
    <w:rsid w:val="00373D44"/>
    <w:rsid w:val="00373EDB"/>
    <w:rsid w:val="00374CBF"/>
    <w:rsid w:val="0037786A"/>
    <w:rsid w:val="003817CD"/>
    <w:rsid w:val="003A15C8"/>
    <w:rsid w:val="003A70B4"/>
    <w:rsid w:val="003B0B90"/>
    <w:rsid w:val="003C031A"/>
    <w:rsid w:val="003D0718"/>
    <w:rsid w:val="003D4AA8"/>
    <w:rsid w:val="003D65DA"/>
    <w:rsid w:val="003E0E40"/>
    <w:rsid w:val="003F38F0"/>
    <w:rsid w:val="003F698F"/>
    <w:rsid w:val="00412C15"/>
    <w:rsid w:val="00427040"/>
    <w:rsid w:val="00430C4C"/>
    <w:rsid w:val="00435FB3"/>
    <w:rsid w:val="00453B77"/>
    <w:rsid w:val="004635CF"/>
    <w:rsid w:val="0046462B"/>
    <w:rsid w:val="00473B97"/>
    <w:rsid w:val="00485A0C"/>
    <w:rsid w:val="004A3CDD"/>
    <w:rsid w:val="004A3D1A"/>
    <w:rsid w:val="004A7526"/>
    <w:rsid w:val="004B2219"/>
    <w:rsid w:val="004B7156"/>
    <w:rsid w:val="004B743F"/>
    <w:rsid w:val="004C27FD"/>
    <w:rsid w:val="004C701A"/>
    <w:rsid w:val="004D228F"/>
    <w:rsid w:val="004E4092"/>
    <w:rsid w:val="004F3792"/>
    <w:rsid w:val="005049C6"/>
    <w:rsid w:val="00504DE5"/>
    <w:rsid w:val="00510FE8"/>
    <w:rsid w:val="005126E0"/>
    <w:rsid w:val="005161C3"/>
    <w:rsid w:val="005252EC"/>
    <w:rsid w:val="00544F6E"/>
    <w:rsid w:val="00547AEA"/>
    <w:rsid w:val="00551612"/>
    <w:rsid w:val="0055274A"/>
    <w:rsid w:val="0055593C"/>
    <w:rsid w:val="00565377"/>
    <w:rsid w:val="00566CF1"/>
    <w:rsid w:val="005773F2"/>
    <w:rsid w:val="00581EA2"/>
    <w:rsid w:val="00595ECA"/>
    <w:rsid w:val="00597856"/>
    <w:rsid w:val="005A4C89"/>
    <w:rsid w:val="005A672D"/>
    <w:rsid w:val="005B2AB5"/>
    <w:rsid w:val="005D5EC9"/>
    <w:rsid w:val="005E0BD2"/>
    <w:rsid w:val="005E3C6A"/>
    <w:rsid w:val="005F0E76"/>
    <w:rsid w:val="005F45EB"/>
    <w:rsid w:val="006105E4"/>
    <w:rsid w:val="00624544"/>
    <w:rsid w:val="00625A15"/>
    <w:rsid w:val="00630C72"/>
    <w:rsid w:val="00631908"/>
    <w:rsid w:val="00641F69"/>
    <w:rsid w:val="006426A7"/>
    <w:rsid w:val="006561EF"/>
    <w:rsid w:val="006766DB"/>
    <w:rsid w:val="00681A78"/>
    <w:rsid w:val="006831BF"/>
    <w:rsid w:val="00690FEF"/>
    <w:rsid w:val="00691583"/>
    <w:rsid w:val="0069245E"/>
    <w:rsid w:val="00694E0A"/>
    <w:rsid w:val="00697380"/>
    <w:rsid w:val="006A511A"/>
    <w:rsid w:val="006B537C"/>
    <w:rsid w:val="006C1335"/>
    <w:rsid w:val="006C2200"/>
    <w:rsid w:val="006C3697"/>
    <w:rsid w:val="006C6495"/>
    <w:rsid w:val="006C64BD"/>
    <w:rsid w:val="006E1A4B"/>
    <w:rsid w:val="006E2731"/>
    <w:rsid w:val="006E2F62"/>
    <w:rsid w:val="006E782A"/>
    <w:rsid w:val="006F1144"/>
    <w:rsid w:val="006F667E"/>
    <w:rsid w:val="006F6EC5"/>
    <w:rsid w:val="006F74D4"/>
    <w:rsid w:val="00716004"/>
    <w:rsid w:val="00720F0A"/>
    <w:rsid w:val="007262BF"/>
    <w:rsid w:val="007428DD"/>
    <w:rsid w:val="00745FDC"/>
    <w:rsid w:val="00750117"/>
    <w:rsid w:val="007A58B3"/>
    <w:rsid w:val="007A6665"/>
    <w:rsid w:val="007B5536"/>
    <w:rsid w:val="007B680A"/>
    <w:rsid w:val="007B6ABF"/>
    <w:rsid w:val="007C48D7"/>
    <w:rsid w:val="007D1347"/>
    <w:rsid w:val="007F09D7"/>
    <w:rsid w:val="00813EE1"/>
    <w:rsid w:val="00815130"/>
    <w:rsid w:val="0081571A"/>
    <w:rsid w:val="00817FE6"/>
    <w:rsid w:val="00820759"/>
    <w:rsid w:val="00827C1D"/>
    <w:rsid w:val="00840929"/>
    <w:rsid w:val="00845D31"/>
    <w:rsid w:val="008863F5"/>
    <w:rsid w:val="008A593B"/>
    <w:rsid w:val="008B5AB8"/>
    <w:rsid w:val="008C291C"/>
    <w:rsid w:val="008D6988"/>
    <w:rsid w:val="008E1455"/>
    <w:rsid w:val="008E53BF"/>
    <w:rsid w:val="008F13E4"/>
    <w:rsid w:val="00913644"/>
    <w:rsid w:val="00917129"/>
    <w:rsid w:val="009173AA"/>
    <w:rsid w:val="00920506"/>
    <w:rsid w:val="00925344"/>
    <w:rsid w:val="00925F1E"/>
    <w:rsid w:val="00936D20"/>
    <w:rsid w:val="009457E6"/>
    <w:rsid w:val="009621F7"/>
    <w:rsid w:val="009627C6"/>
    <w:rsid w:val="00970284"/>
    <w:rsid w:val="00976A82"/>
    <w:rsid w:val="00977991"/>
    <w:rsid w:val="0098726C"/>
    <w:rsid w:val="00996753"/>
    <w:rsid w:val="009A49FC"/>
    <w:rsid w:val="009A6DD7"/>
    <w:rsid w:val="009C0B11"/>
    <w:rsid w:val="009E37D8"/>
    <w:rsid w:val="009F2F19"/>
    <w:rsid w:val="009F491C"/>
    <w:rsid w:val="00A0647B"/>
    <w:rsid w:val="00A12AF4"/>
    <w:rsid w:val="00A41402"/>
    <w:rsid w:val="00A43C8E"/>
    <w:rsid w:val="00A52845"/>
    <w:rsid w:val="00A617C9"/>
    <w:rsid w:val="00A7136C"/>
    <w:rsid w:val="00A844B6"/>
    <w:rsid w:val="00A861A0"/>
    <w:rsid w:val="00A8686B"/>
    <w:rsid w:val="00A96B14"/>
    <w:rsid w:val="00AA471C"/>
    <w:rsid w:val="00AB618F"/>
    <w:rsid w:val="00AB70CE"/>
    <w:rsid w:val="00AC3B9F"/>
    <w:rsid w:val="00AC6DF6"/>
    <w:rsid w:val="00AD6AFF"/>
    <w:rsid w:val="00AE1B5C"/>
    <w:rsid w:val="00AE678F"/>
    <w:rsid w:val="00AE7D29"/>
    <w:rsid w:val="00B00842"/>
    <w:rsid w:val="00B049DF"/>
    <w:rsid w:val="00B04A9A"/>
    <w:rsid w:val="00B3118D"/>
    <w:rsid w:val="00B32A83"/>
    <w:rsid w:val="00B45655"/>
    <w:rsid w:val="00B45E03"/>
    <w:rsid w:val="00B550FC"/>
    <w:rsid w:val="00B57491"/>
    <w:rsid w:val="00B7693A"/>
    <w:rsid w:val="00B81BC8"/>
    <w:rsid w:val="00B97794"/>
    <w:rsid w:val="00BA120E"/>
    <w:rsid w:val="00BA59A2"/>
    <w:rsid w:val="00BB20E4"/>
    <w:rsid w:val="00BB27E9"/>
    <w:rsid w:val="00BD47AD"/>
    <w:rsid w:val="00BD4A25"/>
    <w:rsid w:val="00BD6D6D"/>
    <w:rsid w:val="00BE5706"/>
    <w:rsid w:val="00BE61D2"/>
    <w:rsid w:val="00C0141D"/>
    <w:rsid w:val="00C0327D"/>
    <w:rsid w:val="00C07865"/>
    <w:rsid w:val="00C22126"/>
    <w:rsid w:val="00C352E9"/>
    <w:rsid w:val="00C37DD3"/>
    <w:rsid w:val="00C40D0B"/>
    <w:rsid w:val="00C46854"/>
    <w:rsid w:val="00C6318F"/>
    <w:rsid w:val="00C64C24"/>
    <w:rsid w:val="00C73727"/>
    <w:rsid w:val="00C809CA"/>
    <w:rsid w:val="00C9130D"/>
    <w:rsid w:val="00C96925"/>
    <w:rsid w:val="00C97743"/>
    <w:rsid w:val="00CB4C9D"/>
    <w:rsid w:val="00CC17EF"/>
    <w:rsid w:val="00CC1BF6"/>
    <w:rsid w:val="00CC1C4D"/>
    <w:rsid w:val="00CC4BA0"/>
    <w:rsid w:val="00CE2467"/>
    <w:rsid w:val="00CE6118"/>
    <w:rsid w:val="00CE7158"/>
    <w:rsid w:val="00CF136B"/>
    <w:rsid w:val="00CF7C3C"/>
    <w:rsid w:val="00D022AB"/>
    <w:rsid w:val="00D27563"/>
    <w:rsid w:val="00D415E6"/>
    <w:rsid w:val="00D4694E"/>
    <w:rsid w:val="00D47342"/>
    <w:rsid w:val="00D51FBF"/>
    <w:rsid w:val="00D556E0"/>
    <w:rsid w:val="00D57641"/>
    <w:rsid w:val="00D60BBA"/>
    <w:rsid w:val="00D60EBC"/>
    <w:rsid w:val="00D70AEC"/>
    <w:rsid w:val="00D719A2"/>
    <w:rsid w:val="00D82CCE"/>
    <w:rsid w:val="00D92B33"/>
    <w:rsid w:val="00DB791E"/>
    <w:rsid w:val="00DC0F27"/>
    <w:rsid w:val="00DD339E"/>
    <w:rsid w:val="00DE2FFD"/>
    <w:rsid w:val="00DE496B"/>
    <w:rsid w:val="00DF3177"/>
    <w:rsid w:val="00DF4C7C"/>
    <w:rsid w:val="00DF57BB"/>
    <w:rsid w:val="00DF7A25"/>
    <w:rsid w:val="00E03ED8"/>
    <w:rsid w:val="00E06BFA"/>
    <w:rsid w:val="00E26A7E"/>
    <w:rsid w:val="00E3058C"/>
    <w:rsid w:val="00E3687C"/>
    <w:rsid w:val="00E36CBF"/>
    <w:rsid w:val="00E47CE6"/>
    <w:rsid w:val="00E5515D"/>
    <w:rsid w:val="00E62BF5"/>
    <w:rsid w:val="00E63FFC"/>
    <w:rsid w:val="00E76884"/>
    <w:rsid w:val="00E81986"/>
    <w:rsid w:val="00E9337D"/>
    <w:rsid w:val="00EA5465"/>
    <w:rsid w:val="00EB7F0C"/>
    <w:rsid w:val="00EE317C"/>
    <w:rsid w:val="00EF0613"/>
    <w:rsid w:val="00EF3898"/>
    <w:rsid w:val="00F06140"/>
    <w:rsid w:val="00F13C41"/>
    <w:rsid w:val="00F2310F"/>
    <w:rsid w:val="00F274EA"/>
    <w:rsid w:val="00F403CB"/>
    <w:rsid w:val="00F42158"/>
    <w:rsid w:val="00F530DE"/>
    <w:rsid w:val="00F56EE0"/>
    <w:rsid w:val="00F611C0"/>
    <w:rsid w:val="00F63764"/>
    <w:rsid w:val="00F85C8D"/>
    <w:rsid w:val="00F91A6C"/>
    <w:rsid w:val="00F9232E"/>
    <w:rsid w:val="00F96144"/>
    <w:rsid w:val="00FA6D42"/>
    <w:rsid w:val="00FB2141"/>
    <w:rsid w:val="00FD15CD"/>
    <w:rsid w:val="00FD6F66"/>
    <w:rsid w:val="00FE156E"/>
    <w:rsid w:val="00FF2938"/>
    <w:rsid w:val="00FF362C"/>
    <w:rsid w:val="00FF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9967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996753"/>
    <w:pPr>
      <w:widowControl w:val="0"/>
      <w:shd w:val="clear" w:color="auto" w:fill="FFFFFF"/>
      <w:spacing w:before="240" w:after="240" w:line="0" w:lineRule="atLeast"/>
      <w:ind w:hanging="1760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1"/>
    <w:rsid w:val="00996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pt">
    <w:name w:val="Основной текст + Интервал 3 pt"/>
    <w:rsid w:val="00996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/>
    </w:rPr>
  </w:style>
  <w:style w:type="character" w:styleId="a4">
    <w:name w:val="Hyperlink"/>
    <w:rsid w:val="00D57641"/>
    <w:rPr>
      <w:color w:val="0066CC"/>
      <w:u w:val="single"/>
    </w:rPr>
  </w:style>
  <w:style w:type="character" w:customStyle="1" w:styleId="9">
    <w:name w:val="Основной текст (9)_"/>
    <w:link w:val="90"/>
    <w:rsid w:val="00D5764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">
    <w:name w:val="Основной текст (10)"/>
    <w:rsid w:val="00D576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90">
    <w:name w:val="Основной текст (9)"/>
    <w:basedOn w:val="a"/>
    <w:link w:val="9"/>
    <w:rsid w:val="00D57641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D5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81B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6C64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C64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5A1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52845"/>
    <w:pPr>
      <w:ind w:left="720"/>
      <w:contextualSpacing/>
    </w:pPr>
  </w:style>
  <w:style w:type="table" w:styleId="aa">
    <w:name w:val="Table Grid"/>
    <w:basedOn w:val="a1"/>
    <w:uiPriority w:val="39"/>
    <w:rsid w:val="00597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chfin40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45B53-9090-4F4C-A4F2-9483BA28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User19</cp:lastModifiedBy>
  <cp:revision>299</cp:revision>
  <cp:lastPrinted>2024-01-09T03:32:00Z</cp:lastPrinted>
  <dcterms:created xsi:type="dcterms:W3CDTF">2016-08-11T07:11:00Z</dcterms:created>
  <dcterms:modified xsi:type="dcterms:W3CDTF">2024-12-16T09:13:00Z</dcterms:modified>
</cp:coreProperties>
</file>