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BC027C" w:rsidRDefault="00FD21E5" w:rsidP="00607A9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FD21E5" w:rsidRPr="00BC027C" w:rsidRDefault="00FD21E5" w:rsidP="00607A9E">
      <w:pPr>
        <w:pStyle w:val="2"/>
        <w:tabs>
          <w:tab w:val="left" w:pos="0"/>
        </w:tabs>
        <w:ind w:left="0" w:firstLine="0"/>
        <w:rPr>
          <w:sz w:val="26"/>
          <w:szCs w:val="26"/>
        </w:rPr>
      </w:pPr>
      <w:r w:rsidRPr="00BC027C">
        <w:rPr>
          <w:sz w:val="26"/>
          <w:szCs w:val="26"/>
        </w:rPr>
        <w:t>БЕРЕЗОВСКОГО МУНИЦИПАЛЬНОГО РАЙОНА</w:t>
      </w:r>
    </w:p>
    <w:p w:rsidR="00FD21E5" w:rsidRPr="00BC027C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FD21E5" w:rsidRPr="00BC027C" w:rsidRDefault="00FD21E5" w:rsidP="00607A9E">
      <w:pPr>
        <w:pStyle w:val="3"/>
        <w:tabs>
          <w:tab w:val="left" w:pos="0"/>
        </w:tabs>
        <w:ind w:left="0" w:firstLine="0"/>
        <w:rPr>
          <w:sz w:val="40"/>
          <w:szCs w:val="40"/>
        </w:rPr>
      </w:pPr>
      <w:r w:rsidRPr="00BC027C">
        <w:rPr>
          <w:spacing w:val="-20"/>
          <w:sz w:val="40"/>
          <w:szCs w:val="40"/>
        </w:rPr>
        <w:t>ПОСТАНОВЛЕНИЕ</w:t>
      </w:r>
    </w:p>
    <w:p w:rsidR="00FD21E5" w:rsidRPr="00BC027C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п. Березовка</w:t>
      </w:r>
    </w:p>
    <w:p w:rsidR="00FD21E5" w:rsidRPr="00BC027C" w:rsidRDefault="00FD21E5" w:rsidP="004E780B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6"/>
          <w:szCs w:val="26"/>
        </w:rPr>
      </w:pPr>
    </w:p>
    <w:p w:rsidR="000A588C" w:rsidRPr="00BC027C" w:rsidRDefault="00FD21E5" w:rsidP="00E9058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     </w:t>
      </w:r>
      <w:r w:rsidR="000A588C">
        <w:rPr>
          <w:rFonts w:ascii="Times New Roman" w:hAnsi="Times New Roman" w:cs="Times New Roman"/>
          <w:sz w:val="26"/>
          <w:szCs w:val="26"/>
        </w:rPr>
        <w:t>04.09.</w:t>
      </w:r>
      <w:r w:rsidRPr="00BC027C">
        <w:rPr>
          <w:rFonts w:ascii="Times New Roman" w:hAnsi="Times New Roman" w:cs="Times New Roman"/>
          <w:sz w:val="26"/>
          <w:szCs w:val="26"/>
        </w:rPr>
        <w:t>202</w:t>
      </w:r>
      <w:r w:rsidR="00CC36F5" w:rsidRPr="00BC027C">
        <w:rPr>
          <w:rFonts w:ascii="Times New Roman" w:hAnsi="Times New Roman" w:cs="Times New Roman"/>
          <w:sz w:val="26"/>
          <w:szCs w:val="26"/>
        </w:rPr>
        <w:t>4</w:t>
      </w:r>
      <w:r w:rsidR="00E90589" w:rsidRPr="00BC027C">
        <w:rPr>
          <w:rFonts w:ascii="Times New Roman" w:hAnsi="Times New Roman" w:cs="Times New Roman"/>
          <w:sz w:val="26"/>
          <w:szCs w:val="26"/>
        </w:rPr>
        <w:t xml:space="preserve"> г.           </w:t>
      </w:r>
      <w:r w:rsidR="00E90589" w:rsidRPr="00BC027C">
        <w:rPr>
          <w:rFonts w:ascii="Times New Roman" w:hAnsi="Times New Roman" w:cs="Times New Roman"/>
          <w:sz w:val="26"/>
          <w:szCs w:val="26"/>
        </w:rPr>
        <w:tab/>
      </w:r>
      <w:r w:rsidR="00E90589" w:rsidRPr="00BC027C">
        <w:rPr>
          <w:rFonts w:ascii="Times New Roman" w:hAnsi="Times New Roman" w:cs="Times New Roman"/>
          <w:sz w:val="26"/>
          <w:szCs w:val="26"/>
        </w:rPr>
        <w:tab/>
      </w:r>
      <w:r w:rsidRPr="00BC027C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BC027C">
        <w:rPr>
          <w:rFonts w:ascii="Times New Roman" w:hAnsi="Times New Roman" w:cs="Times New Roman"/>
          <w:sz w:val="26"/>
          <w:szCs w:val="26"/>
        </w:rPr>
        <w:tab/>
      </w:r>
      <w:r w:rsidR="00A863C1" w:rsidRPr="00BC027C">
        <w:rPr>
          <w:rFonts w:ascii="Times New Roman" w:hAnsi="Times New Roman" w:cs="Times New Roman"/>
          <w:sz w:val="26"/>
          <w:szCs w:val="26"/>
        </w:rPr>
        <w:t xml:space="preserve">     </w:t>
      </w:r>
      <w:r w:rsidR="000A588C">
        <w:rPr>
          <w:rFonts w:ascii="Times New Roman" w:hAnsi="Times New Roman" w:cs="Times New Roman"/>
          <w:sz w:val="26"/>
          <w:szCs w:val="26"/>
        </w:rPr>
        <w:tab/>
      </w:r>
      <w:r w:rsidR="000A588C">
        <w:rPr>
          <w:rFonts w:ascii="Times New Roman" w:hAnsi="Times New Roman" w:cs="Times New Roman"/>
          <w:sz w:val="26"/>
          <w:szCs w:val="26"/>
        </w:rPr>
        <w:tab/>
      </w:r>
      <w:r w:rsidR="000A588C">
        <w:rPr>
          <w:rFonts w:ascii="Times New Roman" w:hAnsi="Times New Roman" w:cs="Times New Roman"/>
          <w:sz w:val="26"/>
          <w:szCs w:val="26"/>
        </w:rPr>
        <w:tab/>
      </w:r>
      <w:r w:rsidR="000A588C">
        <w:rPr>
          <w:rFonts w:ascii="Times New Roman" w:hAnsi="Times New Roman" w:cs="Times New Roman"/>
          <w:sz w:val="26"/>
          <w:szCs w:val="26"/>
        </w:rPr>
        <w:tab/>
      </w:r>
      <w:r w:rsidRPr="00BC027C">
        <w:rPr>
          <w:rFonts w:ascii="Times New Roman" w:hAnsi="Times New Roman" w:cs="Times New Roman"/>
          <w:sz w:val="26"/>
          <w:szCs w:val="26"/>
        </w:rPr>
        <w:t>№</w:t>
      </w:r>
      <w:r w:rsidR="000A588C">
        <w:rPr>
          <w:rFonts w:ascii="Times New Roman" w:hAnsi="Times New Roman" w:cs="Times New Roman"/>
          <w:sz w:val="26"/>
          <w:szCs w:val="26"/>
        </w:rPr>
        <w:t xml:space="preserve"> 1229</w:t>
      </w:r>
    </w:p>
    <w:p w:rsidR="000A588C" w:rsidRDefault="000A588C" w:rsidP="00607A9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334C9" w:rsidRPr="00BC027C" w:rsidRDefault="008370E4" w:rsidP="00607A9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C027C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BC027C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C36F5" w:rsidRPr="00BC027C" w:rsidRDefault="005D3D9D" w:rsidP="00CC36F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ab/>
      </w:r>
      <w:r w:rsidR="00CC36F5" w:rsidRPr="00BC027C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CC36F5" w:rsidRPr="00BC027C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CC36F5" w:rsidRPr="00BC027C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на основании ст. 3.3 Федерального закона Российской Федерации от 25.10.2001 №137-ФЗ «О введении в действие Земельного кодекса Российской Федерации», Федерального закона от 06.10.2003 №131-ФЗ «Об общих принципах организации местного самоуправления в Российской Федерации», 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учитывая ходатайство Публичного акционерного общества «Россети Сибирь» (далее ПАО «Россети Сибирь») от 17.05.2024 № 1.3/22.3/1223, в соответствии с Уставом Березовского района  Красноярского края.</w:t>
      </w:r>
    </w:p>
    <w:p w:rsidR="005D3D9D" w:rsidRPr="00BC027C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BC027C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CC36F5" w:rsidRPr="00BC027C">
        <w:rPr>
          <w:rFonts w:ascii="Times New Roman" w:hAnsi="Times New Roman" w:cs="Times New Roman"/>
          <w:sz w:val="26"/>
          <w:szCs w:val="26"/>
        </w:rPr>
        <w:t>строительства и эксплуатации объектов электросетевого хозяйства необходимых для технологического присоединения к сетям инженерно-технического обеспечения по титулу: «</w:t>
      </w:r>
      <w:r w:rsidR="00CC36F5" w:rsidRPr="00BC027C">
        <w:rPr>
          <w:rFonts w:ascii="Times New Roman" w:hAnsi="Times New Roman" w:cs="Times New Roman"/>
          <w:sz w:val="26"/>
          <w:szCs w:val="26"/>
          <w:lang w:eastAsia="ar-SA"/>
        </w:rPr>
        <w:t>Строительство КВЛ-0,4 кВ до границы участка заявителя Евсеева Е.Н., расположенного по адресу: Красноярский край, Березовский район, ДНТ «Ермолаевское», уч. 27 (кадастровый номер земельного участка 24:04:0301002:566</w:t>
      </w:r>
      <w:r w:rsidR="00CC36F5" w:rsidRPr="00BC027C">
        <w:rPr>
          <w:rFonts w:ascii="Times New Roman" w:hAnsi="Times New Roman" w:cs="Times New Roman"/>
          <w:sz w:val="26"/>
          <w:szCs w:val="26"/>
        </w:rPr>
        <w:t xml:space="preserve">», площадью 301 кв. </w:t>
      </w:r>
      <w:r w:rsidRPr="00BC027C">
        <w:rPr>
          <w:rFonts w:ascii="Times New Roman" w:hAnsi="Times New Roman" w:cs="Times New Roman"/>
          <w:sz w:val="26"/>
          <w:szCs w:val="26"/>
        </w:rPr>
        <w:t xml:space="preserve">м. </w:t>
      </w:r>
      <w:r w:rsidR="005D3D9D" w:rsidRPr="00BC027C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BC027C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A6311B" w:rsidRPr="00BC027C">
        <w:rPr>
          <w:rFonts w:ascii="Times New Roman" w:hAnsi="Times New Roman" w:cs="Times New Roman"/>
          <w:sz w:val="26"/>
          <w:szCs w:val="26"/>
        </w:rPr>
        <w:t>61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A6311B" w:rsidRPr="00BC027C">
        <w:rPr>
          <w:rFonts w:ascii="Times New Roman" w:hAnsi="Times New Roman" w:cs="Times New Roman"/>
          <w:sz w:val="26"/>
          <w:szCs w:val="26"/>
        </w:rPr>
        <w:t>24:04:0000000:10780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A6311B" w:rsidRPr="00BC027C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A6311B" w:rsidRPr="00BC027C">
        <w:rPr>
          <w:rFonts w:ascii="Times New Roman" w:hAnsi="Times New Roman" w:cs="Times New Roman"/>
          <w:sz w:val="26"/>
          <w:szCs w:val="26"/>
        </w:rPr>
        <w:t xml:space="preserve">муниципальный район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Березовский, </w:t>
      </w:r>
      <w:r w:rsidR="00A6311B" w:rsidRPr="00BC027C">
        <w:rPr>
          <w:rFonts w:ascii="Times New Roman" w:hAnsi="Times New Roman" w:cs="Times New Roman"/>
          <w:sz w:val="26"/>
          <w:szCs w:val="26"/>
        </w:rPr>
        <w:t xml:space="preserve">сельское поселение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Есаульский сельсовет, д. </w:t>
      </w:r>
      <w:r w:rsidR="00A6311B" w:rsidRPr="00BC027C">
        <w:rPr>
          <w:rFonts w:ascii="Times New Roman" w:hAnsi="Times New Roman" w:cs="Times New Roman"/>
          <w:sz w:val="26"/>
          <w:szCs w:val="26"/>
        </w:rPr>
        <w:t>Ермолаево, ул. 2-я Придорожная, земельный участок 9Б</w:t>
      </w:r>
      <w:r w:rsidR="00B10DB0" w:rsidRPr="00BC027C">
        <w:rPr>
          <w:rFonts w:ascii="Times New Roman" w:hAnsi="Times New Roman" w:cs="Times New Roman"/>
          <w:sz w:val="26"/>
          <w:szCs w:val="26"/>
        </w:rPr>
        <w:t>;</w:t>
      </w:r>
    </w:p>
    <w:p w:rsidR="000E539C" w:rsidRPr="00BC027C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1.2.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A6311B" w:rsidRPr="00BC027C">
        <w:rPr>
          <w:rFonts w:ascii="Times New Roman" w:hAnsi="Times New Roman" w:cs="Times New Roman"/>
          <w:sz w:val="26"/>
          <w:szCs w:val="26"/>
        </w:rPr>
        <w:t>4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A6311B" w:rsidRPr="00BC027C">
        <w:rPr>
          <w:rFonts w:ascii="Times New Roman" w:hAnsi="Times New Roman" w:cs="Times New Roman"/>
          <w:sz w:val="26"/>
          <w:szCs w:val="26"/>
        </w:rPr>
        <w:t>0000000:10779</w:t>
      </w:r>
      <w:r w:rsidR="00B10DB0" w:rsidRPr="00BC027C">
        <w:rPr>
          <w:rFonts w:ascii="Times New Roman" w:hAnsi="Times New Roman" w:cs="Times New Roman"/>
          <w:sz w:val="26"/>
          <w:szCs w:val="26"/>
        </w:rPr>
        <w:t>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</w:t>
      </w:r>
      <w:r w:rsidR="00A6311B" w:rsidRPr="00BC027C">
        <w:rPr>
          <w:rFonts w:ascii="Times New Roman" w:hAnsi="Times New Roman" w:cs="Times New Roman"/>
          <w:sz w:val="26"/>
          <w:szCs w:val="26"/>
        </w:rPr>
        <w:t>, Есаульский с/с, южнее д. Ермолаево, ДНТ «Ермолаевское»</w:t>
      </w:r>
      <w:r w:rsidR="00607A9E" w:rsidRPr="00BC027C">
        <w:rPr>
          <w:rFonts w:ascii="Times New Roman" w:hAnsi="Times New Roman" w:cs="Times New Roman"/>
          <w:sz w:val="26"/>
          <w:szCs w:val="26"/>
        </w:rPr>
        <w:t>;</w:t>
      </w:r>
    </w:p>
    <w:p w:rsidR="00B10DB0" w:rsidRPr="00BC027C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1.3.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A6311B" w:rsidRPr="00BC027C">
        <w:rPr>
          <w:rFonts w:ascii="Times New Roman" w:hAnsi="Times New Roman" w:cs="Times New Roman"/>
          <w:sz w:val="26"/>
          <w:szCs w:val="26"/>
        </w:rPr>
        <w:t>53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A6311B" w:rsidRPr="00BC027C">
        <w:rPr>
          <w:rFonts w:ascii="Times New Roman" w:hAnsi="Times New Roman" w:cs="Times New Roman"/>
          <w:sz w:val="26"/>
          <w:szCs w:val="26"/>
        </w:rPr>
        <w:t>0301002:1808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A6311B" w:rsidRPr="00BC027C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МО "Есаульский сельсовет", </w:t>
      </w:r>
      <w:r w:rsidR="00A6311B" w:rsidRPr="00BC027C">
        <w:rPr>
          <w:rFonts w:ascii="Times New Roman" w:hAnsi="Times New Roman" w:cs="Times New Roman"/>
          <w:sz w:val="26"/>
          <w:szCs w:val="26"/>
        </w:rPr>
        <w:t>ДНТ «Ермолаевское», уч. № 32</w:t>
      </w:r>
      <w:r w:rsidR="00B10DB0" w:rsidRPr="00BC027C">
        <w:rPr>
          <w:rFonts w:ascii="Times New Roman" w:hAnsi="Times New Roman" w:cs="Times New Roman"/>
          <w:sz w:val="26"/>
          <w:szCs w:val="26"/>
        </w:rPr>
        <w:t>;</w:t>
      </w:r>
    </w:p>
    <w:p w:rsidR="005D378A" w:rsidRPr="00BC027C" w:rsidRDefault="005D378A" w:rsidP="005D378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lastRenderedPageBreak/>
        <w:t xml:space="preserve">1.4. 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C36F5" w:rsidRPr="00BC027C">
        <w:rPr>
          <w:rFonts w:ascii="Times New Roman" w:hAnsi="Times New Roman" w:cs="Times New Roman"/>
          <w:sz w:val="26"/>
          <w:szCs w:val="26"/>
        </w:rPr>
        <w:t>4</w:t>
      </w:r>
      <w:r w:rsidR="00E90589" w:rsidRPr="00BC027C">
        <w:rPr>
          <w:rFonts w:ascii="Times New Roman" w:hAnsi="Times New Roman" w:cs="Times New Roman"/>
          <w:sz w:val="26"/>
          <w:szCs w:val="26"/>
        </w:rPr>
        <w:t>5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E90589" w:rsidRPr="00BC027C">
        <w:rPr>
          <w:rFonts w:ascii="Times New Roman" w:hAnsi="Times New Roman" w:cs="Times New Roman"/>
          <w:sz w:val="26"/>
          <w:szCs w:val="26"/>
        </w:rPr>
        <w:t>0301002:1806</w:t>
      </w:r>
      <w:r w:rsidR="00B10DB0" w:rsidRPr="00BC027C">
        <w:rPr>
          <w:rFonts w:ascii="Times New Roman" w:hAnsi="Times New Roman" w:cs="Times New Roman"/>
          <w:sz w:val="26"/>
          <w:szCs w:val="26"/>
        </w:rPr>
        <w:t xml:space="preserve">, расположенного по адресу: Красноярский край, Березовский район, МО "Есаульский сельсовет", </w:t>
      </w:r>
      <w:r w:rsidR="00E90589" w:rsidRPr="00BC027C">
        <w:rPr>
          <w:rFonts w:ascii="Times New Roman" w:hAnsi="Times New Roman" w:cs="Times New Roman"/>
          <w:sz w:val="26"/>
          <w:szCs w:val="26"/>
        </w:rPr>
        <w:t>ДНТ «Ермолинское», уч. № 31</w:t>
      </w:r>
      <w:r w:rsidR="00B10DB0" w:rsidRPr="00BC027C">
        <w:rPr>
          <w:rFonts w:ascii="Times New Roman" w:hAnsi="Times New Roman" w:cs="Times New Roman"/>
          <w:sz w:val="26"/>
          <w:szCs w:val="26"/>
        </w:rPr>
        <w:t>.</w:t>
      </w:r>
    </w:p>
    <w:p w:rsidR="00CC36F5" w:rsidRPr="00BC027C" w:rsidRDefault="00CC36F5" w:rsidP="005D378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1.5. земель, государственная собственность на которые не разграничена, площадью 138 кв. м, в границах кадастрового квартала 24:04:0301002</w:t>
      </w:r>
      <w:r w:rsidR="00A6311B" w:rsidRPr="00BC027C">
        <w:rPr>
          <w:rFonts w:ascii="Times New Roman" w:hAnsi="Times New Roman" w:cs="Times New Roman"/>
          <w:sz w:val="26"/>
          <w:szCs w:val="26"/>
        </w:rPr>
        <w:t xml:space="preserve"> расположенного по адресу: Красноярский край, Березовский район.</w:t>
      </w:r>
    </w:p>
    <w:p w:rsidR="005D378A" w:rsidRPr="00BC027C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BC027C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BC027C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BC027C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BC027C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Утвердить границы публичного сервитута согласно приложению №1.</w:t>
      </w:r>
    </w:p>
    <w:p w:rsidR="005D378A" w:rsidRPr="00BC027C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BC027C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Pr="00BC027C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5</w:t>
      </w:r>
      <w:r w:rsidR="006C6368" w:rsidRPr="00BC027C">
        <w:rPr>
          <w:rFonts w:ascii="Times New Roman" w:hAnsi="Times New Roman" w:cs="Times New Roman"/>
          <w:sz w:val="26"/>
          <w:szCs w:val="26"/>
        </w:rPr>
        <w:t xml:space="preserve">. </w:t>
      </w:r>
      <w:r w:rsidR="004E780B" w:rsidRPr="00BC027C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BC027C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BC027C">
        <w:rPr>
          <w:rFonts w:ascii="Times New Roman" w:hAnsi="Times New Roman" w:cs="Times New Roman"/>
          <w:sz w:val="26"/>
          <w:szCs w:val="26"/>
        </w:rPr>
        <w:t>:</w:t>
      </w:r>
    </w:p>
    <w:p w:rsidR="00035BD4" w:rsidRPr="00BC027C" w:rsidRDefault="00423FE8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BC027C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5473F5" w:rsidRPr="00BC027C">
        <w:rPr>
          <w:rFonts w:ascii="Times New Roman" w:hAnsi="Times New Roman" w:cs="Times New Roman"/>
          <w:sz w:val="26"/>
          <w:szCs w:val="26"/>
        </w:rPr>
        <w:t>правообладателями земельных участков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 </w:t>
      </w:r>
      <w:r w:rsidRPr="00BC027C">
        <w:rPr>
          <w:rFonts w:ascii="Times New Roman" w:hAnsi="Times New Roman" w:cs="Times New Roman"/>
          <w:sz w:val="26"/>
          <w:szCs w:val="26"/>
        </w:rPr>
        <w:t xml:space="preserve">с кадастровыми </w:t>
      </w:r>
      <w:r w:rsidR="005473F5" w:rsidRPr="00BC027C">
        <w:rPr>
          <w:rFonts w:ascii="Times New Roman" w:hAnsi="Times New Roman" w:cs="Times New Roman"/>
          <w:sz w:val="26"/>
          <w:szCs w:val="26"/>
        </w:rPr>
        <w:t>номерами</w:t>
      </w:r>
      <w:r w:rsidR="00E90589" w:rsidRPr="00BC027C">
        <w:rPr>
          <w:rFonts w:ascii="Times New Roman" w:hAnsi="Times New Roman" w:cs="Times New Roman"/>
          <w:sz w:val="26"/>
          <w:szCs w:val="26"/>
        </w:rPr>
        <w:t xml:space="preserve"> 24:04:0000000:10780, 24:04:0000000:10779, 24:04:0301002:1808. 24:04:0301002:1806</w:t>
      </w:r>
      <w:r w:rsidRPr="00BC027C">
        <w:rPr>
          <w:rFonts w:ascii="Times New Roman" w:hAnsi="Times New Roman" w:cs="Times New Roman"/>
          <w:sz w:val="26"/>
          <w:szCs w:val="26"/>
        </w:rPr>
        <w:t>;</w:t>
      </w:r>
    </w:p>
    <w:p w:rsidR="00035BD4" w:rsidRPr="00BC027C" w:rsidRDefault="00423FE8" w:rsidP="00607A9E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BC027C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BC027C">
        <w:rPr>
          <w:rFonts w:ascii="Times New Roman" w:hAnsi="Times New Roman" w:cs="Times New Roman"/>
          <w:sz w:val="26"/>
          <w:szCs w:val="26"/>
        </w:rPr>
        <w:t>и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BC027C">
        <w:rPr>
          <w:rFonts w:ascii="Times New Roman" w:hAnsi="Times New Roman" w:cs="Times New Roman"/>
          <w:sz w:val="26"/>
          <w:szCs w:val="26"/>
        </w:rPr>
        <w:t>их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BC027C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BC027C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BC027C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BC027C">
        <w:rPr>
          <w:rFonts w:ascii="Times New Roman" w:hAnsi="Times New Roman" w:cs="Times New Roman"/>
          <w:sz w:val="26"/>
          <w:szCs w:val="26"/>
        </w:rPr>
        <w:t>а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BC027C" w:rsidRDefault="005D378A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6</w:t>
      </w:r>
      <w:r w:rsidR="00213C59" w:rsidRPr="00BC027C">
        <w:rPr>
          <w:rFonts w:ascii="Times New Roman" w:hAnsi="Times New Roman" w:cs="Times New Roman"/>
          <w:sz w:val="26"/>
          <w:szCs w:val="26"/>
        </w:rPr>
        <w:t>.</w:t>
      </w:r>
      <w:r w:rsidR="004E780B" w:rsidRPr="00BC027C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BC027C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BC027C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BC027C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BC027C" w:rsidRDefault="005D378A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7</w:t>
      </w:r>
      <w:r w:rsidR="00213C59" w:rsidRPr="00BC027C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BC027C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hyperlink r:id="rId9" w:history="1">
        <w:r w:rsidR="00E54E3C" w:rsidRPr="00BC027C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BC027C">
        <w:rPr>
          <w:rFonts w:ascii="Times New Roman" w:hAnsi="Times New Roman" w:cs="Times New Roman"/>
          <w:sz w:val="26"/>
          <w:szCs w:val="26"/>
        </w:rPr>
        <w:t>.</w:t>
      </w:r>
    </w:p>
    <w:p w:rsidR="005D378A" w:rsidRPr="00BC027C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8. Публичный сервитут считается установленным со дня внесения сведений о нем в ЕГРН.</w:t>
      </w:r>
    </w:p>
    <w:p w:rsidR="00035BD4" w:rsidRPr="00BC027C" w:rsidRDefault="005D378A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9</w:t>
      </w:r>
      <w:r w:rsidR="00E54E3C" w:rsidRPr="00BC027C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BC027C">
        <w:rPr>
          <w:rFonts w:ascii="Times New Roman" w:hAnsi="Times New Roman" w:cs="Times New Roman"/>
          <w:sz w:val="26"/>
          <w:szCs w:val="26"/>
        </w:rPr>
        <w:br/>
        <w:t xml:space="preserve">на </w:t>
      </w:r>
      <w:r w:rsidR="00E90589" w:rsidRPr="00BC027C">
        <w:rPr>
          <w:rFonts w:ascii="Times New Roman" w:hAnsi="Times New Roman" w:cs="Times New Roman"/>
          <w:sz w:val="26"/>
          <w:szCs w:val="26"/>
        </w:rPr>
        <w:t xml:space="preserve">и.о. 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руководителя Управления по архитектуре, градостроительству, земельным </w:t>
      </w:r>
      <w:r w:rsidR="00035BD4" w:rsidRPr="00BC027C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</w:t>
      </w:r>
      <w:r w:rsidR="00E90589" w:rsidRPr="00BC027C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035BD4" w:rsidRPr="00BC027C">
        <w:rPr>
          <w:rFonts w:ascii="Times New Roman" w:hAnsi="Times New Roman" w:cs="Times New Roman"/>
          <w:sz w:val="26"/>
          <w:szCs w:val="26"/>
        </w:rPr>
        <w:t xml:space="preserve">района Красноярского края </w:t>
      </w:r>
      <w:r w:rsidR="00E90589" w:rsidRPr="00BC027C">
        <w:rPr>
          <w:rFonts w:ascii="Times New Roman" w:hAnsi="Times New Roman" w:cs="Times New Roman"/>
          <w:sz w:val="26"/>
          <w:szCs w:val="26"/>
        </w:rPr>
        <w:t>Кривобокова Р.И.</w:t>
      </w:r>
      <w:r w:rsidR="00035BD4" w:rsidRPr="00BC027C">
        <w:rPr>
          <w:rFonts w:ascii="Times New Roman" w:hAnsi="Times New Roman" w:cs="Times New Roman"/>
          <w:sz w:val="26"/>
          <w:szCs w:val="26"/>
        </w:rPr>
        <w:t>.</w:t>
      </w:r>
    </w:p>
    <w:p w:rsidR="00035BD4" w:rsidRPr="00BC027C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10</w:t>
      </w:r>
      <w:r w:rsidR="00E90589" w:rsidRPr="00BC027C">
        <w:rPr>
          <w:rFonts w:ascii="Times New Roman" w:hAnsi="Times New Roman" w:cs="Times New Roman"/>
          <w:sz w:val="26"/>
          <w:szCs w:val="26"/>
        </w:rPr>
        <w:t>.</w:t>
      </w:r>
      <w:r w:rsidR="00E54E3C" w:rsidRPr="00BC027C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BC027C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BC027C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Pr="00BC027C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BC027C" w:rsidRDefault="00C51BF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027C">
        <w:rPr>
          <w:rFonts w:ascii="Times New Roman" w:hAnsi="Times New Roman" w:cs="Times New Roman"/>
          <w:sz w:val="26"/>
          <w:szCs w:val="26"/>
        </w:rPr>
        <w:t>Глав</w:t>
      </w:r>
      <w:r w:rsidR="00E64E58" w:rsidRPr="00BC027C">
        <w:rPr>
          <w:rFonts w:ascii="Times New Roman" w:hAnsi="Times New Roman" w:cs="Times New Roman"/>
          <w:sz w:val="26"/>
          <w:szCs w:val="26"/>
        </w:rPr>
        <w:t>а</w:t>
      </w:r>
      <w:r w:rsidRPr="00BC027C">
        <w:rPr>
          <w:rFonts w:ascii="Times New Roman" w:hAnsi="Times New Roman" w:cs="Times New Roman"/>
          <w:sz w:val="26"/>
          <w:szCs w:val="26"/>
        </w:rPr>
        <w:t xml:space="preserve"> </w:t>
      </w:r>
      <w:r w:rsidR="00E90589" w:rsidRPr="00BC027C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Pr="00BC027C">
        <w:rPr>
          <w:rFonts w:ascii="Times New Roman" w:hAnsi="Times New Roman" w:cs="Times New Roman"/>
          <w:sz w:val="26"/>
          <w:szCs w:val="26"/>
        </w:rPr>
        <w:t xml:space="preserve">района                                 </w:t>
      </w:r>
      <w:r w:rsidR="00E90589" w:rsidRPr="00BC027C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E64E58" w:rsidRPr="00BC027C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E90589" w:rsidRPr="00BC027C">
        <w:rPr>
          <w:rFonts w:ascii="Times New Roman" w:hAnsi="Times New Roman" w:cs="Times New Roman"/>
          <w:sz w:val="26"/>
          <w:szCs w:val="26"/>
        </w:rPr>
        <w:t>Е.В. Мамедова</w:t>
      </w:r>
      <w:r w:rsidR="00BC027C">
        <w:rPr>
          <w:rFonts w:ascii="Times New Roman" w:hAnsi="Times New Roman" w:cs="Times New Roman"/>
          <w:sz w:val="26"/>
          <w:szCs w:val="26"/>
        </w:rPr>
        <w:br w:type="page"/>
      </w:r>
    </w:p>
    <w:p w:rsidR="00FD21E5" w:rsidRPr="00BC027C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BC027C" w:rsidSect="00E90589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BC027C" w:rsidRDefault="006956A9" w:rsidP="00BC027C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Pr="00BC027C" w:rsidRDefault="006956A9" w:rsidP="00BC027C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администрации</w:t>
      </w:r>
      <w:r w:rsidR="00BC027C">
        <w:rPr>
          <w:rFonts w:ascii="Times New Roman" w:hAnsi="Times New Roman" w:cs="Times New Roman"/>
          <w:sz w:val="26"/>
          <w:szCs w:val="26"/>
        </w:rPr>
        <w:t xml:space="preserve"> </w:t>
      </w:r>
      <w:r w:rsidRPr="00BC027C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BC027C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BC027C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BC027C" w:rsidRDefault="006956A9" w:rsidP="00BC027C">
      <w:pPr>
        <w:pStyle w:val="ConsPlusNormal"/>
        <w:ind w:left="5670"/>
        <w:jc w:val="both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 xml:space="preserve">от </w:t>
      </w:r>
      <w:r w:rsidR="000A588C">
        <w:rPr>
          <w:rFonts w:ascii="Times New Roman" w:hAnsi="Times New Roman" w:cs="Times New Roman"/>
          <w:sz w:val="26"/>
          <w:szCs w:val="26"/>
        </w:rPr>
        <w:t>04.09.2024 № 1229</w:t>
      </w:r>
    </w:p>
    <w:p w:rsidR="006956A9" w:rsidRPr="00BC027C" w:rsidRDefault="006956A9" w:rsidP="00BC027C">
      <w:pPr>
        <w:pStyle w:val="ConsPlusNormal"/>
        <w:ind w:left="5954"/>
        <w:jc w:val="both"/>
        <w:rPr>
          <w:rFonts w:ascii="Times New Roman" w:hAnsi="Times New Roman" w:cs="Times New Roman"/>
          <w:sz w:val="26"/>
          <w:szCs w:val="26"/>
        </w:rPr>
      </w:pPr>
    </w:p>
    <w:p w:rsidR="000D68E4" w:rsidRPr="00BC027C" w:rsidRDefault="000D68E4" w:rsidP="00BC02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361"/>
        <w:gridCol w:w="2956"/>
        <w:gridCol w:w="2748"/>
      </w:tblGrid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Красноярский край, Березовский район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МСК 167 (зона 4)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Аналитический метод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301 кв. м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Координаты, м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644403.88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116688.69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644389.56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116674.30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644376.35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116653.11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644355.74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116631.32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644341.09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116639.64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644339.72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116640.16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644315.00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116649.16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644292.74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116657.54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644291.91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116655.84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644314.31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116647.28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644339.76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116638.10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644356.41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116628.81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644378.41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116651.81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644391.06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116672.98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644405.29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116687.24</w:t>
            </w:r>
          </w:p>
        </w:tc>
      </w:tr>
      <w:tr w:rsidR="00E90589" w:rsidRPr="00BC027C" w:rsidTr="007E617E">
        <w:tc>
          <w:tcPr>
            <w:tcW w:w="4361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644403.88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90589" w:rsidRPr="00BC027C" w:rsidRDefault="00E90589" w:rsidP="00BC027C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116688.69</w:t>
            </w:r>
          </w:p>
        </w:tc>
      </w:tr>
    </w:tbl>
    <w:p w:rsidR="00E90589" w:rsidRPr="00BC027C" w:rsidRDefault="00E90589" w:rsidP="00BC027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br w:type="page"/>
      </w:r>
    </w:p>
    <w:p w:rsidR="00E90589" w:rsidRPr="00BC027C" w:rsidRDefault="00E90589" w:rsidP="00BC027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C027C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tbl>
      <w:tblPr>
        <w:tblW w:w="92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2876"/>
        <w:gridCol w:w="6371"/>
      </w:tblGrid>
      <w:tr w:rsidR="00E90589" w:rsidRPr="00BC027C" w:rsidTr="00BC027C">
        <w:tc>
          <w:tcPr>
            <w:tcW w:w="9247" w:type="dxa"/>
            <w:gridSpan w:val="2"/>
            <w:tcBorders>
              <w:top w:val="single" w:sz="4" w:space="0" w:color="auto"/>
            </w:tcBorders>
            <w:vAlign w:val="center"/>
          </w:tcPr>
          <w:p w:rsidR="00E90589" w:rsidRPr="00BC027C" w:rsidRDefault="00850C4C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pict>
                <v:rect id="IMAGE" o:spid="_x0000_s1028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<o:lock v:ext="edit" aspectratio="t" selection="t"/>
                </v:rect>
              </w:pict>
            </w:r>
            <w:bookmarkStart w:id="0" w:name="_GoBack"/>
            <w:bookmarkEnd w:id="0"/>
            <w:r w:rsidR="00E90589" w:rsidRPr="00BC02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876925" cy="5924550"/>
                  <wp:effectExtent l="19050" t="0" r="9525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3e06-b104-47a7-beef-2472ef66398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972" cy="5927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589" w:rsidRPr="00BC027C" w:rsidTr="00BC027C">
        <w:tc>
          <w:tcPr>
            <w:tcW w:w="9247" w:type="dxa"/>
            <w:gridSpan w:val="2"/>
            <w:tcBorders>
              <w:bottom w:val="single" w:sz="4" w:space="0" w:color="auto"/>
            </w:tcBorders>
            <w:vAlign w:val="center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MP_USM_USL_PAGE"/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Масштаб 1:800</w:t>
            </w:r>
            <w:bookmarkEnd w:id="1"/>
          </w:p>
        </w:tc>
      </w:tr>
      <w:tr w:rsidR="00E90589" w:rsidRPr="00BC027C" w:rsidTr="00BC027C">
        <w:tc>
          <w:tcPr>
            <w:tcW w:w="9247" w:type="dxa"/>
            <w:gridSpan w:val="2"/>
            <w:tcBorders>
              <w:top w:val="single" w:sz="4" w:space="0" w:color="auto"/>
            </w:tcBorders>
          </w:tcPr>
          <w:p w:rsidR="00E90589" w:rsidRPr="00BC027C" w:rsidRDefault="00E90589" w:rsidP="00BC02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Условные обозначения:</w:t>
            </w:r>
          </w:p>
        </w:tc>
      </w:tr>
      <w:tr w:rsidR="00E90589" w:rsidRPr="00BC027C" w:rsidTr="00BC027C">
        <w:tc>
          <w:tcPr>
            <w:tcW w:w="2876" w:type="dxa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190500"/>
                  <wp:effectExtent l="0" t="0" r="9525" b="0"/>
                  <wp:docPr id="90" name="18bdeca5-1143-4f38-9bf2-82b6adc2a9f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deca5-1143-4f38-9bf2-82b6adc2a9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:rsidR="00E90589" w:rsidRPr="00BC027C" w:rsidRDefault="00E90589" w:rsidP="00BC02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Характерная точка границы публичного сервитута</w:t>
            </w:r>
          </w:p>
        </w:tc>
      </w:tr>
      <w:tr w:rsidR="00E90589" w:rsidRPr="00BC027C" w:rsidTr="00BC027C">
        <w:tc>
          <w:tcPr>
            <w:tcW w:w="2876" w:type="dxa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:rsidR="00E90589" w:rsidRPr="00BC027C" w:rsidRDefault="00E90589" w:rsidP="00BC02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Границы публичного сервитута</w:t>
            </w:r>
          </w:p>
        </w:tc>
      </w:tr>
      <w:tr w:rsidR="00E90589" w:rsidRPr="00BC027C" w:rsidTr="00BC027C">
        <w:tc>
          <w:tcPr>
            <w:tcW w:w="2876" w:type="dxa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190500"/>
                  <wp:effectExtent l="0" t="0" r="9525" b="0"/>
                  <wp:docPr id="93" name="fcb9fa7c-4548-404a-bdba-fc4566e88ee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9fa7c-4548-404a-bdba-fc4566e88e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:rsidR="00E90589" w:rsidRPr="00BC027C" w:rsidRDefault="00E90589" w:rsidP="00BC02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Земельный участок, сведения о котором содержатся в ЕГРН</w:t>
            </w:r>
          </w:p>
        </w:tc>
      </w:tr>
      <w:tr w:rsidR="00E90589" w:rsidRPr="00BC027C" w:rsidTr="00BC027C">
        <w:tc>
          <w:tcPr>
            <w:tcW w:w="2876" w:type="dxa"/>
          </w:tcPr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6100" cy="286385"/>
                  <wp:effectExtent l="0" t="0" r="635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70732-1ad2-4c75-a284-0cfbe9c70b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89" w:rsidRPr="00BC027C" w:rsidRDefault="00E90589" w:rsidP="00BC0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b203b-5c82-456c-8511-2c1c26bd185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:rsidR="00E90589" w:rsidRPr="00BC027C" w:rsidRDefault="00E90589" w:rsidP="00BC02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участка, сведения о котором содержатся в ЕГРН</w:t>
            </w:r>
          </w:p>
          <w:p w:rsidR="00E90589" w:rsidRPr="00BC027C" w:rsidRDefault="00E90589" w:rsidP="00BC02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C027C">
              <w:rPr>
                <w:rFonts w:ascii="Times New Roman" w:hAnsi="Times New Roman" w:cs="Times New Roman"/>
                <w:sz w:val="26"/>
                <w:szCs w:val="26"/>
              </w:rPr>
              <w:t>Инженерное сооружение, в целях эксплуатации которого, установлен публичный сервитут</w:t>
            </w:r>
          </w:p>
          <w:p w:rsidR="00E90589" w:rsidRPr="00BC027C" w:rsidRDefault="00E90589" w:rsidP="00BC02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90589" w:rsidRDefault="00E90589" w:rsidP="00E90589">
      <w:pPr>
        <w:rPr>
          <w:sz w:val="1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0D68E4" w:rsidRDefault="000D68E4" w:rsidP="000D68E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sectPr w:rsidR="000D68E4" w:rsidSect="00BC027C">
      <w:head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E3E" w:rsidRDefault="00BC1E3E" w:rsidP="00565217">
      <w:pPr>
        <w:spacing w:after="0" w:line="240" w:lineRule="auto"/>
      </w:pPr>
      <w:r>
        <w:separator/>
      </w:r>
    </w:p>
  </w:endnote>
  <w:endnote w:type="continuationSeparator" w:id="1">
    <w:p w:rsidR="00BC1E3E" w:rsidRDefault="00BC1E3E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E3E" w:rsidRDefault="00BC1E3E" w:rsidP="00565217">
      <w:pPr>
        <w:spacing w:after="0" w:line="240" w:lineRule="auto"/>
      </w:pPr>
      <w:r>
        <w:separator/>
      </w:r>
    </w:p>
  </w:footnote>
  <w:footnote w:type="continuationSeparator" w:id="1">
    <w:p w:rsidR="00BC1E3E" w:rsidRDefault="00BC1E3E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A1A5D"/>
    <w:rsid w:val="000A588C"/>
    <w:rsid w:val="000C0504"/>
    <w:rsid w:val="000D2208"/>
    <w:rsid w:val="000D41D2"/>
    <w:rsid w:val="000D68E4"/>
    <w:rsid w:val="000E539C"/>
    <w:rsid w:val="00111A1C"/>
    <w:rsid w:val="001334C9"/>
    <w:rsid w:val="00191E44"/>
    <w:rsid w:val="001941A6"/>
    <w:rsid w:val="001B2849"/>
    <w:rsid w:val="001F68D5"/>
    <w:rsid w:val="00213C59"/>
    <w:rsid w:val="0023718B"/>
    <w:rsid w:val="002405B3"/>
    <w:rsid w:val="002846E7"/>
    <w:rsid w:val="00284CB8"/>
    <w:rsid w:val="00284DCC"/>
    <w:rsid w:val="002868F7"/>
    <w:rsid w:val="002A6074"/>
    <w:rsid w:val="002D0D53"/>
    <w:rsid w:val="002F4B95"/>
    <w:rsid w:val="00300C6E"/>
    <w:rsid w:val="00307929"/>
    <w:rsid w:val="0031109E"/>
    <w:rsid w:val="00324A69"/>
    <w:rsid w:val="00341202"/>
    <w:rsid w:val="0036268D"/>
    <w:rsid w:val="0039657F"/>
    <w:rsid w:val="003F2F6F"/>
    <w:rsid w:val="003F6386"/>
    <w:rsid w:val="00423FE8"/>
    <w:rsid w:val="00454E02"/>
    <w:rsid w:val="00456E8F"/>
    <w:rsid w:val="004652DD"/>
    <w:rsid w:val="004656F2"/>
    <w:rsid w:val="00487BCA"/>
    <w:rsid w:val="004D3924"/>
    <w:rsid w:val="004D7747"/>
    <w:rsid w:val="004E780B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956A9"/>
    <w:rsid w:val="006C6368"/>
    <w:rsid w:val="006F3EA5"/>
    <w:rsid w:val="006F4146"/>
    <w:rsid w:val="007012FB"/>
    <w:rsid w:val="00712855"/>
    <w:rsid w:val="007370CF"/>
    <w:rsid w:val="007745AC"/>
    <w:rsid w:val="007915CB"/>
    <w:rsid w:val="00792D82"/>
    <w:rsid w:val="00795D7B"/>
    <w:rsid w:val="007B2638"/>
    <w:rsid w:val="007C3C82"/>
    <w:rsid w:val="00803CDC"/>
    <w:rsid w:val="0081132C"/>
    <w:rsid w:val="0082614B"/>
    <w:rsid w:val="008370E4"/>
    <w:rsid w:val="00845B05"/>
    <w:rsid w:val="00850C4C"/>
    <w:rsid w:val="00851AC9"/>
    <w:rsid w:val="008A2A30"/>
    <w:rsid w:val="008A6D40"/>
    <w:rsid w:val="008C7B46"/>
    <w:rsid w:val="008E253C"/>
    <w:rsid w:val="008F6A75"/>
    <w:rsid w:val="009A0042"/>
    <w:rsid w:val="009F195A"/>
    <w:rsid w:val="00A16998"/>
    <w:rsid w:val="00A264C0"/>
    <w:rsid w:val="00A31FAC"/>
    <w:rsid w:val="00A6311B"/>
    <w:rsid w:val="00A7064C"/>
    <w:rsid w:val="00A739E7"/>
    <w:rsid w:val="00A863C1"/>
    <w:rsid w:val="00AB79BB"/>
    <w:rsid w:val="00AD36CE"/>
    <w:rsid w:val="00B10DB0"/>
    <w:rsid w:val="00B1601D"/>
    <w:rsid w:val="00B228ED"/>
    <w:rsid w:val="00B66F57"/>
    <w:rsid w:val="00B744F6"/>
    <w:rsid w:val="00B90FC8"/>
    <w:rsid w:val="00B9643D"/>
    <w:rsid w:val="00BA5991"/>
    <w:rsid w:val="00BC027C"/>
    <w:rsid w:val="00BC1E3E"/>
    <w:rsid w:val="00BC62AC"/>
    <w:rsid w:val="00BD0805"/>
    <w:rsid w:val="00BD7718"/>
    <w:rsid w:val="00BF0D71"/>
    <w:rsid w:val="00BF763C"/>
    <w:rsid w:val="00C10D66"/>
    <w:rsid w:val="00C270B8"/>
    <w:rsid w:val="00C51BF7"/>
    <w:rsid w:val="00CC36F5"/>
    <w:rsid w:val="00D37B6D"/>
    <w:rsid w:val="00DB57F8"/>
    <w:rsid w:val="00DD3BE5"/>
    <w:rsid w:val="00DE6A19"/>
    <w:rsid w:val="00E54E3C"/>
    <w:rsid w:val="00E64E58"/>
    <w:rsid w:val="00E819D0"/>
    <w:rsid w:val="00E90589"/>
    <w:rsid w:val="00EB2B81"/>
    <w:rsid w:val="00EE13C8"/>
    <w:rsid w:val="00EE6C0E"/>
    <w:rsid w:val="00F341B6"/>
    <w:rsid w:val="00F67F52"/>
    <w:rsid w:val="00F758FA"/>
    <w:rsid w:val="00F77DDB"/>
    <w:rsid w:val="00F9153E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A372B-D0E1-4A82-9DB6-9CD2F15DD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2024-08-28T09:34:00Z</cp:lastPrinted>
  <dcterms:created xsi:type="dcterms:W3CDTF">2024-09-06T02:54:00Z</dcterms:created>
  <dcterms:modified xsi:type="dcterms:W3CDTF">2024-09-06T02:54:00Z</dcterms:modified>
</cp:coreProperties>
</file>