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Default="00FD21E5" w:rsidP="00FD21E5">
      <w:pPr>
        <w:spacing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D21E5">
        <w:rPr>
          <w:rFonts w:ascii="Times New Roman" w:hAnsi="Times New Roman" w:cs="Times New Roman"/>
          <w:sz w:val="28"/>
        </w:rPr>
        <w:t>АДМИНИСТРАЦИЯ</w:t>
      </w:r>
    </w:p>
    <w:p w:rsidR="00FD21E5" w:rsidRPr="00FD21E5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FD21E5">
        <w:rPr>
          <w:sz w:val="28"/>
        </w:rPr>
        <w:t>БЕРЕЗОВСКОГО МУНИЦИПАЛЬНОГО РАЙОНА</w:t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FD21E5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FD21E5" w:rsidRDefault="00FD21E5" w:rsidP="00607A9E">
      <w:pPr>
        <w:pStyle w:val="3"/>
        <w:tabs>
          <w:tab w:val="left" w:pos="0"/>
        </w:tabs>
        <w:ind w:left="0" w:firstLine="0"/>
      </w:pPr>
      <w:r w:rsidRPr="00FD21E5">
        <w:rPr>
          <w:spacing w:val="-20"/>
        </w:rPr>
        <w:t>ПОСТАНОВЛЕНИЕ</w:t>
      </w:r>
    </w:p>
    <w:p w:rsidR="00FD21E5" w:rsidRPr="00607A9E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607A9E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Default="00FD21E5" w:rsidP="004E780B">
      <w:pPr>
        <w:spacing w:after="0" w:line="240" w:lineRule="auto"/>
        <w:ind w:right="326"/>
        <w:jc w:val="center"/>
      </w:pPr>
    </w:p>
    <w:p w:rsidR="006C6368" w:rsidRDefault="006A11CA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09.10.</w:t>
      </w:r>
      <w:r w:rsidR="00FD21E5" w:rsidRPr="00FD21E5">
        <w:rPr>
          <w:rFonts w:ascii="Times New Roman" w:hAnsi="Times New Roman" w:cs="Times New Roman"/>
          <w:sz w:val="26"/>
          <w:szCs w:val="26"/>
        </w:rPr>
        <w:t>202</w:t>
      </w:r>
      <w:r w:rsidR="00803CDC">
        <w:rPr>
          <w:rFonts w:ascii="Times New Roman" w:hAnsi="Times New Roman" w:cs="Times New Roman"/>
          <w:sz w:val="26"/>
          <w:szCs w:val="26"/>
        </w:rPr>
        <w:t>3</w:t>
      </w:r>
      <w:r w:rsidR="00FD21E5" w:rsidRPr="00FD21E5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6C6368">
        <w:rPr>
          <w:rFonts w:ascii="Times New Roman" w:hAnsi="Times New Roman" w:cs="Times New Roman"/>
          <w:sz w:val="26"/>
          <w:szCs w:val="26"/>
        </w:rPr>
        <w:t xml:space="preserve">    </w:t>
      </w:r>
      <w:r w:rsidR="00FD21E5" w:rsidRPr="00FD21E5">
        <w:rPr>
          <w:rFonts w:ascii="Times New Roman" w:hAnsi="Times New Roman" w:cs="Times New Roman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 w:rsidR="00FD21E5" w:rsidRPr="00FD21E5">
        <w:rPr>
          <w:rFonts w:ascii="Times New Roman" w:hAnsi="Times New Roman" w:cs="Times New Roman"/>
          <w:sz w:val="26"/>
          <w:szCs w:val="26"/>
        </w:rPr>
        <w:t xml:space="preserve">     </w:t>
      </w:r>
      <w:r w:rsidR="00FD21E5" w:rsidRPr="00FD21E5">
        <w:rPr>
          <w:rFonts w:ascii="Times New Roman" w:hAnsi="Times New Roman" w:cs="Times New Roman"/>
          <w:sz w:val="26"/>
          <w:szCs w:val="26"/>
        </w:rPr>
        <w:tab/>
      </w:r>
      <w:r w:rsidR="00A863C1">
        <w:rPr>
          <w:rFonts w:ascii="Times New Roman" w:hAnsi="Times New Roman" w:cs="Times New Roman"/>
          <w:sz w:val="26"/>
          <w:szCs w:val="26"/>
        </w:rPr>
        <w:t xml:space="preserve">     </w:t>
      </w:r>
      <w:r w:rsidR="00FD21E5" w:rsidRPr="00FD21E5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1397</w:t>
      </w:r>
    </w:p>
    <w:p w:rsidR="004E780B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Pr="00232D46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232D46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232D46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ab/>
      </w:r>
      <w:r w:rsidR="005D378A" w:rsidRPr="00232D46">
        <w:rPr>
          <w:rFonts w:ascii="Times New Roman" w:hAnsi="Times New Roman" w:cs="Times New Roman"/>
          <w:sz w:val="26"/>
          <w:szCs w:val="26"/>
        </w:rPr>
        <w:t xml:space="preserve"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232D46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5D378A" w:rsidRPr="00232D46">
        <w:rPr>
          <w:rFonts w:ascii="Times New Roman" w:hAnsi="Times New Roman" w:cs="Times New Roman"/>
          <w:sz w:val="26"/>
          <w:szCs w:val="26"/>
        </w:rPr>
        <w:t xml:space="preserve">.7 Земельного кодекса Российской Федерации, учитывая ходатайство Публичного акционерного общества «Россети Сибирь» (далее ПАО «Россети Сибирь») от </w:t>
      </w:r>
      <w:r w:rsidR="00C22993" w:rsidRPr="00232D46">
        <w:rPr>
          <w:rFonts w:ascii="Times New Roman" w:hAnsi="Times New Roman" w:cs="Times New Roman"/>
          <w:sz w:val="26"/>
          <w:szCs w:val="26"/>
        </w:rPr>
        <w:t>09</w:t>
      </w:r>
      <w:r w:rsidR="00D51C35" w:rsidRPr="00232D46">
        <w:rPr>
          <w:rFonts w:ascii="Times New Roman" w:hAnsi="Times New Roman" w:cs="Times New Roman"/>
          <w:sz w:val="26"/>
          <w:szCs w:val="26"/>
        </w:rPr>
        <w:t>.08</w:t>
      </w:r>
      <w:r w:rsidR="005D378A" w:rsidRPr="00232D46">
        <w:rPr>
          <w:rFonts w:ascii="Times New Roman" w:hAnsi="Times New Roman" w:cs="Times New Roman"/>
          <w:sz w:val="26"/>
          <w:szCs w:val="26"/>
        </w:rPr>
        <w:t>.2023 №</w:t>
      </w:r>
      <w:r w:rsidR="00E3234A" w:rsidRPr="00232D46">
        <w:rPr>
          <w:rFonts w:ascii="Times New Roman" w:hAnsi="Times New Roman" w:cs="Times New Roman"/>
          <w:sz w:val="26"/>
          <w:szCs w:val="26"/>
        </w:rPr>
        <w:t xml:space="preserve"> 1.3/22.3/1460</w:t>
      </w:r>
      <w:r w:rsidR="005D378A" w:rsidRPr="00232D46">
        <w:rPr>
          <w:rFonts w:ascii="Times New Roman" w:hAnsi="Times New Roman" w:cs="Times New Roman"/>
          <w:sz w:val="26"/>
          <w:szCs w:val="26"/>
        </w:rPr>
        <w:t>, отсутствие возражений, в соответствии с Уставом Березовского района  Красноярского края.</w:t>
      </w:r>
    </w:p>
    <w:p w:rsidR="005D378A" w:rsidRPr="00232D46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D9D" w:rsidRPr="00232D46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232D46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51C35" w:rsidRPr="00232D46">
        <w:rPr>
          <w:rFonts w:ascii="Times New Roman" w:hAnsi="Times New Roman" w:cs="Times New Roman"/>
          <w:sz w:val="26"/>
          <w:szCs w:val="26"/>
        </w:rPr>
        <w:t>строительства и эксплуатации</w:t>
      </w:r>
      <w:r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Pr="00232D46">
        <w:rPr>
          <w:rFonts w:ascii="Times New Roman" w:hAnsi="Times New Roman" w:cs="Times New Roman"/>
          <w:sz w:val="26"/>
          <w:szCs w:val="26"/>
          <w:lang w:eastAsia="ar-SA"/>
        </w:rPr>
        <w:t>объектов электросетевого хозяйства</w:t>
      </w:r>
      <w:r w:rsidRPr="00232D46">
        <w:rPr>
          <w:rFonts w:ascii="Times New Roman" w:hAnsi="Times New Roman" w:cs="Times New Roman"/>
          <w:sz w:val="26"/>
          <w:szCs w:val="26"/>
        </w:rPr>
        <w:t xml:space="preserve">, </w:t>
      </w:r>
      <w:r w:rsidRPr="00232D46">
        <w:rPr>
          <w:rFonts w:ascii="Times New Roman" w:hAnsi="Times New Roman" w:cs="Times New Roman"/>
          <w:sz w:val="26"/>
          <w:szCs w:val="26"/>
          <w:lang w:eastAsia="ar-SA"/>
        </w:rPr>
        <w:t>необходимых для технологического присоединения к сетям инженерно-технического обеспечения</w:t>
      </w:r>
      <w:r w:rsidR="00C511BA" w:rsidRPr="00232D46">
        <w:rPr>
          <w:rFonts w:ascii="Times New Roman" w:hAnsi="Times New Roman" w:cs="Times New Roman"/>
          <w:sz w:val="26"/>
          <w:szCs w:val="26"/>
          <w:lang w:eastAsia="ar-SA"/>
        </w:rPr>
        <w:t>:</w:t>
      </w:r>
      <w:r w:rsidRPr="00232D46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C511BA" w:rsidRPr="00232D46">
        <w:rPr>
          <w:rFonts w:ascii="Times New Roman" w:hAnsi="Times New Roman" w:cs="Times New Roman"/>
          <w:sz w:val="26"/>
          <w:szCs w:val="26"/>
          <w:lang w:eastAsia="ar-SA"/>
        </w:rPr>
        <w:t>«Строительство КВЛ-6кВ от ВЛ-6кВ ф. 37-14 для технологического присоединения нежилого здания</w:t>
      </w:r>
      <w:r w:rsidR="00C511BA" w:rsidRPr="00232D46">
        <w:rPr>
          <w:rFonts w:ascii="Times New Roman" w:hAnsi="Times New Roman" w:cs="Times New Roman"/>
          <w:sz w:val="26"/>
          <w:szCs w:val="26"/>
        </w:rPr>
        <w:t>, расположенного по адресу: Красноярский край, Березовский район, с. Есаулово, часть контура №81, уч.3 с кадастровым номером 24:04:0301001:160»</w:t>
      </w:r>
      <w:r w:rsidRPr="00232D46">
        <w:rPr>
          <w:rFonts w:ascii="Times New Roman" w:hAnsi="Times New Roman" w:cs="Times New Roman"/>
          <w:sz w:val="26"/>
          <w:szCs w:val="26"/>
        </w:rPr>
        <w:t xml:space="preserve">, площадью </w:t>
      </w:r>
      <w:r w:rsidR="00C511BA" w:rsidRPr="00232D46">
        <w:rPr>
          <w:rFonts w:ascii="Times New Roman" w:hAnsi="Times New Roman" w:cs="Times New Roman"/>
          <w:sz w:val="26"/>
          <w:szCs w:val="26"/>
        </w:rPr>
        <w:t>9341</w:t>
      </w:r>
      <w:r w:rsidR="00D51C35" w:rsidRPr="00232D46">
        <w:rPr>
          <w:rFonts w:ascii="Times New Roman" w:hAnsi="Times New Roman" w:cs="Times New Roman"/>
          <w:sz w:val="26"/>
          <w:szCs w:val="26"/>
        </w:rPr>
        <w:t xml:space="preserve"> кв.м.</w:t>
      </w:r>
      <w:r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232D46">
        <w:rPr>
          <w:rFonts w:ascii="Times New Roman" w:hAnsi="Times New Roman" w:cs="Times New Roman"/>
          <w:sz w:val="26"/>
          <w:szCs w:val="26"/>
        </w:rPr>
        <w:t>в отношении:</w:t>
      </w:r>
    </w:p>
    <w:p w:rsidR="00AF0652" w:rsidRPr="00232D46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232D46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AF0652" w:rsidRPr="00232D46">
        <w:rPr>
          <w:rFonts w:ascii="Times New Roman" w:hAnsi="Times New Roman" w:cs="Times New Roman"/>
          <w:sz w:val="26"/>
          <w:szCs w:val="26"/>
        </w:rPr>
        <w:t>275</w:t>
      </w:r>
      <w:r w:rsidR="00B10DB0" w:rsidRPr="00232D46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 w:rsidRPr="00232D46">
        <w:rPr>
          <w:rFonts w:ascii="Times New Roman" w:hAnsi="Times New Roman" w:cs="Times New Roman"/>
          <w:sz w:val="26"/>
          <w:szCs w:val="26"/>
        </w:rPr>
        <w:t>24:04:</w:t>
      </w:r>
      <w:r w:rsidR="00AF0652" w:rsidRPr="00232D46">
        <w:rPr>
          <w:rFonts w:ascii="Times New Roman" w:hAnsi="Times New Roman" w:cs="Times New Roman"/>
          <w:sz w:val="26"/>
          <w:szCs w:val="26"/>
        </w:rPr>
        <w:t>0301001</w:t>
      </w:r>
      <w:r w:rsidR="006635C2" w:rsidRPr="00232D46">
        <w:rPr>
          <w:rFonts w:ascii="Times New Roman" w:hAnsi="Times New Roman" w:cs="Times New Roman"/>
          <w:sz w:val="26"/>
          <w:szCs w:val="26"/>
        </w:rPr>
        <w:t>:</w:t>
      </w:r>
      <w:r w:rsidR="00AF0652" w:rsidRPr="00232D46">
        <w:rPr>
          <w:rFonts w:ascii="Times New Roman" w:hAnsi="Times New Roman" w:cs="Times New Roman"/>
          <w:sz w:val="26"/>
          <w:szCs w:val="26"/>
        </w:rPr>
        <w:t>2358</w:t>
      </w:r>
      <w:r w:rsidR="00B10DB0" w:rsidRPr="00232D46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6635C2" w:rsidRPr="00232D46">
        <w:rPr>
          <w:rFonts w:ascii="Times New Roman" w:hAnsi="Times New Roman" w:cs="Times New Roman"/>
          <w:sz w:val="26"/>
          <w:szCs w:val="26"/>
        </w:rPr>
        <w:t xml:space="preserve"> Местоположение установлено относительно ориентира, расположенного </w:t>
      </w:r>
      <w:r w:rsidR="00AF0652" w:rsidRPr="00232D46">
        <w:rPr>
          <w:rFonts w:ascii="Times New Roman" w:hAnsi="Times New Roman" w:cs="Times New Roman"/>
          <w:sz w:val="26"/>
          <w:szCs w:val="26"/>
        </w:rPr>
        <w:t>в</w:t>
      </w:r>
      <w:r w:rsidR="006635C2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AF0652" w:rsidRPr="00232D46">
        <w:rPr>
          <w:rFonts w:ascii="Times New Roman" w:hAnsi="Times New Roman" w:cs="Times New Roman"/>
          <w:sz w:val="26"/>
          <w:szCs w:val="26"/>
        </w:rPr>
        <w:t xml:space="preserve">границах </w:t>
      </w:r>
      <w:r w:rsidR="006635C2" w:rsidRPr="00232D46">
        <w:rPr>
          <w:rFonts w:ascii="Times New Roman" w:hAnsi="Times New Roman" w:cs="Times New Roman"/>
          <w:sz w:val="26"/>
          <w:szCs w:val="26"/>
        </w:rPr>
        <w:t>участка. Почтовый адрес ориентира:</w:t>
      </w:r>
      <w:r w:rsidR="00B10DB0" w:rsidRPr="00232D46">
        <w:rPr>
          <w:rFonts w:ascii="Times New Roman" w:hAnsi="Times New Roman" w:cs="Times New Roman"/>
          <w:sz w:val="26"/>
          <w:szCs w:val="26"/>
        </w:rPr>
        <w:t xml:space="preserve"> Красноярский край, Березовский район, </w:t>
      </w:r>
      <w:r w:rsidR="00AF0652" w:rsidRPr="00232D46">
        <w:rPr>
          <w:rFonts w:ascii="Times New Roman" w:hAnsi="Times New Roman" w:cs="Times New Roman"/>
          <w:sz w:val="26"/>
          <w:szCs w:val="26"/>
        </w:rPr>
        <w:t>в районе д. Ермолаево, земли общего пользования;</w:t>
      </w:r>
    </w:p>
    <w:p w:rsidR="00AF0652" w:rsidRPr="00232D46" w:rsidRDefault="00AF0652" w:rsidP="00AF065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1.2. части земельного участка площадью 317 кв. м, входящей в границы земельного участка с кадастровым номером 24:04:0301001:2359, расположенного по адресу: Местоположение установлено относительно ориентира, расположенного в границах участка. Почтовый адрес ориентира: Красноярский край, Березовский район, в районе д. Ермолаево, земли общего пользования;</w:t>
      </w:r>
    </w:p>
    <w:p w:rsidR="00B45C45" w:rsidRPr="00232D46" w:rsidRDefault="00AF0652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1.3. части земельного участка площадью 28 кв. м, входящей в границы земельного участка с кадастровым номером 24:04:0301001:227, расположенного по адресу: Местоположение установлено относительно ориентира, расположенного в границах участка. Ориентир 4-й км автодороги д. Ермолаево-с. Есаулово, западная часть контура бывших культурных пастбищ №84</w:t>
      </w:r>
      <w:r w:rsidR="00B45C45" w:rsidRPr="00232D46">
        <w:rPr>
          <w:rFonts w:ascii="Times New Roman" w:hAnsi="Times New Roman" w:cs="Times New Roman"/>
          <w:sz w:val="26"/>
          <w:szCs w:val="26"/>
        </w:rPr>
        <w:t xml:space="preserve">. </w:t>
      </w:r>
      <w:r w:rsidRPr="00232D46">
        <w:rPr>
          <w:rFonts w:ascii="Times New Roman" w:hAnsi="Times New Roman" w:cs="Times New Roman"/>
          <w:sz w:val="26"/>
          <w:szCs w:val="26"/>
        </w:rPr>
        <w:t>Почтовый адрес ориентира: Красно</w:t>
      </w:r>
      <w:r w:rsidR="00B45C45" w:rsidRPr="00232D46">
        <w:rPr>
          <w:rFonts w:ascii="Times New Roman" w:hAnsi="Times New Roman" w:cs="Times New Roman"/>
          <w:sz w:val="26"/>
          <w:szCs w:val="26"/>
        </w:rPr>
        <w:t>ярский край, Березовский район</w:t>
      </w:r>
    </w:p>
    <w:p w:rsidR="005D3D9D" w:rsidRPr="00232D46" w:rsidRDefault="00B45C45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lastRenderedPageBreak/>
        <w:t>1.4. земель, государственная собственность на которые не разграничена, площадью 8721 кв. м, в границах кадастрового квартала 24:04:0301001, расположенных по адресу: Красноярский край, Березовский район.</w:t>
      </w:r>
      <w:r w:rsidR="006635C2" w:rsidRPr="00232D46">
        <w:rPr>
          <w:rFonts w:ascii="Times New Roman" w:hAnsi="Times New Roman" w:cs="Times New Roman"/>
          <w:sz w:val="26"/>
          <w:szCs w:val="26"/>
        </w:rPr>
        <w:t>»</w:t>
      </w:r>
    </w:p>
    <w:p w:rsidR="005D378A" w:rsidRPr="00232D46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232D46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232D46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232D46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232D46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Утвердить границы публичного сервитута согласно приложению №1.</w:t>
      </w:r>
    </w:p>
    <w:p w:rsidR="005D378A" w:rsidRPr="00232D46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232D46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B45C45" w:rsidRPr="00232D46" w:rsidRDefault="00B45C45" w:rsidP="00B45C45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 xml:space="preserve">Плата за публичный сервитут за весь срок составляет </w:t>
      </w:r>
      <w:r w:rsidR="007A2046">
        <w:rPr>
          <w:rFonts w:ascii="Times New Roman" w:hAnsi="Times New Roman" w:cs="Times New Roman"/>
          <w:sz w:val="26"/>
          <w:szCs w:val="26"/>
        </w:rPr>
        <w:t>15 717,73</w:t>
      </w:r>
      <w:r w:rsidRPr="00232D46">
        <w:rPr>
          <w:rFonts w:ascii="Times New Roman" w:hAnsi="Times New Roman" w:cs="Times New Roman"/>
          <w:sz w:val="26"/>
          <w:szCs w:val="26"/>
        </w:rPr>
        <w:t xml:space="preserve"> (</w:t>
      </w:r>
      <w:r w:rsidR="007A2046">
        <w:rPr>
          <w:rFonts w:ascii="Times New Roman" w:hAnsi="Times New Roman" w:cs="Times New Roman"/>
          <w:sz w:val="26"/>
          <w:szCs w:val="26"/>
        </w:rPr>
        <w:t>Пятнадцать</w:t>
      </w:r>
      <w:r w:rsidRPr="00232D46">
        <w:rPr>
          <w:rFonts w:ascii="Times New Roman" w:hAnsi="Times New Roman" w:cs="Times New Roman"/>
          <w:sz w:val="26"/>
          <w:szCs w:val="26"/>
        </w:rPr>
        <w:t xml:space="preserve"> тысяч </w:t>
      </w:r>
      <w:r w:rsidR="007A2046">
        <w:rPr>
          <w:rFonts w:ascii="Times New Roman" w:hAnsi="Times New Roman" w:cs="Times New Roman"/>
          <w:sz w:val="26"/>
          <w:szCs w:val="26"/>
        </w:rPr>
        <w:t>семьсот семнадцать</w:t>
      </w:r>
      <w:r w:rsidRPr="00232D46">
        <w:rPr>
          <w:rFonts w:ascii="Times New Roman" w:hAnsi="Times New Roman" w:cs="Times New Roman"/>
          <w:sz w:val="26"/>
          <w:szCs w:val="26"/>
        </w:rPr>
        <w:t xml:space="preserve"> руб. </w:t>
      </w:r>
      <w:r w:rsidR="007A2046">
        <w:rPr>
          <w:rFonts w:ascii="Times New Roman" w:hAnsi="Times New Roman" w:cs="Times New Roman"/>
          <w:sz w:val="26"/>
          <w:szCs w:val="26"/>
        </w:rPr>
        <w:t>73</w:t>
      </w:r>
      <w:r w:rsidRPr="00232D46">
        <w:rPr>
          <w:rFonts w:ascii="Times New Roman" w:hAnsi="Times New Roman" w:cs="Times New Roman"/>
          <w:sz w:val="26"/>
          <w:szCs w:val="26"/>
        </w:rPr>
        <w:t xml:space="preserve"> коп.) рублей и вносится единым платежом за весь срок публичного сервитута до начала его использования, но не позднее шести месяцев со дня издания постановления,  на следующие реквизиты: </w:t>
      </w:r>
    </w:p>
    <w:p w:rsidR="00B45C45" w:rsidRPr="00232D46" w:rsidRDefault="00B45C45" w:rsidP="00B45C45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ab/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Pr="00232D46">
        <w:rPr>
          <w:rFonts w:ascii="Times New Roman" w:hAnsi="Times New Roman" w:cs="Times New Roman"/>
          <w:sz w:val="26"/>
          <w:szCs w:val="26"/>
          <w:u w:val="single"/>
        </w:rPr>
        <w:t>ОКТМО 04605416</w:t>
      </w:r>
      <w:r w:rsidRPr="00232D46">
        <w:rPr>
          <w:rFonts w:ascii="Times New Roman" w:hAnsi="Times New Roman" w:cs="Times New Roman"/>
          <w:sz w:val="26"/>
          <w:szCs w:val="26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120.</w:t>
      </w:r>
    </w:p>
    <w:p w:rsidR="00B45C45" w:rsidRPr="00232D46" w:rsidRDefault="00B45C45" w:rsidP="00B45C45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ab/>
        <w:t>Расчет платы за публичный сервитут установлен приложением №2 к настоящему постановлению.</w:t>
      </w:r>
    </w:p>
    <w:p w:rsidR="005D378A" w:rsidRPr="00232D46" w:rsidRDefault="00232D46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6</w:t>
      </w:r>
      <w:r w:rsidR="006C6368" w:rsidRPr="00232D46">
        <w:rPr>
          <w:rFonts w:ascii="Times New Roman" w:hAnsi="Times New Roman" w:cs="Times New Roman"/>
          <w:sz w:val="26"/>
          <w:szCs w:val="26"/>
        </w:rPr>
        <w:t xml:space="preserve">. </w:t>
      </w:r>
      <w:r w:rsidR="004E780B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6C6368" w:rsidRPr="00232D46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232D46">
        <w:rPr>
          <w:rFonts w:ascii="Times New Roman" w:hAnsi="Times New Roman" w:cs="Times New Roman"/>
          <w:sz w:val="26"/>
          <w:szCs w:val="26"/>
        </w:rPr>
        <w:t>:</w:t>
      </w:r>
    </w:p>
    <w:p w:rsidR="00B45C45" w:rsidRPr="00232D46" w:rsidRDefault="00B45C45" w:rsidP="00B45C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ab/>
      </w:r>
      <w:r w:rsidR="00423FE8" w:rsidRPr="00232D46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232D46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 w:rsidRPr="00232D46">
        <w:rPr>
          <w:rFonts w:ascii="Times New Roman" w:hAnsi="Times New Roman" w:cs="Times New Roman"/>
          <w:sz w:val="26"/>
          <w:szCs w:val="26"/>
        </w:rPr>
        <w:t>правообладател</w:t>
      </w:r>
      <w:r w:rsidRPr="00232D46">
        <w:rPr>
          <w:rFonts w:ascii="Times New Roman" w:hAnsi="Times New Roman" w:cs="Times New Roman"/>
          <w:sz w:val="26"/>
          <w:szCs w:val="26"/>
        </w:rPr>
        <w:t>ями</w:t>
      </w:r>
      <w:r w:rsidR="005473F5" w:rsidRPr="00232D46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Pr="00232D46">
        <w:rPr>
          <w:rFonts w:ascii="Times New Roman" w:hAnsi="Times New Roman" w:cs="Times New Roman"/>
          <w:sz w:val="26"/>
          <w:szCs w:val="26"/>
        </w:rPr>
        <w:t>ых</w:t>
      </w:r>
      <w:r w:rsidR="005473F5" w:rsidRPr="00232D46">
        <w:rPr>
          <w:rFonts w:ascii="Times New Roman" w:hAnsi="Times New Roman" w:cs="Times New Roman"/>
          <w:sz w:val="26"/>
          <w:szCs w:val="26"/>
        </w:rPr>
        <w:t xml:space="preserve"> участк</w:t>
      </w:r>
      <w:r w:rsidRPr="00232D46">
        <w:rPr>
          <w:rFonts w:ascii="Times New Roman" w:hAnsi="Times New Roman" w:cs="Times New Roman"/>
          <w:sz w:val="26"/>
          <w:szCs w:val="26"/>
        </w:rPr>
        <w:t>ов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232D46">
        <w:rPr>
          <w:rFonts w:ascii="Times New Roman" w:hAnsi="Times New Roman" w:cs="Times New Roman"/>
          <w:sz w:val="26"/>
          <w:szCs w:val="26"/>
        </w:rPr>
        <w:t>с кадастровым</w:t>
      </w:r>
      <w:r w:rsidRPr="00232D46">
        <w:rPr>
          <w:rFonts w:ascii="Times New Roman" w:hAnsi="Times New Roman" w:cs="Times New Roman"/>
          <w:sz w:val="26"/>
          <w:szCs w:val="26"/>
        </w:rPr>
        <w:t>и</w:t>
      </w:r>
      <w:r w:rsidR="00423FE8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Pr="00232D46">
        <w:rPr>
          <w:rFonts w:ascii="Times New Roman" w:hAnsi="Times New Roman" w:cs="Times New Roman"/>
          <w:sz w:val="26"/>
          <w:szCs w:val="26"/>
        </w:rPr>
        <w:t>номера</w:t>
      </w:r>
      <w:r w:rsidR="006635C2" w:rsidRPr="00232D46">
        <w:rPr>
          <w:rFonts w:ascii="Times New Roman" w:hAnsi="Times New Roman" w:cs="Times New Roman"/>
          <w:sz w:val="26"/>
          <w:szCs w:val="26"/>
        </w:rPr>
        <w:t>м</w:t>
      </w:r>
      <w:r w:rsidRPr="00232D46">
        <w:rPr>
          <w:rFonts w:ascii="Times New Roman" w:hAnsi="Times New Roman" w:cs="Times New Roman"/>
          <w:sz w:val="26"/>
          <w:szCs w:val="26"/>
        </w:rPr>
        <w:t>и</w:t>
      </w:r>
      <w:r w:rsidR="00D51C35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Pr="00232D46">
        <w:rPr>
          <w:rFonts w:ascii="Times New Roman" w:hAnsi="Times New Roman" w:cs="Times New Roman"/>
          <w:sz w:val="26"/>
          <w:szCs w:val="26"/>
        </w:rPr>
        <w:t>24:04:0301001:2358, 24:04:0301001:2359, 24:04:0301001:227</w:t>
      </w:r>
      <w:r w:rsidR="006635C2" w:rsidRPr="00232D46">
        <w:rPr>
          <w:rFonts w:ascii="Times New Roman" w:hAnsi="Times New Roman" w:cs="Times New Roman"/>
          <w:sz w:val="26"/>
          <w:szCs w:val="26"/>
        </w:rPr>
        <w:t>;</w:t>
      </w:r>
    </w:p>
    <w:p w:rsidR="00035BD4" w:rsidRPr="00232D46" w:rsidRDefault="00B45C45" w:rsidP="00B45C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ab/>
      </w:r>
      <w:r w:rsidR="00423FE8" w:rsidRPr="00232D46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232D46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232D46">
        <w:rPr>
          <w:rFonts w:ascii="Times New Roman" w:hAnsi="Times New Roman" w:cs="Times New Roman"/>
          <w:sz w:val="26"/>
          <w:szCs w:val="26"/>
        </w:rPr>
        <w:t>и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232D46">
        <w:rPr>
          <w:rFonts w:ascii="Times New Roman" w:hAnsi="Times New Roman" w:cs="Times New Roman"/>
          <w:sz w:val="26"/>
          <w:szCs w:val="26"/>
        </w:rPr>
        <w:t>их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232D46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="00423FE8" w:rsidRPr="00232D46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232D46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232D46">
        <w:rPr>
          <w:rFonts w:ascii="Times New Roman" w:hAnsi="Times New Roman" w:cs="Times New Roman"/>
          <w:sz w:val="26"/>
          <w:szCs w:val="26"/>
        </w:rPr>
        <w:t>а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232D46" w:rsidRDefault="00232D46" w:rsidP="00B45C4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7</w:t>
      </w:r>
      <w:r w:rsidR="00213C59" w:rsidRPr="00232D46">
        <w:rPr>
          <w:rFonts w:ascii="Times New Roman" w:hAnsi="Times New Roman" w:cs="Times New Roman"/>
          <w:sz w:val="26"/>
          <w:szCs w:val="26"/>
        </w:rPr>
        <w:t>.</w:t>
      </w:r>
      <w:r w:rsidR="004E780B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232D46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232D46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232D46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232D46" w:rsidRDefault="00232D46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8</w:t>
      </w:r>
      <w:r w:rsidR="00213C59" w:rsidRPr="00232D46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232D46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hyperlink r:id="rId9" w:history="1">
        <w:r w:rsidR="00E54E3C" w:rsidRPr="00232D46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="00E54E3C" w:rsidRPr="00232D46">
        <w:rPr>
          <w:rFonts w:ascii="Times New Roman" w:hAnsi="Times New Roman" w:cs="Times New Roman"/>
          <w:sz w:val="26"/>
          <w:szCs w:val="26"/>
        </w:rPr>
        <w:t>.</w:t>
      </w:r>
    </w:p>
    <w:p w:rsidR="005D378A" w:rsidRPr="00232D46" w:rsidRDefault="00232D46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9</w:t>
      </w:r>
      <w:r w:rsidR="005D378A" w:rsidRPr="00232D46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232D46" w:rsidRDefault="00232D46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10</w:t>
      </w:r>
      <w:r w:rsidR="00E54E3C" w:rsidRPr="00232D46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232D46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="00035BD4" w:rsidRPr="00232D46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213C59" w:rsidRPr="00232D46">
        <w:rPr>
          <w:rFonts w:ascii="Times New Roman" w:hAnsi="Times New Roman" w:cs="Times New Roman"/>
          <w:sz w:val="26"/>
          <w:szCs w:val="26"/>
        </w:rPr>
        <w:t>И.А. Андриянов</w:t>
      </w:r>
      <w:r w:rsidR="00341202" w:rsidRPr="00232D46">
        <w:rPr>
          <w:rFonts w:ascii="Times New Roman" w:hAnsi="Times New Roman" w:cs="Times New Roman"/>
          <w:sz w:val="26"/>
          <w:szCs w:val="26"/>
        </w:rPr>
        <w:t>у</w:t>
      </w:r>
      <w:r w:rsidR="00035BD4" w:rsidRPr="00232D46">
        <w:rPr>
          <w:rFonts w:ascii="Times New Roman" w:hAnsi="Times New Roman" w:cs="Times New Roman"/>
          <w:sz w:val="26"/>
          <w:szCs w:val="26"/>
        </w:rPr>
        <w:t>.</w:t>
      </w:r>
    </w:p>
    <w:p w:rsidR="00035BD4" w:rsidRPr="00232D46" w:rsidRDefault="005D378A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1</w:t>
      </w:r>
      <w:r w:rsidR="00232D46" w:rsidRPr="00232D46">
        <w:rPr>
          <w:rFonts w:ascii="Times New Roman" w:hAnsi="Times New Roman" w:cs="Times New Roman"/>
          <w:sz w:val="26"/>
          <w:szCs w:val="26"/>
        </w:rPr>
        <w:t>1</w:t>
      </w:r>
      <w:r w:rsidR="00E54E3C" w:rsidRPr="00232D46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232D46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232D46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6956A9" w:rsidRPr="00232D46" w:rsidRDefault="006956A9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6635C2" w:rsidRPr="00232D46" w:rsidRDefault="006635C2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232D46" w:rsidRDefault="006635C2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г</w:t>
      </w:r>
      <w:r w:rsidR="00C51BF7" w:rsidRPr="00232D46">
        <w:rPr>
          <w:rFonts w:ascii="Times New Roman" w:hAnsi="Times New Roman" w:cs="Times New Roman"/>
          <w:sz w:val="26"/>
          <w:szCs w:val="26"/>
        </w:rPr>
        <w:t>лав</w:t>
      </w:r>
      <w:r w:rsidRPr="00232D46">
        <w:rPr>
          <w:rFonts w:ascii="Times New Roman" w:hAnsi="Times New Roman" w:cs="Times New Roman"/>
          <w:sz w:val="26"/>
          <w:szCs w:val="26"/>
        </w:rPr>
        <w:t>ы</w:t>
      </w:r>
      <w:r w:rsidR="003C0693">
        <w:rPr>
          <w:rFonts w:ascii="Times New Roman" w:hAnsi="Times New Roman" w:cs="Times New Roman"/>
          <w:sz w:val="26"/>
          <w:szCs w:val="26"/>
        </w:rPr>
        <w:t xml:space="preserve"> Березовского </w:t>
      </w:r>
      <w:r w:rsidR="00C51BF7" w:rsidRPr="00232D46">
        <w:rPr>
          <w:rFonts w:ascii="Times New Roman" w:hAnsi="Times New Roman" w:cs="Times New Roman"/>
          <w:sz w:val="26"/>
          <w:szCs w:val="26"/>
        </w:rPr>
        <w:t xml:space="preserve">района     </w:t>
      </w:r>
      <w:r w:rsidR="00E64E58" w:rsidRPr="00232D46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</w:t>
      </w:r>
      <w:r w:rsidRPr="00232D46">
        <w:rPr>
          <w:rFonts w:ascii="Times New Roman" w:hAnsi="Times New Roman" w:cs="Times New Roman"/>
          <w:sz w:val="26"/>
          <w:szCs w:val="26"/>
        </w:rPr>
        <w:t>А.И. Крестьянинов</w:t>
      </w:r>
    </w:p>
    <w:p w:rsidR="00FD21E5" w:rsidRPr="00232D46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232D46" w:rsidSect="009F195A">
          <w:headerReference w:type="default" r:id="rId10"/>
          <w:pgSz w:w="11906" w:h="16838" w:code="9"/>
          <w:pgMar w:top="851" w:right="851" w:bottom="851" w:left="1418" w:header="0" w:footer="0" w:gutter="0"/>
          <w:pgNumType w:start="1"/>
          <w:cols w:space="708"/>
          <w:docGrid w:linePitch="360"/>
        </w:sectPr>
      </w:pP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 к постановлению</w:t>
      </w: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____________№___________</w:t>
      </w:r>
    </w:p>
    <w:p w:rsidR="006956A9" w:rsidRDefault="006956A9" w:rsidP="006956A9">
      <w:pPr>
        <w:pStyle w:val="ConsPlusNormal"/>
        <w:ind w:left="5954"/>
        <w:jc w:val="both"/>
        <w:rPr>
          <w:rFonts w:ascii="Times New Roman" w:hAnsi="Times New Roman" w:cs="Times New Roman"/>
          <w:sz w:val="26"/>
          <w:szCs w:val="26"/>
        </w:rPr>
      </w:pPr>
    </w:p>
    <w:p w:rsidR="000D68E4" w:rsidRPr="00E428BD" w:rsidRDefault="000D68E4" w:rsidP="000D68E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428BD">
        <w:rPr>
          <w:rFonts w:ascii="Times New Roman" w:hAnsi="Times New Roman" w:cs="Times New Roman"/>
          <w:sz w:val="20"/>
          <w:szCs w:val="20"/>
        </w:rPr>
        <w:t>СВЕДЕНИЯ О ГРАНИЦАХ ПУБЛИЧНОГО СЕРВИТУТА</w:t>
      </w:r>
    </w:p>
    <w:tbl>
      <w:tblPr>
        <w:tblW w:w="10207" w:type="dxa"/>
        <w:tblInd w:w="-230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537"/>
        <w:gridCol w:w="2977"/>
        <w:gridCol w:w="2693"/>
      </w:tblGrid>
      <w:tr w:rsidR="00232D46" w:rsidRPr="00232D46" w:rsidTr="00232D46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Местоположение границ публичного сервитута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232D46" w:rsidRPr="00232D46" w:rsidRDefault="00232D46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Красноярский край, Березовский район</w:t>
            </w:r>
          </w:p>
        </w:tc>
      </w:tr>
      <w:tr w:rsidR="00232D46" w:rsidRPr="00232D46" w:rsidTr="00232D46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232D46" w:rsidRPr="00232D46" w:rsidRDefault="00232D46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 xml:space="preserve">МСК 167, зона 4 </w:t>
            </w:r>
          </w:p>
        </w:tc>
      </w:tr>
      <w:tr w:rsidR="00232D46" w:rsidRPr="00232D46" w:rsidTr="00232D46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Метод определения координат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232D46" w:rsidRPr="00232D46" w:rsidRDefault="00232D46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Аналитический метод</w:t>
            </w:r>
          </w:p>
        </w:tc>
      </w:tr>
      <w:tr w:rsidR="00232D46" w:rsidRPr="00232D46" w:rsidTr="00232D46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232D46" w:rsidRPr="00232D46" w:rsidRDefault="00232D46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9341 кв. м</w:t>
            </w:r>
          </w:p>
        </w:tc>
      </w:tr>
      <w:tr w:rsidR="00232D46" w:rsidRPr="00232D46" w:rsidTr="00232D46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Средняя квадратическая погрешность положения характерной точки (</w:t>
            </w:r>
            <w:r w:rsidRPr="00232D46">
              <w:rPr>
                <w:rFonts w:ascii="Times New Roman" w:hAnsi="Times New Roman" w:cs="Times New Roman"/>
                <w:lang w:val="en-US"/>
              </w:rPr>
              <w:t>Mt</w:t>
            </w:r>
            <w:r w:rsidRPr="00232D46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232D46" w:rsidRPr="00232D46" w:rsidRDefault="00232D46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0,2</w:t>
            </w:r>
          </w:p>
        </w:tc>
      </w:tr>
      <w:tr w:rsidR="00232D46" w:rsidRPr="00232D46" w:rsidTr="00232D46">
        <w:trPr>
          <w:trHeight w:val="473"/>
        </w:trPr>
        <w:tc>
          <w:tcPr>
            <w:tcW w:w="4537" w:type="dxa"/>
            <w:vMerge w:val="restart"/>
            <w:shd w:val="clear" w:color="auto" w:fill="auto"/>
            <w:vAlign w:val="center"/>
          </w:tcPr>
          <w:p w:rsidR="00232D46" w:rsidRPr="00232D46" w:rsidRDefault="00232D46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232D46" w:rsidRPr="00232D46" w:rsidRDefault="00232D46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Координаты, м</w:t>
            </w:r>
          </w:p>
        </w:tc>
      </w:tr>
      <w:tr w:rsidR="00232D46" w:rsidRPr="00232D46" w:rsidTr="00232D46">
        <w:trPr>
          <w:trHeight w:val="473"/>
        </w:trPr>
        <w:tc>
          <w:tcPr>
            <w:tcW w:w="4537" w:type="dxa"/>
            <w:vMerge/>
            <w:shd w:val="clear" w:color="auto" w:fill="auto"/>
            <w:vAlign w:val="center"/>
          </w:tcPr>
          <w:p w:rsidR="00232D46" w:rsidRPr="00232D46" w:rsidRDefault="00232D46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Y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645058.86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118732.91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645066.30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118770.61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645067.70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118777.07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645110.62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118878.30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645098.55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118905.35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645023.32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119087.64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644947.59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119270.95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645024.27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119389.72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645072.39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119476.70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645095.23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119516.61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645118.20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119557.47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645141.17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119598.12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645164.46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119638.73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645185.55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119675.88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645178.50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119687.14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645179.63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119678.25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645178.93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119677.03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645179.73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119675.75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645160.12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119641.19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645136.83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119600.60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645113.84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119559.93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645090.87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119519.07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645068.03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119479.16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645020.05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119392.41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644976.41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119323.81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644942.33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119270.43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645105.20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118878.32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645062.89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118778.53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645054.10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118733.32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645054.33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118732.43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645055.35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118732.34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644919.40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118435.13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644918.17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118434.58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644953.68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118313.72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645009.70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118152.90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645106.08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117786.79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645009.68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117754.81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645011.26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117750.06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645110.87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117783.11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645014.48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118154.37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644958.44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118315.25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644922.48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118435.99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644921.84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118435.67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645057.39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118732.03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645058.65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118731.97</w:t>
            </w:r>
          </w:p>
        </w:tc>
      </w:tr>
      <w:tr w:rsidR="00232D46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645058.86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32D46" w:rsidRPr="00232D46" w:rsidRDefault="00232D46" w:rsidP="00232D4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2D46">
              <w:rPr>
                <w:rFonts w:ascii="Times New Roman" w:hAnsi="Times New Roman" w:cs="Times New Roman"/>
              </w:rPr>
              <w:t>118732.91</w:t>
            </w:r>
          </w:p>
        </w:tc>
      </w:tr>
    </w:tbl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Pr="00232D46" w:rsidRDefault="00232D46" w:rsidP="00232D4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lastRenderedPageBreak/>
        <w:t>Схема расположения местоположения границ публичного сервитута</w:t>
      </w:r>
    </w:p>
    <w:p w:rsidR="00232D46" w:rsidRPr="00232D46" w:rsidRDefault="00232D46" w:rsidP="00232D4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Схема расположения листов</w:t>
      </w:r>
    </w:p>
    <w:tbl>
      <w:tblPr>
        <w:tblStyle w:val="a8"/>
        <w:tblpPr w:leftFromText="180" w:rightFromText="180" w:vertAnchor="page" w:horzAnchor="margin" w:tblpY="1681"/>
        <w:tblW w:w="10165" w:type="dxa"/>
        <w:tblBorders>
          <w:bottom w:val="nil"/>
        </w:tblBorders>
        <w:tblLayout w:type="fixed"/>
        <w:tblLook w:val="0000"/>
      </w:tblPr>
      <w:tblGrid>
        <w:gridCol w:w="946"/>
        <w:gridCol w:w="440"/>
        <w:gridCol w:w="8779"/>
      </w:tblGrid>
      <w:tr w:rsidR="00232D46" w:rsidRPr="003E0FE2" w:rsidTr="00232D46">
        <w:tc>
          <w:tcPr>
            <w:tcW w:w="10165" w:type="dxa"/>
            <w:gridSpan w:val="3"/>
            <w:tcBorders>
              <w:bottom w:val="nil"/>
            </w:tcBorders>
          </w:tcPr>
          <w:p w:rsidR="00232D46" w:rsidRPr="003E0FE2" w:rsidRDefault="004F79CB" w:rsidP="00232D4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Прямоугольник 31" o:spid="_x0000_s1031" style="position:absolute;left:0;text-align:left;margin-left:0;margin-top:0;width:50pt;height:50pt;z-index:25165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+e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BcYD55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 w:rsidR="00232D46">
              <w:rPr>
                <w:noProof/>
                <w:lang w:eastAsia="ru-RU"/>
              </w:rPr>
              <w:drawing>
                <wp:inline distT="0" distB="0" distL="0" distR="0">
                  <wp:extent cx="5105400" cy="4810125"/>
                  <wp:effectExtent l="0" t="0" r="0" b="9525"/>
                  <wp:docPr id="20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7075b4-8411-4518-b537-e8a36aea3d8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481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D46" w:rsidRPr="003E0FE2" w:rsidTr="00232D46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65" w:type="dxa"/>
            <w:gridSpan w:val="3"/>
          </w:tcPr>
          <w:p w:rsidR="00232D46" w:rsidRPr="00232D46" w:rsidRDefault="00232D46" w:rsidP="00232D46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KP_PLAN_USL_PAGE"/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  <w:bookmarkEnd w:id="0"/>
          </w:p>
        </w:tc>
      </w:tr>
      <w:tr w:rsidR="00232D46" w:rsidRPr="003E0FE2" w:rsidTr="00232D46">
        <w:tblPrEx>
          <w:tblBorders>
            <w:top w:val="nil"/>
            <w:insideH w:val="nil"/>
            <w:insideV w:val="nil"/>
          </w:tblBorders>
        </w:tblPrEx>
        <w:tc>
          <w:tcPr>
            <w:tcW w:w="1386" w:type="dxa"/>
            <w:gridSpan w:val="2"/>
          </w:tcPr>
          <w:p w:rsidR="00232D46" w:rsidRPr="003E0FE2" w:rsidRDefault="00232D46" w:rsidP="00232D46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1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92718-b191-41c8-a097-0c6a37dbbd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</w:tcPr>
          <w:p w:rsidR="00232D46" w:rsidRPr="00232D46" w:rsidRDefault="00232D46" w:rsidP="00232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232D46" w:rsidRPr="003E0FE2" w:rsidTr="00232D46">
        <w:tblPrEx>
          <w:tblBorders>
            <w:top w:val="nil"/>
            <w:insideH w:val="nil"/>
            <w:insideV w:val="nil"/>
          </w:tblBorders>
        </w:tblPrEx>
        <w:tc>
          <w:tcPr>
            <w:tcW w:w="1386" w:type="dxa"/>
            <w:gridSpan w:val="2"/>
          </w:tcPr>
          <w:p w:rsidR="00232D46" w:rsidRPr="003E0FE2" w:rsidRDefault="00232D46" w:rsidP="00232D46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3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86cd3f-4e5e-4543-94b9-b0d3127d64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</w:tcPr>
          <w:p w:rsidR="00232D46" w:rsidRPr="00232D46" w:rsidRDefault="00232D46" w:rsidP="00232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Надписи номеров характерных точек границы публичного сервитута</w:t>
            </w:r>
          </w:p>
        </w:tc>
      </w:tr>
      <w:tr w:rsidR="00232D46" w:rsidRPr="003E0FE2" w:rsidTr="00232D46">
        <w:tblPrEx>
          <w:tblBorders>
            <w:top w:val="nil"/>
            <w:insideH w:val="nil"/>
            <w:insideV w:val="nil"/>
          </w:tblBorders>
        </w:tblPrEx>
        <w:tc>
          <w:tcPr>
            <w:tcW w:w="1386" w:type="dxa"/>
            <w:gridSpan w:val="2"/>
          </w:tcPr>
          <w:p w:rsidR="00232D46" w:rsidRPr="003E0FE2" w:rsidRDefault="00232D46" w:rsidP="00232D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26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a35287-6248-4b3e-bccd-ec2e61c328c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D46" w:rsidRPr="003E0FE2" w:rsidRDefault="00232D46" w:rsidP="00232D46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7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</w:tcPr>
          <w:p w:rsidR="00232D46" w:rsidRPr="00232D46" w:rsidRDefault="00232D46" w:rsidP="00232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Границы публичного сервитута</w:t>
            </w:r>
          </w:p>
          <w:p w:rsidR="00232D46" w:rsidRPr="00232D46" w:rsidRDefault="00232D46" w:rsidP="00232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232D46" w:rsidRPr="003E0FE2" w:rsidTr="00232D46">
        <w:tblPrEx>
          <w:tblBorders>
            <w:top w:val="nil"/>
            <w:insideH w:val="nil"/>
            <w:insideV w:val="nil"/>
          </w:tblBorders>
        </w:tblPrEx>
        <w:tc>
          <w:tcPr>
            <w:tcW w:w="1386" w:type="dxa"/>
            <w:gridSpan w:val="2"/>
          </w:tcPr>
          <w:p w:rsidR="00232D46" w:rsidRPr="003E0FE2" w:rsidRDefault="00232D46" w:rsidP="00232D46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30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ce17f-abc5-4aeb-97aa-f70b50787d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</w:tcPr>
          <w:p w:rsidR="00232D46" w:rsidRPr="00232D46" w:rsidRDefault="00232D46" w:rsidP="00232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232D46" w:rsidRPr="003E0FE2" w:rsidTr="00232D46">
        <w:tblPrEx>
          <w:tblBorders>
            <w:top w:val="nil"/>
            <w:insideH w:val="nil"/>
            <w:insideV w:val="nil"/>
          </w:tblBorders>
        </w:tblPrEx>
        <w:tc>
          <w:tcPr>
            <w:tcW w:w="1386" w:type="dxa"/>
            <w:gridSpan w:val="2"/>
          </w:tcPr>
          <w:p w:rsidR="00232D46" w:rsidRPr="003E0FE2" w:rsidRDefault="00232D46" w:rsidP="00232D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31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c976b4-dea2-4fa4-b341-d975898361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</w:tcPr>
          <w:p w:rsidR="00232D46" w:rsidRPr="00232D46" w:rsidRDefault="00232D46" w:rsidP="00232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Надписи кадастрового номера земельного участка</w:t>
            </w:r>
          </w:p>
        </w:tc>
      </w:tr>
      <w:tr w:rsidR="00232D46" w:rsidRPr="003E0FE2" w:rsidTr="00232D46">
        <w:tblPrEx>
          <w:tblBorders>
            <w:top w:val="nil"/>
            <w:insideH w:val="nil"/>
            <w:insideV w:val="nil"/>
          </w:tblBorders>
        </w:tblPrEx>
        <w:tc>
          <w:tcPr>
            <w:tcW w:w="1386" w:type="dxa"/>
            <w:gridSpan w:val="2"/>
            <w:tcBorders>
              <w:bottom w:val="single" w:sz="4" w:space="0" w:color="auto"/>
            </w:tcBorders>
          </w:tcPr>
          <w:p w:rsidR="00232D46" w:rsidRPr="003E0FE2" w:rsidRDefault="00232D46" w:rsidP="00232D46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3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2d8bc2-4ede-4ce3-8edf-ff7f6184c72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</w:tcPr>
          <w:p w:rsidR="00232D46" w:rsidRPr="00232D46" w:rsidRDefault="00232D46" w:rsidP="00232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Граница кадастрового квартала</w:t>
            </w:r>
          </w:p>
        </w:tc>
      </w:tr>
      <w:tr w:rsidR="00232D46" w:rsidRPr="003E0FE2" w:rsidTr="00232D46">
        <w:tblPrEx>
          <w:tblBorders>
            <w:top w:val="nil"/>
            <w:insideH w:val="nil"/>
            <w:insideV w:val="nil"/>
          </w:tblBorders>
        </w:tblPrEx>
        <w:trPr>
          <w:trHeight w:val="495"/>
        </w:trPr>
        <w:tc>
          <w:tcPr>
            <w:tcW w:w="1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32D46" w:rsidRPr="003E0FE2" w:rsidRDefault="00232D46" w:rsidP="00232D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295275"/>
                  <wp:effectExtent l="0" t="0" r="9525" b="9525"/>
                  <wp:docPr id="33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2ca42f-3212-4681-ac2c-f425e79ba63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  <w:tcBorders>
              <w:bottom w:val="single" w:sz="4" w:space="0" w:color="auto"/>
            </w:tcBorders>
          </w:tcPr>
          <w:p w:rsidR="00232D46" w:rsidRPr="00232D46" w:rsidRDefault="00232D46" w:rsidP="00232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Обозначение кадастрового квартала</w:t>
            </w:r>
          </w:p>
        </w:tc>
      </w:tr>
      <w:tr w:rsidR="00232D46" w:rsidTr="00232D46">
        <w:tc>
          <w:tcPr>
            <w:tcW w:w="10165" w:type="dxa"/>
            <w:gridSpan w:val="3"/>
            <w:tcBorders>
              <w:bottom w:val="nil"/>
            </w:tcBorders>
          </w:tcPr>
          <w:p w:rsidR="00232D46" w:rsidRDefault="00232D46" w:rsidP="00232D4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34125" cy="5924550"/>
                  <wp:effectExtent l="19050" t="0" r="9525" b="0"/>
                  <wp:docPr id="34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ed0143-3a0f-4a6e-8e47-c3bdce30152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5924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D46" w:rsidTr="00232D46">
        <w:tc>
          <w:tcPr>
            <w:tcW w:w="10165" w:type="dxa"/>
            <w:gridSpan w:val="3"/>
            <w:tcBorders>
              <w:top w:val="nil"/>
            </w:tcBorders>
          </w:tcPr>
          <w:p w:rsidR="00232D46" w:rsidRPr="00232D46" w:rsidRDefault="00232D46" w:rsidP="00232D46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 w:colFirst="0" w:colLast="1"/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Масштаб 1:3000</w:t>
            </w:r>
          </w:p>
        </w:tc>
      </w:tr>
      <w:tr w:rsidR="00232D46" w:rsidTr="00232D46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65" w:type="dxa"/>
            <w:gridSpan w:val="3"/>
          </w:tcPr>
          <w:p w:rsidR="00232D46" w:rsidRPr="00232D46" w:rsidRDefault="00232D46" w:rsidP="00232D46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232D46" w:rsidTr="00232D46">
        <w:tblPrEx>
          <w:tblBorders>
            <w:top w:val="nil"/>
            <w:insideH w:val="nil"/>
            <w:insideV w:val="nil"/>
          </w:tblBorders>
        </w:tblPrEx>
        <w:tc>
          <w:tcPr>
            <w:tcW w:w="946" w:type="dxa"/>
            <w:tcBorders>
              <w:bottom w:val="single" w:sz="4" w:space="0" w:color="auto"/>
            </w:tcBorders>
          </w:tcPr>
          <w:p w:rsidR="00232D46" w:rsidRPr="00B66DA6" w:rsidRDefault="00232D46" w:rsidP="00232D46">
            <w:pPr>
              <w:spacing w:before="2" w:after="2"/>
              <w:jc w:val="center"/>
              <w:rPr>
                <w:sz w:val="24"/>
                <w:szCs w:val="24"/>
              </w:rPr>
            </w:pPr>
          </w:p>
        </w:tc>
        <w:tc>
          <w:tcPr>
            <w:tcW w:w="9219" w:type="dxa"/>
            <w:gridSpan w:val="2"/>
            <w:tcBorders>
              <w:bottom w:val="single" w:sz="4" w:space="0" w:color="auto"/>
            </w:tcBorders>
          </w:tcPr>
          <w:p w:rsidR="00232D46" w:rsidRPr="00232D46" w:rsidRDefault="00232D46" w:rsidP="00232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 представлены на листе 3</w:t>
            </w:r>
          </w:p>
        </w:tc>
      </w:tr>
      <w:bookmarkEnd w:id="1"/>
    </w:tbl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89"/>
        <w:gridCol w:w="8964"/>
      </w:tblGrid>
      <w:tr w:rsidR="00232D46" w:rsidTr="00232D46">
        <w:trPr>
          <w:trHeight w:val="9780"/>
        </w:trPr>
        <w:tc>
          <w:tcPr>
            <w:tcW w:w="10196" w:type="dxa"/>
            <w:gridSpan w:val="2"/>
            <w:tcBorders>
              <w:bottom w:val="nil"/>
            </w:tcBorders>
          </w:tcPr>
          <w:p w:rsidR="00232D46" w:rsidRDefault="00232D46" w:rsidP="008B5A2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17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62859e-c7d1-4440-bfdf-116e9933b93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D46" w:rsidTr="008B5A2B">
        <w:tc>
          <w:tcPr>
            <w:tcW w:w="10196" w:type="dxa"/>
            <w:gridSpan w:val="2"/>
            <w:tcBorders>
              <w:top w:val="nil"/>
            </w:tcBorders>
          </w:tcPr>
          <w:p w:rsidR="00232D46" w:rsidRPr="00232D46" w:rsidRDefault="00232D46" w:rsidP="008B5A2B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Масштаб 1:3000</w:t>
            </w:r>
          </w:p>
        </w:tc>
      </w:tr>
      <w:tr w:rsidR="00232D46" w:rsidTr="008B5A2B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232D46" w:rsidRPr="00232D46" w:rsidRDefault="00232D46" w:rsidP="008B5A2B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232D46" w:rsidTr="008B5A2B">
        <w:tblPrEx>
          <w:tblBorders>
            <w:top w:val="nil"/>
            <w:insideH w:val="nil"/>
            <w:insideV w:val="nil"/>
          </w:tblBorders>
        </w:tblPrEx>
        <w:tc>
          <w:tcPr>
            <w:tcW w:w="853" w:type="dxa"/>
            <w:tcBorders>
              <w:bottom w:val="single" w:sz="4" w:space="0" w:color="auto"/>
            </w:tcBorders>
          </w:tcPr>
          <w:p w:rsidR="00232D46" w:rsidRPr="00232D46" w:rsidRDefault="00232D46" w:rsidP="008B5A2B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3" w:type="dxa"/>
            <w:tcBorders>
              <w:bottom w:val="single" w:sz="4" w:space="0" w:color="auto"/>
            </w:tcBorders>
          </w:tcPr>
          <w:p w:rsidR="00232D46" w:rsidRPr="00232D46" w:rsidRDefault="00232D46" w:rsidP="008B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 представлены на листе 3</w:t>
            </w:r>
          </w:p>
        </w:tc>
      </w:tr>
    </w:tbl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889"/>
        <w:gridCol w:w="8964"/>
      </w:tblGrid>
      <w:tr w:rsidR="00232D46" w:rsidTr="008B5A2B">
        <w:tc>
          <w:tcPr>
            <w:tcW w:w="10196" w:type="dxa"/>
            <w:gridSpan w:val="2"/>
            <w:tcBorders>
              <w:bottom w:val="nil"/>
            </w:tcBorders>
          </w:tcPr>
          <w:p w:rsidR="00232D46" w:rsidRDefault="00232D46" w:rsidP="008B5A2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0" cy="6124575"/>
                  <wp:effectExtent l="0" t="0" r="0" b="9525"/>
                  <wp:docPr id="18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1521a5-609b-4e0a-b6a5-9040c80ba20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D46" w:rsidTr="008B5A2B">
        <w:tc>
          <w:tcPr>
            <w:tcW w:w="10196" w:type="dxa"/>
            <w:gridSpan w:val="2"/>
            <w:tcBorders>
              <w:top w:val="nil"/>
            </w:tcBorders>
          </w:tcPr>
          <w:p w:rsidR="00232D46" w:rsidRPr="00232D46" w:rsidRDefault="00232D46" w:rsidP="008B5A2B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Масштаб 1:3000</w:t>
            </w:r>
          </w:p>
        </w:tc>
      </w:tr>
      <w:tr w:rsidR="00232D46" w:rsidTr="008B5A2B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232D46" w:rsidRPr="00232D46" w:rsidRDefault="00232D46" w:rsidP="008B5A2B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232D46" w:rsidTr="008B5A2B">
        <w:tblPrEx>
          <w:tblBorders>
            <w:top w:val="nil"/>
            <w:insideH w:val="nil"/>
            <w:insideV w:val="nil"/>
          </w:tblBorders>
        </w:tblPrEx>
        <w:trPr>
          <w:trHeight w:val="240"/>
        </w:trPr>
        <w:tc>
          <w:tcPr>
            <w:tcW w:w="853" w:type="dxa"/>
            <w:tcBorders>
              <w:bottom w:val="single" w:sz="4" w:space="0" w:color="auto"/>
            </w:tcBorders>
          </w:tcPr>
          <w:p w:rsidR="00232D46" w:rsidRPr="00232D46" w:rsidRDefault="00232D46" w:rsidP="008B5A2B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3" w:type="dxa"/>
            <w:tcBorders>
              <w:bottom w:val="single" w:sz="4" w:space="0" w:color="auto"/>
            </w:tcBorders>
          </w:tcPr>
          <w:p w:rsidR="00232D46" w:rsidRPr="00232D46" w:rsidRDefault="00232D46" w:rsidP="008B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 представлены на листе 3</w:t>
            </w:r>
          </w:p>
        </w:tc>
      </w:tr>
    </w:tbl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pPr w:leftFromText="180" w:rightFromText="180" w:vertAnchor="text" w:horzAnchor="margin" w:tblpY="210"/>
        <w:tblW w:w="10173" w:type="dxa"/>
        <w:tblBorders>
          <w:bottom w:val="nil"/>
        </w:tblBorders>
        <w:tblLook w:val="0000"/>
      </w:tblPr>
      <w:tblGrid>
        <w:gridCol w:w="767"/>
        <w:gridCol w:w="9406"/>
      </w:tblGrid>
      <w:tr w:rsidR="00232D46" w:rsidTr="00D1102D">
        <w:tc>
          <w:tcPr>
            <w:tcW w:w="10173" w:type="dxa"/>
            <w:gridSpan w:val="2"/>
            <w:tcBorders>
              <w:bottom w:val="nil"/>
            </w:tcBorders>
          </w:tcPr>
          <w:p w:rsidR="00232D46" w:rsidRDefault="00232D46" w:rsidP="00232D46">
            <w:pPr>
              <w:ind w:left="-45" w:right="-15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38900" cy="5610225"/>
                  <wp:effectExtent l="0" t="0" r="0" b="9525"/>
                  <wp:docPr id="35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71ff7a-1ec0-48df-8aff-1dcffb81796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5610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D46" w:rsidTr="00D1102D">
        <w:tc>
          <w:tcPr>
            <w:tcW w:w="10173" w:type="dxa"/>
            <w:gridSpan w:val="2"/>
            <w:tcBorders>
              <w:top w:val="nil"/>
            </w:tcBorders>
          </w:tcPr>
          <w:p w:rsidR="00232D46" w:rsidRPr="00232D46" w:rsidRDefault="00232D46" w:rsidP="00232D46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Масштаб 1:3000</w:t>
            </w:r>
          </w:p>
        </w:tc>
      </w:tr>
      <w:tr w:rsidR="00232D46" w:rsidTr="00D1102D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73" w:type="dxa"/>
            <w:gridSpan w:val="2"/>
          </w:tcPr>
          <w:p w:rsidR="00232D46" w:rsidRPr="00232D46" w:rsidRDefault="00232D46" w:rsidP="00232D46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232D46" w:rsidTr="00D1102D">
        <w:tblPrEx>
          <w:tblBorders>
            <w:top w:val="nil"/>
            <w:insideH w:val="nil"/>
            <w:insideV w:val="nil"/>
          </w:tblBorders>
        </w:tblPrEx>
        <w:tc>
          <w:tcPr>
            <w:tcW w:w="767" w:type="dxa"/>
            <w:tcBorders>
              <w:bottom w:val="single" w:sz="4" w:space="0" w:color="auto"/>
            </w:tcBorders>
          </w:tcPr>
          <w:p w:rsidR="00232D46" w:rsidRPr="00232D46" w:rsidRDefault="00232D46" w:rsidP="00232D46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6" w:type="dxa"/>
            <w:tcBorders>
              <w:bottom w:val="single" w:sz="4" w:space="0" w:color="auto"/>
            </w:tcBorders>
          </w:tcPr>
          <w:p w:rsidR="00232D46" w:rsidRPr="00232D46" w:rsidRDefault="00232D46" w:rsidP="00232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D46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 представлены на листе 3</w:t>
            </w:r>
          </w:p>
        </w:tc>
      </w:tr>
    </w:tbl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1102D" w:rsidRDefault="00D1102D" w:rsidP="00D1102D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2 к постановлению</w:t>
      </w:r>
    </w:p>
    <w:p w:rsidR="00D1102D" w:rsidRDefault="00D1102D" w:rsidP="00D1102D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администрации Березовского муниципального района Красноярского края</w:t>
      </w:r>
    </w:p>
    <w:p w:rsidR="00D1102D" w:rsidRDefault="00D1102D" w:rsidP="00D1102D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___________ №___________</w:t>
      </w:r>
    </w:p>
    <w:p w:rsidR="00D1102D" w:rsidRDefault="00D1102D" w:rsidP="00D1102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D1102D" w:rsidRDefault="00D1102D" w:rsidP="00D1102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ПОРЯДОК</w:t>
      </w:r>
    </w:p>
    <w:p w:rsidR="00D1102D" w:rsidRDefault="00D1102D" w:rsidP="00D1102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расчета и внесения платы за публичный сервитут</w:t>
      </w:r>
    </w:p>
    <w:p w:rsidR="00D1102D" w:rsidRDefault="00D1102D" w:rsidP="00D1102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D1102D" w:rsidRDefault="00D1102D" w:rsidP="00D1102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D1102D" w:rsidRDefault="00D1102D" w:rsidP="00D1102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D1102D" w:rsidRDefault="00D1102D" w:rsidP="00D1102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A264C0">
        <w:rPr>
          <w:rFonts w:ascii="Times New Roman" w:hAnsi="Times New Roman" w:cs="Times New Roman"/>
          <w:sz w:val="18"/>
          <w:szCs w:val="26"/>
        </w:rPr>
        <w:t>п</w:t>
      </w:r>
      <w:r w:rsidRPr="00A264C0">
        <w:rPr>
          <w:rFonts w:ascii="Times New Roman" w:hAnsi="Times New Roman" w:cs="Times New Roman"/>
          <w:sz w:val="26"/>
          <w:szCs w:val="26"/>
        </w:rPr>
        <w:t>=</w:t>
      </w:r>
      <w:r>
        <w:rPr>
          <w:rFonts w:ascii="Times New Roman" w:hAnsi="Times New Roman" w:cs="Times New Roman"/>
          <w:sz w:val="26"/>
          <w:szCs w:val="26"/>
        </w:rPr>
        <w:t xml:space="preserve">(УПКС </w:t>
      </w:r>
      <w:r w:rsidRPr="00A264C0">
        <w:rPr>
          <w:rFonts w:ascii="Times New Roman" w:hAnsi="Times New Roman" w:cs="Times New Roman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ПЛ</w:t>
      </w:r>
      <w:r w:rsidRPr="00A264C0">
        <w:rPr>
          <w:rFonts w:ascii="Times New Roman" w:hAnsi="Times New Roman" w:cs="Times New Roman"/>
          <w:sz w:val="18"/>
          <w:szCs w:val="26"/>
        </w:rPr>
        <w:t>серв</w:t>
      </w:r>
      <w:r>
        <w:rPr>
          <w:rFonts w:ascii="Times New Roman" w:hAnsi="Times New Roman" w:cs="Times New Roman"/>
          <w:sz w:val="18"/>
          <w:szCs w:val="26"/>
        </w:rPr>
        <w:t xml:space="preserve">) х </w:t>
      </w:r>
      <w:r>
        <w:rPr>
          <w:rFonts w:ascii="Times New Roman" w:hAnsi="Times New Roman" w:cs="Times New Roman"/>
          <w:sz w:val="26"/>
          <w:szCs w:val="26"/>
        </w:rPr>
        <w:t>К,</w:t>
      </w:r>
    </w:p>
    <w:p w:rsidR="00D1102D" w:rsidRDefault="00D1102D" w:rsidP="00D1102D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где:</w:t>
      </w:r>
    </w:p>
    <w:p w:rsidR="00D1102D" w:rsidRDefault="00D1102D" w:rsidP="00D1102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A264C0">
        <w:rPr>
          <w:rFonts w:ascii="Times New Roman" w:hAnsi="Times New Roman" w:cs="Times New Roman"/>
          <w:sz w:val="18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 - размер платы за публичный сервитут, рублей в год;</w:t>
      </w:r>
    </w:p>
    <w:p w:rsidR="00D1102D" w:rsidRDefault="00D1102D" w:rsidP="00D1102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D1102D" w:rsidRDefault="00D1102D" w:rsidP="00D1102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равен:</w:t>
      </w:r>
    </w:p>
    <w:p w:rsidR="00D1102D" w:rsidRDefault="00D1102D" w:rsidP="00D1102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D1102D" w:rsidRDefault="00D1102D" w:rsidP="00D1102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ПЛ</w:t>
      </w:r>
      <w:r w:rsidRPr="00A264C0">
        <w:rPr>
          <w:rFonts w:ascii="Times New Roman" w:hAnsi="Times New Roman" w:cs="Times New Roman"/>
          <w:sz w:val="18"/>
          <w:szCs w:val="26"/>
        </w:rPr>
        <w:t>серв</w:t>
      </w:r>
      <w:r>
        <w:rPr>
          <w:rFonts w:ascii="Times New Roman" w:hAnsi="Times New Roman" w:cs="Times New Roman"/>
          <w:sz w:val="18"/>
          <w:szCs w:val="26"/>
        </w:rPr>
        <w:t xml:space="preserve"> – </w:t>
      </w:r>
      <w:r w:rsidRPr="00BF763C">
        <w:rPr>
          <w:rFonts w:ascii="Times New Roman" w:hAnsi="Times New Roman" w:cs="Times New Roman"/>
          <w:sz w:val="26"/>
          <w:szCs w:val="26"/>
        </w:rPr>
        <w:t>площадь части</w:t>
      </w:r>
      <w:r>
        <w:rPr>
          <w:rFonts w:ascii="Times New Roman" w:hAnsi="Times New Roman" w:cs="Times New Roman"/>
          <w:sz w:val="26"/>
          <w:szCs w:val="26"/>
        </w:rPr>
        <w:t xml:space="preserve"> земельного участка (публичного сервитута), кв.м.</w:t>
      </w:r>
    </w:p>
    <w:p w:rsidR="00D1102D" w:rsidRDefault="00D1102D" w:rsidP="00D1102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таблице.</w:t>
      </w:r>
    </w:p>
    <w:p w:rsidR="00D1102D" w:rsidRDefault="00D1102D" w:rsidP="00D1102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Таблица. Размер платы за публичный сервитут в отношении земель, государственная собственность на которые не разграничена.</w:t>
      </w:r>
    </w:p>
    <w:p w:rsidR="00D1102D" w:rsidRDefault="00D1102D" w:rsidP="00D1102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/>
      </w:tblPr>
      <w:tblGrid>
        <w:gridCol w:w="1670"/>
        <w:gridCol w:w="1949"/>
        <w:gridCol w:w="1860"/>
        <w:gridCol w:w="1590"/>
        <w:gridCol w:w="1337"/>
        <w:gridCol w:w="1337"/>
      </w:tblGrid>
      <w:tr w:rsidR="00D1102D" w:rsidTr="00D1102D">
        <w:tc>
          <w:tcPr>
            <w:tcW w:w="1670" w:type="dxa"/>
          </w:tcPr>
          <w:p w:rsidR="00D1102D" w:rsidRPr="00FD21E5" w:rsidRDefault="00D1102D" w:rsidP="008B5A2B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D21E5">
              <w:rPr>
                <w:rFonts w:ascii="Times New Roman" w:hAnsi="Times New Roman" w:cs="Times New Roman"/>
                <w:sz w:val="23"/>
                <w:szCs w:val="23"/>
              </w:rPr>
              <w:t>Номер кадастрового квартала земель</w:t>
            </w:r>
          </w:p>
        </w:tc>
        <w:tc>
          <w:tcPr>
            <w:tcW w:w="1949" w:type="dxa"/>
          </w:tcPr>
          <w:p w:rsidR="00D1102D" w:rsidRPr="00FD21E5" w:rsidRDefault="00D1102D" w:rsidP="008B5A2B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D21E5">
              <w:rPr>
                <w:rFonts w:ascii="Times New Roman" w:hAnsi="Times New Roman" w:cs="Times New Roman"/>
                <w:sz w:val="23"/>
                <w:szCs w:val="23"/>
              </w:rPr>
              <w:t>Средний удельный показатель кадастровой стоимости земель по группам видов разрешенного использования, руб (УПКС)</w:t>
            </w:r>
          </w:p>
        </w:tc>
        <w:tc>
          <w:tcPr>
            <w:tcW w:w="1860" w:type="dxa"/>
          </w:tcPr>
          <w:p w:rsidR="00D1102D" w:rsidRPr="00FD21E5" w:rsidRDefault="00D1102D" w:rsidP="008B5A2B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D21E5">
              <w:rPr>
                <w:rFonts w:ascii="Times New Roman" w:hAnsi="Times New Roman" w:cs="Times New Roman"/>
                <w:sz w:val="23"/>
                <w:szCs w:val="23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590" w:type="dxa"/>
          </w:tcPr>
          <w:p w:rsidR="00D1102D" w:rsidRPr="00FD21E5" w:rsidRDefault="00D1102D" w:rsidP="008B5A2B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D21E5">
              <w:rPr>
                <w:rFonts w:ascii="Times New Roman" w:hAnsi="Times New Roman" w:cs="Times New Roman"/>
                <w:sz w:val="23"/>
                <w:szCs w:val="23"/>
              </w:rPr>
              <w:t>Коэффициент платы за публичный сервитут, % (К)</w:t>
            </w:r>
          </w:p>
        </w:tc>
        <w:tc>
          <w:tcPr>
            <w:tcW w:w="1337" w:type="dxa"/>
          </w:tcPr>
          <w:p w:rsidR="00D1102D" w:rsidRPr="00FD21E5" w:rsidRDefault="00D1102D" w:rsidP="008B5A2B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D21E5">
              <w:rPr>
                <w:rFonts w:ascii="Times New Roman" w:hAnsi="Times New Roman" w:cs="Times New Roman"/>
                <w:sz w:val="23"/>
                <w:szCs w:val="23"/>
              </w:rPr>
              <w:t>Размер платы за публичный сервитут в год, руб (Рп)</w:t>
            </w:r>
          </w:p>
        </w:tc>
        <w:tc>
          <w:tcPr>
            <w:tcW w:w="1337" w:type="dxa"/>
          </w:tcPr>
          <w:p w:rsidR="00D1102D" w:rsidRPr="00FD21E5" w:rsidRDefault="00D1102D" w:rsidP="008B5A2B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D21E5">
              <w:rPr>
                <w:rFonts w:ascii="Times New Roman" w:hAnsi="Times New Roman" w:cs="Times New Roman"/>
                <w:sz w:val="23"/>
                <w:szCs w:val="23"/>
              </w:rPr>
              <w:t>Размер платы за публичный сервитут за 49 лет, руб. (РП)</w:t>
            </w:r>
          </w:p>
        </w:tc>
      </w:tr>
      <w:tr w:rsidR="00D1102D" w:rsidTr="00D1102D">
        <w:tc>
          <w:tcPr>
            <w:tcW w:w="1670" w:type="dxa"/>
          </w:tcPr>
          <w:p w:rsidR="00D1102D" w:rsidRPr="00284CB8" w:rsidRDefault="00D1102D" w:rsidP="00D110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4CB8">
              <w:rPr>
                <w:rFonts w:ascii="Times New Roman" w:hAnsi="Times New Roman" w:cs="Times New Roman"/>
                <w:sz w:val="24"/>
                <w:szCs w:val="24"/>
              </w:rPr>
              <w:t>24:04:03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01001</w:t>
            </w:r>
          </w:p>
        </w:tc>
        <w:tc>
          <w:tcPr>
            <w:tcW w:w="1949" w:type="dxa"/>
          </w:tcPr>
          <w:p w:rsidR="00D1102D" w:rsidRPr="00C2616B" w:rsidRDefault="00D1102D" w:rsidP="008B5A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6B">
              <w:rPr>
                <w:rFonts w:ascii="Times New Roman" w:hAnsi="Times New Roman" w:cs="Times New Roman"/>
                <w:sz w:val="24"/>
                <w:szCs w:val="24"/>
              </w:rPr>
              <w:t>367,81</w:t>
            </w:r>
          </w:p>
        </w:tc>
        <w:tc>
          <w:tcPr>
            <w:tcW w:w="1860" w:type="dxa"/>
          </w:tcPr>
          <w:p w:rsidR="00D1102D" w:rsidRPr="009822BC" w:rsidRDefault="00D1102D" w:rsidP="008B5A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8721</w:t>
            </w:r>
          </w:p>
        </w:tc>
        <w:tc>
          <w:tcPr>
            <w:tcW w:w="1590" w:type="dxa"/>
          </w:tcPr>
          <w:p w:rsidR="00D1102D" w:rsidRPr="00C2616B" w:rsidRDefault="00D1102D" w:rsidP="008B5A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6B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37" w:type="dxa"/>
          </w:tcPr>
          <w:p w:rsidR="00D1102D" w:rsidRPr="00284CB8" w:rsidRDefault="007A2046" w:rsidP="008B5A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320,77</w:t>
            </w:r>
          </w:p>
        </w:tc>
        <w:tc>
          <w:tcPr>
            <w:tcW w:w="1337" w:type="dxa"/>
          </w:tcPr>
          <w:p w:rsidR="00D1102D" w:rsidRPr="00C2616B" w:rsidRDefault="007A2046" w:rsidP="008B5A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15 717,73</w:t>
            </w:r>
          </w:p>
        </w:tc>
      </w:tr>
    </w:tbl>
    <w:p w:rsidR="00D1102D" w:rsidRDefault="00D1102D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1102D" w:rsidRDefault="00D1102D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1102D" w:rsidRDefault="00D1102D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1102D" w:rsidRDefault="00D1102D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1102D" w:rsidRDefault="00D1102D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1102D" w:rsidRDefault="00D1102D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1102D" w:rsidRDefault="00D1102D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1102D" w:rsidRDefault="00D1102D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1102D" w:rsidRDefault="00D1102D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D1102D" w:rsidSect="00FD21E5">
      <w:headerReference w:type="default" r:id="rId24"/>
      <w:pgSz w:w="11906" w:h="16838" w:code="9"/>
      <w:pgMar w:top="851" w:right="851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DF8" w:rsidRDefault="00122DF8" w:rsidP="00565217">
      <w:pPr>
        <w:spacing w:after="0" w:line="240" w:lineRule="auto"/>
      </w:pPr>
      <w:r>
        <w:separator/>
      </w:r>
    </w:p>
  </w:endnote>
  <w:endnote w:type="continuationSeparator" w:id="1">
    <w:p w:rsidR="00122DF8" w:rsidRDefault="00122DF8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DF8" w:rsidRDefault="00122DF8" w:rsidP="00565217">
      <w:pPr>
        <w:spacing w:after="0" w:line="240" w:lineRule="auto"/>
      </w:pPr>
      <w:r>
        <w:separator/>
      </w:r>
    </w:p>
  </w:footnote>
  <w:footnote w:type="continuationSeparator" w:id="1">
    <w:p w:rsidR="00122DF8" w:rsidRDefault="00122DF8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81922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84022"/>
    <w:rsid w:val="000A1A5D"/>
    <w:rsid w:val="000C0504"/>
    <w:rsid w:val="000D2208"/>
    <w:rsid w:val="000D41D2"/>
    <w:rsid w:val="000D68E4"/>
    <w:rsid w:val="000E539C"/>
    <w:rsid w:val="00111A1C"/>
    <w:rsid w:val="00117056"/>
    <w:rsid w:val="00122DF8"/>
    <w:rsid w:val="001334C9"/>
    <w:rsid w:val="00191E44"/>
    <w:rsid w:val="001941A6"/>
    <w:rsid w:val="001F68D5"/>
    <w:rsid w:val="0020620C"/>
    <w:rsid w:val="00213C59"/>
    <w:rsid w:val="00232D46"/>
    <w:rsid w:val="0023718B"/>
    <w:rsid w:val="002405B3"/>
    <w:rsid w:val="0028307E"/>
    <w:rsid w:val="002846E7"/>
    <w:rsid w:val="00284CB8"/>
    <w:rsid w:val="00284DCC"/>
    <w:rsid w:val="002868F7"/>
    <w:rsid w:val="002A6074"/>
    <w:rsid w:val="002D0D53"/>
    <w:rsid w:val="002F4B95"/>
    <w:rsid w:val="00307929"/>
    <w:rsid w:val="0031109E"/>
    <w:rsid w:val="00324A69"/>
    <w:rsid w:val="00335C1B"/>
    <w:rsid w:val="00341202"/>
    <w:rsid w:val="0036268D"/>
    <w:rsid w:val="00367A74"/>
    <w:rsid w:val="00377CE9"/>
    <w:rsid w:val="00384554"/>
    <w:rsid w:val="0039657F"/>
    <w:rsid w:val="003C0693"/>
    <w:rsid w:val="003F2F6F"/>
    <w:rsid w:val="003F6386"/>
    <w:rsid w:val="00423FE8"/>
    <w:rsid w:val="00454E02"/>
    <w:rsid w:val="00456E8F"/>
    <w:rsid w:val="004652DD"/>
    <w:rsid w:val="004656F2"/>
    <w:rsid w:val="00487BCA"/>
    <w:rsid w:val="004A7760"/>
    <w:rsid w:val="004D3924"/>
    <w:rsid w:val="004D7747"/>
    <w:rsid w:val="004E780B"/>
    <w:rsid w:val="004F79CB"/>
    <w:rsid w:val="005112F0"/>
    <w:rsid w:val="00534450"/>
    <w:rsid w:val="0053557F"/>
    <w:rsid w:val="005473F5"/>
    <w:rsid w:val="00565217"/>
    <w:rsid w:val="0059690E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55ECF"/>
    <w:rsid w:val="006635C2"/>
    <w:rsid w:val="006956A9"/>
    <w:rsid w:val="006A11CA"/>
    <w:rsid w:val="006C131E"/>
    <w:rsid w:val="006C6368"/>
    <w:rsid w:val="006F3EA5"/>
    <w:rsid w:val="006F4146"/>
    <w:rsid w:val="007012FB"/>
    <w:rsid w:val="00712855"/>
    <w:rsid w:val="007370CF"/>
    <w:rsid w:val="007745AC"/>
    <w:rsid w:val="00783656"/>
    <w:rsid w:val="007915CB"/>
    <w:rsid w:val="00792D82"/>
    <w:rsid w:val="00795D7B"/>
    <w:rsid w:val="007A2046"/>
    <w:rsid w:val="007B2638"/>
    <w:rsid w:val="007C3C82"/>
    <w:rsid w:val="008010D2"/>
    <w:rsid w:val="00803CDC"/>
    <w:rsid w:val="0081132C"/>
    <w:rsid w:val="0082614B"/>
    <w:rsid w:val="0083019B"/>
    <w:rsid w:val="008370E4"/>
    <w:rsid w:val="00845B05"/>
    <w:rsid w:val="00851AC9"/>
    <w:rsid w:val="0085547D"/>
    <w:rsid w:val="008A2A30"/>
    <w:rsid w:val="008A6D40"/>
    <w:rsid w:val="008C7B46"/>
    <w:rsid w:val="008E253C"/>
    <w:rsid w:val="008F6A75"/>
    <w:rsid w:val="009A0042"/>
    <w:rsid w:val="009F195A"/>
    <w:rsid w:val="00A16998"/>
    <w:rsid w:val="00A264C0"/>
    <w:rsid w:val="00A31FAC"/>
    <w:rsid w:val="00A7064C"/>
    <w:rsid w:val="00A739E7"/>
    <w:rsid w:val="00A863C1"/>
    <w:rsid w:val="00AB79BB"/>
    <w:rsid w:val="00AD36CE"/>
    <w:rsid w:val="00AF0652"/>
    <w:rsid w:val="00B10DB0"/>
    <w:rsid w:val="00B1601D"/>
    <w:rsid w:val="00B228ED"/>
    <w:rsid w:val="00B45C45"/>
    <w:rsid w:val="00B66F57"/>
    <w:rsid w:val="00B744F6"/>
    <w:rsid w:val="00B90FC8"/>
    <w:rsid w:val="00B9643D"/>
    <w:rsid w:val="00BA5991"/>
    <w:rsid w:val="00BC62AC"/>
    <w:rsid w:val="00BD0805"/>
    <w:rsid w:val="00BD7718"/>
    <w:rsid w:val="00BF0D71"/>
    <w:rsid w:val="00BF763C"/>
    <w:rsid w:val="00C10D66"/>
    <w:rsid w:val="00C22993"/>
    <w:rsid w:val="00C270B8"/>
    <w:rsid w:val="00C511BA"/>
    <w:rsid w:val="00C51BF7"/>
    <w:rsid w:val="00D104B0"/>
    <w:rsid w:val="00D1102D"/>
    <w:rsid w:val="00D37B6D"/>
    <w:rsid w:val="00D51C35"/>
    <w:rsid w:val="00DB57F8"/>
    <w:rsid w:val="00DD3BE5"/>
    <w:rsid w:val="00DE6A19"/>
    <w:rsid w:val="00E3234A"/>
    <w:rsid w:val="00E54E3C"/>
    <w:rsid w:val="00E64E58"/>
    <w:rsid w:val="00E819D0"/>
    <w:rsid w:val="00EB2B81"/>
    <w:rsid w:val="00EE13C8"/>
    <w:rsid w:val="00EE6C0E"/>
    <w:rsid w:val="00F341B6"/>
    <w:rsid w:val="00F67F52"/>
    <w:rsid w:val="00F758FA"/>
    <w:rsid w:val="00F77DDB"/>
    <w:rsid w:val="00F9153E"/>
    <w:rsid w:val="00FA0550"/>
    <w:rsid w:val="00FA2BCA"/>
    <w:rsid w:val="00FA4675"/>
    <w:rsid w:val="00FD21E5"/>
    <w:rsid w:val="00FD4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9936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2023-10-05T03:55:00Z</cp:lastPrinted>
  <dcterms:created xsi:type="dcterms:W3CDTF">2023-11-23T05:30:00Z</dcterms:created>
  <dcterms:modified xsi:type="dcterms:W3CDTF">2023-11-23T05:30:00Z</dcterms:modified>
</cp:coreProperties>
</file>