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1E5" w:rsidRPr="00CD0B80" w:rsidRDefault="00FD21E5" w:rsidP="00CD0B8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D0B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CD0B80" w:rsidRDefault="00FD21E5" w:rsidP="00CD0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CD0B80" w:rsidRDefault="00FD21E5" w:rsidP="00CD0B80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CD0B80">
        <w:rPr>
          <w:sz w:val="28"/>
          <w:szCs w:val="28"/>
        </w:rPr>
        <w:t>БЕРЕЗОВСКОГО МУНИЦИПАЛЬНОГО РАЙОНА</w:t>
      </w:r>
    </w:p>
    <w:p w:rsidR="00FD21E5" w:rsidRPr="00CD0B80" w:rsidRDefault="00FD21E5" w:rsidP="00CD0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CD0B80" w:rsidRDefault="00FD21E5" w:rsidP="00CD0B80">
      <w:pPr>
        <w:pStyle w:val="3"/>
        <w:tabs>
          <w:tab w:val="left" w:pos="0"/>
        </w:tabs>
        <w:ind w:left="0" w:firstLine="0"/>
        <w:rPr>
          <w:spacing w:val="-20"/>
          <w:sz w:val="32"/>
          <w:szCs w:val="32"/>
        </w:rPr>
      </w:pPr>
      <w:r w:rsidRPr="00CD0B80">
        <w:rPr>
          <w:spacing w:val="-20"/>
          <w:sz w:val="32"/>
          <w:szCs w:val="32"/>
        </w:rPr>
        <w:t>ПОСТАНОВЛЕНИЕ</w:t>
      </w:r>
    </w:p>
    <w:p w:rsidR="00FD21E5" w:rsidRPr="00CD0B80" w:rsidRDefault="00FD21E5" w:rsidP="00CD0B80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CD0B80" w:rsidRDefault="00424E3D" w:rsidP="00CD0B80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09.07.</w:t>
      </w:r>
      <w:r w:rsidR="00FD21E5" w:rsidRPr="00CD0B80">
        <w:rPr>
          <w:rFonts w:ascii="Times New Roman" w:hAnsi="Times New Roman" w:cs="Times New Roman"/>
          <w:sz w:val="28"/>
          <w:szCs w:val="28"/>
        </w:rPr>
        <w:t>202</w:t>
      </w:r>
      <w:r w:rsidR="006D484A" w:rsidRPr="00CD0B80">
        <w:rPr>
          <w:rFonts w:ascii="Times New Roman" w:hAnsi="Times New Roman" w:cs="Times New Roman"/>
          <w:sz w:val="28"/>
          <w:szCs w:val="28"/>
        </w:rPr>
        <w:t>5</w:t>
      </w:r>
      <w:r w:rsidR="00CD0B80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A2603" w:rsidRPr="00CD0B80">
        <w:rPr>
          <w:rFonts w:ascii="Times New Roman" w:hAnsi="Times New Roman" w:cs="Times New Roman"/>
          <w:sz w:val="28"/>
          <w:szCs w:val="28"/>
        </w:rPr>
        <w:t>п. Березовка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D21E5" w:rsidRPr="00CD0B8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998</w:t>
      </w:r>
    </w:p>
    <w:p w:rsidR="004E780B" w:rsidRPr="00CD0B80" w:rsidRDefault="004E780B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4C9" w:rsidRPr="00CD0B80" w:rsidRDefault="008370E4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</w:p>
    <w:p w:rsidR="005D378A" w:rsidRPr="00CD0B80" w:rsidRDefault="005D378A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CD0B80" w:rsidRDefault="005D3D9D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ab/>
      </w:r>
      <w:r w:rsidR="005D378A" w:rsidRPr="00CD0B80">
        <w:rPr>
          <w:rFonts w:ascii="Times New Roman" w:hAnsi="Times New Roman" w:cs="Times New Roman"/>
          <w:sz w:val="28"/>
          <w:szCs w:val="28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CD0B8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CD0B80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9E6FA7" w:rsidRPr="00CD0B80">
        <w:rPr>
          <w:rFonts w:ascii="Times New Roman" w:hAnsi="Times New Roman" w:cs="Times New Roman"/>
          <w:sz w:val="28"/>
          <w:szCs w:val="28"/>
        </w:rPr>
        <w:t>28.04</w:t>
      </w:r>
      <w:r w:rsidR="00D70C95" w:rsidRPr="00CD0B80">
        <w:rPr>
          <w:rFonts w:ascii="Times New Roman" w:hAnsi="Times New Roman" w:cs="Times New Roman"/>
          <w:sz w:val="28"/>
          <w:szCs w:val="28"/>
        </w:rPr>
        <w:t>.</w:t>
      </w:r>
      <w:r w:rsidR="0084473B" w:rsidRPr="00CD0B80">
        <w:rPr>
          <w:rFonts w:ascii="Times New Roman" w:hAnsi="Times New Roman" w:cs="Times New Roman"/>
          <w:sz w:val="28"/>
          <w:szCs w:val="28"/>
        </w:rPr>
        <w:t>2025</w:t>
      </w:r>
      <w:r w:rsidR="00446653" w:rsidRPr="00CD0B80">
        <w:rPr>
          <w:rFonts w:ascii="Times New Roman" w:hAnsi="Times New Roman" w:cs="Times New Roman"/>
          <w:sz w:val="28"/>
          <w:szCs w:val="28"/>
        </w:rPr>
        <w:t xml:space="preserve"> </w:t>
      </w:r>
      <w:r w:rsidR="005D378A" w:rsidRPr="00CD0B80">
        <w:rPr>
          <w:rFonts w:ascii="Times New Roman" w:hAnsi="Times New Roman" w:cs="Times New Roman"/>
          <w:sz w:val="28"/>
          <w:szCs w:val="28"/>
        </w:rPr>
        <w:t>№</w:t>
      </w:r>
      <w:r w:rsidR="00D51C35" w:rsidRPr="00CD0B80">
        <w:rPr>
          <w:rFonts w:ascii="Times New Roman" w:hAnsi="Times New Roman" w:cs="Times New Roman"/>
          <w:sz w:val="28"/>
          <w:szCs w:val="28"/>
        </w:rPr>
        <w:t xml:space="preserve"> 1.3/22.3/</w:t>
      </w:r>
      <w:r w:rsidR="009E6FA7" w:rsidRPr="00CD0B80">
        <w:rPr>
          <w:rFonts w:ascii="Times New Roman" w:hAnsi="Times New Roman" w:cs="Times New Roman"/>
          <w:sz w:val="28"/>
          <w:szCs w:val="28"/>
        </w:rPr>
        <w:t>12009</w:t>
      </w:r>
      <w:r w:rsidR="005D378A" w:rsidRPr="00CD0B80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CD0B80" w:rsidRDefault="005D3D9D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CD0B80" w:rsidRDefault="005D378A" w:rsidP="00CD0B80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(ОГРН 1052460054327, ИНН 2460069527) </w:t>
      </w:r>
      <w:r w:rsidR="002E553D" w:rsidRPr="00CD0B80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E6FA7" w:rsidRPr="00CD0B80">
        <w:rPr>
          <w:rFonts w:ascii="Times New Roman" w:hAnsi="Times New Roman" w:cs="Times New Roman"/>
          <w:sz w:val="28"/>
          <w:szCs w:val="28"/>
        </w:rPr>
        <w:t>размещения</w:t>
      </w:r>
      <w:r w:rsidR="002E553D" w:rsidRPr="00CD0B80">
        <w:rPr>
          <w:rFonts w:ascii="Times New Roman" w:hAnsi="Times New Roman" w:cs="Times New Roman"/>
          <w:sz w:val="28"/>
          <w:szCs w:val="28"/>
        </w:rPr>
        <w:t xml:space="preserve"> объектов электросетевого хозяйства, необходимых для </w:t>
      </w:r>
      <w:r w:rsidR="0084473B" w:rsidRPr="00CD0B80">
        <w:rPr>
          <w:rFonts w:ascii="Times New Roman" w:hAnsi="Times New Roman" w:cs="Times New Roman"/>
          <w:sz w:val="28"/>
          <w:szCs w:val="28"/>
        </w:rPr>
        <w:t>технологического присоединения к сетям инженерно-технического обеспечения</w:t>
      </w:r>
      <w:r w:rsidR="006D484A" w:rsidRPr="00CD0B80">
        <w:rPr>
          <w:rFonts w:ascii="Times New Roman" w:hAnsi="Times New Roman" w:cs="Times New Roman"/>
          <w:sz w:val="28"/>
          <w:szCs w:val="28"/>
        </w:rPr>
        <w:t>,</w:t>
      </w:r>
      <w:r w:rsidR="002E553D" w:rsidRPr="00CD0B80">
        <w:rPr>
          <w:rFonts w:ascii="Times New Roman" w:hAnsi="Times New Roman" w:cs="Times New Roman"/>
          <w:sz w:val="28"/>
          <w:szCs w:val="28"/>
        </w:rPr>
        <w:t xml:space="preserve"> по титулу: </w:t>
      </w:r>
      <w:r w:rsidR="009E6FA7" w:rsidRPr="00CD0B80">
        <w:rPr>
          <w:rFonts w:ascii="Times New Roman" w:hAnsi="Times New Roman" w:cs="Times New Roman"/>
          <w:sz w:val="28"/>
          <w:szCs w:val="28"/>
          <w:lang w:eastAsia="ar-SA"/>
        </w:rPr>
        <w:t>«Строительство ВЛ-0,4 кВ Л-1 КТСП 130-2-22 для технологического присоединения участка заявителя</w:t>
      </w:r>
      <w:r w:rsidR="009E6FA7" w:rsidRPr="00CD0B80">
        <w:rPr>
          <w:rFonts w:ascii="Times New Roman" w:hAnsi="Times New Roman" w:cs="Times New Roman"/>
          <w:sz w:val="28"/>
          <w:szCs w:val="28"/>
        </w:rPr>
        <w:t>, расположенного по адресу: Березовский район, д. Терентьево, ул. Мира, д. 30Б», шифр: 2400.000071.2025, площадью 961</w:t>
      </w:r>
      <w:r w:rsidR="00D70C95" w:rsidRPr="00CD0B80">
        <w:rPr>
          <w:rFonts w:ascii="Times New Roman" w:hAnsi="Times New Roman" w:cs="Times New Roman"/>
          <w:sz w:val="28"/>
          <w:szCs w:val="28"/>
        </w:rPr>
        <w:t xml:space="preserve"> </w:t>
      </w:r>
      <w:r w:rsidR="002E553D" w:rsidRPr="00CD0B80">
        <w:rPr>
          <w:rFonts w:ascii="Times New Roman" w:hAnsi="Times New Roman" w:cs="Times New Roman"/>
          <w:sz w:val="28"/>
          <w:szCs w:val="28"/>
        </w:rPr>
        <w:t>кв.м</w:t>
      </w:r>
      <w:r w:rsidRPr="00CD0B80">
        <w:rPr>
          <w:rFonts w:ascii="Times New Roman" w:hAnsi="Times New Roman" w:cs="Times New Roman"/>
          <w:sz w:val="28"/>
          <w:szCs w:val="28"/>
        </w:rPr>
        <w:t xml:space="preserve">. </w:t>
      </w:r>
      <w:r w:rsidR="005D3D9D" w:rsidRPr="00CD0B80">
        <w:rPr>
          <w:rFonts w:ascii="Times New Roman" w:hAnsi="Times New Roman" w:cs="Times New Roman"/>
          <w:sz w:val="28"/>
          <w:szCs w:val="28"/>
        </w:rPr>
        <w:t>в отношении:</w:t>
      </w:r>
    </w:p>
    <w:p w:rsidR="00B15AF7" w:rsidRPr="00CD0B80" w:rsidRDefault="005D378A" w:rsidP="00CD0B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1.1. </w:t>
      </w:r>
      <w:r w:rsidR="00B43A6D" w:rsidRPr="00CD0B80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9E6FA7" w:rsidRPr="00CD0B80">
        <w:rPr>
          <w:rFonts w:ascii="Times New Roman" w:hAnsi="Times New Roman" w:cs="Times New Roman"/>
          <w:sz w:val="28"/>
          <w:szCs w:val="28"/>
        </w:rPr>
        <w:t>293</w:t>
      </w:r>
      <w:r w:rsidR="00B43A6D" w:rsidRPr="00CD0B80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24:04:</w:t>
      </w:r>
      <w:r w:rsidR="009E6FA7" w:rsidRPr="00CD0B80">
        <w:rPr>
          <w:rFonts w:ascii="Times New Roman" w:hAnsi="Times New Roman" w:cs="Times New Roman"/>
          <w:sz w:val="28"/>
          <w:szCs w:val="28"/>
        </w:rPr>
        <w:t>6407001</w:t>
      </w:r>
      <w:r w:rsidR="00D70C95" w:rsidRPr="00CD0B80">
        <w:rPr>
          <w:rFonts w:ascii="Times New Roman" w:hAnsi="Times New Roman" w:cs="Times New Roman"/>
          <w:sz w:val="28"/>
          <w:szCs w:val="28"/>
        </w:rPr>
        <w:t>:</w:t>
      </w:r>
      <w:r w:rsidR="009E6FA7" w:rsidRPr="00CD0B80">
        <w:rPr>
          <w:rFonts w:ascii="Times New Roman" w:hAnsi="Times New Roman" w:cs="Times New Roman"/>
          <w:sz w:val="28"/>
          <w:szCs w:val="28"/>
        </w:rPr>
        <w:t>3210</w:t>
      </w:r>
      <w:r w:rsidR="00B43A6D" w:rsidRPr="00CD0B80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B15AF7" w:rsidRPr="00CD0B80">
        <w:rPr>
          <w:rFonts w:ascii="Times New Roman" w:hAnsi="Times New Roman" w:cs="Times New Roman"/>
          <w:sz w:val="28"/>
          <w:szCs w:val="28"/>
        </w:rPr>
        <w:t>Красноярский край, Березовский район, Есаульский с</w:t>
      </w:r>
      <w:r w:rsidR="009E6FA7" w:rsidRPr="00CD0B80">
        <w:rPr>
          <w:rFonts w:ascii="Times New Roman" w:hAnsi="Times New Roman" w:cs="Times New Roman"/>
          <w:sz w:val="28"/>
          <w:szCs w:val="28"/>
        </w:rPr>
        <w:t>ельсовет, д. Терентьево, ул. Суворова</w:t>
      </w:r>
      <w:r w:rsidR="00B15AF7" w:rsidRPr="00CD0B80">
        <w:rPr>
          <w:rFonts w:ascii="Times New Roman" w:hAnsi="Times New Roman" w:cs="Times New Roman"/>
          <w:sz w:val="28"/>
          <w:szCs w:val="28"/>
        </w:rPr>
        <w:t>;</w:t>
      </w:r>
    </w:p>
    <w:p w:rsidR="00B43A6D" w:rsidRPr="00CD0B80" w:rsidRDefault="00EB62E6" w:rsidP="00CD0B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1.2. </w:t>
      </w:r>
      <w:r w:rsidR="00B43A6D" w:rsidRPr="00CD0B80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9E6FA7" w:rsidRPr="00CD0B80">
        <w:rPr>
          <w:rFonts w:ascii="Times New Roman" w:hAnsi="Times New Roman" w:cs="Times New Roman"/>
          <w:sz w:val="28"/>
          <w:szCs w:val="28"/>
        </w:rPr>
        <w:t>503</w:t>
      </w:r>
      <w:r w:rsidR="00B43A6D" w:rsidRPr="00CD0B80">
        <w:rPr>
          <w:rFonts w:ascii="Times New Roman" w:hAnsi="Times New Roman" w:cs="Times New Roman"/>
          <w:sz w:val="28"/>
          <w:szCs w:val="28"/>
        </w:rPr>
        <w:t xml:space="preserve">кв. м, входящей в границы земельного участка с кадастровым номером </w:t>
      </w:r>
      <w:r w:rsidR="00D70C95" w:rsidRPr="00CD0B80">
        <w:rPr>
          <w:rFonts w:ascii="Times New Roman" w:hAnsi="Times New Roman" w:cs="Times New Roman"/>
          <w:sz w:val="28"/>
          <w:szCs w:val="28"/>
        </w:rPr>
        <w:t>24:04:</w:t>
      </w:r>
      <w:r w:rsidR="009E6FA7" w:rsidRPr="00CD0B80">
        <w:rPr>
          <w:rFonts w:ascii="Times New Roman" w:hAnsi="Times New Roman" w:cs="Times New Roman"/>
          <w:sz w:val="28"/>
          <w:szCs w:val="28"/>
        </w:rPr>
        <w:t>6407001</w:t>
      </w:r>
      <w:r w:rsidR="00D70C95" w:rsidRPr="00CD0B80">
        <w:rPr>
          <w:rFonts w:ascii="Times New Roman" w:hAnsi="Times New Roman" w:cs="Times New Roman"/>
          <w:sz w:val="28"/>
          <w:szCs w:val="28"/>
        </w:rPr>
        <w:t>:</w:t>
      </w:r>
      <w:r w:rsidR="009E6FA7" w:rsidRPr="00CD0B80">
        <w:rPr>
          <w:rFonts w:ascii="Times New Roman" w:hAnsi="Times New Roman" w:cs="Times New Roman"/>
          <w:sz w:val="28"/>
          <w:szCs w:val="28"/>
        </w:rPr>
        <w:t>1693</w:t>
      </w:r>
      <w:r w:rsidR="00B43A6D" w:rsidRPr="00CD0B80">
        <w:rPr>
          <w:rFonts w:ascii="Times New Roman" w:hAnsi="Times New Roman" w:cs="Times New Roman"/>
          <w:sz w:val="28"/>
          <w:szCs w:val="28"/>
        </w:rPr>
        <w:t xml:space="preserve">, расположенного по адресу: Красноярский край, Березовский район, </w:t>
      </w:r>
      <w:r w:rsidR="004033D7" w:rsidRPr="00CD0B80">
        <w:rPr>
          <w:rFonts w:ascii="Times New Roman" w:hAnsi="Times New Roman" w:cs="Times New Roman"/>
          <w:sz w:val="28"/>
          <w:szCs w:val="28"/>
        </w:rPr>
        <w:t>МО «</w:t>
      </w:r>
      <w:r w:rsidR="00B15AF7" w:rsidRPr="00CD0B80">
        <w:rPr>
          <w:rFonts w:ascii="Times New Roman" w:hAnsi="Times New Roman" w:cs="Times New Roman"/>
          <w:sz w:val="28"/>
          <w:szCs w:val="28"/>
        </w:rPr>
        <w:t>Есаульский с</w:t>
      </w:r>
      <w:r w:rsidR="004033D7" w:rsidRPr="00CD0B80">
        <w:rPr>
          <w:rFonts w:ascii="Times New Roman" w:hAnsi="Times New Roman" w:cs="Times New Roman"/>
          <w:sz w:val="28"/>
          <w:szCs w:val="28"/>
        </w:rPr>
        <w:t>ель</w:t>
      </w:r>
      <w:r w:rsidR="00B15AF7" w:rsidRPr="00CD0B80">
        <w:rPr>
          <w:rFonts w:ascii="Times New Roman" w:hAnsi="Times New Roman" w:cs="Times New Roman"/>
          <w:sz w:val="28"/>
          <w:szCs w:val="28"/>
        </w:rPr>
        <w:t>с</w:t>
      </w:r>
      <w:r w:rsidR="004033D7" w:rsidRPr="00CD0B80">
        <w:rPr>
          <w:rFonts w:ascii="Times New Roman" w:hAnsi="Times New Roman" w:cs="Times New Roman"/>
          <w:sz w:val="28"/>
          <w:szCs w:val="28"/>
        </w:rPr>
        <w:t>овет»</w:t>
      </w:r>
      <w:r w:rsidR="00B43A6D" w:rsidRPr="00CD0B80">
        <w:rPr>
          <w:rFonts w:ascii="Times New Roman" w:hAnsi="Times New Roman" w:cs="Times New Roman"/>
          <w:sz w:val="28"/>
          <w:szCs w:val="28"/>
        </w:rPr>
        <w:t>;</w:t>
      </w:r>
    </w:p>
    <w:p w:rsidR="00EB62E6" w:rsidRPr="00CD0B80" w:rsidRDefault="00B43A6D" w:rsidP="00CD0B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1.3. части земель, государственная собственность на которые не разграничена, площадью </w:t>
      </w:r>
      <w:r w:rsidR="004033D7" w:rsidRPr="00CD0B80">
        <w:rPr>
          <w:rFonts w:ascii="Times New Roman" w:hAnsi="Times New Roman" w:cs="Times New Roman"/>
          <w:sz w:val="28"/>
          <w:szCs w:val="28"/>
        </w:rPr>
        <w:t>165</w:t>
      </w:r>
      <w:r w:rsidRPr="00CD0B80">
        <w:rPr>
          <w:rFonts w:ascii="Times New Roman" w:hAnsi="Times New Roman" w:cs="Times New Roman"/>
          <w:sz w:val="28"/>
          <w:szCs w:val="28"/>
        </w:rPr>
        <w:t xml:space="preserve"> кв. м, расположенных в границах кадастрового квартала </w:t>
      </w:r>
      <w:r w:rsidR="00D70C95" w:rsidRPr="00CD0B80">
        <w:rPr>
          <w:rFonts w:ascii="Times New Roman" w:hAnsi="Times New Roman" w:cs="Times New Roman"/>
          <w:sz w:val="28"/>
          <w:szCs w:val="28"/>
        </w:rPr>
        <w:t>24:04:</w:t>
      </w:r>
      <w:r w:rsidR="004033D7" w:rsidRPr="00CD0B80">
        <w:rPr>
          <w:rFonts w:ascii="Times New Roman" w:hAnsi="Times New Roman" w:cs="Times New Roman"/>
          <w:sz w:val="28"/>
          <w:szCs w:val="28"/>
        </w:rPr>
        <w:t>6407001</w:t>
      </w:r>
      <w:r w:rsidRPr="00CD0B80">
        <w:rPr>
          <w:rFonts w:ascii="Times New Roman" w:hAnsi="Times New Roman" w:cs="Times New Roman"/>
          <w:sz w:val="28"/>
          <w:szCs w:val="28"/>
        </w:rPr>
        <w:t>, местоположение: Красноярский край, Березовский район.</w:t>
      </w:r>
    </w:p>
    <w:p w:rsidR="005D378A" w:rsidRPr="00CD0B80" w:rsidRDefault="005D3D9D" w:rsidP="00CD0B8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CD0B80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CD0B80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CD0B80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CD0B80" w:rsidRDefault="005D378A" w:rsidP="00CD0B8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lastRenderedPageBreak/>
        <w:t>Утвердить границы публичного сервитута согласно приложению 1.</w:t>
      </w:r>
    </w:p>
    <w:p w:rsidR="005D378A" w:rsidRPr="00CD0B80" w:rsidRDefault="005D378A" w:rsidP="00CD0B8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="004F2F88" w:rsidRPr="00CD0B80">
        <w:rPr>
          <w:rFonts w:ascii="Times New Roman" w:hAnsi="Times New Roman" w:cs="Times New Roman"/>
          <w:sz w:val="28"/>
          <w:szCs w:val="28"/>
        </w:rPr>
        <w:t xml:space="preserve"> </w:t>
      </w:r>
      <w:r w:rsidRPr="00CD0B80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B43A6D" w:rsidRPr="00CD0B80" w:rsidRDefault="00B43A6D" w:rsidP="00CD0B8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Порядок расчета и внесения платы за публичный сервитут установлен приложением 2 к настоящему Постановлению.</w:t>
      </w:r>
    </w:p>
    <w:p w:rsidR="00195D8C" w:rsidRPr="00CD0B80" w:rsidRDefault="006C6368" w:rsidP="00CD0B8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195D8C" w:rsidRPr="00CD0B80">
        <w:rPr>
          <w:rFonts w:ascii="Times New Roman" w:hAnsi="Times New Roman" w:cs="Times New Roman"/>
          <w:sz w:val="28"/>
          <w:szCs w:val="28"/>
        </w:rPr>
        <w:t>:</w:t>
      </w:r>
    </w:p>
    <w:p w:rsidR="00EB62E6" w:rsidRPr="00CD0B80" w:rsidRDefault="004C2A9F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- заключить соглашение об осуществлении публичного сервитута </w:t>
      </w:r>
      <w:r w:rsidRPr="00CD0B80">
        <w:rPr>
          <w:rFonts w:ascii="Times New Roman" w:hAnsi="Times New Roman" w:cs="Times New Roman"/>
          <w:sz w:val="28"/>
          <w:szCs w:val="28"/>
        </w:rPr>
        <w:br/>
        <w:t xml:space="preserve">с </w:t>
      </w:r>
      <w:r w:rsidR="00B43A6D" w:rsidRPr="00CD0B80">
        <w:rPr>
          <w:rFonts w:ascii="Times New Roman" w:hAnsi="Times New Roman" w:cs="Times New Roman"/>
          <w:sz w:val="28"/>
          <w:szCs w:val="28"/>
        </w:rPr>
        <w:t>правообладател</w:t>
      </w:r>
      <w:r w:rsidR="00CD0B80" w:rsidRPr="00CD0B80">
        <w:rPr>
          <w:rFonts w:ascii="Times New Roman" w:hAnsi="Times New Roman" w:cs="Times New Roman"/>
          <w:sz w:val="28"/>
          <w:szCs w:val="28"/>
        </w:rPr>
        <w:t>ем</w:t>
      </w:r>
      <w:r w:rsidR="004033D7" w:rsidRPr="00CD0B80">
        <w:rPr>
          <w:rFonts w:ascii="Times New Roman" w:hAnsi="Times New Roman" w:cs="Times New Roman"/>
          <w:sz w:val="28"/>
          <w:szCs w:val="28"/>
        </w:rPr>
        <w:t xml:space="preserve"> (пользовател</w:t>
      </w:r>
      <w:r w:rsidR="00CD0B80" w:rsidRPr="00CD0B80">
        <w:rPr>
          <w:rFonts w:ascii="Times New Roman" w:hAnsi="Times New Roman" w:cs="Times New Roman"/>
          <w:sz w:val="28"/>
          <w:szCs w:val="28"/>
        </w:rPr>
        <w:t>ем</w:t>
      </w:r>
      <w:r w:rsidR="004033D7" w:rsidRPr="00CD0B80">
        <w:rPr>
          <w:rFonts w:ascii="Times New Roman" w:hAnsi="Times New Roman" w:cs="Times New Roman"/>
          <w:sz w:val="28"/>
          <w:szCs w:val="28"/>
        </w:rPr>
        <w:t>)</w:t>
      </w:r>
      <w:r w:rsidRPr="00CD0B80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CD0B80" w:rsidRPr="00CD0B80">
        <w:rPr>
          <w:rFonts w:ascii="Times New Roman" w:hAnsi="Times New Roman" w:cs="Times New Roman"/>
          <w:sz w:val="28"/>
          <w:szCs w:val="28"/>
        </w:rPr>
        <w:t>ого</w:t>
      </w:r>
      <w:r w:rsidRPr="00CD0B8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CD0B80" w:rsidRPr="00CD0B80">
        <w:rPr>
          <w:rFonts w:ascii="Times New Roman" w:hAnsi="Times New Roman" w:cs="Times New Roman"/>
          <w:sz w:val="28"/>
          <w:szCs w:val="28"/>
        </w:rPr>
        <w:t>а</w:t>
      </w:r>
      <w:r w:rsidRPr="00CD0B80"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E05119" w:rsidRPr="00CD0B80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CD0B80" w:rsidRPr="00CD0B80">
        <w:rPr>
          <w:rFonts w:ascii="Times New Roman" w:hAnsi="Times New Roman" w:cs="Times New Roman"/>
          <w:sz w:val="28"/>
          <w:szCs w:val="28"/>
        </w:rPr>
        <w:t>ом</w:t>
      </w:r>
      <w:r w:rsidRPr="00CD0B80">
        <w:rPr>
          <w:rFonts w:ascii="Times New Roman" w:hAnsi="Times New Roman" w:cs="Times New Roman"/>
          <w:sz w:val="28"/>
          <w:szCs w:val="28"/>
        </w:rPr>
        <w:t xml:space="preserve"> </w:t>
      </w:r>
      <w:r w:rsidR="004033D7" w:rsidRPr="00CD0B80">
        <w:rPr>
          <w:rFonts w:ascii="Times New Roman" w:hAnsi="Times New Roman" w:cs="Times New Roman"/>
          <w:sz w:val="28"/>
          <w:szCs w:val="28"/>
        </w:rPr>
        <w:t>24:04:6407001:3210</w:t>
      </w:r>
      <w:r w:rsidR="00CD0B80" w:rsidRPr="00CD0B80">
        <w:rPr>
          <w:rFonts w:ascii="Times New Roman" w:hAnsi="Times New Roman" w:cs="Times New Roman"/>
          <w:sz w:val="28"/>
          <w:szCs w:val="28"/>
        </w:rPr>
        <w:t>.</w:t>
      </w:r>
      <w:r w:rsidR="00D70C95" w:rsidRPr="00CD0B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BD4" w:rsidRPr="00CD0B80" w:rsidRDefault="00195D8C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-</w:t>
      </w:r>
      <w:r w:rsidR="00423FE8" w:rsidRPr="00CD0B80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CD0B80">
        <w:rPr>
          <w:rFonts w:ascii="Times New Roman" w:hAnsi="Times New Roman" w:cs="Times New Roman"/>
          <w:sz w:val="28"/>
          <w:szCs w:val="28"/>
        </w:rPr>
        <w:t>привести Участ</w:t>
      </w:r>
      <w:r w:rsidR="00C64E46" w:rsidRPr="00CD0B80">
        <w:rPr>
          <w:rFonts w:ascii="Times New Roman" w:hAnsi="Times New Roman" w:cs="Times New Roman"/>
          <w:sz w:val="28"/>
          <w:szCs w:val="28"/>
        </w:rPr>
        <w:t>ки</w:t>
      </w:r>
      <w:r w:rsidR="00035BD4" w:rsidRPr="00CD0B80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CD0B80">
        <w:rPr>
          <w:rFonts w:ascii="Times New Roman" w:hAnsi="Times New Roman" w:cs="Times New Roman"/>
          <w:sz w:val="28"/>
          <w:szCs w:val="28"/>
        </w:rPr>
        <w:t>их</w:t>
      </w:r>
      <w:r w:rsidR="00035BD4" w:rsidRPr="00CD0B80">
        <w:rPr>
          <w:rFonts w:ascii="Times New Roman" w:hAnsi="Times New Roman" w:cs="Times New Roman"/>
          <w:sz w:val="28"/>
          <w:szCs w:val="28"/>
        </w:rPr>
        <w:t xml:space="preserve"> использования в соответств</w:t>
      </w:r>
      <w:r w:rsidR="004C2A9F" w:rsidRPr="00CD0B80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="00035BD4" w:rsidRPr="00CD0B80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CD0B80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CD0B80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CD0B80">
        <w:rPr>
          <w:rFonts w:ascii="Times New Roman" w:hAnsi="Times New Roman" w:cs="Times New Roman"/>
          <w:sz w:val="28"/>
          <w:szCs w:val="28"/>
        </w:rPr>
        <w:t>а</w:t>
      </w:r>
      <w:r w:rsidR="00035BD4" w:rsidRPr="00CD0B80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CD0B80" w:rsidRDefault="00035BD4" w:rsidP="00CD0B8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</w:t>
      </w:r>
      <w:r w:rsidR="0084473B" w:rsidRPr="00CD0B8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CD0B80">
        <w:rPr>
          <w:rFonts w:ascii="Times New Roman" w:hAnsi="Times New Roman" w:cs="Times New Roman"/>
          <w:sz w:val="28"/>
          <w:szCs w:val="28"/>
        </w:rPr>
        <w:t>района Красноярского края в течение пяти рабочих дней со дня подписания постановления:</w:t>
      </w:r>
    </w:p>
    <w:p w:rsidR="00E54E3C" w:rsidRPr="00CD0B80" w:rsidRDefault="00E54E3C" w:rsidP="00CD0B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CD0B80" w:rsidRDefault="001334C9" w:rsidP="00CD0B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CD0B80" w:rsidRDefault="00E54E3C" w:rsidP="00CD0B8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Организационному отделу администрации района разместить сведения о публичном сервитуте на</w:t>
      </w:r>
      <w:r w:rsidR="005D337C" w:rsidRPr="00CD0B80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района Красноярского края в сети интернет:</w:t>
      </w:r>
      <w:r w:rsidRPr="00CD0B8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CD0B80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Pr="00CD0B80">
        <w:rPr>
          <w:rFonts w:ascii="Times New Roman" w:hAnsi="Times New Roman" w:cs="Times New Roman"/>
          <w:sz w:val="28"/>
          <w:szCs w:val="28"/>
        </w:rPr>
        <w:t>.</w:t>
      </w:r>
    </w:p>
    <w:p w:rsidR="005D378A" w:rsidRPr="00CD0B80" w:rsidRDefault="005D378A" w:rsidP="00CD0B8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Публичный сервитут считается установленным со дня внесения сведений о нем в ЕГРН.</w:t>
      </w:r>
    </w:p>
    <w:p w:rsidR="00035BD4" w:rsidRPr="00CD0B80" w:rsidRDefault="00035BD4" w:rsidP="00CD0B8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r w:rsidR="00CD0B80" w:rsidRPr="00CD0B80">
        <w:rPr>
          <w:rFonts w:ascii="Times New Roman" w:hAnsi="Times New Roman" w:cs="Times New Roman"/>
          <w:sz w:val="28"/>
          <w:szCs w:val="28"/>
        </w:rPr>
        <w:t xml:space="preserve">и.о. </w:t>
      </w:r>
      <w:r w:rsidR="00281C7A" w:rsidRPr="00CD0B80">
        <w:rPr>
          <w:rFonts w:ascii="Times New Roman" w:hAnsi="Times New Roman" w:cs="Times New Roman"/>
          <w:sz w:val="28"/>
          <w:szCs w:val="28"/>
        </w:rPr>
        <w:t>р</w:t>
      </w:r>
      <w:r w:rsidRPr="00CD0B80">
        <w:rPr>
          <w:rFonts w:ascii="Times New Roman" w:hAnsi="Times New Roman" w:cs="Times New Roman"/>
          <w:sz w:val="28"/>
          <w:szCs w:val="28"/>
        </w:rPr>
        <w:t xml:space="preserve">уководителя Управления по архитектуре, градостроительству, земельным и имущественным отношениям администрации Березовского </w:t>
      </w:r>
      <w:r w:rsidR="00A26D1E" w:rsidRPr="00CD0B8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CD0B80">
        <w:rPr>
          <w:rFonts w:ascii="Times New Roman" w:hAnsi="Times New Roman" w:cs="Times New Roman"/>
          <w:sz w:val="28"/>
          <w:szCs w:val="28"/>
        </w:rPr>
        <w:t xml:space="preserve">района Красноярского края </w:t>
      </w:r>
      <w:r w:rsidR="00CD0B80" w:rsidRPr="00CD0B80">
        <w:rPr>
          <w:rFonts w:ascii="Times New Roman" w:hAnsi="Times New Roman" w:cs="Times New Roman"/>
          <w:sz w:val="28"/>
          <w:szCs w:val="28"/>
        </w:rPr>
        <w:t>Аёву А.Н.</w:t>
      </w:r>
      <w:r w:rsidR="0084473B" w:rsidRPr="00CD0B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BD4" w:rsidRPr="00CD0B80" w:rsidRDefault="00035BD4" w:rsidP="00CD0B8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</w:t>
      </w:r>
      <w:r w:rsidR="00C64E46" w:rsidRPr="00CD0B80">
        <w:rPr>
          <w:rFonts w:ascii="Times New Roman" w:hAnsi="Times New Roman" w:cs="Times New Roman"/>
          <w:sz w:val="28"/>
          <w:szCs w:val="28"/>
        </w:rPr>
        <w:t>со дня</w:t>
      </w:r>
      <w:r w:rsidRPr="00CD0B80">
        <w:rPr>
          <w:rFonts w:ascii="Times New Roman" w:hAnsi="Times New Roman" w:cs="Times New Roman"/>
          <w:sz w:val="28"/>
          <w:szCs w:val="28"/>
        </w:rPr>
        <w:t xml:space="preserve"> подписания.</w:t>
      </w:r>
    </w:p>
    <w:p w:rsidR="005D3D9D" w:rsidRPr="00CD0B80" w:rsidRDefault="005D3D9D" w:rsidP="00CD0B80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823541" w:rsidRPr="00CD0B80" w:rsidRDefault="00823541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80" w:rsidRPr="00CD0B80" w:rsidRDefault="00CD0B80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Исполняющий полномочия</w:t>
      </w:r>
    </w:p>
    <w:p w:rsidR="00EA2603" w:rsidRPr="00CD0B80" w:rsidRDefault="00EA2603" w:rsidP="00CD0B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80">
        <w:rPr>
          <w:rFonts w:ascii="Times New Roman" w:hAnsi="Times New Roman" w:cs="Times New Roman"/>
          <w:sz w:val="28"/>
          <w:szCs w:val="28"/>
        </w:rPr>
        <w:t>Г</w:t>
      </w:r>
      <w:r w:rsidR="00C51BF7" w:rsidRPr="00CD0B80">
        <w:rPr>
          <w:rFonts w:ascii="Times New Roman" w:hAnsi="Times New Roman" w:cs="Times New Roman"/>
          <w:sz w:val="28"/>
          <w:szCs w:val="28"/>
        </w:rPr>
        <w:t>лав</w:t>
      </w:r>
      <w:r w:rsidR="00CD0B80" w:rsidRPr="00CD0B80">
        <w:rPr>
          <w:rFonts w:ascii="Times New Roman" w:hAnsi="Times New Roman" w:cs="Times New Roman"/>
          <w:sz w:val="28"/>
          <w:szCs w:val="28"/>
        </w:rPr>
        <w:t>ы</w:t>
      </w:r>
      <w:r w:rsidR="00C51BF7" w:rsidRPr="00CD0B80">
        <w:rPr>
          <w:rFonts w:ascii="Times New Roman" w:hAnsi="Times New Roman" w:cs="Times New Roman"/>
          <w:sz w:val="28"/>
          <w:szCs w:val="28"/>
        </w:rPr>
        <w:t xml:space="preserve"> </w:t>
      </w:r>
      <w:r w:rsidR="002C53C5" w:rsidRPr="00CD0B80">
        <w:rPr>
          <w:rFonts w:ascii="Times New Roman" w:hAnsi="Times New Roman" w:cs="Times New Roman"/>
          <w:sz w:val="28"/>
          <w:szCs w:val="28"/>
        </w:rPr>
        <w:t>Березовск</w:t>
      </w:r>
      <w:r w:rsidR="00281C7A" w:rsidRPr="00CD0B80">
        <w:rPr>
          <w:rFonts w:ascii="Times New Roman" w:hAnsi="Times New Roman" w:cs="Times New Roman"/>
          <w:sz w:val="28"/>
          <w:szCs w:val="28"/>
        </w:rPr>
        <w:t>о</w:t>
      </w:r>
      <w:r w:rsidR="002C53C5" w:rsidRPr="00CD0B80">
        <w:rPr>
          <w:rFonts w:ascii="Times New Roman" w:hAnsi="Times New Roman" w:cs="Times New Roman"/>
          <w:sz w:val="28"/>
          <w:szCs w:val="28"/>
        </w:rPr>
        <w:t xml:space="preserve">го </w:t>
      </w:r>
      <w:r w:rsidR="00C51BF7" w:rsidRPr="00CD0B80">
        <w:rPr>
          <w:rFonts w:ascii="Times New Roman" w:hAnsi="Times New Roman" w:cs="Times New Roman"/>
          <w:sz w:val="28"/>
          <w:szCs w:val="28"/>
        </w:rPr>
        <w:t xml:space="preserve">района                </w:t>
      </w:r>
      <w:r w:rsidR="00E64E58" w:rsidRPr="00CD0B80">
        <w:rPr>
          <w:rFonts w:ascii="Times New Roman" w:hAnsi="Times New Roman" w:cs="Times New Roman"/>
          <w:sz w:val="28"/>
          <w:szCs w:val="28"/>
        </w:rPr>
        <w:t xml:space="preserve">    </w:t>
      </w:r>
      <w:r w:rsidR="002C53C5" w:rsidRPr="00CD0B80">
        <w:rPr>
          <w:rFonts w:ascii="Times New Roman" w:hAnsi="Times New Roman" w:cs="Times New Roman"/>
          <w:sz w:val="28"/>
          <w:szCs w:val="28"/>
        </w:rPr>
        <w:t xml:space="preserve"> </w:t>
      </w:r>
      <w:r w:rsidR="00E64E58" w:rsidRPr="00CD0B8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64E46" w:rsidRPr="00CD0B80">
        <w:rPr>
          <w:rFonts w:ascii="Times New Roman" w:hAnsi="Times New Roman" w:cs="Times New Roman"/>
          <w:sz w:val="28"/>
          <w:szCs w:val="28"/>
        </w:rPr>
        <w:t xml:space="preserve">  </w:t>
      </w:r>
      <w:r w:rsidR="00CD0B80" w:rsidRPr="00CD0B80">
        <w:rPr>
          <w:rFonts w:ascii="Times New Roman" w:hAnsi="Times New Roman" w:cs="Times New Roman"/>
          <w:sz w:val="28"/>
          <w:szCs w:val="28"/>
        </w:rPr>
        <w:t>С.С. Зборовский</w:t>
      </w:r>
      <w:r w:rsidRPr="00CD0B80">
        <w:rPr>
          <w:rFonts w:ascii="Times New Roman" w:hAnsi="Times New Roman" w:cs="Times New Roman"/>
          <w:sz w:val="28"/>
          <w:szCs w:val="28"/>
        </w:rPr>
        <w:br w:type="page"/>
      </w:r>
    </w:p>
    <w:p w:rsidR="009C3D33" w:rsidRPr="00CD0B80" w:rsidRDefault="009C3D33" w:rsidP="00CD0B8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9C3D33" w:rsidRPr="00CD0B80" w:rsidRDefault="009C3D33" w:rsidP="00CD0B8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администрации Березовского муниципального района Красноярского края</w:t>
      </w:r>
    </w:p>
    <w:p w:rsidR="009C3D33" w:rsidRPr="00CD0B80" w:rsidRDefault="00424E3D" w:rsidP="00CD0B8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09.07.2025 № 998</w:t>
      </w:r>
    </w:p>
    <w:p w:rsidR="009C3D33" w:rsidRPr="00CD0B80" w:rsidRDefault="009C3D33" w:rsidP="00CD0B80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9C3D33" w:rsidRPr="00CD0B80" w:rsidRDefault="009C3D33" w:rsidP="00CD0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tbl>
      <w:tblPr>
        <w:tblW w:w="9356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678"/>
        <w:gridCol w:w="2126"/>
        <w:gridCol w:w="2552"/>
      </w:tblGrid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Местоположение границ публичного сервитута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Красноярский край, Березовский район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Система координат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МСК 167 (зона 4)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Метод определения координат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Аналитический метод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Площадь публичного сервитута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961кв. м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CD0B80" w:rsidRPr="00CD0B80" w:rsidTr="00CD0B80">
        <w:trPr>
          <w:trHeight w:val="410"/>
        </w:trPr>
        <w:tc>
          <w:tcPr>
            <w:tcW w:w="4678" w:type="dxa"/>
            <w:vMerge w:val="restart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Координаты, м</w:t>
            </w:r>
          </w:p>
        </w:tc>
      </w:tr>
      <w:tr w:rsidR="00CD0B80" w:rsidRPr="00CD0B80" w:rsidTr="00CD0B80">
        <w:tc>
          <w:tcPr>
            <w:tcW w:w="4678" w:type="dxa"/>
            <w:vMerge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642954.18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124863.46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642937.50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124904.13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642898.07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124908.54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642856.79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124912.74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642857.40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124870.37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642872.46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124829.55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642889.74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124797.20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642892.55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124798.63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642888.13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124808.71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642876.11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124831.20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642861.39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124871.11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642860.85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124908.31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642934.70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124900.42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642950.48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124861.94</w:t>
            </w:r>
          </w:p>
        </w:tc>
      </w:tr>
      <w:tr w:rsidR="00CD0B80" w:rsidRPr="00CD0B80" w:rsidTr="00CD0B80">
        <w:tc>
          <w:tcPr>
            <w:tcW w:w="4678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642954.18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124863.46</w:t>
            </w:r>
          </w:p>
        </w:tc>
      </w:tr>
    </w:tbl>
    <w:p w:rsidR="002E5855" w:rsidRPr="00CD0B80" w:rsidRDefault="002E5855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br w:type="page"/>
      </w:r>
    </w:p>
    <w:p w:rsidR="00C64E46" w:rsidRPr="00CD0B80" w:rsidRDefault="00C64E46" w:rsidP="00CD0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lastRenderedPageBreak/>
        <w:t>Схема расположения местоположения границ публичного сервитута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32"/>
        <w:gridCol w:w="6424"/>
      </w:tblGrid>
      <w:tr w:rsidR="00CD0B80" w:rsidRPr="00CD0B80" w:rsidTr="00CD0B80">
        <w:tc>
          <w:tcPr>
            <w:tcW w:w="9356" w:type="dxa"/>
            <w:gridSpan w:val="2"/>
            <w:tcBorders>
              <w:top w:val="single" w:sz="4" w:space="0" w:color="auto"/>
            </w:tcBorders>
            <w:vAlign w:val="center"/>
          </w:tcPr>
          <w:p w:rsidR="00CD0B80" w:rsidRPr="00CD0B80" w:rsidRDefault="00424E3D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yOVgIAAKY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p+t8jl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CD0B80" w:rsidRPr="00CD0B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9775" cy="5934075"/>
                  <wp:effectExtent l="19050" t="0" r="9525" b="0"/>
                  <wp:docPr id="8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64b226-0c31-4573-be61-ca825e59b0e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934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B80" w:rsidRPr="00CD0B80" w:rsidTr="00CD0B80"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MP_USM_USL_PAGE"/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Масштаб 1:</w:t>
            </w:r>
            <w:bookmarkEnd w:id="0"/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CD0B80" w:rsidRPr="00CD0B80" w:rsidTr="00CD0B80">
        <w:tc>
          <w:tcPr>
            <w:tcW w:w="9356" w:type="dxa"/>
            <w:gridSpan w:val="2"/>
            <w:tcBorders>
              <w:top w:val="single" w:sz="4" w:space="0" w:color="auto"/>
            </w:tcBorders>
          </w:tcPr>
          <w:p w:rsidR="00CD0B80" w:rsidRPr="00CD0B80" w:rsidRDefault="00CD0B80" w:rsidP="00CD0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обозначения:</w:t>
            </w:r>
          </w:p>
        </w:tc>
      </w:tr>
      <w:tr w:rsidR="00CD0B80" w:rsidRPr="00CD0B80" w:rsidTr="00CD0B80">
        <w:tc>
          <w:tcPr>
            <w:tcW w:w="2932" w:type="dxa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4" name="5ebb08b6-5948-47cd-aa76-4c1a1ff64a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bb08b6-5948-47cd-aa76-4c1a1ff64a2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</w:tcPr>
          <w:p w:rsidR="00CD0B80" w:rsidRPr="00CD0B80" w:rsidRDefault="00CD0B80" w:rsidP="00CD0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Проектное местоположение инженерного сооружения</w:t>
            </w:r>
          </w:p>
        </w:tc>
      </w:tr>
      <w:tr w:rsidR="00CD0B80" w:rsidRPr="00CD0B80" w:rsidTr="00CD0B80">
        <w:tc>
          <w:tcPr>
            <w:tcW w:w="2932" w:type="dxa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9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</w:tcPr>
          <w:p w:rsidR="00CD0B80" w:rsidRPr="00CD0B80" w:rsidRDefault="00CD0B80" w:rsidP="00CD0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CD0B80" w:rsidRPr="00CD0B80" w:rsidTr="00CD0B80">
        <w:tc>
          <w:tcPr>
            <w:tcW w:w="2932" w:type="dxa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285750"/>
                  <wp:effectExtent l="0" t="0" r="0" b="0"/>
                  <wp:docPr id="10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267fd5-cb32-44b4-8ad0-8117cddb71f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</w:tcPr>
          <w:p w:rsidR="00CD0B80" w:rsidRPr="00CD0B80" w:rsidRDefault="00CD0B80" w:rsidP="00CD0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Проектные границы публичного сервитута</w:t>
            </w:r>
          </w:p>
        </w:tc>
      </w:tr>
      <w:tr w:rsidR="00CD0B80" w:rsidRPr="00CD0B80" w:rsidTr="00CD0B80">
        <w:tc>
          <w:tcPr>
            <w:tcW w:w="2932" w:type="dxa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5940" cy="283845"/>
                  <wp:effectExtent l="0" t="0" r="0" b="190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149633-ea1e-48cb-8722-b9ee32435f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</w:tcPr>
          <w:p w:rsidR="00CD0B80" w:rsidRPr="00CD0B80" w:rsidRDefault="00CD0B80" w:rsidP="00CD0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Земельный участок, сведения о котором содержатся в ЕГРН</w:t>
            </w:r>
          </w:p>
        </w:tc>
      </w:tr>
      <w:tr w:rsidR="00CD0B80" w:rsidRPr="00CD0B80" w:rsidTr="00CD0B80">
        <w:tc>
          <w:tcPr>
            <w:tcW w:w="2932" w:type="dxa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1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a17d8c-acbe-4d35-b07e-6978831d233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4" w:type="dxa"/>
          </w:tcPr>
          <w:p w:rsidR="00CD0B80" w:rsidRPr="00CD0B80" w:rsidRDefault="00CD0B80" w:rsidP="00CD0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Кадастровый номер земельного участка, сведения о котором содержатся в ЕГРН</w:t>
            </w:r>
          </w:p>
        </w:tc>
      </w:tr>
      <w:tr w:rsidR="00CD0B80" w:rsidRPr="00CD0B80" w:rsidTr="00CD0B80">
        <w:tc>
          <w:tcPr>
            <w:tcW w:w="2932" w:type="dxa"/>
          </w:tcPr>
          <w:p w:rsidR="00CD0B80" w:rsidRPr="00CD0B80" w:rsidRDefault="00CD0B80" w:rsidP="00CD0B8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3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802737-d6ed-4aa8-9750-27370645eb4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</w:tcPr>
          <w:p w:rsidR="00CD0B80" w:rsidRPr="00CD0B80" w:rsidRDefault="00CD0B80" w:rsidP="00CD0B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0B80">
              <w:rPr>
                <w:rFonts w:ascii="Times New Roman" w:hAnsi="Times New Roman" w:cs="Times New Roman"/>
                <w:sz w:val="28"/>
                <w:szCs w:val="28"/>
              </w:rPr>
              <w:t>Обозначение кадастрового квартала</w:t>
            </w:r>
          </w:p>
        </w:tc>
      </w:tr>
    </w:tbl>
    <w:p w:rsidR="00C64E46" w:rsidRPr="00CD0B80" w:rsidRDefault="00C64E46" w:rsidP="00CD0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E46" w:rsidRPr="00CD0B80" w:rsidRDefault="00C64E46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603" w:rsidRPr="00CD0B80" w:rsidRDefault="00EA2603" w:rsidP="00CD0B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5855" w:rsidRPr="00CD0B80" w:rsidRDefault="002E5855" w:rsidP="00CD0B8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lastRenderedPageBreak/>
        <w:t>Приложение 2 к постановлению</w:t>
      </w:r>
    </w:p>
    <w:p w:rsidR="002E5855" w:rsidRPr="00CD0B80" w:rsidRDefault="002E5855" w:rsidP="00CD0B8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администрации Березовского муниципального района Красноярского края</w:t>
      </w:r>
    </w:p>
    <w:p w:rsidR="002E5855" w:rsidRPr="00CD0B80" w:rsidRDefault="002E5855" w:rsidP="00CD0B8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 xml:space="preserve">от </w:t>
      </w:r>
      <w:r w:rsidR="00424E3D">
        <w:rPr>
          <w:rFonts w:ascii="Times New Roman" w:hAnsi="Times New Roman" w:cs="Times New Roman"/>
          <w:sz w:val="28"/>
          <w:szCs w:val="28"/>
        </w:rPr>
        <w:t>09.07.2025 № 998</w:t>
      </w:r>
    </w:p>
    <w:p w:rsidR="002E5855" w:rsidRPr="00CD0B80" w:rsidRDefault="002E5855" w:rsidP="00CD0B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5855" w:rsidRPr="00CD0B80" w:rsidRDefault="002E5855" w:rsidP="00CD0B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ПОРЯДОК</w:t>
      </w:r>
    </w:p>
    <w:p w:rsidR="002E5855" w:rsidRPr="00CD0B80" w:rsidRDefault="002E5855" w:rsidP="00CD0B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расчета и внесения платы за публичный сервитут</w:t>
      </w:r>
    </w:p>
    <w:p w:rsidR="002E5855" w:rsidRPr="00CD0B80" w:rsidRDefault="002E5855" w:rsidP="00CD0B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5855" w:rsidRPr="00CD0B80" w:rsidRDefault="002E5855" w:rsidP="000D1CF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ab/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2E5855" w:rsidRPr="00CD0B80" w:rsidRDefault="002E5855" w:rsidP="00CD0B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Р</w:t>
      </w:r>
      <w:r w:rsidRPr="00CD0B8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D0B80">
        <w:rPr>
          <w:rFonts w:ascii="Times New Roman" w:hAnsi="Times New Roman" w:cs="Times New Roman"/>
          <w:sz w:val="28"/>
          <w:szCs w:val="28"/>
        </w:rPr>
        <w:t>=(УПКС*ПЛ</w:t>
      </w:r>
      <w:r w:rsidRPr="00CD0B80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CD0B80">
        <w:rPr>
          <w:rFonts w:ascii="Times New Roman" w:hAnsi="Times New Roman" w:cs="Times New Roman"/>
          <w:sz w:val="28"/>
          <w:szCs w:val="28"/>
        </w:rPr>
        <w:t>) * К,</w:t>
      </w:r>
    </w:p>
    <w:p w:rsidR="002E5855" w:rsidRPr="00CD0B80" w:rsidRDefault="002E5855" w:rsidP="00CD0B80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где:</w:t>
      </w:r>
    </w:p>
    <w:p w:rsidR="002E5855" w:rsidRPr="00CD0B80" w:rsidRDefault="002E5855" w:rsidP="00CD0B8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Р</w:t>
      </w:r>
      <w:r w:rsidRPr="00CD0B8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CD0B80">
        <w:rPr>
          <w:rFonts w:ascii="Times New Roman" w:hAnsi="Times New Roman" w:cs="Times New Roman"/>
          <w:sz w:val="28"/>
          <w:szCs w:val="28"/>
        </w:rPr>
        <w:t xml:space="preserve"> - размер платы за публичный сервитут, рублей в год;</w:t>
      </w:r>
    </w:p>
    <w:p w:rsidR="002E5855" w:rsidRPr="00CD0B80" w:rsidRDefault="002E5855" w:rsidP="00CD0B8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2E5855" w:rsidRPr="00CD0B80" w:rsidRDefault="002E5855" w:rsidP="00CD0B8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2E5855" w:rsidRPr="00CD0B80" w:rsidRDefault="002E5855" w:rsidP="00CD0B8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ПЛ</w:t>
      </w:r>
      <w:r w:rsidRPr="00CD0B80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CD0B80">
        <w:rPr>
          <w:rFonts w:ascii="Times New Roman" w:hAnsi="Times New Roman" w:cs="Times New Roman"/>
          <w:sz w:val="28"/>
          <w:szCs w:val="28"/>
        </w:rPr>
        <w:t xml:space="preserve"> – площадь части земельного участка (публичного сервитута), кв.м.</w:t>
      </w:r>
    </w:p>
    <w:p w:rsidR="002E5855" w:rsidRPr="00CD0B80" w:rsidRDefault="002E5855" w:rsidP="00CD0B8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B80">
        <w:rPr>
          <w:rFonts w:ascii="Times New Roman" w:hAnsi="Times New Roman" w:cs="Times New Roman"/>
          <w:sz w:val="28"/>
          <w:szCs w:val="28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842"/>
        <w:gridCol w:w="1276"/>
        <w:gridCol w:w="1276"/>
        <w:gridCol w:w="1240"/>
      </w:tblGrid>
      <w:tr w:rsidR="002E5855" w:rsidRPr="000D1CF2" w:rsidTr="00D63961">
        <w:trPr>
          <w:trHeight w:val="1790"/>
        </w:trPr>
        <w:tc>
          <w:tcPr>
            <w:tcW w:w="1843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Номер кадастрового квартала земель</w:t>
            </w:r>
          </w:p>
        </w:tc>
        <w:tc>
          <w:tcPr>
            <w:tcW w:w="1985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Средний уровень кадастровой стоимости земель по группам видов разрешенного использования, руб</w:t>
            </w:r>
            <w:r w:rsidR="008F3B77" w:rsidRPr="000D1CF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 xml:space="preserve"> (УПКС)</w:t>
            </w:r>
          </w:p>
        </w:tc>
        <w:tc>
          <w:tcPr>
            <w:tcW w:w="1842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276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Коэффициент платы за публичный сервитут, % (К)</w:t>
            </w:r>
          </w:p>
        </w:tc>
        <w:tc>
          <w:tcPr>
            <w:tcW w:w="1276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в год, руб. (Р</w:t>
            </w:r>
            <w:r w:rsidRPr="000D1CF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240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за 49 лет, руб. (Р</w:t>
            </w:r>
            <w:r w:rsidRPr="000D1CF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2E5855" w:rsidRPr="000D1CF2" w:rsidTr="00D63961">
        <w:trPr>
          <w:trHeight w:val="271"/>
        </w:trPr>
        <w:tc>
          <w:tcPr>
            <w:tcW w:w="1843" w:type="dxa"/>
          </w:tcPr>
          <w:p w:rsidR="002E5855" w:rsidRPr="000D1CF2" w:rsidRDefault="002E5855" w:rsidP="000D1CF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24:04:</w:t>
            </w:r>
            <w:r w:rsidR="000D1CF2" w:rsidRPr="000D1CF2">
              <w:rPr>
                <w:rFonts w:ascii="Times New Roman" w:hAnsi="Times New Roman" w:cs="Times New Roman"/>
                <w:sz w:val="26"/>
                <w:szCs w:val="26"/>
              </w:rPr>
              <w:t>6407001</w:t>
            </w:r>
          </w:p>
        </w:tc>
        <w:tc>
          <w:tcPr>
            <w:tcW w:w="1985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367,81</w:t>
            </w:r>
          </w:p>
        </w:tc>
        <w:tc>
          <w:tcPr>
            <w:tcW w:w="1842" w:type="dxa"/>
          </w:tcPr>
          <w:p w:rsidR="002E5855" w:rsidRPr="000D1CF2" w:rsidRDefault="000D1CF2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276" w:type="dxa"/>
          </w:tcPr>
          <w:p w:rsidR="002E5855" w:rsidRPr="000D1CF2" w:rsidRDefault="002E5855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1276" w:type="dxa"/>
          </w:tcPr>
          <w:p w:rsidR="002E5855" w:rsidRPr="000D1CF2" w:rsidRDefault="000D1CF2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6,068865</w:t>
            </w:r>
          </w:p>
        </w:tc>
        <w:tc>
          <w:tcPr>
            <w:tcW w:w="1240" w:type="dxa"/>
          </w:tcPr>
          <w:p w:rsidR="002E5855" w:rsidRPr="000D1CF2" w:rsidRDefault="000D1CF2" w:rsidP="00CD0B8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297,37</w:t>
            </w:r>
          </w:p>
        </w:tc>
      </w:tr>
    </w:tbl>
    <w:p w:rsidR="002E5855" w:rsidRPr="00CD0B80" w:rsidRDefault="002E5855" w:rsidP="00CD0B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80">
        <w:rPr>
          <w:rFonts w:ascii="Times New Roman" w:hAnsi="Times New Roman" w:cs="Times New Roman"/>
          <w:sz w:val="28"/>
          <w:szCs w:val="28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CD0B80">
        <w:rPr>
          <w:rFonts w:ascii="Times New Roman" w:hAnsi="Times New Roman" w:cs="Times New Roman"/>
          <w:sz w:val="28"/>
          <w:szCs w:val="28"/>
          <w:u w:val="single"/>
        </w:rPr>
        <w:t>ОКТМО 04605416</w:t>
      </w:r>
      <w:r w:rsidRPr="00CD0B80">
        <w:rPr>
          <w:rFonts w:ascii="Times New Roman" w:hAnsi="Times New Roman" w:cs="Times New Roman"/>
          <w:sz w:val="28"/>
          <w:szCs w:val="28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0D1CF2" w:rsidRDefault="000D1CF2" w:rsidP="000D1C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CF2" w:rsidRPr="000D1CF2" w:rsidRDefault="000D1CF2" w:rsidP="000D1CF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0D1CF2">
        <w:rPr>
          <w:rFonts w:ascii="Times New Roman" w:hAnsi="Times New Roman" w:cs="Times New Roman"/>
          <w:sz w:val="28"/>
          <w:szCs w:val="28"/>
        </w:rPr>
        <w:t>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0D1CF2" w:rsidRPr="000D1CF2" w:rsidRDefault="000D1CF2" w:rsidP="000D1C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>Р</w:t>
      </w:r>
      <w:r w:rsidRPr="000D1CF2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0D1CF2">
        <w:rPr>
          <w:rFonts w:ascii="Times New Roman" w:hAnsi="Times New Roman" w:cs="Times New Roman"/>
          <w:sz w:val="28"/>
          <w:szCs w:val="28"/>
        </w:rPr>
        <w:t>=(КСТ*К)/ПЛ</w:t>
      </w:r>
      <w:r w:rsidRPr="000D1CF2">
        <w:rPr>
          <w:rFonts w:ascii="Times New Roman" w:hAnsi="Times New Roman" w:cs="Times New Roman"/>
          <w:sz w:val="28"/>
          <w:szCs w:val="28"/>
          <w:vertAlign w:val="subscript"/>
        </w:rPr>
        <w:t>зу</w:t>
      </w:r>
      <w:r w:rsidRPr="000D1CF2">
        <w:rPr>
          <w:rFonts w:ascii="Times New Roman" w:hAnsi="Times New Roman" w:cs="Times New Roman"/>
          <w:sz w:val="28"/>
          <w:szCs w:val="28"/>
        </w:rPr>
        <w:t>*ПЛ</w:t>
      </w:r>
      <w:r w:rsidRPr="000D1CF2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0D1CF2">
        <w:rPr>
          <w:rFonts w:ascii="Times New Roman" w:hAnsi="Times New Roman" w:cs="Times New Roman"/>
          <w:sz w:val="28"/>
          <w:szCs w:val="28"/>
        </w:rPr>
        <w:t>,</w:t>
      </w:r>
    </w:p>
    <w:p w:rsidR="000D1CF2" w:rsidRPr="000D1CF2" w:rsidRDefault="000D1CF2" w:rsidP="000D1CF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>где:</w:t>
      </w:r>
    </w:p>
    <w:p w:rsidR="000D1CF2" w:rsidRPr="000D1CF2" w:rsidRDefault="000D1CF2" w:rsidP="000D1CF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>Р</w:t>
      </w:r>
      <w:r w:rsidRPr="000D1CF2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0D1CF2">
        <w:rPr>
          <w:rFonts w:ascii="Times New Roman" w:hAnsi="Times New Roman" w:cs="Times New Roman"/>
          <w:sz w:val="28"/>
          <w:szCs w:val="28"/>
        </w:rPr>
        <w:t xml:space="preserve"> - размер платы за публичный сервитут, рублей в год;</w:t>
      </w:r>
    </w:p>
    <w:p w:rsidR="000D1CF2" w:rsidRPr="000D1CF2" w:rsidRDefault="000D1CF2" w:rsidP="000D1CF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0D1CF2" w:rsidRPr="000D1CF2" w:rsidRDefault="000D1CF2" w:rsidP="000D1CF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0D1CF2" w:rsidRPr="000D1CF2" w:rsidRDefault="000D1CF2" w:rsidP="000D1CF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>ПЛ</w:t>
      </w:r>
      <w:r w:rsidRPr="000D1CF2">
        <w:rPr>
          <w:rFonts w:ascii="Times New Roman" w:hAnsi="Times New Roman" w:cs="Times New Roman"/>
          <w:sz w:val="28"/>
          <w:szCs w:val="28"/>
          <w:vertAlign w:val="subscript"/>
        </w:rPr>
        <w:t xml:space="preserve">зу – </w:t>
      </w:r>
      <w:r w:rsidRPr="000D1CF2">
        <w:rPr>
          <w:rFonts w:ascii="Times New Roman" w:hAnsi="Times New Roman" w:cs="Times New Roman"/>
          <w:sz w:val="28"/>
          <w:szCs w:val="28"/>
        </w:rPr>
        <w:t>площадь земельного участка согласно выписке из ЕГРН, кв.м.;</w:t>
      </w:r>
    </w:p>
    <w:p w:rsidR="000D1CF2" w:rsidRPr="000D1CF2" w:rsidRDefault="000D1CF2" w:rsidP="000D1CF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>ПЛ</w:t>
      </w:r>
      <w:r w:rsidRPr="000D1CF2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0D1CF2">
        <w:rPr>
          <w:rFonts w:ascii="Times New Roman" w:hAnsi="Times New Roman" w:cs="Times New Roman"/>
          <w:sz w:val="28"/>
          <w:szCs w:val="28"/>
        </w:rPr>
        <w:t xml:space="preserve"> – площадь части земельного участка (публичного сервитута), кв.м.</w:t>
      </w:r>
    </w:p>
    <w:p w:rsidR="000D1CF2" w:rsidRPr="000D1CF2" w:rsidRDefault="000D1CF2" w:rsidP="000D1CF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0D1CF2">
        <w:rPr>
          <w:rFonts w:ascii="Times New Roman" w:hAnsi="Times New Roman" w:cs="Times New Roman"/>
          <w:sz w:val="28"/>
          <w:szCs w:val="28"/>
        </w:rPr>
        <w:t>. Размер платы за публичный сервитут в отношении частей земельных участков, находящихся в муниципальной собственности.</w:t>
      </w:r>
    </w:p>
    <w:tbl>
      <w:tblPr>
        <w:tblStyle w:val="a8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559"/>
        <w:gridCol w:w="1134"/>
        <w:gridCol w:w="1134"/>
        <w:gridCol w:w="1134"/>
        <w:gridCol w:w="1418"/>
        <w:gridCol w:w="1276"/>
      </w:tblGrid>
      <w:tr w:rsidR="000D1CF2" w:rsidRPr="000D1CF2" w:rsidTr="000D1CF2">
        <w:trPr>
          <w:trHeight w:val="1227"/>
        </w:trPr>
        <w:tc>
          <w:tcPr>
            <w:tcW w:w="1843" w:type="dxa"/>
          </w:tcPr>
          <w:p w:rsidR="000D1CF2" w:rsidRPr="000D1CF2" w:rsidRDefault="000D1CF2" w:rsidP="0038645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</w:t>
            </w:r>
          </w:p>
        </w:tc>
        <w:tc>
          <w:tcPr>
            <w:tcW w:w="1559" w:type="dxa"/>
          </w:tcPr>
          <w:p w:rsidR="000D1CF2" w:rsidRPr="000D1CF2" w:rsidRDefault="000D1CF2" w:rsidP="0038645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Кадастровая стоимость земельного участка, руб (КСТ)</w:t>
            </w:r>
          </w:p>
        </w:tc>
        <w:tc>
          <w:tcPr>
            <w:tcW w:w="1134" w:type="dxa"/>
          </w:tcPr>
          <w:p w:rsidR="000D1CF2" w:rsidRPr="000D1CF2" w:rsidRDefault="000D1CF2" w:rsidP="0038645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Площадь земельного участка, кв.м. (ПЛ</w:t>
            </w:r>
            <w:r w:rsidRPr="000D1CF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зу</w:t>
            </w: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</w:tcPr>
          <w:p w:rsidR="000D1CF2" w:rsidRPr="000D1CF2" w:rsidRDefault="000D1CF2" w:rsidP="0038645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Площадь публичного сервитута, кв.м. (ПЛ</w:t>
            </w:r>
            <w:r w:rsidRPr="000D1CF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серв</w:t>
            </w: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134" w:type="dxa"/>
          </w:tcPr>
          <w:p w:rsidR="000D1CF2" w:rsidRPr="000D1CF2" w:rsidRDefault="000D1CF2" w:rsidP="0038645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Коэффициент платы за публичный сервитут, % (К)</w:t>
            </w:r>
          </w:p>
        </w:tc>
        <w:tc>
          <w:tcPr>
            <w:tcW w:w="1418" w:type="dxa"/>
          </w:tcPr>
          <w:p w:rsidR="000D1CF2" w:rsidRPr="000D1CF2" w:rsidRDefault="000D1CF2" w:rsidP="0038645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в год, руб. (Р</w:t>
            </w:r>
            <w:r w:rsidRPr="000D1CF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276" w:type="dxa"/>
          </w:tcPr>
          <w:p w:rsidR="000D1CF2" w:rsidRPr="000D1CF2" w:rsidRDefault="000D1CF2" w:rsidP="0038645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за 49 лет, руб. (Р</w:t>
            </w:r>
            <w:r w:rsidRPr="000D1CF2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0D1CF2" w:rsidRPr="000D1CF2" w:rsidTr="000D1CF2">
        <w:trPr>
          <w:trHeight w:val="352"/>
        </w:trPr>
        <w:tc>
          <w:tcPr>
            <w:tcW w:w="1843" w:type="dxa"/>
          </w:tcPr>
          <w:p w:rsidR="000D1CF2" w:rsidRPr="000D1CF2" w:rsidRDefault="000D1CF2" w:rsidP="000D1CF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24:04:6407001:1693</w:t>
            </w:r>
          </w:p>
        </w:tc>
        <w:tc>
          <w:tcPr>
            <w:tcW w:w="1559" w:type="dxa"/>
          </w:tcPr>
          <w:p w:rsidR="000D1CF2" w:rsidRPr="000D1CF2" w:rsidRDefault="000D1CF2" w:rsidP="0038645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4886715,96</w:t>
            </w:r>
          </w:p>
        </w:tc>
        <w:tc>
          <w:tcPr>
            <w:tcW w:w="1134" w:type="dxa"/>
          </w:tcPr>
          <w:p w:rsidR="000D1CF2" w:rsidRPr="000D1CF2" w:rsidRDefault="000D1CF2" w:rsidP="0038645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21843</w:t>
            </w:r>
          </w:p>
        </w:tc>
        <w:tc>
          <w:tcPr>
            <w:tcW w:w="1134" w:type="dxa"/>
          </w:tcPr>
          <w:p w:rsidR="000D1CF2" w:rsidRPr="000D1CF2" w:rsidRDefault="000D1CF2" w:rsidP="0038645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134" w:type="dxa"/>
          </w:tcPr>
          <w:p w:rsidR="000D1CF2" w:rsidRPr="000D1CF2" w:rsidRDefault="000D1CF2" w:rsidP="0038645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1418" w:type="dxa"/>
          </w:tcPr>
          <w:p w:rsidR="000D1CF2" w:rsidRPr="000D1CF2" w:rsidRDefault="000D1CF2" w:rsidP="0038645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D1CF2">
              <w:rPr>
                <w:rFonts w:ascii="Times New Roman" w:hAnsi="Times New Roman" w:cs="Times New Roman"/>
                <w:sz w:val="26"/>
                <w:szCs w:val="26"/>
              </w:rPr>
              <w:t>11,253116</w:t>
            </w:r>
          </w:p>
        </w:tc>
        <w:tc>
          <w:tcPr>
            <w:tcW w:w="1276" w:type="dxa"/>
          </w:tcPr>
          <w:p w:rsidR="000D1CF2" w:rsidRPr="000D1CF2" w:rsidRDefault="000D1CF2" w:rsidP="0038645E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551,40</w:t>
            </w:r>
          </w:p>
        </w:tc>
      </w:tr>
    </w:tbl>
    <w:p w:rsidR="000D1CF2" w:rsidRPr="000D1CF2" w:rsidRDefault="000D1CF2" w:rsidP="000D1CF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D1CF2">
        <w:rPr>
          <w:rFonts w:ascii="Times New Roman" w:hAnsi="Times New Roman" w:cs="Times New Roman"/>
          <w:sz w:val="28"/>
          <w:szCs w:val="28"/>
        </w:rPr>
        <w:tab/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УФК по Красноярскому краю (Администрация Есаульского сельсовета Березовского района Красноярского края, л/с 04193005360), ИНН 2404000602,  КПП 240401001, Казначейский счет 03100643000000011900, ЕКС 40102810245370000011, Отделение Красноярск Банка России//УФК по Красноярскому краю г. Красноярск, БИК 010407105, ОКТМО </w:t>
      </w:r>
      <w:r w:rsidRPr="000D1CF2">
        <w:rPr>
          <w:rFonts w:ascii="Times New Roman" w:hAnsi="Times New Roman" w:cs="Times New Roman"/>
          <w:b/>
          <w:sz w:val="28"/>
          <w:szCs w:val="28"/>
        </w:rPr>
        <w:t xml:space="preserve">04605416, </w:t>
      </w:r>
      <w:r w:rsidRPr="000D1CF2">
        <w:rPr>
          <w:rFonts w:ascii="Times New Roman" w:hAnsi="Times New Roman" w:cs="Times New Roman"/>
          <w:sz w:val="28"/>
          <w:szCs w:val="28"/>
        </w:rPr>
        <w:t>аренда</w:t>
      </w:r>
      <w:r w:rsidRPr="000D1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CF2">
        <w:rPr>
          <w:rFonts w:ascii="Times New Roman" w:hAnsi="Times New Roman" w:cs="Times New Roman"/>
          <w:sz w:val="28"/>
          <w:szCs w:val="28"/>
        </w:rPr>
        <w:t>КБК  015 111 05325 10 0000 120.</w:t>
      </w:r>
    </w:p>
    <w:p w:rsidR="002E5855" w:rsidRPr="00CD0B80" w:rsidRDefault="002E5855" w:rsidP="00CD0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2E5855" w:rsidRPr="00CD0B80" w:rsidSect="00823541">
      <w:headerReference w:type="default" r:id="rId18"/>
      <w:type w:val="nextColumn"/>
      <w:pgSz w:w="11906" w:h="16838" w:code="9"/>
      <w:pgMar w:top="1021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BCC" w:rsidRDefault="00B50BCC" w:rsidP="00565217">
      <w:pPr>
        <w:spacing w:after="0" w:line="240" w:lineRule="auto"/>
      </w:pPr>
      <w:r>
        <w:separator/>
      </w:r>
    </w:p>
  </w:endnote>
  <w:endnote w:type="continuationSeparator" w:id="0">
    <w:p w:rsidR="00B50BCC" w:rsidRDefault="00B50BCC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BCC" w:rsidRDefault="00B50BCC" w:rsidP="00565217">
      <w:pPr>
        <w:spacing w:after="0" w:line="240" w:lineRule="auto"/>
      </w:pPr>
      <w:r>
        <w:separator/>
      </w:r>
    </w:p>
  </w:footnote>
  <w:footnote w:type="continuationSeparator" w:id="0">
    <w:p w:rsidR="00B50BCC" w:rsidRDefault="00B50BCC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84A" w:rsidRPr="00D30A83" w:rsidRDefault="006D484A" w:rsidP="00BF0D71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958"/>
    <w:multiLevelType w:val="hybridMultilevel"/>
    <w:tmpl w:val="015A53E6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3914E7"/>
    <w:multiLevelType w:val="hybridMultilevel"/>
    <w:tmpl w:val="D54C497C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D32"/>
    <w:rsid w:val="00006915"/>
    <w:rsid w:val="000220FE"/>
    <w:rsid w:val="00022647"/>
    <w:rsid w:val="00035BD4"/>
    <w:rsid w:val="00046A60"/>
    <w:rsid w:val="00074D32"/>
    <w:rsid w:val="00076F85"/>
    <w:rsid w:val="00086BF1"/>
    <w:rsid w:val="000952F7"/>
    <w:rsid w:val="000965E8"/>
    <w:rsid w:val="00097597"/>
    <w:rsid w:val="000A1A5D"/>
    <w:rsid w:val="000C0504"/>
    <w:rsid w:val="000C5D4A"/>
    <w:rsid w:val="000D1CF2"/>
    <w:rsid w:val="000D2208"/>
    <w:rsid w:val="000D41D2"/>
    <w:rsid w:val="000D68E4"/>
    <w:rsid w:val="000E539C"/>
    <w:rsid w:val="000E6CA1"/>
    <w:rsid w:val="00111A1C"/>
    <w:rsid w:val="001171EC"/>
    <w:rsid w:val="001334C9"/>
    <w:rsid w:val="001632B0"/>
    <w:rsid w:val="00164490"/>
    <w:rsid w:val="00191E44"/>
    <w:rsid w:val="001941A6"/>
    <w:rsid w:val="00195D8C"/>
    <w:rsid w:val="001A08EF"/>
    <w:rsid w:val="001F68D5"/>
    <w:rsid w:val="00213C59"/>
    <w:rsid w:val="0023718B"/>
    <w:rsid w:val="002405B3"/>
    <w:rsid w:val="00281C7A"/>
    <w:rsid w:val="002846E7"/>
    <w:rsid w:val="00284CB8"/>
    <w:rsid w:val="00284DCC"/>
    <w:rsid w:val="002868F7"/>
    <w:rsid w:val="0028765F"/>
    <w:rsid w:val="002A0672"/>
    <w:rsid w:val="002A6074"/>
    <w:rsid w:val="002C53C5"/>
    <w:rsid w:val="002C7EB7"/>
    <w:rsid w:val="002D0D53"/>
    <w:rsid w:val="002E553D"/>
    <w:rsid w:val="002E5855"/>
    <w:rsid w:val="002F4B95"/>
    <w:rsid w:val="00307929"/>
    <w:rsid w:val="0031109E"/>
    <w:rsid w:val="00324A69"/>
    <w:rsid w:val="00331A3D"/>
    <w:rsid w:val="00341202"/>
    <w:rsid w:val="0036268D"/>
    <w:rsid w:val="003636CD"/>
    <w:rsid w:val="0037488C"/>
    <w:rsid w:val="0039657F"/>
    <w:rsid w:val="003D4541"/>
    <w:rsid w:val="003F105D"/>
    <w:rsid w:val="003F2F6F"/>
    <w:rsid w:val="003F4D0D"/>
    <w:rsid w:val="003F6386"/>
    <w:rsid w:val="003F75AC"/>
    <w:rsid w:val="004033D7"/>
    <w:rsid w:val="00404D5F"/>
    <w:rsid w:val="00423FE8"/>
    <w:rsid w:val="00424E3D"/>
    <w:rsid w:val="00446653"/>
    <w:rsid w:val="00454E02"/>
    <w:rsid w:val="00456E8F"/>
    <w:rsid w:val="004652DD"/>
    <w:rsid w:val="004656F2"/>
    <w:rsid w:val="00487BCA"/>
    <w:rsid w:val="004A7760"/>
    <w:rsid w:val="004C2A9F"/>
    <w:rsid w:val="004D3924"/>
    <w:rsid w:val="004D7747"/>
    <w:rsid w:val="004E780B"/>
    <w:rsid w:val="004F2F88"/>
    <w:rsid w:val="005112F0"/>
    <w:rsid w:val="0053557F"/>
    <w:rsid w:val="005473F5"/>
    <w:rsid w:val="00561D0D"/>
    <w:rsid w:val="00565217"/>
    <w:rsid w:val="005954A2"/>
    <w:rsid w:val="0059690E"/>
    <w:rsid w:val="005B140B"/>
    <w:rsid w:val="005D337C"/>
    <w:rsid w:val="005D378A"/>
    <w:rsid w:val="005D3D9D"/>
    <w:rsid w:val="00605F04"/>
    <w:rsid w:val="00607A9E"/>
    <w:rsid w:val="00620E30"/>
    <w:rsid w:val="00625811"/>
    <w:rsid w:val="00633A37"/>
    <w:rsid w:val="00634DDC"/>
    <w:rsid w:val="0064569E"/>
    <w:rsid w:val="00661F19"/>
    <w:rsid w:val="00674363"/>
    <w:rsid w:val="006956A9"/>
    <w:rsid w:val="006C131E"/>
    <w:rsid w:val="006C6368"/>
    <w:rsid w:val="006D484A"/>
    <w:rsid w:val="006F3EA5"/>
    <w:rsid w:val="006F4146"/>
    <w:rsid w:val="007012FB"/>
    <w:rsid w:val="00712855"/>
    <w:rsid w:val="00723C7E"/>
    <w:rsid w:val="0072784C"/>
    <w:rsid w:val="007370CF"/>
    <w:rsid w:val="00747AE9"/>
    <w:rsid w:val="007745AC"/>
    <w:rsid w:val="0078743C"/>
    <w:rsid w:val="007915CB"/>
    <w:rsid w:val="00792D82"/>
    <w:rsid w:val="00794BA6"/>
    <w:rsid w:val="00795D7B"/>
    <w:rsid w:val="007B2638"/>
    <w:rsid w:val="007C3C82"/>
    <w:rsid w:val="007E311B"/>
    <w:rsid w:val="00802C4B"/>
    <w:rsid w:val="00803CDC"/>
    <w:rsid w:val="0081132C"/>
    <w:rsid w:val="00815B3D"/>
    <w:rsid w:val="00823541"/>
    <w:rsid w:val="0082614B"/>
    <w:rsid w:val="0083567F"/>
    <w:rsid w:val="008370E4"/>
    <w:rsid w:val="0084473B"/>
    <w:rsid w:val="00845B05"/>
    <w:rsid w:val="00851AC9"/>
    <w:rsid w:val="00886A92"/>
    <w:rsid w:val="00886D31"/>
    <w:rsid w:val="008A2A30"/>
    <w:rsid w:val="008A6D40"/>
    <w:rsid w:val="008A6EED"/>
    <w:rsid w:val="008C7B46"/>
    <w:rsid w:val="008D2A08"/>
    <w:rsid w:val="008E253C"/>
    <w:rsid w:val="008F3B77"/>
    <w:rsid w:val="008F6A75"/>
    <w:rsid w:val="0094631F"/>
    <w:rsid w:val="00950417"/>
    <w:rsid w:val="00983541"/>
    <w:rsid w:val="009A0042"/>
    <w:rsid w:val="009C38F1"/>
    <w:rsid w:val="009C3D33"/>
    <w:rsid w:val="009E1CD4"/>
    <w:rsid w:val="009E6FA7"/>
    <w:rsid w:val="009F195A"/>
    <w:rsid w:val="00A16998"/>
    <w:rsid w:val="00A264C0"/>
    <w:rsid w:val="00A26D1E"/>
    <w:rsid w:val="00A31FAC"/>
    <w:rsid w:val="00A7064C"/>
    <w:rsid w:val="00A739E7"/>
    <w:rsid w:val="00A863C1"/>
    <w:rsid w:val="00AA068C"/>
    <w:rsid w:val="00AB55E0"/>
    <w:rsid w:val="00AB79BB"/>
    <w:rsid w:val="00AD36CE"/>
    <w:rsid w:val="00B10DB0"/>
    <w:rsid w:val="00B15AF7"/>
    <w:rsid w:val="00B1601D"/>
    <w:rsid w:val="00B228ED"/>
    <w:rsid w:val="00B2550E"/>
    <w:rsid w:val="00B43A6D"/>
    <w:rsid w:val="00B50BCC"/>
    <w:rsid w:val="00B66F57"/>
    <w:rsid w:val="00B71930"/>
    <w:rsid w:val="00B744F6"/>
    <w:rsid w:val="00B74B14"/>
    <w:rsid w:val="00B860F1"/>
    <w:rsid w:val="00B901A4"/>
    <w:rsid w:val="00B90FC8"/>
    <w:rsid w:val="00B9643D"/>
    <w:rsid w:val="00BA5991"/>
    <w:rsid w:val="00BC62AC"/>
    <w:rsid w:val="00BD0805"/>
    <w:rsid w:val="00BD7718"/>
    <w:rsid w:val="00BF0D71"/>
    <w:rsid w:val="00BF2AD4"/>
    <w:rsid w:val="00BF763C"/>
    <w:rsid w:val="00C03808"/>
    <w:rsid w:val="00C10D66"/>
    <w:rsid w:val="00C270B8"/>
    <w:rsid w:val="00C47541"/>
    <w:rsid w:val="00C51BF7"/>
    <w:rsid w:val="00C56BCA"/>
    <w:rsid w:val="00C5783C"/>
    <w:rsid w:val="00C64E46"/>
    <w:rsid w:val="00C91BF9"/>
    <w:rsid w:val="00CB4BDB"/>
    <w:rsid w:val="00CD0B80"/>
    <w:rsid w:val="00CF7323"/>
    <w:rsid w:val="00D235A0"/>
    <w:rsid w:val="00D3715E"/>
    <w:rsid w:val="00D37B6D"/>
    <w:rsid w:val="00D51C35"/>
    <w:rsid w:val="00D70C95"/>
    <w:rsid w:val="00D82096"/>
    <w:rsid w:val="00DB57F8"/>
    <w:rsid w:val="00DC4CC1"/>
    <w:rsid w:val="00DD3BE5"/>
    <w:rsid w:val="00DE6A19"/>
    <w:rsid w:val="00E05119"/>
    <w:rsid w:val="00E52010"/>
    <w:rsid w:val="00E54E3C"/>
    <w:rsid w:val="00E64E58"/>
    <w:rsid w:val="00E819D0"/>
    <w:rsid w:val="00E86647"/>
    <w:rsid w:val="00EA2603"/>
    <w:rsid w:val="00EB06A0"/>
    <w:rsid w:val="00EB2B81"/>
    <w:rsid w:val="00EB62E6"/>
    <w:rsid w:val="00EC4F62"/>
    <w:rsid w:val="00EE13C8"/>
    <w:rsid w:val="00EE6C0E"/>
    <w:rsid w:val="00F00995"/>
    <w:rsid w:val="00F2408F"/>
    <w:rsid w:val="00F341B6"/>
    <w:rsid w:val="00F559F3"/>
    <w:rsid w:val="00F67F52"/>
    <w:rsid w:val="00F746D7"/>
    <w:rsid w:val="00F758FA"/>
    <w:rsid w:val="00F77DDB"/>
    <w:rsid w:val="00F9153E"/>
    <w:rsid w:val="00FA0550"/>
    <w:rsid w:val="00FA2BCA"/>
    <w:rsid w:val="00FA4675"/>
    <w:rsid w:val="00FD21E5"/>
    <w:rsid w:val="00FF0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794BA6"/>
    <w:pPr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794BA6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berezovskij-mo-r04.gosweb.gosuslugi.ru/deyatelnost/napravleniya-deyatelnosti/zemelnye-otnosheniya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26DBF-ACD4-45AC-83F8-02FE113FA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2025-07-06T09:28:00Z</cp:lastPrinted>
  <dcterms:created xsi:type="dcterms:W3CDTF">2025-07-10T02:38:00Z</dcterms:created>
  <dcterms:modified xsi:type="dcterms:W3CDTF">2025-07-10T02:38:00Z</dcterms:modified>
</cp:coreProperties>
</file>