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2D0C57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2D0C57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2D0C5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2D0C57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24"/>
        </w:rPr>
      </w:pPr>
      <w:r w:rsidRPr="002D0C57">
        <w:rPr>
          <w:rFonts w:ascii="Times New Roman" w:hAnsi="Times New Roman" w:cs="Times New Roman"/>
          <w:b/>
          <w:spacing w:val="-20"/>
          <w:sz w:val="32"/>
          <w:szCs w:val="24"/>
        </w:rPr>
        <w:t>РАСПОРЯЖЕНИЕ</w:t>
      </w:r>
    </w:p>
    <w:p w:rsidR="00587883" w:rsidRPr="002D0C57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0C5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>. Березовка</w:t>
      </w:r>
    </w:p>
    <w:p w:rsidR="00587883" w:rsidRPr="002D0C57" w:rsidRDefault="00E230B1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</w:t>
      </w:r>
      <w:r w:rsidR="00C60735" w:rsidRPr="002D0C57">
        <w:rPr>
          <w:rFonts w:ascii="Times New Roman" w:hAnsi="Times New Roman" w:cs="Times New Roman"/>
          <w:sz w:val="24"/>
          <w:szCs w:val="24"/>
        </w:rPr>
        <w:t>20</w:t>
      </w:r>
      <w:r w:rsidR="00774387" w:rsidRPr="002D0C57">
        <w:rPr>
          <w:rFonts w:ascii="Times New Roman" w:hAnsi="Times New Roman" w:cs="Times New Roman"/>
          <w:sz w:val="24"/>
          <w:szCs w:val="24"/>
        </w:rPr>
        <w:t>2</w:t>
      </w:r>
      <w:r w:rsidR="004C7241" w:rsidRPr="002D0C57">
        <w:rPr>
          <w:rFonts w:ascii="Times New Roman" w:hAnsi="Times New Roman" w:cs="Times New Roman"/>
          <w:sz w:val="24"/>
          <w:szCs w:val="24"/>
        </w:rPr>
        <w:t>4г.</w:t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 w:rsidR="00416BE9" w:rsidRPr="002D0C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 w:rsidR="00C60735" w:rsidRPr="002D0C5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297-Р</w:t>
      </w:r>
    </w:p>
    <w:p w:rsidR="00046049" w:rsidRPr="002D0C57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049" w:rsidRPr="002D0C57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5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2D0C57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2D0C57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2D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2D0C57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2D0C57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2D0C57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2D0C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D0C57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2D0C57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Pr="002D0C57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2D0C57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2D0C57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="00F23BD5" w:rsidRPr="002D0C57">
        <w:rPr>
          <w:rFonts w:ascii="Times New Roman" w:hAnsi="Times New Roman" w:cs="Times New Roman"/>
          <w:sz w:val="24"/>
          <w:szCs w:val="24"/>
        </w:rPr>
        <w:t xml:space="preserve">«О </w:t>
      </w:r>
      <w:r w:rsidRPr="002D0C57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на основании ходатайства </w:t>
      </w:r>
      <w:r w:rsidR="009D5D9D" w:rsidRPr="002D0C57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2D0C5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2D0C57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2D0C57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2D0C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2D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2D0C57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="002D0C57" w:rsidRPr="002D0C57">
        <w:rPr>
          <w:rFonts w:ascii="Times New Roman" w:hAnsi="Times New Roman" w:cs="Times New Roman"/>
          <w:sz w:val="24"/>
          <w:szCs w:val="24"/>
        </w:rPr>
        <w:t xml:space="preserve">от 23.07.2024 № 1.3/22.3/1830, 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о возможности установления публичного сервитута 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>строительство и эксплуатация объектов электросетевого хозяйства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, 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2D0C57" w:rsidRPr="002D0C57">
        <w:rPr>
          <w:rFonts w:ascii="Times New Roman" w:hAnsi="Times New Roman" w:cs="Times New Roman"/>
          <w:sz w:val="24"/>
          <w:szCs w:val="24"/>
          <w:lang w:eastAsia="ar-SA"/>
        </w:rPr>
        <w:t>«Строительство ВЛ-10кВ от ТП 130-1-58 с установкой ТП и строительство ВЛ-0,4 кВ для технологического присоединения объекта заявителя</w:t>
      </w:r>
      <w:r w:rsidR="002D0C57" w:rsidRPr="002D0C57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proofErr w:type="gramEnd"/>
      <w:r w:rsidR="002D0C57" w:rsidRPr="002D0C57">
        <w:rPr>
          <w:rFonts w:ascii="Times New Roman" w:hAnsi="Times New Roman" w:cs="Times New Roman"/>
          <w:sz w:val="24"/>
          <w:szCs w:val="24"/>
        </w:rPr>
        <w:t xml:space="preserve"> Красноярский край, Березовский р-н, Есаульский сельсовет, ДНТ Родные просторы, ул. Центральная, д. 16», шифр: 2400.000159.2024</w:t>
      </w:r>
      <w:r w:rsidR="000218E7" w:rsidRPr="002D0C57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D0C57" w:rsidRPr="002D0C57">
        <w:rPr>
          <w:rFonts w:ascii="Times New Roman" w:hAnsi="Times New Roman" w:cs="Times New Roman"/>
          <w:sz w:val="24"/>
          <w:szCs w:val="24"/>
        </w:rPr>
        <w:t>648</w:t>
      </w:r>
      <w:r w:rsidR="000218E7" w:rsidRPr="002D0C57">
        <w:rPr>
          <w:rFonts w:ascii="Times New Roman" w:hAnsi="Times New Roman" w:cs="Times New Roman"/>
          <w:sz w:val="24"/>
          <w:szCs w:val="24"/>
        </w:rPr>
        <w:t xml:space="preserve"> кв. м., в границах земельного участка </w:t>
      </w:r>
      <w:r w:rsidR="000218E7" w:rsidRPr="002D0C57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0218E7" w:rsidRPr="002D0C57">
        <w:rPr>
          <w:rFonts w:ascii="Times New Roman" w:hAnsi="Times New Roman" w:cs="Times New Roman"/>
          <w:sz w:val="24"/>
          <w:szCs w:val="24"/>
        </w:rPr>
        <w:t>0305001:17</w:t>
      </w:r>
      <w:r w:rsidR="002D0C57" w:rsidRPr="002D0C57">
        <w:rPr>
          <w:rFonts w:ascii="Times New Roman" w:hAnsi="Times New Roman" w:cs="Times New Roman"/>
          <w:sz w:val="24"/>
          <w:szCs w:val="24"/>
        </w:rPr>
        <w:t>80</w:t>
      </w:r>
      <w:r w:rsidR="000218E7"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 и земель государственная собственность на которые не разграничена в границах кадастрового квартала 24:04:0305001</w:t>
      </w:r>
      <w:r w:rsidR="00B6635B" w:rsidRPr="002D0C5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C7241" w:rsidRPr="002D0C57">
        <w:rPr>
          <w:rFonts w:ascii="Times New Roman" w:hAnsi="Times New Roman" w:cs="Times New Roman"/>
          <w:sz w:val="24"/>
          <w:szCs w:val="24"/>
        </w:rPr>
        <w:t>сроком на 49 лет</w:t>
      </w:r>
      <w:r w:rsidR="00BE12CD" w:rsidRPr="002D0C57">
        <w:rPr>
          <w:rFonts w:ascii="Times New Roman" w:hAnsi="Times New Roman" w:cs="Times New Roman"/>
          <w:sz w:val="24"/>
          <w:szCs w:val="24"/>
        </w:rPr>
        <w:t>.</w:t>
      </w:r>
    </w:p>
    <w:p w:rsidR="00CD4A8B" w:rsidRPr="002D0C57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2D0C57">
        <w:rPr>
          <w:rFonts w:ascii="Times New Roman" w:hAnsi="Times New Roman" w:cs="Times New Roman"/>
          <w:sz w:val="24"/>
          <w:szCs w:val="24"/>
        </w:rPr>
        <w:t xml:space="preserve">извещение о возможности установления публичного сервитута </w:t>
      </w:r>
      <w:r w:rsidRPr="002D0C57">
        <w:rPr>
          <w:rFonts w:ascii="Times New Roman" w:hAnsi="Times New Roman" w:cs="Times New Roman"/>
          <w:sz w:val="24"/>
          <w:szCs w:val="24"/>
        </w:rPr>
        <w:t xml:space="preserve">в МО </w:t>
      </w:r>
      <w:r w:rsidR="00BE12CD" w:rsidRPr="002D0C57">
        <w:rPr>
          <w:rFonts w:ascii="Times New Roman" w:hAnsi="Times New Roman" w:cs="Times New Roman"/>
          <w:sz w:val="24"/>
          <w:szCs w:val="24"/>
        </w:rPr>
        <w:t>Есаульский</w:t>
      </w:r>
      <w:r w:rsidRPr="002D0C57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2D0C57">
        <w:rPr>
          <w:rFonts w:ascii="Times New Roman" w:hAnsi="Times New Roman" w:cs="Times New Roman"/>
          <w:sz w:val="24"/>
          <w:szCs w:val="24"/>
        </w:rPr>
        <w:t xml:space="preserve">в </w:t>
      </w:r>
      <w:r w:rsidRPr="002D0C57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8935A8" w:rsidRPr="002D0C57">
        <w:rPr>
          <w:rFonts w:ascii="Times New Roman" w:hAnsi="Times New Roman" w:cs="Times New Roman"/>
          <w:sz w:val="24"/>
          <w:szCs w:val="24"/>
        </w:rPr>
        <w:t xml:space="preserve">на </w:t>
      </w:r>
      <w:r w:rsidRPr="002D0C57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F2525" w:rsidRPr="002D0C57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2D0C57" w:rsidRPr="002D0C57" w:rsidRDefault="002D0C57" w:rsidP="002D0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2D0C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D0C57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2D0C5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Pr="002D0C5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Pr="002D0C57">
        <w:rPr>
          <w:rFonts w:ascii="Times New Roman" w:hAnsi="Times New Roman" w:cs="Times New Roman"/>
          <w:sz w:val="24"/>
          <w:szCs w:val="24"/>
        </w:rPr>
        <w:t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Pr="002D0C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Pr="002D0C5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D0C57">
        <w:rPr>
          <w:rFonts w:ascii="Times New Roman" w:hAnsi="Times New Roman" w:cs="Times New Roman"/>
          <w:sz w:val="24"/>
          <w:szCs w:val="24"/>
        </w:rPr>
        <w:t>а основании ходатайства от 23.07.2024 года № 1.3/22.3/1830 Публичного акционерного общества «</w:t>
      </w:r>
      <w:proofErr w:type="spellStart"/>
      <w:r w:rsidRPr="002D0C5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 xml:space="preserve"> Сибирь» (660021, г. Красноярск, </w:t>
      </w:r>
      <w:proofErr w:type="spellStart"/>
      <w:r w:rsidRPr="002D0C57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>Свободный, 66а, ИНН 2460069527, ОГРН 1052460054327), извещает о  возможности установления публичного сервитута</w:t>
      </w:r>
      <w:r w:rsidRPr="002D0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C57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Pr="002D0C57">
        <w:rPr>
          <w:rFonts w:ascii="Times New Roman" w:hAnsi="Times New Roman" w:cs="Times New Roman"/>
          <w:sz w:val="24"/>
          <w:szCs w:val="24"/>
          <w:lang w:eastAsia="ar-SA"/>
        </w:rPr>
        <w:t>строительство и эксплуатация объектов электросетевого хозяйства</w:t>
      </w:r>
      <w:r w:rsidRPr="002D0C57">
        <w:rPr>
          <w:rFonts w:ascii="Times New Roman" w:hAnsi="Times New Roman" w:cs="Times New Roman"/>
          <w:sz w:val="24"/>
          <w:szCs w:val="24"/>
        </w:rPr>
        <w:t xml:space="preserve">, </w:t>
      </w:r>
      <w:r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необходимых для технологического присоединения к сетям </w:t>
      </w:r>
      <w:r w:rsidRPr="002D0C5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инженерно-технического обеспечения по титулу «Строительство ВЛ-10кВ от ТП 130-1-58 с установкой ТП и строительство ВЛ-0,4 кВ для технологического присоединения объекта заявителя</w:t>
      </w:r>
      <w:r w:rsidRPr="002D0C57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proofErr w:type="gramEnd"/>
      <w:r w:rsidRPr="002D0C57">
        <w:rPr>
          <w:rFonts w:ascii="Times New Roman" w:hAnsi="Times New Roman" w:cs="Times New Roman"/>
          <w:sz w:val="24"/>
          <w:szCs w:val="24"/>
        </w:rPr>
        <w:t xml:space="preserve"> Красноярский край, Березовский р-н, Есаульский сельсовет, ДНТ Родные просторы, ул. Центральная, д. 16», шифр: 2400.000159.2024, площадью 648 кв. м., в границах земельного участка </w:t>
      </w:r>
      <w:r w:rsidRPr="002D0C57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Pr="002D0C57">
        <w:rPr>
          <w:rFonts w:ascii="Times New Roman" w:hAnsi="Times New Roman" w:cs="Times New Roman"/>
          <w:sz w:val="24"/>
          <w:szCs w:val="24"/>
        </w:rPr>
        <w:t>0305001:1780</w:t>
      </w:r>
      <w:r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 и земель государственная собственность на которые не разграничена в границах кадастрового квартала 24:04:0305001 </w:t>
      </w:r>
      <w:r w:rsidRPr="002D0C57">
        <w:rPr>
          <w:rFonts w:ascii="Times New Roman" w:hAnsi="Times New Roman" w:cs="Times New Roman"/>
          <w:sz w:val="24"/>
          <w:szCs w:val="24"/>
        </w:rPr>
        <w:t xml:space="preserve">сроком на 49 лет. </w:t>
      </w:r>
      <w:r w:rsidRPr="002D0C57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Pr="002D0C57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месяца.»</w:t>
      </w:r>
    </w:p>
    <w:p w:rsidR="002D0C57" w:rsidRPr="002D0C57" w:rsidRDefault="002D0C57" w:rsidP="002D0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2D0C5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</w:t>
      </w:r>
      <w:r w:rsidRPr="002D0C5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D0C57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печатном издании МО Есаульского сельсовета Березовского</w:t>
      </w:r>
      <w:proofErr w:type="gramEnd"/>
      <w:r w:rsidRPr="002D0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2D0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C57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«Вестник Есаульского сельсовета»</w:t>
      </w:r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2D0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2D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tbl>
      <w:tblPr>
        <w:tblW w:w="7294" w:type="dxa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/>
      </w:tblPr>
      <w:tblGrid>
        <w:gridCol w:w="7294"/>
      </w:tblGrid>
      <w:tr w:rsidR="002D0C57" w:rsidRPr="002D0C57" w:rsidTr="00AB70AC">
        <w:trPr>
          <w:trHeight w:val="1167"/>
        </w:trPr>
        <w:tc>
          <w:tcPr>
            <w:tcW w:w="7294" w:type="dxa"/>
            <w:tcBorders>
              <w:top w:val="single" w:sz="4" w:space="0" w:color="auto"/>
            </w:tcBorders>
            <w:vAlign w:val="center"/>
          </w:tcPr>
          <w:p w:rsidR="002D0C57" w:rsidRPr="002D0C57" w:rsidRDefault="00A45ECC" w:rsidP="00A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IMAGE" o:spid="_x0000_s1026" style="position:absolute;left:0;text-align:left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="002D0C57" w:rsidRPr="002D0C57">
              <w:rPr>
                <w:noProof/>
                <w:sz w:val="24"/>
                <w:szCs w:val="24"/>
              </w:rPr>
              <w:drawing>
                <wp:inline distT="0" distB="0" distL="0" distR="0">
                  <wp:extent cx="4478135" cy="3790604"/>
                  <wp:effectExtent l="19050" t="0" r="0" b="0"/>
                  <wp:docPr id="2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852f10-0d23-4a29-81fb-8b2c6f1ef56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853" cy="3793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A8B" w:rsidRPr="002D0C57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AF2525" w:rsidRPr="002D0C57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Pr="002D0C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2D0C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2D0C57">
        <w:rPr>
          <w:rFonts w:ascii="Times New Roman" w:hAnsi="Times New Roman" w:cs="Times New Roman"/>
          <w:sz w:val="24"/>
          <w:szCs w:val="24"/>
        </w:rPr>
        <w:t>.</w:t>
      </w:r>
    </w:p>
    <w:p w:rsidR="00CD4A8B" w:rsidRPr="002D0C57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2D0C5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A6A04" w:rsidRPr="002D0C57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2D0C57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«Пригород»</w:t>
      </w:r>
      <w:r w:rsidR="000218E7" w:rsidRPr="002D0C57">
        <w:rPr>
          <w:rFonts w:ascii="Times New Roman" w:hAnsi="Times New Roman" w:cs="Times New Roman"/>
          <w:sz w:val="24"/>
          <w:szCs w:val="24"/>
        </w:rPr>
        <w:t>.</w:t>
      </w:r>
      <w:r w:rsidRPr="002D0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A1" w:rsidRPr="002D0C5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0C57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2D0C57" w:rsidRPr="002D0C57">
        <w:rPr>
          <w:rFonts w:ascii="Times New Roman" w:hAnsi="Times New Roman" w:cs="Times New Roman"/>
          <w:sz w:val="24"/>
          <w:szCs w:val="24"/>
        </w:rPr>
        <w:t>Кривобокова Р.И.</w:t>
      </w:r>
    </w:p>
    <w:p w:rsidR="00EB58A1" w:rsidRPr="002D0C5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2D0C57" w:rsidRDefault="002D0C57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350" w:rsidRPr="00E230B1" w:rsidRDefault="002D0C57" w:rsidP="00E230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Г</w:t>
      </w:r>
      <w:r w:rsidR="00051BBA" w:rsidRPr="002D0C57">
        <w:rPr>
          <w:rFonts w:ascii="Times New Roman" w:hAnsi="Times New Roman" w:cs="Times New Roman"/>
          <w:sz w:val="24"/>
          <w:szCs w:val="24"/>
        </w:rPr>
        <w:t>лав</w:t>
      </w:r>
      <w:r w:rsidRPr="002D0C57">
        <w:rPr>
          <w:rFonts w:ascii="Times New Roman" w:hAnsi="Times New Roman" w:cs="Times New Roman"/>
          <w:sz w:val="24"/>
          <w:szCs w:val="24"/>
        </w:rPr>
        <w:t>а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Березовского</w:t>
      </w:r>
      <w:r w:rsidR="00051BBA" w:rsidRPr="002D0C5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2D0C57">
        <w:rPr>
          <w:rFonts w:ascii="Times New Roman" w:hAnsi="Times New Roman" w:cs="Times New Roman"/>
          <w:sz w:val="24"/>
          <w:szCs w:val="24"/>
        </w:rPr>
        <w:t>Е.В. Мамедова</w:t>
      </w:r>
    </w:p>
    <w:sectPr w:rsidR="00393350" w:rsidRPr="00E230B1" w:rsidSect="002D0C5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18E7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888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0C57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241"/>
    <w:rsid w:val="004D4E29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63BE8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429D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45ECC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6635B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30B1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2024-09-16T06:43:00Z</cp:lastPrinted>
  <dcterms:created xsi:type="dcterms:W3CDTF">2024-09-27T01:36:00Z</dcterms:created>
  <dcterms:modified xsi:type="dcterms:W3CDTF">2024-09-27T01:36:00Z</dcterms:modified>
</cp:coreProperties>
</file>