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</w:rPr>
      </w:pPr>
      <w:r w:rsidRPr="00A91F3D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A91F3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A91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</w:rPr>
      </w:pP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F3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268B" w:rsidRPr="00D87D4A" w:rsidRDefault="002C268B" w:rsidP="002C268B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Березовка</w:t>
      </w:r>
    </w:p>
    <w:p w:rsidR="002C268B" w:rsidRPr="00D87D4A" w:rsidRDefault="002C268B" w:rsidP="002C268B">
      <w:pPr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68B" w:rsidRPr="00D87D4A" w:rsidRDefault="002C268B" w:rsidP="002C268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D4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</w:t>
      </w:r>
      <w:r w:rsidR="0045090E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7D4A">
        <w:rPr>
          <w:rFonts w:ascii="Times New Roman" w:hAnsi="Times New Roman" w:cs="Times New Roman"/>
          <w:sz w:val="26"/>
          <w:szCs w:val="26"/>
        </w:rPr>
        <w:t>» ___</w:t>
      </w:r>
      <w:r w:rsidR="0045090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D87D4A">
        <w:rPr>
          <w:rFonts w:ascii="Times New Roman" w:hAnsi="Times New Roman" w:cs="Times New Roman"/>
          <w:sz w:val="26"/>
          <w:szCs w:val="26"/>
        </w:rPr>
        <w:t>__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87D4A">
        <w:rPr>
          <w:rFonts w:ascii="Times New Roman" w:hAnsi="Times New Roman" w:cs="Times New Roman"/>
          <w:sz w:val="26"/>
          <w:szCs w:val="26"/>
        </w:rPr>
        <w:tab/>
      </w:r>
      <w:r w:rsidRPr="00D87D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5090E">
        <w:rPr>
          <w:rFonts w:ascii="Times New Roman" w:hAnsi="Times New Roman" w:cs="Times New Roman"/>
          <w:sz w:val="26"/>
          <w:szCs w:val="26"/>
        </w:rPr>
        <w:tab/>
      </w:r>
      <w:r w:rsidR="0045090E">
        <w:rPr>
          <w:rFonts w:ascii="Times New Roman" w:hAnsi="Times New Roman" w:cs="Times New Roman"/>
          <w:sz w:val="26"/>
          <w:szCs w:val="26"/>
        </w:rPr>
        <w:tab/>
      </w:r>
      <w:r w:rsidR="0045090E">
        <w:rPr>
          <w:rFonts w:ascii="Times New Roman" w:hAnsi="Times New Roman" w:cs="Times New Roman"/>
          <w:sz w:val="26"/>
          <w:szCs w:val="26"/>
        </w:rPr>
        <w:tab/>
      </w:r>
      <w:r w:rsidR="0045090E">
        <w:rPr>
          <w:rFonts w:ascii="Times New Roman" w:hAnsi="Times New Roman" w:cs="Times New Roman"/>
          <w:sz w:val="26"/>
          <w:szCs w:val="26"/>
        </w:rPr>
        <w:tab/>
      </w:r>
      <w:r w:rsidR="0045090E">
        <w:rPr>
          <w:rFonts w:ascii="Times New Roman" w:hAnsi="Times New Roman" w:cs="Times New Roman"/>
          <w:sz w:val="26"/>
          <w:szCs w:val="26"/>
        </w:rPr>
        <w:tab/>
      </w:r>
      <w:r w:rsidRPr="00D87D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45090E">
        <w:rPr>
          <w:rFonts w:ascii="Times New Roman" w:hAnsi="Times New Roman" w:cs="Times New Roman"/>
          <w:sz w:val="26"/>
          <w:szCs w:val="26"/>
        </w:rPr>
        <w:t>1541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268B" w:rsidRPr="00C37A93" w:rsidRDefault="002C268B" w:rsidP="002C268B">
      <w:pPr>
        <w:tabs>
          <w:tab w:val="left" w:pos="77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68B" w:rsidRPr="00783724" w:rsidRDefault="002C268B" w:rsidP="00783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2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 администрации Березовского муниципального района Красноярского края от 31.10.2013 № 2306 «Об утверждении муниципальной программы «</w:t>
      </w:r>
      <w:r w:rsidRPr="007837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</w:t>
      </w:r>
      <w:proofErr w:type="spellStart"/>
      <w:r w:rsidRPr="00783724">
        <w:rPr>
          <w:rFonts w:ascii="Times New Roman" w:hAnsi="Times New Roman" w:cs="Times New Roman"/>
          <w:b/>
          <w:sz w:val="28"/>
          <w:szCs w:val="28"/>
          <w:lang w:eastAsia="en-US"/>
        </w:rPr>
        <w:t>земельно</w:t>
      </w:r>
      <w:proofErr w:type="spellEnd"/>
      <w:r w:rsidRPr="007837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имущественных отношений в Березовском районе</w:t>
      </w:r>
      <w:r w:rsidRPr="007837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268B" w:rsidRPr="00C37A93" w:rsidRDefault="002C268B" w:rsidP="002C26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8B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AC30DA">
        <w:rPr>
          <w:rStyle w:val="a7"/>
          <w:b w:val="0"/>
          <w:sz w:val="28"/>
          <w:szCs w:val="28"/>
        </w:rPr>
        <w:t>В соответствии со</w:t>
      </w:r>
      <w:r w:rsidRPr="00C37A93">
        <w:rPr>
          <w:sz w:val="28"/>
          <w:szCs w:val="28"/>
        </w:rPr>
        <w:t xml:space="preserve">ст. 179 Бюджетного Кодекса Российской Федерации, Постановлением администрации Березовского </w:t>
      </w:r>
      <w:r>
        <w:rPr>
          <w:sz w:val="28"/>
          <w:szCs w:val="28"/>
        </w:rPr>
        <w:t xml:space="preserve">муниципального </w:t>
      </w:r>
      <w:r w:rsidRPr="00C37A93">
        <w:rPr>
          <w:sz w:val="28"/>
          <w:szCs w:val="28"/>
        </w:rPr>
        <w:t>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2C268B" w:rsidRPr="00AE69E1" w:rsidRDefault="002C268B" w:rsidP="00783724">
      <w:pPr>
        <w:pStyle w:val="a4"/>
        <w:ind w:firstLine="0"/>
        <w:rPr>
          <w:b w:val="0"/>
        </w:rPr>
      </w:pPr>
      <w:r w:rsidRPr="00AE69E1">
        <w:rPr>
          <w:b w:val="0"/>
        </w:rPr>
        <w:t>ПОСТАНОВЛЯЮ: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C37A93">
        <w:rPr>
          <w:sz w:val="28"/>
          <w:szCs w:val="28"/>
        </w:rPr>
        <w:t xml:space="preserve">1. </w:t>
      </w:r>
      <w:r w:rsidRPr="002523F8">
        <w:rPr>
          <w:sz w:val="28"/>
          <w:szCs w:val="28"/>
        </w:rPr>
        <w:t xml:space="preserve">Внести в постановление администрации Березовского </w:t>
      </w:r>
      <w:r>
        <w:rPr>
          <w:sz w:val="28"/>
          <w:szCs w:val="28"/>
        </w:rPr>
        <w:t xml:space="preserve">муниципального </w:t>
      </w:r>
      <w:r w:rsidRPr="002523F8">
        <w:rPr>
          <w:sz w:val="28"/>
          <w:szCs w:val="28"/>
        </w:rPr>
        <w:t xml:space="preserve">района </w:t>
      </w:r>
      <w:r w:rsidRPr="00AE69E1">
        <w:rPr>
          <w:sz w:val="28"/>
          <w:szCs w:val="28"/>
        </w:rPr>
        <w:t xml:space="preserve">Красноярского края </w:t>
      </w:r>
      <w:r w:rsidRPr="002523F8">
        <w:rPr>
          <w:sz w:val="28"/>
          <w:szCs w:val="28"/>
        </w:rPr>
        <w:t xml:space="preserve">от </w:t>
      </w:r>
      <w:r w:rsidRPr="008A5D5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8A5D57">
        <w:rPr>
          <w:bCs/>
          <w:sz w:val="28"/>
          <w:szCs w:val="28"/>
        </w:rPr>
        <w:t>.10.2013 № 2</w:t>
      </w:r>
      <w:r>
        <w:rPr>
          <w:bCs/>
          <w:sz w:val="28"/>
          <w:szCs w:val="28"/>
        </w:rPr>
        <w:t>306</w:t>
      </w:r>
      <w:r w:rsidRPr="002523F8">
        <w:rPr>
          <w:sz w:val="28"/>
          <w:szCs w:val="28"/>
        </w:rPr>
        <w:t xml:space="preserve"> «</w:t>
      </w:r>
      <w:r w:rsidRPr="008A5D57">
        <w:rPr>
          <w:bCs/>
          <w:sz w:val="28"/>
          <w:szCs w:val="28"/>
        </w:rPr>
        <w:t xml:space="preserve">Об утверждении муниципальной программы </w:t>
      </w:r>
      <w:r w:rsidRPr="00AC30DA">
        <w:rPr>
          <w:bCs/>
          <w:sz w:val="28"/>
          <w:szCs w:val="28"/>
        </w:rPr>
        <w:t>«</w:t>
      </w:r>
      <w:r w:rsidRPr="00AC30DA">
        <w:rPr>
          <w:sz w:val="28"/>
          <w:szCs w:val="28"/>
          <w:lang w:eastAsia="en-US"/>
        </w:rPr>
        <w:t xml:space="preserve">Развитие </w:t>
      </w:r>
      <w:proofErr w:type="spellStart"/>
      <w:r w:rsidRPr="00AC30DA">
        <w:rPr>
          <w:sz w:val="28"/>
          <w:szCs w:val="28"/>
          <w:lang w:eastAsia="en-US"/>
        </w:rPr>
        <w:t>земельно</w:t>
      </w:r>
      <w:proofErr w:type="spellEnd"/>
      <w:r w:rsidRPr="00AC30DA">
        <w:rPr>
          <w:sz w:val="28"/>
          <w:szCs w:val="28"/>
          <w:lang w:eastAsia="en-US"/>
        </w:rPr>
        <w:t xml:space="preserve"> - имущественных отношений в Березовском районе</w:t>
      </w:r>
      <w:r w:rsidRPr="00AC30DA">
        <w:rPr>
          <w:bCs/>
          <w:sz w:val="28"/>
          <w:szCs w:val="28"/>
        </w:rPr>
        <w:t>»</w:t>
      </w:r>
      <w:r w:rsidRPr="002523F8">
        <w:rPr>
          <w:sz w:val="28"/>
          <w:szCs w:val="28"/>
        </w:rPr>
        <w:t xml:space="preserve"> следующие изменения: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2523F8">
        <w:rPr>
          <w:sz w:val="28"/>
          <w:szCs w:val="28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2523F8">
        <w:rPr>
          <w:sz w:val="28"/>
          <w:szCs w:val="28"/>
        </w:rPr>
        <w:t xml:space="preserve">2.Признать утратившим силу </w:t>
      </w:r>
      <w:r w:rsidR="00783724">
        <w:rPr>
          <w:sz w:val="28"/>
          <w:szCs w:val="28"/>
        </w:rPr>
        <w:t xml:space="preserve">с 01.01.2024 года </w:t>
      </w:r>
      <w:r w:rsidRPr="002523F8">
        <w:rPr>
          <w:sz w:val="28"/>
          <w:szCs w:val="28"/>
        </w:rPr>
        <w:t xml:space="preserve">постановление администрации Березовского </w:t>
      </w:r>
      <w:r>
        <w:rPr>
          <w:sz w:val="28"/>
          <w:szCs w:val="28"/>
        </w:rPr>
        <w:t xml:space="preserve">муниципального </w:t>
      </w:r>
      <w:r w:rsidRPr="002523F8">
        <w:rPr>
          <w:sz w:val="28"/>
          <w:szCs w:val="28"/>
        </w:rPr>
        <w:t xml:space="preserve">района </w:t>
      </w:r>
      <w:r w:rsidRPr="00AE69E1">
        <w:rPr>
          <w:sz w:val="28"/>
          <w:szCs w:val="28"/>
        </w:rPr>
        <w:t xml:space="preserve">Красноярского края </w:t>
      </w:r>
      <w:r w:rsidRPr="002523F8">
        <w:rPr>
          <w:sz w:val="28"/>
          <w:szCs w:val="28"/>
        </w:rPr>
        <w:t xml:space="preserve">от </w:t>
      </w:r>
      <w:r>
        <w:rPr>
          <w:sz w:val="28"/>
          <w:szCs w:val="28"/>
        </w:rPr>
        <w:t>11.04</w:t>
      </w:r>
      <w:r w:rsidRPr="002523F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3F8">
        <w:rPr>
          <w:sz w:val="28"/>
          <w:szCs w:val="28"/>
        </w:rPr>
        <w:t xml:space="preserve"> № </w:t>
      </w:r>
      <w:r>
        <w:rPr>
          <w:sz w:val="28"/>
          <w:szCs w:val="28"/>
        </w:rPr>
        <w:t>500</w:t>
      </w:r>
      <w:r w:rsidRPr="002523F8">
        <w:rPr>
          <w:sz w:val="28"/>
          <w:szCs w:val="28"/>
        </w:rPr>
        <w:t xml:space="preserve"> «О внесении изменений в постановление администрации</w:t>
      </w:r>
      <w:r>
        <w:rPr>
          <w:sz w:val="28"/>
          <w:szCs w:val="28"/>
        </w:rPr>
        <w:t xml:space="preserve"> Березовского</w:t>
      </w:r>
      <w:r w:rsidRPr="002523F8">
        <w:rPr>
          <w:sz w:val="28"/>
          <w:szCs w:val="28"/>
        </w:rPr>
        <w:t xml:space="preserve"> района </w:t>
      </w:r>
      <w:r w:rsidRPr="00AE69E1">
        <w:rPr>
          <w:sz w:val="28"/>
          <w:szCs w:val="28"/>
        </w:rPr>
        <w:t xml:space="preserve">Красноярского края </w:t>
      </w:r>
      <w:r w:rsidRPr="008A5D57">
        <w:rPr>
          <w:bCs/>
          <w:sz w:val="28"/>
          <w:szCs w:val="28"/>
        </w:rPr>
        <w:t>от 3</w:t>
      </w:r>
      <w:r>
        <w:rPr>
          <w:bCs/>
          <w:sz w:val="28"/>
          <w:szCs w:val="28"/>
        </w:rPr>
        <w:t>1</w:t>
      </w:r>
      <w:r w:rsidRPr="008A5D57">
        <w:rPr>
          <w:bCs/>
          <w:sz w:val="28"/>
          <w:szCs w:val="28"/>
        </w:rPr>
        <w:t>.10.2013 № 2</w:t>
      </w:r>
      <w:r>
        <w:rPr>
          <w:bCs/>
          <w:sz w:val="28"/>
          <w:szCs w:val="28"/>
        </w:rPr>
        <w:t>306</w:t>
      </w:r>
      <w:r w:rsidRPr="008A5D57">
        <w:rPr>
          <w:bCs/>
          <w:sz w:val="28"/>
          <w:szCs w:val="28"/>
        </w:rPr>
        <w:t xml:space="preserve"> «Об утверждении муниципальной программы </w:t>
      </w:r>
      <w:r w:rsidRPr="00AC30DA">
        <w:rPr>
          <w:bCs/>
          <w:sz w:val="28"/>
          <w:szCs w:val="28"/>
        </w:rPr>
        <w:t>«</w:t>
      </w:r>
      <w:r w:rsidRPr="00AC30DA">
        <w:rPr>
          <w:sz w:val="28"/>
          <w:szCs w:val="28"/>
          <w:lang w:eastAsia="en-US"/>
        </w:rPr>
        <w:t xml:space="preserve">Развитие </w:t>
      </w:r>
      <w:proofErr w:type="spellStart"/>
      <w:r w:rsidRPr="00AC30DA">
        <w:rPr>
          <w:sz w:val="28"/>
          <w:szCs w:val="28"/>
          <w:lang w:eastAsia="en-US"/>
        </w:rPr>
        <w:t>земельно</w:t>
      </w:r>
      <w:proofErr w:type="spellEnd"/>
      <w:r w:rsidRPr="00AC30DA">
        <w:rPr>
          <w:sz w:val="28"/>
          <w:szCs w:val="28"/>
          <w:lang w:eastAsia="en-US"/>
        </w:rPr>
        <w:t xml:space="preserve"> - имущественных отношений в Березовском районе</w:t>
      </w:r>
      <w:r w:rsidRPr="00AC30D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2523F8">
        <w:rPr>
          <w:sz w:val="28"/>
          <w:szCs w:val="28"/>
        </w:rPr>
        <w:t>3.</w:t>
      </w:r>
      <w:proofErr w:type="gramStart"/>
      <w:r w:rsidRPr="002523F8">
        <w:rPr>
          <w:sz w:val="28"/>
          <w:szCs w:val="28"/>
        </w:rPr>
        <w:t>Контроль за</w:t>
      </w:r>
      <w:proofErr w:type="gramEnd"/>
      <w:r w:rsidRPr="002523F8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2523F8">
        <w:rPr>
          <w:sz w:val="28"/>
          <w:szCs w:val="28"/>
        </w:rPr>
        <w:t>4. Постановление вступает в силу</w:t>
      </w:r>
      <w:r w:rsidR="00783724">
        <w:rPr>
          <w:sz w:val="28"/>
          <w:szCs w:val="28"/>
        </w:rPr>
        <w:t xml:space="preserve"> с 01.01.2024 года, подлежит </w:t>
      </w:r>
      <w:r w:rsidRPr="002523F8">
        <w:rPr>
          <w:sz w:val="28"/>
          <w:szCs w:val="28"/>
        </w:rPr>
        <w:t>официально</w:t>
      </w:r>
      <w:r w:rsidR="00783724">
        <w:rPr>
          <w:sz w:val="28"/>
          <w:szCs w:val="28"/>
        </w:rPr>
        <w:t>му</w:t>
      </w:r>
      <w:r w:rsidRPr="002523F8">
        <w:rPr>
          <w:sz w:val="28"/>
          <w:szCs w:val="28"/>
        </w:rPr>
        <w:t xml:space="preserve"> опубликовани</w:t>
      </w:r>
      <w:r w:rsidR="00783724">
        <w:rPr>
          <w:sz w:val="28"/>
          <w:szCs w:val="28"/>
        </w:rPr>
        <w:t>ю</w:t>
      </w:r>
      <w:r w:rsidRPr="002523F8">
        <w:rPr>
          <w:sz w:val="28"/>
          <w:szCs w:val="28"/>
        </w:rPr>
        <w:t xml:space="preserve"> в общественно-политической газете «Пригород» и размещению на сайте </w:t>
      </w:r>
      <w:r>
        <w:rPr>
          <w:sz w:val="28"/>
          <w:szCs w:val="28"/>
        </w:rPr>
        <w:t>Березовского района Красноярского края</w:t>
      </w:r>
      <w:r w:rsidRPr="007C3970">
        <w:rPr>
          <w:sz w:val="28"/>
          <w:szCs w:val="28"/>
        </w:rPr>
        <w:t>https://berezov</w:t>
      </w:r>
      <w:r>
        <w:rPr>
          <w:sz w:val="28"/>
          <w:szCs w:val="28"/>
        </w:rPr>
        <w:t>skij-mo-r04.gosweb.gosuslugi.ru.</w:t>
      </w:r>
    </w:p>
    <w:p w:rsidR="002C268B" w:rsidRDefault="002C268B" w:rsidP="002C268B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68B" w:rsidRDefault="002C268B" w:rsidP="002C268B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60EDC">
        <w:rPr>
          <w:rFonts w:ascii="Times New Roman" w:hAnsi="Times New Roman" w:cs="Times New Roman"/>
          <w:bCs/>
          <w:sz w:val="28"/>
          <w:szCs w:val="28"/>
        </w:rPr>
        <w:t xml:space="preserve">лава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В.А </w:t>
      </w:r>
      <w:r w:rsidRPr="00E60EDC">
        <w:rPr>
          <w:rFonts w:ascii="Times New Roman" w:hAnsi="Times New Roman" w:cs="Times New Roman"/>
          <w:bCs/>
          <w:sz w:val="28"/>
          <w:szCs w:val="28"/>
        </w:rPr>
        <w:t>Швецов</w:t>
      </w:r>
    </w:p>
    <w:p w:rsidR="002C268B" w:rsidRPr="00063C99" w:rsidRDefault="002C268B" w:rsidP="002C268B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shd w:val="clear" w:color="auto" w:fill="FFFFFF"/>
        <w:tabs>
          <w:tab w:val="left" w:pos="9498"/>
        </w:tabs>
        <w:spacing w:after="0" w:line="240" w:lineRule="auto"/>
        <w:ind w:firstLine="5387"/>
        <w:outlineLvl w:val="3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Березовского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4680B">
        <w:rPr>
          <w:rFonts w:ascii="Times New Roman" w:hAnsi="Times New Roman" w:cs="Times New Roman"/>
          <w:sz w:val="24"/>
          <w:szCs w:val="24"/>
        </w:rPr>
        <w:t>района</w:t>
      </w:r>
    </w:p>
    <w:p w:rsidR="002C268B" w:rsidRPr="0045090E" w:rsidRDefault="002C268B" w:rsidP="002C268B">
      <w:pPr>
        <w:pStyle w:val="ConsPlusNormal"/>
        <w:widowControl/>
        <w:tabs>
          <w:tab w:val="left" w:pos="9498"/>
        </w:tabs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090E">
        <w:rPr>
          <w:rFonts w:ascii="Times New Roman" w:hAnsi="Times New Roman" w:cs="Times New Roman"/>
          <w:sz w:val="24"/>
          <w:szCs w:val="24"/>
        </w:rPr>
        <w:t>13.11</w:t>
      </w:r>
      <w:r>
        <w:rPr>
          <w:rFonts w:ascii="Times New Roman" w:hAnsi="Times New Roman" w:cs="Times New Roman"/>
          <w:sz w:val="24"/>
          <w:szCs w:val="24"/>
        </w:rPr>
        <w:t>.2023 № _</w:t>
      </w:r>
      <w:r w:rsidR="0045090E">
        <w:rPr>
          <w:rFonts w:ascii="Times New Roman" w:hAnsi="Times New Roman" w:cs="Times New Roman"/>
          <w:sz w:val="24"/>
          <w:szCs w:val="24"/>
        </w:rPr>
        <w:t>1541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AC30DA" w:rsidRDefault="002C268B" w:rsidP="002C268B">
      <w:pPr>
        <w:pStyle w:val="a8"/>
        <w:numPr>
          <w:ilvl w:val="0"/>
          <w:numId w:val="9"/>
        </w:numPr>
        <w:tabs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 w:rsidRPr="00AC30DA">
        <w:rPr>
          <w:rFonts w:ascii="Times New Roman" w:hAnsi="Times New Roman"/>
          <w:sz w:val="24"/>
          <w:szCs w:val="24"/>
        </w:rPr>
        <w:t>ПАСПОРТ</w:t>
      </w:r>
    </w:p>
    <w:p w:rsidR="002C268B" w:rsidRPr="00AC30DA" w:rsidRDefault="002C268B" w:rsidP="002C268B">
      <w:pPr>
        <w:pStyle w:val="a8"/>
        <w:tabs>
          <w:tab w:val="left" w:pos="9498"/>
        </w:tabs>
        <w:ind w:left="10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C30DA">
        <w:rPr>
          <w:rFonts w:ascii="Times New Roman" w:hAnsi="Times New Roman"/>
          <w:sz w:val="24"/>
          <w:szCs w:val="24"/>
        </w:rPr>
        <w:t>муниципальной программы Березовского района Красноярского края</w:t>
      </w:r>
      <w:r w:rsidRPr="00AC30DA">
        <w:rPr>
          <w:rFonts w:ascii="Times New Roman" w:hAnsi="Times New Roman"/>
          <w:sz w:val="24"/>
          <w:szCs w:val="24"/>
          <w:lang w:eastAsia="en-US"/>
        </w:rPr>
        <w:t>«Развитие земельно-имущественных отношений в Березовском районе»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404"/>
        <w:gridCol w:w="6877"/>
      </w:tblGrid>
      <w:tr w:rsidR="002C268B" w:rsidRPr="0064680B" w:rsidTr="00606720">
        <w:trPr>
          <w:trHeight w:val="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2C268B" w:rsidRPr="0064680B" w:rsidTr="00606720">
        <w:trPr>
          <w:trHeight w:val="2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2C268B" w:rsidRPr="0064680B" w:rsidRDefault="002C268B" w:rsidP="00606720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закон от 28.06.2014 № 172-ФЗ «О стратегическом планировании в Российской Федерации»;</w:t>
            </w:r>
          </w:p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2C268B" w:rsidRPr="0064680B" w:rsidRDefault="002C268B" w:rsidP="0078372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 от 08.08.202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-р«Об утверждении перечня муниципальных программ Березовского района, утвержденных на 202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г.».</w:t>
            </w:r>
          </w:p>
        </w:tc>
      </w:tr>
      <w:tr w:rsidR="002C268B" w:rsidRPr="0064680B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2C268B" w:rsidRPr="0064680B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C268B" w:rsidRPr="0064680B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</w:t>
            </w:r>
          </w:p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Подпрограмма 2: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земельных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3: 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</w:t>
            </w: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2C268B" w:rsidRPr="0064680B" w:rsidTr="0060672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2C268B" w:rsidRPr="0064680B" w:rsidTr="00606720">
        <w:trPr>
          <w:trHeight w:val="1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ind w:right="-15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</w:pPr>
            <w:r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1. Создание условий для повышения эффективности использования и распоряжения имуществом, находящимся в со</w:t>
            </w:r>
            <w:r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бственности Березовского района.</w:t>
            </w:r>
          </w:p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района.</w:t>
            </w:r>
          </w:p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2C268B" w:rsidRPr="0064680B" w:rsidTr="00606720">
        <w:trPr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2014-2030 годы 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17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Представлены в приложении № 1 к паспорту программы</w:t>
            </w:r>
          </w:p>
        </w:tc>
      </w:tr>
      <w:tr w:rsidR="002C268B" w:rsidRPr="0064680B" w:rsidTr="00606720">
        <w:trPr>
          <w:trHeight w:val="841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076D1C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2C268B" w:rsidRPr="00076D1C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268B" w:rsidRPr="00076D1C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9" w:rsidRPr="00076D1C" w:rsidRDefault="002C268B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267 479 289,76</w:t>
            </w:r>
            <w:r w:rsidR="000861A9" w:rsidRPr="000861A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  <w:r w:rsidR="000861A9" w:rsidRPr="00076D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2014 год –17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692374,19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2015 год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769228,74 рублей,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2016 год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758854,97 рублей,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2017 год –12826 355,23рублей,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13413 113,00 рублей;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2019 год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940330,92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2020 год –16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551868,05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22 155 </w:t>
            </w: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749,57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C">
              <w:rPr>
                <w:rFonts w:ascii="Times New Roman" w:hAnsi="Times New Roman" w:cs="Times New Roman"/>
                <w:sz w:val="24"/>
                <w:szCs w:val="24"/>
              </w:rPr>
              <w:t>2022 год – 24 914 907,27 рублей;</w:t>
            </w:r>
          </w:p>
          <w:p w:rsidR="000861A9" w:rsidRPr="000861A9" w:rsidRDefault="000861A9" w:rsidP="000861A9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1A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26 589 839,00</w:t>
            </w:r>
            <w:r w:rsidRPr="000861A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1A9" w:rsidRPr="000861A9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1A9">
              <w:rPr>
                <w:rFonts w:ascii="Times New Roman" w:hAnsi="Times New Roman" w:cs="Times New Roman"/>
                <w:sz w:val="24"/>
                <w:szCs w:val="24"/>
              </w:rPr>
              <w:t>2024 год – 30 904 234,82 рублей;</w:t>
            </w:r>
          </w:p>
          <w:p w:rsidR="000861A9" w:rsidRPr="000861A9" w:rsidRDefault="000861A9" w:rsidP="000861A9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1A9">
              <w:rPr>
                <w:rFonts w:ascii="Times New Roman" w:hAnsi="Times New Roman" w:cs="Times New Roman"/>
                <w:sz w:val="24"/>
                <w:szCs w:val="24"/>
              </w:rPr>
              <w:t>2025 год – 26 481 217,00 рублей.</w:t>
            </w:r>
          </w:p>
          <w:p w:rsidR="002C268B" w:rsidRPr="00AA6841" w:rsidRDefault="000861A9" w:rsidP="000861A9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861A9">
              <w:rPr>
                <w:rFonts w:ascii="Times New Roman" w:hAnsi="Times New Roman" w:cs="Times New Roman"/>
                <w:sz w:val="24"/>
                <w:szCs w:val="24"/>
              </w:rPr>
              <w:t>2026 год – 26 481 217,00 рублей.</w:t>
            </w:r>
          </w:p>
        </w:tc>
      </w:tr>
    </w:tbl>
    <w:p w:rsidR="002C268B" w:rsidRPr="0064680B" w:rsidRDefault="002C268B" w:rsidP="002C268B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Х</w:t>
      </w:r>
      <w:r w:rsidRPr="0064680B">
        <w:rPr>
          <w:rFonts w:ascii="Times New Roman" w:hAnsi="Times New Roman"/>
          <w:sz w:val="24"/>
          <w:szCs w:val="24"/>
        </w:rPr>
        <w:t>арактеристика текущего состояния в сфере земельно-имущественных отношений березовского района красноярского края</w:t>
      </w: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является неотъемлемой частью деятельности администрации Березовского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Основными принципами политики в сфере управления и распоряжения муниципальной собственностью района являются законность и открытость деятельности органов местного самоуправления,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предприятиями и учреждениями, находящегося на учете в муниципальной казне, и переданного в пользование юридическим и физическим лицам, обеспечение условий для развития конкуренции и отраслевое управление.</w:t>
      </w:r>
      <w:proofErr w:type="gramEnd"/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Уполномоченным органом по управлению и распоряжению муниципальной собственностью Березовского района является Управление по архитектуре, градостроительству, земельным и имущественным отношениям администрации района (далее – Управление).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Сфера управления имуществом района охватывает широкий круг вопросов, таких как: создание новых объектов собственности; безвозмездные прием и передача объектов собственности на иные уровни собственности; приватизация и отчуждение имущества по иным основаниям, установленным законодательством; передача имущества во владение и пользование; разграничение муниципального имущества; деятельность по повышению эффективности использования имущества района и вовлечению его в хозяйственный оборот;</w:t>
      </w:r>
      <w:proofErr w:type="gramEnd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 </w:t>
      </w:r>
      <w:proofErr w:type="gramStart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имущества Березовского района.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Формирование доходной части бюджета района от использования муниципальногоимущества происходит по следующим основным направлениям</w:t>
      </w:r>
      <w:r>
        <w:rPr>
          <w:rFonts w:ascii="Times New Roman" w:hAnsi="Times New Roman" w:cs="Times New Roman"/>
          <w:sz w:val="24"/>
          <w:szCs w:val="24"/>
        </w:rPr>
        <w:t>, Таблица 1.</w:t>
      </w:r>
    </w:p>
    <w:p w:rsidR="002C268B" w:rsidRPr="00116BD7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D7">
        <w:rPr>
          <w:rFonts w:ascii="Times New Roman" w:hAnsi="Times New Roman" w:cs="Times New Roman"/>
          <w:sz w:val="24"/>
          <w:szCs w:val="24"/>
        </w:rPr>
        <w:t>Обеспечение исполнения плановых показателей доходов от продажи и сдачи в аренду муниципального имущества и земельных участков отражает уровень эффективности их использования и приватизации.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D7">
        <w:rPr>
          <w:rFonts w:ascii="Times New Roman" w:hAnsi="Times New Roman" w:cs="Times New Roman"/>
          <w:sz w:val="24"/>
          <w:szCs w:val="24"/>
        </w:rPr>
        <w:t xml:space="preserve">Учитывая сокращение физического объема муниципальной собственности района вследствие продажи земельных участков, приватизации имущества, обветшания объектов, поступления доходов от имущества имеют тенденцию к уменьшению. А значит, встает </w:t>
      </w:r>
      <w:r w:rsidRPr="00116BD7">
        <w:rPr>
          <w:rFonts w:ascii="Times New Roman" w:hAnsi="Times New Roman" w:cs="Times New Roman"/>
          <w:sz w:val="24"/>
          <w:szCs w:val="24"/>
        </w:rPr>
        <w:lastRenderedPageBreak/>
        <w:t>необходимость выработки и реализации мероприятий, которые позволят повысить эффективность управления муниципальным имуществом и земельными ресурсами. В связи с этим приоритетными становятся вопросы по увеличению источников поступления платежей от пользования земельными участками.</w:t>
      </w:r>
    </w:p>
    <w:p w:rsidR="002C268B" w:rsidRDefault="002C268B" w:rsidP="002C268B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BD7">
        <w:rPr>
          <w:rFonts w:ascii="Times New Roman" w:hAnsi="Times New Roman" w:cs="Times New Roman"/>
          <w:sz w:val="24"/>
          <w:szCs w:val="24"/>
        </w:rPr>
        <w:t>Таблица 1.</w:t>
      </w:r>
    </w:p>
    <w:p w:rsidR="002C268B" w:rsidRDefault="00783724" w:rsidP="002C268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93345</wp:posOffset>
            </wp:positionV>
            <wp:extent cx="5676900" cy="2656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важным и необходимым направлением в принимаемой Программе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учет ранее учтенных зданий, строений, сооружений.</w:t>
      </w:r>
    </w:p>
    <w:p w:rsidR="002C268B" w:rsidRPr="0064680B" w:rsidRDefault="002C268B" w:rsidP="002C268B">
      <w:pPr>
        <w:tabs>
          <w:tab w:val="left" w:pos="9498"/>
        </w:tabs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Настоящая Программа позволяет вовлекать в состав муниципальной собственности широкий спектр имущества, использовать муниципальную собственность исходя из местных условий и интересов населения, как для непосредственного исполнения полномочий органами местного самоуправления, так и в качестве источника получения неналоговых доходов для пополнения бюджета района.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способствует социально-экономическому развитию Березовского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имуществе и земельных участках, находящихся в муниципальной собственности.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и распоряжения муниципальной собственностью, внедрение на практике эффективных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в сфере земельно-имущественных отношений возможно при условии согласованного по времени и объемам выделения финансовых средств из бюджета Березовского района.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Программно-целевой метод управления позволяет: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повышать эффективность управления земельными ресурсами, находящимися в собственности Березовского района, а также земельными участками, собственность на которые не разграничена;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обеспечивать поступление в бюджет Березовского района неналоговых доходов от использования муниципальной собственности.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Положения Федерального Закона от 06.10.2003 № 131-ФЗ «Об общих принципах организации местного самоуправления в Российской Федерации» определили принцип целевого назначения муниципального имущества.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Согласно данному принципу в муниципальной собственности может находиться имущество, предназначенное для решения публичных задач (вопросов местного значения), отнесенных к ведению муниципальных образований; имущество, предназначенное для осуществления отдельных государственных полномочий, переданных органам местного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самоуправления; имущество, предназначенное для обеспечения деятельности органов местного самоуправления; имущество, необходимое для решения вопросов, право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 Имущество, не соответствующее вышеуказанным требованиям, должно быть отчуждено или перепрофилировано.</w:t>
      </w:r>
    </w:p>
    <w:p w:rsidR="002C268B" w:rsidRPr="0069556F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7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оптимизации состава муниципальной собственности и приведения его в соответствие с действующим законодательством проводились мероприятия по приватизации муниципального имущества. Так, за 2018 год приватизированы 2 объекта муниципального имущества (</w:t>
      </w:r>
      <w:proofErr w:type="spellStart"/>
      <w:r w:rsidRPr="0064680B">
        <w:rPr>
          <w:rFonts w:ascii="Times New Roman" w:eastAsiaTheme="minorEastAsia" w:hAnsi="Times New Roman" w:cs="Times New Roman"/>
          <w:sz w:val="24"/>
          <w:szCs w:val="24"/>
        </w:rPr>
        <w:t>ОКСы</w:t>
      </w:r>
      <w:proofErr w:type="spellEnd"/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и земельные участки под ними) на общую сумму сделки 278900,0 руб. с учетом НДС, в 2021 году – 1 объект муниципальной собственности на сумму </w:t>
      </w:r>
      <w:r w:rsidRPr="0064680B">
        <w:rPr>
          <w:rFonts w:ascii="Times New Roman" w:hAnsi="Times New Roman" w:cs="Times New Roman"/>
          <w:sz w:val="24"/>
          <w:szCs w:val="24"/>
        </w:rPr>
        <w:t>5551639,79 руб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в 2022 – 2 объекта на сумму 257546,67 руб. </w:t>
      </w:r>
    </w:p>
    <w:p w:rsidR="002C268B" w:rsidRPr="00783724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724">
        <w:rPr>
          <w:rFonts w:ascii="Times New Roman" w:hAnsi="Times New Roman" w:cs="Times New Roman"/>
          <w:sz w:val="24"/>
          <w:szCs w:val="24"/>
        </w:rPr>
        <w:t>Управлением в 202</w:t>
      </w:r>
      <w:r w:rsidR="00783724" w:rsidRPr="00783724">
        <w:rPr>
          <w:rFonts w:ascii="Times New Roman" w:hAnsi="Times New Roman" w:cs="Times New Roman"/>
          <w:sz w:val="24"/>
          <w:szCs w:val="24"/>
        </w:rPr>
        <w:t>3</w:t>
      </w:r>
      <w:r w:rsidRPr="00783724">
        <w:rPr>
          <w:rFonts w:ascii="Times New Roman" w:hAnsi="Times New Roman" w:cs="Times New Roman"/>
          <w:sz w:val="24"/>
          <w:szCs w:val="24"/>
        </w:rPr>
        <w:t xml:space="preserve"> году был заключен 1 договор аренды муниципаль</w:t>
      </w:r>
      <w:r w:rsidRPr="004C2A34">
        <w:rPr>
          <w:rFonts w:ascii="Times New Roman" w:hAnsi="Times New Roman" w:cs="Times New Roman"/>
          <w:sz w:val="24"/>
          <w:szCs w:val="24"/>
        </w:rPr>
        <w:t xml:space="preserve">ного имущества, 65 договоров аренды земельных участков, реализовано </w:t>
      </w:r>
      <w:r w:rsidR="004C2A34" w:rsidRPr="004C2A34">
        <w:rPr>
          <w:rFonts w:ascii="Times New Roman" w:hAnsi="Times New Roman" w:cs="Times New Roman"/>
          <w:sz w:val="24"/>
          <w:szCs w:val="24"/>
        </w:rPr>
        <w:t>58</w:t>
      </w:r>
      <w:r w:rsidRPr="004C2A34">
        <w:rPr>
          <w:rFonts w:ascii="Times New Roman" w:hAnsi="Times New Roman" w:cs="Times New Roman"/>
          <w:sz w:val="24"/>
          <w:szCs w:val="24"/>
        </w:rPr>
        <w:t xml:space="preserve"> земельных участков, заключено соглашений по перераспределению </w:t>
      </w:r>
      <w:r w:rsidR="004C2A34" w:rsidRPr="004C2A34">
        <w:rPr>
          <w:rFonts w:ascii="Times New Roman" w:hAnsi="Times New Roman" w:cs="Times New Roman"/>
          <w:sz w:val="24"/>
          <w:szCs w:val="24"/>
        </w:rPr>
        <w:t>58</w:t>
      </w:r>
      <w:r w:rsidRPr="004C2A34">
        <w:rPr>
          <w:rFonts w:ascii="Times New Roman" w:hAnsi="Times New Roman" w:cs="Times New Roman"/>
          <w:sz w:val="24"/>
          <w:szCs w:val="24"/>
        </w:rPr>
        <w:t xml:space="preserve">, продлено </w:t>
      </w:r>
      <w:r w:rsidR="004C2A34" w:rsidRPr="004C2A34">
        <w:rPr>
          <w:rFonts w:ascii="Times New Roman" w:hAnsi="Times New Roman" w:cs="Times New Roman"/>
          <w:sz w:val="24"/>
          <w:szCs w:val="24"/>
        </w:rPr>
        <w:t>36</w:t>
      </w:r>
      <w:r w:rsidRPr="004C2A34">
        <w:rPr>
          <w:rFonts w:ascii="Times New Roman" w:hAnsi="Times New Roman" w:cs="Times New Roman"/>
          <w:sz w:val="24"/>
          <w:szCs w:val="24"/>
        </w:rPr>
        <w:t xml:space="preserve"> договоров аренды, </w:t>
      </w:r>
      <w:r w:rsidRPr="00783724">
        <w:rPr>
          <w:rFonts w:ascii="Times New Roman" w:hAnsi="Times New Roman" w:cs="Times New Roman"/>
          <w:sz w:val="24"/>
          <w:szCs w:val="24"/>
        </w:rPr>
        <w:t>демонтировано</w:t>
      </w:r>
      <w:r w:rsidR="00783724" w:rsidRPr="00783724">
        <w:rPr>
          <w:rFonts w:ascii="Times New Roman" w:hAnsi="Times New Roman" w:cs="Times New Roman"/>
          <w:sz w:val="24"/>
          <w:szCs w:val="24"/>
        </w:rPr>
        <w:t xml:space="preserve"> 13</w:t>
      </w:r>
      <w:r w:rsidRPr="00783724">
        <w:rPr>
          <w:rFonts w:ascii="Times New Roman" w:hAnsi="Times New Roman" w:cs="Times New Roman"/>
          <w:sz w:val="24"/>
          <w:szCs w:val="24"/>
        </w:rPr>
        <w:t xml:space="preserve"> незаконно установленных рекламных конструкций.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Принятие эффективных управленческих решений в сфере использования муниципального имущества невозможно без наличия полного и достоверного учета объектов муниципальной собственности, основанного на правоустанавливающих документах. Восполнение пробелов в учете является важной задачей, требующей оперативного решения путем стремления к 100% регистрации права собственности на объекты недвижимости, входящие в состав муниципальной собственности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Управлением в этой сфере создана и постоянно совершенствуется нормативно-правовая база. Для организации учета муниципального имущества и земельных участков, а также начисления арендной платы и выявления задолженности по арендной плате приобретен специализированный программный комплекс, также ведется Государственная межведомственная информационная система (ГМИС).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Однако, несмотря на достигнутые за последние годы положительные результаты, имеются проблемы, препятствующие развитию земельно-имущественных отношений и требующие решения программными методами.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Наличие в составе муниципальной собственности имущества, не предназначенного для реализации полномочий органов местного самоуправления, пришедшего в негодность, неиспользуемого, отдельные недостатки в учете имущества, отсутствие государственной регистрации прав на ряд объектов недвижимости, в том числе на земельные участки, является основными проблемами управления в области земельно-имущественных отношений.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Программа направлена на решение имеющихся проблем и повышение эффективности муниципального управления в сфере имущественных и земельных отношений на территории Березовского района.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Совершенствование земельно-имущественных отношений создает благоприятные условия для повышения эффективности деятельности органов местного самоуправления, совершенствования процедур инвентаризации имущества и земельных участков, активизации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претензионно-исковой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работы по погашению задолженности по арендной плате в сфере имущественных и земельных отношений.</w:t>
      </w:r>
    </w:p>
    <w:p w:rsidR="002C268B" w:rsidRPr="0064680B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Подход к решению проблем, которые предусмотрены Программой, необходим для обеспечения концентрации и координации финансовых, имущественных и организационных ресурсов, взаимодействия органов местного самоуправления, государственных и муниципальных предприятий и учреждений, организаций инфраструктуры для решения задач развития земельно-имущественных отношений в Березовском районе.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планируется провести комплекс мероприятий, направленных на активизацию развития земельно-имущественных, а также совершенствование системы владения, пользования и распоряжения муниципальной собственностью Березовского района.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При реализации Программы следует учитывать ряд возможных рисков, которые могут осложнить решение поставленных задач. В целях снижения последствий и негативного эффекта от возможных рисков и повышения уровня гарантированности достижения предусмотренных в Программе конечных результатов планируется проведение ряда профилактических мер.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На основе анализа мероприятий, предлагаемых для реализации, в рамках Программы, выделены следующие риски ее реализации.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уровнем бюджетных расходов на курируемые сферы.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Возникновение данных рисков может привести к сокращению объемов и прекращению финансирования мероприятий Программы, и невыполнению результатов муниципальной программы. Способами ограничения финансовых рисков выступают следующие меры: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 на реализацию мероприятий Программы в зависимости от достигнутых результатов;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Информационные риски вызваны отсутствием или недостаточностью исходной отчетной и прогнозной информации, используемой в процессе разработки и реализации Программы. С целью управления информационными рисками будет проводиться работа, направленная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>: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Программы;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выявление потенциальных рисков путем мониторинга основных социально-экономических и финансовых показателей;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мониторинг и оценку исполнения целевых показателей (индикаторов) Программы, выявление факторов риска, оценку их значимости.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Программы, невыполнение ее цели и задач, не достижение плановых значений показателей. Основные условия минимизации административных рисков: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 и её подпрограмм;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создание системы мониторинга реализации Программы;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риоритеты и цели социально-экономическогоразвития района в сфере земельно-имущественных отношений, описание основных целей и задач программы, прогноз развития земельно-имущественных отношений березовского района красноярского края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Программы являются создание оптимальной структуры собственности муниципального образования Березовский район, отвечающей функциям (полномочиям) органов местного самоуправления Березовского района, переход к наиболее эффективным организационно-правовым формам муниципальных организаций, повышение эффективности использования муниципального имущества, совершенствование системы учета муниципального имущества для эффективного управления им, в области земельных отношений: повышение эффективности использования земли, создание условий для увеличения инвестиционного и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производительного потенциала земли, превращения ее в мощный самостоятельный фактор экономического роста.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эффективности функционирования и развития земельно-имущественных отношений в Березовском районе.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75161391"/>
      <w:bookmarkStart w:id="2" w:name="_Ref275363268"/>
      <w:bookmarkStart w:id="3" w:name="_Ref275363290"/>
      <w:r w:rsidRPr="0064680B">
        <w:rPr>
          <w:rFonts w:ascii="Times New Roman" w:hAnsi="Times New Roman" w:cs="Times New Roman"/>
          <w:sz w:val="24"/>
          <w:szCs w:val="24"/>
        </w:rPr>
        <w:t>Для достижения поставленной цели определены следующие задачи:</w:t>
      </w:r>
    </w:p>
    <w:bookmarkEnd w:id="1"/>
    <w:bookmarkEnd w:id="2"/>
    <w:bookmarkEnd w:id="3"/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использования и распоряжения имуществом, находящимся в собственности Березовского района;</w:t>
      </w:r>
    </w:p>
    <w:p w:rsidR="002C268B" w:rsidRPr="0064680B" w:rsidRDefault="002C268B" w:rsidP="002C268B">
      <w:pPr>
        <w:tabs>
          <w:tab w:val="left" w:pos="9498"/>
        </w:tabs>
        <w:adjustRightInd w:val="0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земельных участков, государственная собственность на которые не разграничена, расположенных на территории сельского поселения </w:t>
      </w:r>
      <w:r w:rsidRPr="0064680B">
        <w:rPr>
          <w:rFonts w:ascii="Times New Roman" w:hAnsi="Times New Roman" w:cs="Times New Roman"/>
          <w:sz w:val="24"/>
          <w:szCs w:val="24"/>
        </w:rPr>
        <w:t>Березовского района;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обеспечение реализации мероприятий Программы в соответствии с установленными сроками и задачами.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Решение указанных задач обеспечивается через систему мероприятий, предусмотренных в подпрограммах: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подпрограмма 1: «Развитие имущественных отношений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районе»;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подпрограмма 2: «Развитие земельных отношений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районе»;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- подпрограмма 3: </w:t>
      </w:r>
      <w:r w:rsidRPr="0064680B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C268B" w:rsidRPr="0064680B" w:rsidRDefault="002C268B" w:rsidP="002C268B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64680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программы.</w:t>
      </w:r>
    </w:p>
    <w:p w:rsidR="002C268B" w:rsidRPr="0064680B" w:rsidRDefault="002C268B" w:rsidP="002C268B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4680B">
        <w:rPr>
          <w:rFonts w:ascii="Times New Roman" w:hAnsi="Times New Roman" w:cs="Times New Roman"/>
          <w:sz w:val="24"/>
          <w:szCs w:val="24"/>
        </w:rPr>
        <w:t>еханизм реализации отдельных мероприятий программы</w:t>
      </w:r>
    </w:p>
    <w:p w:rsidR="002C268B" w:rsidRPr="0064680B" w:rsidRDefault="002C268B" w:rsidP="002C268B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>Решение задач Программы достигается реализацией подпрограммы, реализация отдельных мероприятий не предусмотрена.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Организационные, </w:t>
      </w:r>
      <w:proofErr w:type="gramStart"/>
      <w:r w:rsidRPr="0064680B">
        <w:rPr>
          <w:rFonts w:ascii="Times New Roman" w:hAnsi="Times New Roman" w:cs="Times New Roman"/>
          <w:color w:val="000000"/>
          <w:sz w:val="24"/>
          <w:szCs w:val="24"/>
        </w:rPr>
        <w:t>экономические и правовые механизмы</w:t>
      </w:r>
      <w:proofErr w:type="gramEnd"/>
      <w:r w:rsidRPr="0064680B">
        <w:rPr>
          <w:rFonts w:ascii="Times New Roman" w:hAnsi="Times New Roman" w:cs="Times New Roman"/>
          <w:color w:val="000000"/>
          <w:sz w:val="24"/>
          <w:szCs w:val="24"/>
        </w:rPr>
        <w:t>, необходимые для эффективной реализации мероприятий подпрограммы; последовательность выполнения мероприятий подпрограммы; критерии выбора получателей муниципальных услуг представлены в подпрограмме Программы.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земельно-имущественных отношений на территории березовского района красноярского края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Увеличение неналоговых доходов в районный бюджет от использования муниципального имущества в 2030 году до 5,5% к уровню базового периода.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 xml:space="preserve">6.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64680B">
        <w:rPr>
          <w:rFonts w:ascii="Times New Roman" w:eastAsiaTheme="minorEastAsia" w:hAnsi="Times New Roman"/>
          <w:sz w:val="24"/>
          <w:szCs w:val="24"/>
        </w:rPr>
        <w:t>еречень подпрограмм с указанием сроков их реализациии ожидаемых результатов</w:t>
      </w:r>
    </w:p>
    <w:p w:rsidR="002C268B" w:rsidRPr="0064680B" w:rsidRDefault="002C268B" w:rsidP="002C268B">
      <w:pPr>
        <w:pStyle w:val="a8"/>
        <w:tabs>
          <w:tab w:val="left" w:pos="9498"/>
        </w:tabs>
        <w:ind w:left="644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Для достижения цели и решения задач Программы предполагается реализация трех подпрограмм. </w:t>
      </w:r>
    </w:p>
    <w:p w:rsidR="002C268B" w:rsidRPr="000D2BFD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2B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Подпрограмма 1. </w:t>
      </w:r>
      <w:r w:rsidRPr="000D2BFD">
        <w:rPr>
          <w:rFonts w:ascii="Times New Roman" w:hAnsi="Times New Roman" w:cs="Times New Roman"/>
          <w:b/>
          <w:i/>
          <w:sz w:val="24"/>
          <w:szCs w:val="24"/>
        </w:rPr>
        <w:t>«Развитие имущественных отношений</w:t>
      </w:r>
      <w:r w:rsidRPr="000D2B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Березовском районе» (приложение № 3 к муниципальной программе)</w:t>
      </w:r>
      <w:r w:rsidRPr="000D2BF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274">
        <w:rPr>
          <w:rFonts w:ascii="Times New Roman" w:hAnsi="Times New Roman" w:cs="Times New Roman"/>
          <w:sz w:val="24"/>
          <w:szCs w:val="24"/>
        </w:rPr>
        <w:t>Сроки реализации подпрограммы: 2014 - 202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2274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является:создание условий для повышения эффективности использования и распоряжения имуществом, находящимся в собственности Березовского района.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Задачей является: вовлечение в хозяйственный оборот объектов муниципальной собственности, эффективное управление и распоряжение муниципальным имуществом Березовского района.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Результат:</w:t>
      </w:r>
    </w:p>
    <w:p w:rsidR="002C268B" w:rsidRPr="002D224C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4C">
        <w:rPr>
          <w:rFonts w:ascii="Times New Roman" w:hAnsi="Times New Roman" w:cs="Times New Roman"/>
          <w:sz w:val="24"/>
          <w:szCs w:val="24"/>
        </w:rPr>
        <w:t xml:space="preserve">- количество объектов недвижимости муниципальной собственности, прошедших инвентаризацию, </w:t>
      </w:r>
      <w:r w:rsidR="00D31232">
        <w:rPr>
          <w:rFonts w:ascii="Times New Roman" w:hAnsi="Times New Roman" w:cs="Times New Roman"/>
          <w:sz w:val="24"/>
          <w:szCs w:val="24"/>
        </w:rPr>
        <w:t>за 2014-</w:t>
      </w:r>
      <w:r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>
        <w:rPr>
          <w:rFonts w:ascii="Times New Roman" w:hAnsi="Times New Roman" w:cs="Times New Roman"/>
          <w:sz w:val="24"/>
          <w:szCs w:val="24"/>
        </w:rPr>
        <w:t>а</w:t>
      </w:r>
      <w:r w:rsidRPr="002D224C">
        <w:rPr>
          <w:rFonts w:ascii="Times New Roman" w:hAnsi="Times New Roman" w:cs="Times New Roman"/>
          <w:sz w:val="24"/>
          <w:szCs w:val="24"/>
        </w:rPr>
        <w:t xml:space="preserve"> составит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224C">
        <w:rPr>
          <w:rFonts w:ascii="Times New Roman" w:hAnsi="Times New Roman" w:cs="Times New Roman"/>
          <w:sz w:val="24"/>
          <w:szCs w:val="24"/>
        </w:rPr>
        <w:t>5 штук;</w:t>
      </w:r>
    </w:p>
    <w:p w:rsidR="002C268B" w:rsidRPr="002D224C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4C">
        <w:rPr>
          <w:rFonts w:ascii="Times New Roman" w:hAnsi="Times New Roman" w:cs="Times New Roman"/>
          <w:sz w:val="24"/>
          <w:szCs w:val="24"/>
        </w:rPr>
        <w:t xml:space="preserve"> - оформленные права муниципальной собственности на объекты недвижимости, прошедшие государственный кадастровый учет, </w:t>
      </w:r>
      <w:r w:rsidR="00D31232">
        <w:rPr>
          <w:rFonts w:ascii="Times New Roman" w:hAnsi="Times New Roman" w:cs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D31232">
        <w:rPr>
          <w:rFonts w:ascii="Times New Roman" w:hAnsi="Times New Roman" w:cs="Times New Roman"/>
          <w:sz w:val="24"/>
          <w:szCs w:val="24"/>
        </w:rPr>
        <w:t>6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>
        <w:rPr>
          <w:rFonts w:ascii="Times New Roman" w:hAnsi="Times New Roman" w:cs="Times New Roman"/>
          <w:sz w:val="24"/>
          <w:szCs w:val="24"/>
        </w:rPr>
        <w:t>а</w:t>
      </w:r>
      <w:r w:rsidRPr="002D224C">
        <w:rPr>
          <w:rFonts w:ascii="Times New Roman" w:hAnsi="Times New Roman" w:cs="Times New Roman"/>
          <w:sz w:val="24"/>
          <w:szCs w:val="24"/>
        </w:rPr>
        <w:t>составит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224C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64680B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ar-SA"/>
        </w:rPr>
        <w:t>Подпрограмма 2. «Развитие земельных отношений в Березовском районе»(</w:t>
      </w:r>
      <w:r w:rsidRPr="006468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№4 к муниципальной программе)</w:t>
      </w:r>
      <w:r w:rsidRPr="006468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Сроки реализации подпрограммы: 2014 - 202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Целью подпрограммы является:создание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- вовлечение земель в хозяйственный оборот и эффективное </w:t>
      </w:r>
      <w:proofErr w:type="gramStart"/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управление</w:t>
      </w:r>
      <w:proofErr w:type="gramEnd"/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и распоряжение 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Результат:</w:t>
      </w:r>
    </w:p>
    <w:p w:rsidR="002C268B" w:rsidRPr="005E2BAE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сформированных земельных участков </w:t>
      </w:r>
      <w:r w:rsidR="00D31232">
        <w:rPr>
          <w:rFonts w:ascii="Times New Roman" w:hAnsi="Times New Roman" w:cs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D31232">
        <w:rPr>
          <w:rFonts w:ascii="Times New Roman" w:hAnsi="Times New Roman" w:cs="Times New Roman"/>
          <w:sz w:val="24"/>
          <w:szCs w:val="24"/>
        </w:rPr>
        <w:t>6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>
        <w:rPr>
          <w:rFonts w:ascii="Times New Roman" w:hAnsi="Times New Roman" w:cs="Times New Roman"/>
          <w:sz w:val="24"/>
          <w:szCs w:val="24"/>
        </w:rPr>
        <w:t>а</w:t>
      </w:r>
      <w:r w:rsidRPr="005E2BAE">
        <w:rPr>
          <w:rFonts w:ascii="Times New Roman" w:hAnsi="Times New Roman" w:cs="Times New Roman"/>
          <w:sz w:val="24"/>
          <w:szCs w:val="24"/>
        </w:rPr>
        <w:t>составит 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E2BA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E2BAE">
        <w:rPr>
          <w:rFonts w:ascii="Times New Roman" w:hAnsi="Times New Roman" w:cs="Times New Roman"/>
          <w:sz w:val="24"/>
          <w:szCs w:val="24"/>
        </w:rPr>
        <w:t>;</w:t>
      </w:r>
    </w:p>
    <w:p w:rsidR="002C268B" w:rsidRPr="005E2BAE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BAE">
        <w:rPr>
          <w:rFonts w:ascii="Times New Roman" w:hAnsi="Times New Roman" w:cs="Times New Roman"/>
          <w:sz w:val="24"/>
          <w:szCs w:val="24"/>
        </w:rPr>
        <w:t xml:space="preserve">- оценка стоимости земельных участков, подлежащих реализации </w:t>
      </w:r>
      <w:r w:rsidR="00D31232">
        <w:rPr>
          <w:rFonts w:ascii="Times New Roman" w:hAnsi="Times New Roman" w:cs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D31232">
        <w:rPr>
          <w:rFonts w:ascii="Times New Roman" w:hAnsi="Times New Roman" w:cs="Times New Roman"/>
          <w:sz w:val="24"/>
          <w:szCs w:val="24"/>
        </w:rPr>
        <w:t>6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>
        <w:rPr>
          <w:rFonts w:ascii="Times New Roman" w:hAnsi="Times New Roman" w:cs="Times New Roman"/>
          <w:sz w:val="24"/>
          <w:szCs w:val="24"/>
        </w:rPr>
        <w:t>а</w:t>
      </w:r>
      <w:r w:rsidRPr="005E2BAE">
        <w:rPr>
          <w:rFonts w:ascii="Times New Roman" w:hAnsi="Times New Roman" w:cs="Times New Roman"/>
          <w:sz w:val="24"/>
          <w:szCs w:val="24"/>
        </w:rPr>
        <w:t xml:space="preserve">, составит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5E2BA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E2BAE">
        <w:rPr>
          <w:rFonts w:ascii="Times New Roman" w:hAnsi="Times New Roman" w:cs="Times New Roman"/>
          <w:sz w:val="24"/>
          <w:szCs w:val="24"/>
        </w:rPr>
        <w:t>;</w:t>
      </w:r>
    </w:p>
    <w:p w:rsidR="002C268B" w:rsidRPr="005E2BAE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BAE">
        <w:rPr>
          <w:rFonts w:ascii="Times New Roman" w:hAnsi="Times New Roman"/>
          <w:sz w:val="24"/>
          <w:szCs w:val="24"/>
        </w:rPr>
        <w:t xml:space="preserve">- количество демонтированных рекламных конструкций </w:t>
      </w:r>
      <w:r w:rsidR="00D31232">
        <w:rPr>
          <w:rFonts w:ascii="Times New Roman" w:hAnsi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/>
          <w:sz w:val="24"/>
          <w:szCs w:val="24"/>
        </w:rPr>
        <w:t xml:space="preserve"> 202</w:t>
      </w:r>
      <w:r w:rsidR="00D31232">
        <w:rPr>
          <w:rFonts w:ascii="Times New Roman" w:hAnsi="Times New Roman"/>
          <w:sz w:val="24"/>
          <w:szCs w:val="24"/>
        </w:rPr>
        <w:t>6</w:t>
      </w:r>
      <w:r w:rsidR="00D31232" w:rsidRPr="002D224C">
        <w:rPr>
          <w:rFonts w:ascii="Times New Roman" w:hAnsi="Times New Roman"/>
          <w:sz w:val="24"/>
          <w:szCs w:val="24"/>
        </w:rPr>
        <w:t xml:space="preserve"> год</w:t>
      </w:r>
      <w:r w:rsidR="00D31232">
        <w:rPr>
          <w:rFonts w:ascii="Times New Roman" w:hAnsi="Times New Roman"/>
          <w:sz w:val="24"/>
          <w:szCs w:val="24"/>
        </w:rPr>
        <w:t xml:space="preserve">а </w:t>
      </w:r>
      <w:r w:rsidRPr="005E2BAE">
        <w:rPr>
          <w:rFonts w:ascii="Times New Roman" w:hAnsi="Times New Roman"/>
          <w:sz w:val="24"/>
          <w:szCs w:val="24"/>
        </w:rPr>
        <w:t>составит 1</w:t>
      </w:r>
      <w:r>
        <w:rPr>
          <w:rFonts w:ascii="Times New Roman" w:hAnsi="Times New Roman"/>
          <w:sz w:val="24"/>
          <w:szCs w:val="24"/>
        </w:rPr>
        <w:t>50</w:t>
      </w:r>
      <w:r w:rsidRPr="005E2BAE">
        <w:rPr>
          <w:rFonts w:ascii="Times New Roman" w:hAnsi="Times New Roman"/>
          <w:sz w:val="24"/>
          <w:szCs w:val="24"/>
        </w:rPr>
        <w:t xml:space="preserve"> штук;</w:t>
      </w:r>
    </w:p>
    <w:p w:rsidR="00783724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BAE">
        <w:rPr>
          <w:rFonts w:ascii="Times New Roman" w:hAnsi="Times New Roman"/>
          <w:sz w:val="24"/>
          <w:szCs w:val="24"/>
        </w:rPr>
        <w:t>- внесение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Бархатовского сельсовета</w:t>
      </w:r>
      <w:r w:rsidR="00783724">
        <w:rPr>
          <w:rFonts w:ascii="Times New Roman" w:hAnsi="Times New Roman"/>
          <w:sz w:val="24"/>
          <w:szCs w:val="24"/>
        </w:rPr>
        <w:t>;</w:t>
      </w:r>
    </w:p>
    <w:p w:rsidR="00783724" w:rsidRDefault="00783724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3F8A" w:rsidRPr="007D3F8A">
        <w:rPr>
          <w:rFonts w:ascii="Times New Roman" w:hAnsi="Times New Roman"/>
          <w:sz w:val="24"/>
          <w:szCs w:val="24"/>
        </w:rPr>
        <w:t xml:space="preserve">проект планировки микрорайонов </w:t>
      </w:r>
      <w:proofErr w:type="gramStart"/>
      <w:r w:rsidR="007D3F8A" w:rsidRPr="007D3F8A">
        <w:rPr>
          <w:rFonts w:ascii="Times New Roman" w:hAnsi="Times New Roman"/>
          <w:sz w:val="24"/>
          <w:szCs w:val="24"/>
        </w:rPr>
        <w:t>для</w:t>
      </w:r>
      <w:proofErr w:type="gramEnd"/>
      <w:r w:rsidR="007D3F8A" w:rsidRPr="007D3F8A">
        <w:rPr>
          <w:rFonts w:ascii="Times New Roman" w:hAnsi="Times New Roman"/>
          <w:sz w:val="24"/>
          <w:szCs w:val="24"/>
        </w:rPr>
        <w:t xml:space="preserve"> многодетных</w:t>
      </w:r>
      <w:r w:rsidRPr="007D3F8A">
        <w:rPr>
          <w:rFonts w:ascii="Times New Roman" w:hAnsi="Times New Roman"/>
          <w:sz w:val="24"/>
          <w:szCs w:val="24"/>
        </w:rPr>
        <w:t>;</w:t>
      </w:r>
    </w:p>
    <w:p w:rsidR="002C268B" w:rsidRPr="005E2BAE" w:rsidRDefault="00783724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документации для образования земельных участков под линейными объектами –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(дороги)</w:t>
      </w:r>
      <w:r w:rsidR="002C268B" w:rsidRPr="005E2BAE"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80B">
        <w:rPr>
          <w:rFonts w:ascii="Times New Roman" w:hAnsi="Times New Roman" w:cs="Times New Roman"/>
          <w:b/>
          <w:bCs/>
          <w:i/>
          <w:sz w:val="24"/>
          <w:szCs w:val="24"/>
        </w:rPr>
        <w:t>Подпрограмма 3. «Обеспечение реализации муниципальной программы» (</w:t>
      </w:r>
      <w:r w:rsidRPr="006468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№5 к муниципальной программе)</w:t>
      </w:r>
      <w:r w:rsidRPr="006468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>Сроки реализации подпрограммы: 2014 - 202</w:t>
      </w:r>
      <w:r>
        <w:rPr>
          <w:rFonts w:ascii="Times New Roman" w:eastAsiaTheme="minorEastAsia" w:hAnsi="Times New Roman"/>
          <w:sz w:val="24"/>
          <w:szCs w:val="24"/>
        </w:rPr>
        <w:t>6</w:t>
      </w:r>
      <w:r w:rsidRPr="0064680B">
        <w:rPr>
          <w:rFonts w:ascii="Times New Roman" w:eastAsiaTheme="minorEastAsia" w:hAnsi="Times New Roman"/>
          <w:sz w:val="24"/>
          <w:szCs w:val="24"/>
        </w:rPr>
        <w:t xml:space="preserve"> годы.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>Целью подпрограммы является обеспечение реализации мероприятий подпрограммы в соответствии с установленными сроками и задачами.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2C268B" w:rsidRPr="00DE2A43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- эффективное управление вопросами развития рынков земли и недвижимости на </w:t>
      </w:r>
      <w:r w:rsidRPr="00DE2A4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территории Березовского района.</w:t>
      </w:r>
    </w:p>
    <w:p w:rsidR="002C268B" w:rsidRPr="00DE2A43" w:rsidRDefault="002C268B" w:rsidP="002C268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43">
        <w:rPr>
          <w:rFonts w:ascii="Times New Roman" w:hAnsi="Times New Roman" w:cs="Times New Roman"/>
          <w:sz w:val="24"/>
          <w:szCs w:val="24"/>
        </w:rPr>
        <w:t>Ожидаемые результаты к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2A43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2C268B" w:rsidRPr="00DE2A43" w:rsidRDefault="002C268B" w:rsidP="002C268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43">
        <w:rPr>
          <w:rFonts w:ascii="Times New Roman" w:hAnsi="Times New Roman" w:cs="Times New Roman"/>
          <w:sz w:val="24"/>
          <w:szCs w:val="24"/>
        </w:rPr>
        <w:t xml:space="preserve">- количество публикаций </w:t>
      </w:r>
      <w:r w:rsidR="00D31232">
        <w:rPr>
          <w:rFonts w:ascii="Times New Roman" w:hAnsi="Times New Roman" w:cs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D31232">
        <w:rPr>
          <w:rFonts w:ascii="Times New Roman" w:hAnsi="Times New Roman" w:cs="Times New Roman"/>
          <w:sz w:val="24"/>
          <w:szCs w:val="24"/>
        </w:rPr>
        <w:t>6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>
        <w:rPr>
          <w:rFonts w:ascii="Times New Roman" w:hAnsi="Times New Roman" w:cs="Times New Roman"/>
          <w:sz w:val="24"/>
          <w:szCs w:val="24"/>
        </w:rPr>
        <w:t>а</w:t>
      </w:r>
      <w:r w:rsidRPr="00DE2A43">
        <w:rPr>
          <w:rFonts w:ascii="Times New Roman" w:hAnsi="Times New Roman" w:cs="Times New Roman"/>
          <w:sz w:val="24"/>
          <w:szCs w:val="24"/>
        </w:rPr>
        <w:t xml:space="preserve">составит 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Pr="00DE2A43">
        <w:rPr>
          <w:rFonts w:ascii="Times New Roman" w:hAnsi="Times New Roman" w:cs="Times New Roman"/>
          <w:sz w:val="24"/>
          <w:szCs w:val="24"/>
        </w:rPr>
        <w:t>единиц;</w:t>
      </w:r>
    </w:p>
    <w:p w:rsidR="002C268B" w:rsidRPr="00DE2A43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43">
        <w:rPr>
          <w:rFonts w:ascii="Times New Roman" w:hAnsi="Times New Roman" w:cs="Times New Roman"/>
          <w:sz w:val="24"/>
          <w:szCs w:val="24"/>
        </w:rPr>
        <w:t xml:space="preserve">- доля исполненных бюджетных ассигнований, предусмотренных для выполнения программы </w:t>
      </w:r>
      <w:r w:rsidR="00D31232">
        <w:rPr>
          <w:rFonts w:ascii="Times New Roman" w:hAnsi="Times New Roman" w:cs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D31232">
        <w:rPr>
          <w:rFonts w:ascii="Times New Roman" w:hAnsi="Times New Roman" w:cs="Times New Roman"/>
          <w:sz w:val="24"/>
          <w:szCs w:val="24"/>
        </w:rPr>
        <w:t>6</w:t>
      </w:r>
      <w:r w:rsidR="00D31232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>
        <w:rPr>
          <w:rFonts w:ascii="Times New Roman" w:hAnsi="Times New Roman" w:cs="Times New Roman"/>
          <w:sz w:val="24"/>
          <w:szCs w:val="24"/>
        </w:rPr>
        <w:t>а</w:t>
      </w:r>
      <w:r w:rsidRPr="00DE2A43">
        <w:rPr>
          <w:rFonts w:ascii="Times New Roman" w:hAnsi="Times New Roman" w:cs="Times New Roman"/>
          <w:sz w:val="24"/>
          <w:szCs w:val="24"/>
        </w:rPr>
        <w:t>составит 98%.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680B">
        <w:rPr>
          <w:rFonts w:ascii="Times New Roman" w:hAnsi="Times New Roman" w:cs="Times New Roman"/>
          <w:sz w:val="24"/>
          <w:szCs w:val="24"/>
        </w:rPr>
        <w:t>нформация о распределение планируемых расходов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 отдельным мероприятиям программы, подпрограммы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мероприятиям программы, с указанием главных распорядителей сре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>аевого бюджета, а также по годам реализации программы представлена в приложении № 1 к программе.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680B">
        <w:rPr>
          <w:rFonts w:ascii="Times New Roman" w:hAnsi="Times New Roman" w:cs="Times New Roman"/>
          <w:sz w:val="24"/>
          <w:szCs w:val="24"/>
        </w:rPr>
        <w:t>нформация об объеме бюджетных ассигнований,направленных на реализацию научной, научно-технической и инновационной деятельности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680B">
        <w:rPr>
          <w:rFonts w:ascii="Times New Roman" w:hAnsi="Times New Roman" w:cs="Times New Roman"/>
          <w:sz w:val="24"/>
          <w:szCs w:val="24"/>
        </w:rPr>
        <w:t xml:space="preserve">нформация о ресурсном обеспечении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прогнозной</w:t>
      </w:r>
      <w:proofErr w:type="gramEnd"/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оценке расходов на реализацию целей программы</w:t>
      </w:r>
    </w:p>
    <w:p w:rsidR="002C268B" w:rsidRPr="0064680B" w:rsidRDefault="002C268B" w:rsidP="002C268B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Программы составляет всего 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267 479 289,76</w:t>
      </w:r>
      <w:r w:rsidRPr="000861A9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076D1C">
        <w:rPr>
          <w:rFonts w:ascii="Times New Roman" w:hAnsi="Times New Roman" w:cs="Times New Roman"/>
          <w:sz w:val="24"/>
          <w:szCs w:val="24"/>
        </w:rPr>
        <w:t>в том числе: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2014 год –17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>692374,19 рублей;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2015 год –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 xml:space="preserve">769228,74 рублей, 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2016 год – 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 xml:space="preserve">758854,97 рублей, </w:t>
      </w:r>
    </w:p>
    <w:p w:rsidR="00420A36" w:rsidRPr="00076D1C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 xml:space="preserve">2017 год –12826 355,23рублей, 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 xml:space="preserve">2018 год – 13413 113,00 рублей; 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2019 год – 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>940330,92 рублей;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2020 год –16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6D1C">
        <w:rPr>
          <w:rFonts w:ascii="Times New Roman" w:hAnsi="Times New Roman" w:cs="Times New Roman"/>
          <w:sz w:val="24"/>
          <w:szCs w:val="24"/>
        </w:rPr>
        <w:t>551868,05 рублей;</w:t>
      </w:r>
    </w:p>
    <w:p w:rsidR="00420A36" w:rsidRPr="00076D1C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 xml:space="preserve"> 22 155 </w:t>
      </w:r>
      <w:r w:rsidRPr="00076D1C">
        <w:rPr>
          <w:rFonts w:ascii="Times New Roman" w:hAnsi="Times New Roman" w:cs="Times New Roman"/>
          <w:sz w:val="24"/>
          <w:szCs w:val="24"/>
        </w:rPr>
        <w:t>749,57 рублей;</w:t>
      </w:r>
    </w:p>
    <w:p w:rsidR="00420A36" w:rsidRPr="00076D1C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D1C">
        <w:rPr>
          <w:rFonts w:ascii="Times New Roman" w:hAnsi="Times New Roman" w:cs="Times New Roman"/>
          <w:sz w:val="24"/>
          <w:szCs w:val="24"/>
        </w:rPr>
        <w:t>2022 год – 24 914 907,27 рублей;</w:t>
      </w:r>
    </w:p>
    <w:p w:rsidR="00420A36" w:rsidRPr="000861A9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1A9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26 589 839,00</w:t>
      </w:r>
      <w:r w:rsidRPr="000861A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0A36" w:rsidRPr="000861A9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1A9">
        <w:rPr>
          <w:rFonts w:ascii="Times New Roman" w:hAnsi="Times New Roman" w:cs="Times New Roman"/>
          <w:sz w:val="24"/>
          <w:szCs w:val="24"/>
        </w:rPr>
        <w:t>2024 год – 30 904 234,82 рублей;</w:t>
      </w:r>
    </w:p>
    <w:p w:rsidR="00420A36" w:rsidRPr="000861A9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1A9">
        <w:rPr>
          <w:rFonts w:ascii="Times New Roman" w:hAnsi="Times New Roman" w:cs="Times New Roman"/>
          <w:sz w:val="24"/>
          <w:szCs w:val="24"/>
        </w:rPr>
        <w:t>2025 год – 26 481 217,00 рублей.</w:t>
      </w:r>
    </w:p>
    <w:p w:rsidR="002C268B" w:rsidRPr="000861A9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1A9">
        <w:rPr>
          <w:rFonts w:ascii="Times New Roman" w:hAnsi="Times New Roman" w:cs="Times New Roman"/>
          <w:sz w:val="24"/>
          <w:szCs w:val="24"/>
        </w:rPr>
        <w:t>2026 год – 26 481 217,00 рублей.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4680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1906" w:h="16838"/>
          <w:pgMar w:top="851" w:right="707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356"/>
          <w:tab w:val="left" w:pos="9498"/>
        </w:tabs>
        <w:spacing w:after="0" w:line="240" w:lineRule="auto"/>
        <w:ind w:left="94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68B" w:rsidRPr="0064680B" w:rsidRDefault="002C268B" w:rsidP="002C268B">
      <w:pPr>
        <w:tabs>
          <w:tab w:val="left" w:pos="9356"/>
          <w:tab w:val="left" w:pos="9498"/>
        </w:tabs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Березовского района Красноярского края«Развитие земельно-имущественныхотношений в Березовском районе» 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9"/>
        <w:gridCol w:w="290"/>
        <w:gridCol w:w="1484"/>
        <w:gridCol w:w="31"/>
        <w:gridCol w:w="861"/>
        <w:gridCol w:w="992"/>
        <w:gridCol w:w="748"/>
        <w:gridCol w:w="25"/>
        <w:gridCol w:w="78"/>
        <w:gridCol w:w="570"/>
        <w:gridCol w:w="35"/>
        <w:gridCol w:w="674"/>
        <w:gridCol w:w="35"/>
        <w:gridCol w:w="674"/>
        <w:gridCol w:w="35"/>
        <w:gridCol w:w="674"/>
        <w:gridCol w:w="35"/>
        <w:gridCol w:w="674"/>
        <w:gridCol w:w="35"/>
        <w:gridCol w:w="679"/>
        <w:gridCol w:w="35"/>
        <w:gridCol w:w="716"/>
        <w:gridCol w:w="10"/>
        <w:gridCol w:w="647"/>
        <w:gridCol w:w="746"/>
        <w:gridCol w:w="35"/>
        <w:gridCol w:w="636"/>
        <w:gridCol w:w="851"/>
        <w:gridCol w:w="851"/>
        <w:gridCol w:w="713"/>
        <w:gridCol w:w="27"/>
        <w:gridCol w:w="1063"/>
        <w:gridCol w:w="35"/>
      </w:tblGrid>
      <w:tr w:rsidR="002C268B" w:rsidRPr="0064680B" w:rsidTr="004C2A34">
        <w:trPr>
          <w:gridAfter w:val="1"/>
          <w:wAfter w:w="35" w:type="dxa"/>
        </w:trPr>
        <w:tc>
          <w:tcPr>
            <w:tcW w:w="532" w:type="dxa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03" w:type="dxa"/>
            <w:gridSpan w:val="3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Год, предшествующий реализации муниципальной программы</w:t>
            </w:r>
          </w:p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851" w:type="dxa"/>
            <w:gridSpan w:val="3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0" w:type="dxa"/>
            <w:gridSpan w:val="2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3" w:type="dxa"/>
            <w:gridSpan w:val="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2C268B" w:rsidRPr="0064680B" w:rsidTr="004C2A34">
        <w:trPr>
          <w:gridAfter w:val="1"/>
          <w:wAfter w:w="35" w:type="dxa"/>
          <w:trHeight w:val="755"/>
        </w:trPr>
        <w:tc>
          <w:tcPr>
            <w:tcW w:w="53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63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532" w:type="dxa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3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2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0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63" w:type="dxa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851" w:type="dxa"/>
            <w:gridSpan w:val="3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9" w:type="dxa"/>
            <w:gridSpan w:val="30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программы: Повышение эффективности функционирования  и развития земельно-имущественных отношений в Березовском районе</w:t>
            </w:r>
          </w:p>
        </w:tc>
      </w:tr>
      <w:tr w:rsidR="002C268B" w:rsidRPr="0064680B" w:rsidTr="004C2A34">
        <w:tc>
          <w:tcPr>
            <w:tcW w:w="561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5" w:type="dxa"/>
            <w:gridSpan w:val="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Увеличение неналоговых доходов в районный бюджет от использования муниципального имущества до:</w:t>
            </w:r>
          </w:p>
        </w:tc>
        <w:tc>
          <w:tcPr>
            <w:tcW w:w="861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5,35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713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5" w:type="dxa"/>
            <w:gridSpan w:val="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5,45</w:t>
            </w:r>
          </w:p>
        </w:tc>
      </w:tr>
    </w:tbl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Андриянова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Sect="00606720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:rsidR="002C268B" w:rsidRPr="00620D9E" w:rsidRDefault="002C268B" w:rsidP="002C268B">
      <w:pPr>
        <w:tabs>
          <w:tab w:val="left" w:pos="1260"/>
          <w:tab w:val="left" w:pos="10065"/>
        </w:tabs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2C268B" w:rsidRPr="00620D9E" w:rsidRDefault="002C268B" w:rsidP="002C268B">
      <w:pPr>
        <w:tabs>
          <w:tab w:val="left" w:pos="10065"/>
        </w:tabs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паспорту муниципальной программы Березовского района</w:t>
      </w:r>
    </w:p>
    <w:p w:rsidR="002C268B" w:rsidRPr="00620D9E" w:rsidRDefault="002C268B" w:rsidP="002C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8B" w:rsidRPr="00620D9E" w:rsidRDefault="002C268B" w:rsidP="00463DE0">
      <w:pPr>
        <w:tabs>
          <w:tab w:val="left" w:pos="567"/>
        </w:tabs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D9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tbl>
      <w:tblPr>
        <w:tblStyle w:val="10"/>
        <w:tblW w:w="10206" w:type="dxa"/>
        <w:tblInd w:w="392" w:type="dxa"/>
        <w:tblLook w:val="04A0"/>
      </w:tblPr>
      <w:tblGrid>
        <w:gridCol w:w="675"/>
        <w:gridCol w:w="1933"/>
        <w:gridCol w:w="2664"/>
        <w:gridCol w:w="2390"/>
        <w:gridCol w:w="2544"/>
      </w:tblGrid>
      <w:tr w:rsidR="002C268B" w:rsidRPr="00620D9E" w:rsidTr="00606720">
        <w:tc>
          <w:tcPr>
            <w:tcW w:w="675" w:type="dxa"/>
          </w:tcPr>
          <w:p w:rsidR="002C268B" w:rsidRPr="00463DE0" w:rsidRDefault="002C268B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№№ </w:t>
            </w:r>
            <w:proofErr w:type="gramStart"/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Форма нормативного правового акта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ind w:firstLine="34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Ожидаемый срок принятия нормативного правового акта</w:t>
            </w:r>
          </w:p>
        </w:tc>
      </w:tr>
      <w:tr w:rsidR="002C268B" w:rsidRPr="00620D9E" w:rsidTr="00606720">
        <w:tc>
          <w:tcPr>
            <w:tcW w:w="675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2C268B" w:rsidRPr="00463DE0" w:rsidRDefault="002C268B" w:rsidP="00606720">
            <w:pPr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snapToGrid w:val="0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программы:</w:t>
            </w:r>
          </w:p>
          <w:p w:rsidR="002C268B" w:rsidRPr="00463DE0" w:rsidRDefault="002C268B" w:rsidP="00606720">
            <w:pPr>
              <w:widowControl w:val="0"/>
              <w:tabs>
                <w:tab w:val="left" w:pos="9498"/>
              </w:tabs>
              <w:suppressAutoHyphens/>
              <w:ind w:right="-15" w:firstLine="31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 Создание условий для повышения эффективности использования и распоряжения имуществом, находящимся в собственности Березовского района;</w:t>
            </w:r>
          </w:p>
          <w:p w:rsidR="002C268B" w:rsidRPr="00463DE0" w:rsidRDefault="002C268B" w:rsidP="00606720">
            <w:pPr>
              <w:widowControl w:val="0"/>
              <w:tabs>
                <w:tab w:val="left" w:pos="9498"/>
              </w:tabs>
              <w:suppressAutoHyphens/>
              <w:autoSpaceDE w:val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      </w:r>
          </w:p>
          <w:p w:rsidR="002C268B" w:rsidRPr="00463DE0" w:rsidRDefault="002C268B" w:rsidP="00606720">
            <w:pPr>
              <w:suppressAutoHyphens/>
              <w:autoSpaceDE w:val="0"/>
              <w:ind w:firstLine="321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Подпрограмма 1: «Развитие имущественных отношений</w:t>
            </w:r>
            <w:r w:rsidRPr="00463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</w:t>
            </w: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C268B" w:rsidRPr="00620D9E" w:rsidTr="00606720">
        <w:tc>
          <w:tcPr>
            <w:tcW w:w="675" w:type="dxa"/>
          </w:tcPr>
          <w:p w:rsidR="002C268B" w:rsidRPr="00620D9E" w:rsidRDefault="002C268B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Порядок управления и распоряжения муниципальной собственностью Березовского района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19-99Р от 31.05.2011 г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463DE0" w:rsidRDefault="00463DE0" w:rsidP="00463DE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33" w:type="dxa"/>
          </w:tcPr>
          <w:p w:rsidR="00463DE0" w:rsidRPr="00463DE0" w:rsidRDefault="00463DE0" w:rsidP="00962EE7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962EE7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Перечень имущества для субъектов МСП</w:t>
            </w:r>
          </w:p>
        </w:tc>
        <w:tc>
          <w:tcPr>
            <w:tcW w:w="2390" w:type="dxa"/>
          </w:tcPr>
          <w:p w:rsidR="00463DE0" w:rsidRPr="00463DE0" w:rsidRDefault="00463DE0" w:rsidP="00962EE7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463DE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17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г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463DE0" w:rsidRDefault="00463DE0" w:rsidP="00962EE7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3" w:type="dxa"/>
          </w:tcPr>
          <w:p w:rsidR="00463DE0" w:rsidRPr="00463DE0" w:rsidRDefault="00463DE0" w:rsidP="00962EE7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463DE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Порядок формирования перечня имущества для субъектов МСП</w:t>
            </w:r>
          </w:p>
        </w:tc>
        <w:tc>
          <w:tcPr>
            <w:tcW w:w="2390" w:type="dxa"/>
          </w:tcPr>
          <w:p w:rsidR="00463DE0" w:rsidRPr="00463DE0" w:rsidRDefault="00463DE0" w:rsidP="00962EE7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463DE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280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19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13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г</w:t>
            </w:r>
          </w:p>
        </w:tc>
      </w:tr>
      <w:tr w:rsidR="00463DE0" w:rsidRPr="00620D9E" w:rsidTr="00606720">
        <w:tc>
          <w:tcPr>
            <w:tcW w:w="10206" w:type="dxa"/>
            <w:gridSpan w:val="5"/>
          </w:tcPr>
          <w:p w:rsidR="00463DE0" w:rsidRPr="00463DE0" w:rsidRDefault="00463DE0" w:rsidP="00606720">
            <w:pPr>
              <w:suppressAutoHyphens/>
              <w:autoSpaceDE w:val="0"/>
              <w:ind w:hanging="73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Подпрограмма 2: «Развитие земельных отношений в Березовском районе».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620D9E" w:rsidRDefault="00463DE0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33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Утверждены коэффициенты К</w:t>
            </w:r>
            <w:proofErr w:type="gramStart"/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proofErr w:type="gramEnd"/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 К2 и К3, применяемые при определении арендной платы за земельные участки, государственная собственность на которые не разграничена и земель, находящихся в муниципальной собственности Березовского района Красноярского края</w:t>
            </w:r>
          </w:p>
        </w:tc>
        <w:tc>
          <w:tcPr>
            <w:tcW w:w="2390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60672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25-199Р от 28.02.2023</w:t>
            </w:r>
          </w:p>
        </w:tc>
      </w:tr>
    </w:tbl>
    <w:p w:rsidR="002C268B" w:rsidRPr="00620D9E" w:rsidRDefault="002C268B" w:rsidP="002C268B">
      <w:pPr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1906" w:h="16838"/>
          <w:pgMar w:top="962" w:right="851" w:bottom="1134" w:left="709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Березовскогорайона «Развитие земельно-имущественныхотношений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5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1861"/>
        <w:gridCol w:w="2198"/>
        <w:gridCol w:w="2492"/>
        <w:gridCol w:w="826"/>
        <w:gridCol w:w="781"/>
        <w:gridCol w:w="718"/>
        <w:gridCol w:w="531"/>
        <w:gridCol w:w="1424"/>
        <w:gridCol w:w="1366"/>
        <w:gridCol w:w="1366"/>
        <w:gridCol w:w="1366"/>
      </w:tblGrid>
      <w:tr w:rsidR="002C268B" w:rsidRPr="00E27E74" w:rsidTr="000861A9">
        <w:trPr>
          <w:jc w:val="center"/>
        </w:trPr>
        <w:tc>
          <w:tcPr>
            <w:tcW w:w="514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1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198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2492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56" w:type="dxa"/>
            <w:gridSpan w:val="4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4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6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8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8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3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24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66" w:type="dxa"/>
            <w:vAlign w:val="center"/>
          </w:tcPr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6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8B" w:rsidRPr="00E27E74" w:rsidTr="000861A9">
        <w:trPr>
          <w:jc w:val="center"/>
        </w:trPr>
        <w:tc>
          <w:tcPr>
            <w:tcW w:w="51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1A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861A9" w:rsidRPr="00E27E74" w:rsidTr="000861A9">
        <w:trPr>
          <w:jc w:val="center"/>
        </w:trPr>
        <w:tc>
          <w:tcPr>
            <w:tcW w:w="514" w:type="dxa"/>
            <w:vMerge w:val="restart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vMerge w:val="restart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198" w:type="dxa"/>
            <w:vMerge w:val="restart"/>
          </w:tcPr>
          <w:p w:rsidR="000861A9" w:rsidRPr="00E27E74" w:rsidRDefault="000861A9" w:rsidP="00606720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 - имущественных отношений</w:t>
            </w:r>
          </w:p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Березовском районе</w:t>
            </w:r>
          </w:p>
        </w:tc>
        <w:tc>
          <w:tcPr>
            <w:tcW w:w="2492" w:type="dxa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0861A9" w:rsidRPr="00E27E74" w:rsidRDefault="000861A9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0861A9" w:rsidRPr="00E27E74" w:rsidRDefault="000861A9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0861A9" w:rsidRPr="00E27E74" w:rsidRDefault="000861A9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0861A9" w:rsidRPr="00E27E74" w:rsidRDefault="000861A9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0861A9" w:rsidRPr="00FD3F8B" w:rsidRDefault="000861A9" w:rsidP="00962EE7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30 904 234,82</w:t>
            </w:r>
          </w:p>
        </w:tc>
        <w:tc>
          <w:tcPr>
            <w:tcW w:w="1366" w:type="dxa"/>
          </w:tcPr>
          <w:p w:rsidR="000861A9" w:rsidRPr="00FD3F8B" w:rsidRDefault="000861A9" w:rsidP="00962EE7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26 481 217,00</w:t>
            </w:r>
          </w:p>
        </w:tc>
        <w:tc>
          <w:tcPr>
            <w:tcW w:w="1366" w:type="dxa"/>
          </w:tcPr>
          <w:p w:rsidR="000861A9" w:rsidRPr="00E27E74" w:rsidRDefault="000861A9" w:rsidP="00962EE7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26 481 217,00</w:t>
            </w:r>
          </w:p>
        </w:tc>
        <w:tc>
          <w:tcPr>
            <w:tcW w:w="1366" w:type="dxa"/>
          </w:tcPr>
          <w:p w:rsidR="000861A9" w:rsidRPr="00E27E74" w:rsidRDefault="000861A9" w:rsidP="00962EE7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83 866 668,82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E54EE5" w:rsidRPr="00E27E74" w:rsidTr="000861A9">
        <w:trPr>
          <w:jc w:val="center"/>
        </w:trPr>
        <w:tc>
          <w:tcPr>
            <w:tcW w:w="514" w:type="dxa"/>
            <w:vMerge w:val="restart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vMerge w:val="restart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492" w:type="dxa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E54EE5" w:rsidRPr="00E27E74" w:rsidRDefault="00E54EE5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E54EE5" w:rsidRPr="00E27E74" w:rsidRDefault="00E54EE5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E54EE5" w:rsidRPr="00E27E74" w:rsidRDefault="00E54EE5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E54EE5" w:rsidRPr="00E27E74" w:rsidRDefault="00E54EE5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E54EE5" w:rsidRPr="00FD3F8B" w:rsidRDefault="00E54EE5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366" w:type="dxa"/>
          </w:tcPr>
          <w:p w:rsidR="00E54EE5" w:rsidRPr="00FD3F8B" w:rsidRDefault="00E54EE5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366" w:type="dxa"/>
          </w:tcPr>
          <w:p w:rsidR="00E54EE5" w:rsidRPr="00FD3F8B" w:rsidRDefault="00E54EE5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366" w:type="dxa"/>
          </w:tcPr>
          <w:p w:rsidR="00E54EE5" w:rsidRPr="00E27E74" w:rsidRDefault="00E54EE5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21 516 972,00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0861A9">
        <w:trPr>
          <w:trHeight w:val="1230"/>
          <w:jc w:val="center"/>
        </w:trPr>
        <w:tc>
          <w:tcPr>
            <w:tcW w:w="514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3 450 000,00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5 250 000,00</w:t>
            </w:r>
          </w:p>
        </w:tc>
      </w:tr>
      <w:tr w:rsidR="002C268B" w:rsidRPr="00E27E74" w:rsidTr="000861A9">
        <w:trPr>
          <w:trHeight w:val="555"/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1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2C268B" w:rsidRPr="00E27E74" w:rsidRDefault="00FA7A0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20 281 910,85</w:t>
            </w:r>
          </w:p>
        </w:tc>
        <w:tc>
          <w:tcPr>
            <w:tcW w:w="1366" w:type="dxa"/>
          </w:tcPr>
          <w:p w:rsidR="002C268B" w:rsidRPr="00E27E74" w:rsidRDefault="00FA7A0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18 408 893,00</w:t>
            </w:r>
          </w:p>
        </w:tc>
        <w:tc>
          <w:tcPr>
            <w:tcW w:w="1366" w:type="dxa"/>
          </w:tcPr>
          <w:p w:rsidR="002C268B" w:rsidRPr="00BF267A" w:rsidRDefault="00FA7A0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18 408 893,00</w:t>
            </w:r>
          </w:p>
        </w:tc>
        <w:tc>
          <w:tcPr>
            <w:tcW w:w="1366" w:type="dxa"/>
          </w:tcPr>
          <w:p w:rsidR="002C268B" w:rsidRPr="00BF267A" w:rsidRDefault="00FA7A0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FA7A02">
              <w:rPr>
                <w:rFonts w:ascii="Times New Roman" w:hAnsi="Times New Roman" w:cs="Times New Roman"/>
              </w:rPr>
              <w:t>57 099 696,85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709" w:right="820" w:bottom="851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И.А. Андриянова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 района «Развитие земельно-имущественных отношений в Березовском районе»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846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tabs>
          <w:tab w:val="left" w:pos="8505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5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718"/>
        <w:gridCol w:w="2976"/>
        <w:gridCol w:w="2551"/>
        <w:gridCol w:w="1751"/>
        <w:gridCol w:w="1751"/>
        <w:gridCol w:w="1751"/>
        <w:gridCol w:w="1493"/>
      </w:tblGrid>
      <w:tr w:rsidR="002C268B" w:rsidRPr="00E27E74" w:rsidTr="00606720">
        <w:trPr>
          <w:trHeight w:val="1329"/>
        </w:trPr>
        <w:tc>
          <w:tcPr>
            <w:tcW w:w="543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8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6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C268B" w:rsidRPr="00E27E74" w:rsidTr="00606720">
        <w:tc>
          <w:tcPr>
            <w:tcW w:w="543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93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8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C268B" w:rsidRPr="00E27E74" w:rsidTr="00606720">
        <w:tc>
          <w:tcPr>
            <w:tcW w:w="543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976" w:type="dxa"/>
            <w:vMerge w:val="restart"/>
          </w:tcPr>
          <w:p w:rsidR="002C268B" w:rsidRPr="00E27E74" w:rsidRDefault="002C268B" w:rsidP="00606720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</w:t>
            </w:r>
            <w:proofErr w:type="spell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 - имущественных отношений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Березовском районе»</w:t>
            </w: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2C268B" w:rsidRPr="00FD3F8B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30 904 234,82</w:t>
            </w:r>
          </w:p>
        </w:tc>
        <w:tc>
          <w:tcPr>
            <w:tcW w:w="1751" w:type="dxa"/>
          </w:tcPr>
          <w:p w:rsidR="002C268B" w:rsidRPr="00FD3F8B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26 481 217,00</w:t>
            </w:r>
          </w:p>
        </w:tc>
        <w:tc>
          <w:tcPr>
            <w:tcW w:w="1751" w:type="dxa"/>
          </w:tcPr>
          <w:p w:rsidR="002C268B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26 481 217,00</w:t>
            </w:r>
          </w:p>
        </w:tc>
        <w:tc>
          <w:tcPr>
            <w:tcW w:w="1493" w:type="dxa"/>
          </w:tcPr>
          <w:p w:rsidR="002C268B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83 866 668,82</w:t>
            </w: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2C268B" w:rsidRPr="00FD3F8B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30 904 234,82</w:t>
            </w:r>
          </w:p>
        </w:tc>
        <w:tc>
          <w:tcPr>
            <w:tcW w:w="1751" w:type="dxa"/>
          </w:tcPr>
          <w:p w:rsidR="002C268B" w:rsidRPr="00FD3F8B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26 481 217,00</w:t>
            </w:r>
          </w:p>
        </w:tc>
        <w:tc>
          <w:tcPr>
            <w:tcW w:w="1751" w:type="dxa"/>
          </w:tcPr>
          <w:p w:rsidR="002C268B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26 481 217,00</w:t>
            </w:r>
          </w:p>
        </w:tc>
        <w:tc>
          <w:tcPr>
            <w:tcW w:w="1493" w:type="dxa"/>
          </w:tcPr>
          <w:p w:rsidR="002C268B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83 866 668,82</w:t>
            </w:r>
          </w:p>
        </w:tc>
      </w:tr>
      <w:tr w:rsidR="002C268B" w:rsidRPr="00E27E74" w:rsidTr="00606720">
        <w:tc>
          <w:tcPr>
            <w:tcW w:w="543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2C268B" w:rsidRPr="00FD3F8B" w:rsidRDefault="00FD3F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751" w:type="dxa"/>
          </w:tcPr>
          <w:p w:rsidR="002C268B" w:rsidRPr="00FD3F8B" w:rsidRDefault="00FD3F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751" w:type="dxa"/>
          </w:tcPr>
          <w:p w:rsidR="002C268B" w:rsidRPr="00FD3F8B" w:rsidRDefault="00FD3F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493" w:type="dxa"/>
          </w:tcPr>
          <w:p w:rsidR="002C268B" w:rsidRPr="00E27E74" w:rsidRDefault="00FD3F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21 516 972,00</w:t>
            </w: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2C268B" w:rsidRPr="00FD3F8B" w:rsidRDefault="00FD3F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751" w:type="dxa"/>
          </w:tcPr>
          <w:p w:rsidR="002C268B" w:rsidRPr="00FD3F8B" w:rsidRDefault="00FD3F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751" w:type="dxa"/>
          </w:tcPr>
          <w:p w:rsidR="002C268B" w:rsidRPr="00FD3F8B" w:rsidRDefault="00FD3F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3F8B">
              <w:rPr>
                <w:rFonts w:ascii="Times New Roman" w:hAnsi="Times New Roman" w:cs="Times New Roman"/>
              </w:rPr>
              <w:t>7 172 324,00</w:t>
            </w:r>
          </w:p>
        </w:tc>
        <w:tc>
          <w:tcPr>
            <w:tcW w:w="1493" w:type="dxa"/>
          </w:tcPr>
          <w:p w:rsidR="002C268B" w:rsidRPr="00E27E74" w:rsidRDefault="00FD3F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21 516 972,00</w:t>
            </w:r>
          </w:p>
        </w:tc>
      </w:tr>
      <w:tr w:rsidR="002C268B" w:rsidRPr="00E27E74" w:rsidTr="00606720">
        <w:tc>
          <w:tcPr>
            <w:tcW w:w="543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976" w:type="dxa"/>
            <w:vMerge w:val="restart"/>
          </w:tcPr>
          <w:p w:rsidR="002C268B" w:rsidRPr="00E27E74" w:rsidRDefault="002C268B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земельных 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2C268B" w:rsidRPr="000861A9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3 450 000,00</w:t>
            </w:r>
          </w:p>
        </w:tc>
        <w:tc>
          <w:tcPr>
            <w:tcW w:w="1751" w:type="dxa"/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751" w:type="dxa"/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493" w:type="dxa"/>
          </w:tcPr>
          <w:p w:rsidR="002C268B" w:rsidRPr="000861A9" w:rsidRDefault="000861A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5 250 000,00</w:t>
            </w: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861A9" w:rsidRPr="00E27E74" w:rsidTr="00606720">
        <w:tc>
          <w:tcPr>
            <w:tcW w:w="543" w:type="dxa"/>
            <w:vMerge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0861A9" w:rsidRPr="000861A9" w:rsidRDefault="000861A9" w:rsidP="00962EE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3 450 000,00</w:t>
            </w:r>
          </w:p>
        </w:tc>
        <w:tc>
          <w:tcPr>
            <w:tcW w:w="1751" w:type="dxa"/>
          </w:tcPr>
          <w:p w:rsidR="000861A9" w:rsidRPr="000861A9" w:rsidRDefault="000861A9" w:rsidP="00962EE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751" w:type="dxa"/>
          </w:tcPr>
          <w:p w:rsidR="000861A9" w:rsidRPr="000861A9" w:rsidRDefault="000861A9" w:rsidP="00962EE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493" w:type="dxa"/>
          </w:tcPr>
          <w:p w:rsidR="000861A9" w:rsidRPr="000861A9" w:rsidRDefault="000861A9" w:rsidP="00962EE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5 250 000,00</w:t>
            </w:r>
          </w:p>
        </w:tc>
      </w:tr>
      <w:tr w:rsidR="00816323" w:rsidRPr="00E27E74" w:rsidTr="00606720">
        <w:tc>
          <w:tcPr>
            <w:tcW w:w="543" w:type="dxa"/>
            <w:vMerge w:val="restart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976" w:type="dxa"/>
            <w:vMerge w:val="restart"/>
          </w:tcPr>
          <w:p w:rsidR="00816323" w:rsidRPr="00E27E74" w:rsidRDefault="00816323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F248B8">
              <w:rPr>
                <w:rFonts w:ascii="Times New Roman" w:hAnsi="Times New Roman" w:cs="Times New Roman"/>
              </w:rPr>
              <w:t>20 281 910,82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F248B8">
              <w:rPr>
                <w:rFonts w:ascii="Times New Roman" w:hAnsi="Times New Roman" w:cs="Times New Roman"/>
              </w:rPr>
              <w:t>18 408 893,00</w:t>
            </w:r>
          </w:p>
        </w:tc>
        <w:tc>
          <w:tcPr>
            <w:tcW w:w="1751" w:type="dxa"/>
          </w:tcPr>
          <w:p w:rsidR="00816323" w:rsidRPr="00F248B8" w:rsidRDefault="00816323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F248B8">
              <w:rPr>
                <w:rFonts w:ascii="Times New Roman" w:hAnsi="Times New Roman" w:cs="Times New Roman"/>
              </w:rPr>
              <w:t>18 408 893,00</w:t>
            </w:r>
          </w:p>
        </w:tc>
        <w:tc>
          <w:tcPr>
            <w:tcW w:w="1493" w:type="dxa"/>
          </w:tcPr>
          <w:p w:rsidR="00816323" w:rsidRPr="00E27E74" w:rsidRDefault="0081632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57 099 696,85</w:t>
            </w: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F248B8">
              <w:rPr>
                <w:rFonts w:ascii="Times New Roman" w:hAnsi="Times New Roman" w:cs="Times New Roman"/>
              </w:rPr>
              <w:t>20 281 910,82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F248B8">
              <w:rPr>
                <w:rFonts w:ascii="Times New Roman" w:hAnsi="Times New Roman" w:cs="Times New Roman"/>
              </w:rPr>
              <w:t>18 408 893,00</w:t>
            </w:r>
          </w:p>
        </w:tc>
        <w:tc>
          <w:tcPr>
            <w:tcW w:w="1751" w:type="dxa"/>
          </w:tcPr>
          <w:p w:rsidR="00816323" w:rsidRPr="00F248B8" w:rsidRDefault="00816323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F248B8">
              <w:rPr>
                <w:rFonts w:ascii="Times New Roman" w:hAnsi="Times New Roman" w:cs="Times New Roman"/>
              </w:rPr>
              <w:t>18 408 893,00</w:t>
            </w:r>
          </w:p>
        </w:tc>
        <w:tc>
          <w:tcPr>
            <w:tcW w:w="1493" w:type="dxa"/>
          </w:tcPr>
          <w:p w:rsidR="00816323" w:rsidRPr="00E27E74" w:rsidRDefault="0081632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57 099 696,85</w:t>
            </w:r>
          </w:p>
        </w:tc>
      </w:tr>
    </w:tbl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Андриянова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6838" w:h="11906" w:orient="landscape"/>
          <w:pgMar w:top="709" w:right="678" w:bottom="709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C11DC2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4.8pt;margin-top:-29.8pt;width:526.05pt;height:6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H6xAIAANk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" filled="f" stroked="f">
            <v:fill opacity="32896f"/>
            <v:textbox>
              <w:txbxContent>
                <w:p w:rsidR="00242E06" w:rsidRDefault="00242E06" w:rsidP="002C268B"/>
                <w:p w:rsidR="00242E06" w:rsidRDefault="00242E06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2C268B" w:rsidRPr="0064680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Березовского 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«Развитие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spacing w:before="48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1: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имущественных отношений в Березовском районе»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98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5"/>
        <w:gridCol w:w="5954"/>
      </w:tblGrid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 (далее – Подпрограмма 1)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64680B" w:rsidTr="00606720">
        <w:trPr>
          <w:trHeight w:val="238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Вовлечение в хозяйственный оборот объектов муниципальной собственности и эффективное </w:t>
            </w:r>
            <w:proofErr w:type="gramStart"/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и распоряжение муниципальным имуществом Березовского района.</w:t>
            </w:r>
          </w:p>
        </w:tc>
      </w:tr>
      <w:tr w:rsidR="002C268B" w:rsidRPr="0064680B" w:rsidTr="00606720">
        <w:trPr>
          <w:trHeight w:val="712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Перечень показателей результативностиприведен в приложении № 1 к Подпрограмме 1</w:t>
            </w:r>
          </w:p>
        </w:tc>
      </w:tr>
      <w:tr w:rsidR="002C268B" w:rsidRPr="0064680B" w:rsidTr="00606720">
        <w:trPr>
          <w:trHeight w:val="418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FD3F8B" w:rsidRPr="00C60154" w:rsidRDefault="002C26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1 составляет всего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79 383 040,69</w:t>
            </w:r>
            <w:r w:rsidR="00FD3F8B"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по годам: </w:t>
            </w:r>
          </w:p>
          <w:p w:rsidR="00FD3F8B" w:rsidRPr="00C60154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2014 год – 5258343,96 рублей;</w:t>
            </w:r>
          </w:p>
          <w:p w:rsidR="00FD3F8B" w:rsidRPr="00C60154" w:rsidRDefault="00FD3F8B" w:rsidP="00FD3F8B">
            <w:pPr>
              <w:pStyle w:val="ConsNonformat"/>
              <w:widowControl/>
              <w:tabs>
                <w:tab w:val="left" w:pos="9498"/>
              </w:tabs>
              <w:ind w:right="-8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2015 год – 8414622,18 рублей;</w:t>
            </w:r>
          </w:p>
          <w:p w:rsidR="00FD3F8B" w:rsidRPr="00C60154" w:rsidRDefault="00FD3F8B" w:rsidP="00FD3F8B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2016 год – 695930,16 рублей;</w:t>
            </w:r>
          </w:p>
          <w:p w:rsidR="00FD3F8B" w:rsidRPr="00C60154" w:rsidRDefault="00FD3F8B" w:rsidP="00FD3F8B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2017 год – 5344013,22 рублей;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01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2018 год – 5357260,00 рублей;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2019 год – 5922 941,00</w:t>
            </w:r>
            <w:r w:rsidRPr="00C60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6478946,48 рубль</w:t>
            </w: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2021 год – 6459 512,71 рублей;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2022 год – 6527929,98 рублей;</w:t>
            </w:r>
          </w:p>
          <w:p w:rsidR="00FD3F8B" w:rsidRPr="00FD3F8B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7 406 569,00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D3F8B" w:rsidRPr="00FD3F8B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2024 год – 7 172 324,00 рублей;</w:t>
            </w:r>
          </w:p>
          <w:p w:rsidR="00FD3F8B" w:rsidRPr="00FD3F8B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2025 год – 7 172 324,00 рублей.</w:t>
            </w:r>
          </w:p>
          <w:p w:rsidR="00FD3F8B" w:rsidRPr="00FD3F8B" w:rsidRDefault="00FD3F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2026 год – 7 172 324,00 рублей.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68B" w:rsidRPr="0064680B" w:rsidTr="00606720">
        <w:trPr>
          <w:trHeight w:val="80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Управление; финансовое управление администрации Березовского района Красноярского края;контрольно-счетный орган Березовского района</w:t>
            </w:r>
          </w:p>
        </w:tc>
      </w:tr>
    </w:tbl>
    <w:p w:rsidR="002C268B" w:rsidRPr="0064680B" w:rsidRDefault="002C268B" w:rsidP="002C268B">
      <w:pPr>
        <w:pStyle w:val="a8"/>
        <w:widowControl w:val="0"/>
        <w:tabs>
          <w:tab w:val="left" w:pos="9498"/>
        </w:tabs>
        <w:spacing w:before="100" w:beforeAutospacing="1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64680B">
        <w:rPr>
          <w:rFonts w:ascii="Times New Roman" w:hAnsi="Times New Roman"/>
          <w:sz w:val="24"/>
          <w:szCs w:val="24"/>
        </w:rPr>
        <w:t>районной</w:t>
      </w:r>
      <w:proofErr w:type="spellEnd"/>
      <w:r w:rsidRPr="0064680B">
        <w:rPr>
          <w:rFonts w:ascii="Times New Roman" w:hAnsi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Управление муниципальной собственностью Березовского района является неотъемлемой частью деятельности администрации Березовского района по решению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>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Березовского района.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рамках Подпрограммы 1 предусматривается решение широкого круга вопросов: создание новых объектов, безвозмездные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 и т.п.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Целенаправленно ведется работа по оптимизации имущественного комплекса и приведению его в соответствие с полномочиями органов местного самоуправления Березовского района. 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пополнения доходной части бюджета, исполнения положений действующего законодательства и в соответствии с ежегодно утвержденным планом приватизации муниципального имущества Березовского района (далее - План приватизации) проводится приватизация муниципального имущества.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Подпрограмма 1 направлена на решение имеющихся проблем и повышение эффективности муниципального управления в сфере имущественных отношений.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Для наиболее эффективного использования муниципального имущества Березовского района как базового актива необходимо продолжить работы по инвентаризации имущества с целью вовлечения в оборот объектов имущества, неиспользуемых, неэффективно используемых, а также используемых без оформления прав, с последующим прекращением прав балансодержателя на него и оформлением арендных отношений.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Подпрограмма 1 определяет совместные действия администрации Березовского района, муниципальных предприятий и учреждений, государственных структур, направленные на устойчивое и динамичное развитие имущественных отношений и повышение их роли в социально-экономических процессах на территории Березовского района Красноярского края.</w:t>
      </w:r>
    </w:p>
    <w:p w:rsidR="002C268B" w:rsidRPr="0064680B" w:rsidRDefault="002C268B" w:rsidP="002C268B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3.1. Цель Подпрограммы 1: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использования и распоряжения имуществом, находящимся в собственности Березовского района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 1: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вовлечение в хозяйственный оборот объектов муниципальной собственности, эффективное управление и распоряжение муниципальным имуществом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1 реализуется в период 2014 - 202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Перечень и значения показателей результативности Подпрограммы 1 приведен в </w:t>
      </w:r>
      <w:r w:rsidRPr="00063C99">
        <w:rPr>
          <w:rFonts w:ascii="Times New Roman" w:hAnsi="Times New Roman" w:cs="Times New Roman"/>
          <w:sz w:val="24"/>
          <w:szCs w:val="24"/>
        </w:rPr>
        <w:t xml:space="preserve">приложении №1 к настоящей Подпрограмме. 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Подпрограммы 1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 Подпрограммы 1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выбора исполнителей услуг определяются в соответствии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C11DC2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>Подпрограммы 1: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Инвентаризация объектов недвижимости.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2. Содержание муниципального имущества.</w:t>
      </w:r>
    </w:p>
    <w:p w:rsidR="002C268B" w:rsidRPr="00F06A2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2F">
        <w:rPr>
          <w:rFonts w:ascii="Times New Roman" w:hAnsi="Times New Roman" w:cs="Times New Roman"/>
          <w:sz w:val="24"/>
          <w:szCs w:val="24"/>
        </w:rPr>
        <w:t xml:space="preserve">3. </w:t>
      </w:r>
      <w:r w:rsidRPr="00F06A2F">
        <w:rPr>
          <w:rFonts w:ascii="Times New Roman" w:hAnsi="Times New Roman"/>
          <w:sz w:val="24"/>
          <w:szCs w:val="24"/>
        </w:rPr>
        <w:t>Отчисления в региональный фонд капитального ремонта многоквартирных домов</w:t>
      </w:r>
      <w:r w:rsidRPr="00F06A2F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Ответственный исполнитель подпрограммы - Управление: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разрабатывает в пределах своих полномочий нормативные правовые акты, положения, необходимые для реализации Программы;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осуществляет оформление технической документации на объекты недвижимости муниципальной собственности.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lastRenderedPageBreak/>
        <w:t xml:space="preserve">Оформление документации будет осуществлено организацией, уполномоченной осуществлять технический учет объектов недвижимости, с которой будет заключен договор на проведение технической инвентаризации, изготовление технических паспортов для последующей регистрации права муниципальной собственности на объекты недвижимости в Березовском отделе Управления Федеральной службы государственной регистрации, кадастра и картографии по Красноярскому краю.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468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мероприятий Программы;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обеспечивает эффективное и целевое использование средств, выделяемых на реализацию мероприятий Программы;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реализацию Программы в целом;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осуществляет ведение отчетности по реализации Программы.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№4 обусловлено требованиями Федерального закона от 14.11.2002 № 161-ФЗ (ред. от 29.07.2017) «О государственных и муниципальных унитарных предприятиях».</w:t>
      </w:r>
    </w:p>
    <w:p w:rsidR="002C268B" w:rsidRPr="0064680B" w:rsidRDefault="002C268B" w:rsidP="002C268B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реализацией Подпрограммы 1 осуществляет Управление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5.2.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Подпрограммы 1.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5.3.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 1,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1;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 1.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бюджетных средств по мероприятиям Подпрограммы 1, отправляет отчет в отдел экономического развития (предварительно согласованный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8C4642">
        <w:rPr>
          <w:rFonts w:ascii="Times New Roman" w:hAnsi="Times New Roman" w:cs="Times New Roman"/>
          <w:sz w:val="24"/>
          <w:szCs w:val="24"/>
        </w:rPr>
        <w:t>за первое и второе полугодия отчетного года, в</w:t>
      </w:r>
      <w:r w:rsidRPr="00936C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1 и за достижением конечных результатов осуществляется главными распорядителями бюджетных средств.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 реализации подпрограммы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Подпрограммой 1, обеспечит оптимизацию состава и структуры муниципальной собственности путем приватизации, реорганизации, ликвидации, коррекции профиля деятельности существующих предприятий на основе анализа их деятельности в зависимости от потребностей территории; выявление бесхозяйного имущества с целью дальнейшего учета в составе муниципальной казны; создание благоприятных условий для субъектов малого и среднего предпринимательства по использованию и развитию муниципального имущества.</w:t>
      </w:r>
      <w:proofErr w:type="gramEnd"/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Основными показателями эффективности от реализации Подпрограммы 1 являются:</w:t>
      </w:r>
    </w:p>
    <w:p w:rsidR="002C268B" w:rsidRPr="00C60154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количество объектов недвижимости муниципальной собственности, прошедших инвентаризацию</w:t>
      </w:r>
      <w:r w:rsidRPr="00C60154">
        <w:rPr>
          <w:rFonts w:ascii="Times New Roman" w:hAnsi="Times New Roman" w:cs="Times New Roman"/>
          <w:sz w:val="24"/>
          <w:szCs w:val="24"/>
        </w:rPr>
        <w:t xml:space="preserve">,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EA1308">
        <w:rPr>
          <w:rFonts w:ascii="Times New Roman" w:hAnsi="Times New Roman" w:cs="Times New Roman"/>
          <w:sz w:val="24"/>
          <w:szCs w:val="24"/>
        </w:rPr>
        <w:t>6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C60154">
        <w:rPr>
          <w:rFonts w:ascii="Times New Roman" w:hAnsi="Times New Roman" w:cs="Times New Roman"/>
          <w:sz w:val="24"/>
          <w:szCs w:val="24"/>
        </w:rPr>
        <w:t>составит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0154">
        <w:rPr>
          <w:rFonts w:ascii="Times New Roman" w:hAnsi="Times New Roman" w:cs="Times New Roman"/>
          <w:sz w:val="24"/>
          <w:szCs w:val="24"/>
        </w:rPr>
        <w:t>5 штук.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оформленные права муниципальной собственности на объекты недвижимости, прошедшие государственный кадастровый учет,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EA1308">
        <w:rPr>
          <w:rFonts w:ascii="Times New Roman" w:hAnsi="Times New Roman" w:cs="Times New Roman"/>
          <w:sz w:val="24"/>
          <w:szCs w:val="24"/>
        </w:rPr>
        <w:t>6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C60154">
        <w:rPr>
          <w:rFonts w:ascii="Times New Roman" w:hAnsi="Times New Roman" w:cs="Times New Roman"/>
          <w:sz w:val="24"/>
          <w:szCs w:val="24"/>
        </w:rPr>
        <w:t xml:space="preserve">составит 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r w:rsidRPr="00C60154">
        <w:rPr>
          <w:rFonts w:ascii="Times New Roman" w:hAnsi="Times New Roman" w:cs="Times New Roman"/>
          <w:sz w:val="24"/>
          <w:szCs w:val="24"/>
        </w:rPr>
        <w:t>штук.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</w:rPr>
        <w:t>С</w:t>
      </w:r>
      <w:r w:rsidRPr="0064680B">
        <w:rPr>
          <w:rFonts w:ascii="Times New Roman" w:hAnsi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pStyle w:val="a8"/>
        <w:tabs>
          <w:tab w:val="left" w:pos="9498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268B" w:rsidRPr="0064680B" w:rsidRDefault="00C11DC2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 1, распределение планируемых расходов по мероприятиям, с указанием главных распорядителей средств районного бюджета, а также по годам реализации Подпрограммы 1 </w:t>
      </w:r>
      <w:r w:rsidR="002C268B" w:rsidRPr="00063C99">
        <w:rPr>
          <w:rFonts w:ascii="Times New Roman" w:hAnsi="Times New Roman" w:cs="Times New Roman"/>
          <w:sz w:val="24"/>
          <w:szCs w:val="24"/>
        </w:rPr>
        <w:t>приведен в приложении № 2 к</w:t>
      </w:r>
      <w:r w:rsidR="002C268B" w:rsidRPr="0064680B">
        <w:rPr>
          <w:rFonts w:ascii="Times New Roman" w:hAnsi="Times New Roman" w:cs="Times New Roman"/>
          <w:sz w:val="24"/>
          <w:szCs w:val="24"/>
        </w:rPr>
        <w:t>настоящей подпрограмме.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C60154" w:rsidRDefault="002C268B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1 на 2014 –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4680B">
        <w:rPr>
          <w:rFonts w:ascii="Times New Roman" w:hAnsi="Times New Roman" w:cs="Times New Roman"/>
          <w:sz w:val="24"/>
          <w:szCs w:val="24"/>
        </w:rPr>
        <w:t xml:space="preserve">годысоставит </w:t>
      </w:r>
      <w:r w:rsidR="00420A36">
        <w:rPr>
          <w:rFonts w:ascii="Times New Roman" w:hAnsi="Times New Roman" w:cs="Times New Roman"/>
          <w:sz w:val="24"/>
          <w:szCs w:val="24"/>
        </w:rPr>
        <w:t>79 383 040,69</w:t>
      </w:r>
      <w:r w:rsidR="00420A36" w:rsidRPr="00C60154">
        <w:rPr>
          <w:rFonts w:ascii="Times New Roman" w:hAnsi="Times New Roman" w:cs="Times New Roman"/>
          <w:sz w:val="24"/>
          <w:szCs w:val="24"/>
        </w:rPr>
        <w:t xml:space="preserve">рублей, в том числе по годам: 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2014 год – 5258343,96 рублей;</w:t>
      </w:r>
    </w:p>
    <w:p w:rsidR="00420A36" w:rsidRPr="00C60154" w:rsidRDefault="00420A36" w:rsidP="00420A36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2015 год – 8414622,18 рублей;</w:t>
      </w:r>
    </w:p>
    <w:p w:rsidR="00420A36" w:rsidRPr="00C60154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2016 год – 695930,16 рублей;</w:t>
      </w:r>
    </w:p>
    <w:p w:rsidR="00420A36" w:rsidRPr="00C60154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0154">
        <w:rPr>
          <w:rFonts w:ascii="Times New Roman" w:hAnsi="Times New Roman" w:cs="Times New Roman"/>
          <w:sz w:val="24"/>
          <w:szCs w:val="24"/>
        </w:rPr>
        <w:t>2017 год – 5344013,22 рублей;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C6015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2018 год – 5357260,00 рублей;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5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2019 год – 5922 941,00</w:t>
      </w:r>
      <w:r w:rsidRPr="00C60154">
        <w:rPr>
          <w:rFonts w:ascii="Times New Roman" w:eastAsia="Times New Roman" w:hAnsi="Times New Roman" w:cs="Times New Roman"/>
          <w:sz w:val="24"/>
          <w:szCs w:val="24"/>
        </w:rPr>
        <w:t xml:space="preserve"> рубль;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eastAsia="Times New Roman" w:hAnsi="Times New Roman" w:cs="Times New Roman"/>
          <w:sz w:val="24"/>
          <w:szCs w:val="24"/>
        </w:rPr>
        <w:t>2020 год – 6478946,48 рубль</w:t>
      </w:r>
      <w:r w:rsidRPr="00C60154">
        <w:rPr>
          <w:rFonts w:ascii="Times New Roman" w:hAnsi="Times New Roman" w:cs="Times New Roman"/>
          <w:sz w:val="24"/>
          <w:szCs w:val="24"/>
        </w:rPr>
        <w:t>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2021 год – 6459 512,71 рублей;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2022 год – 6527929,98 рублей;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 xml:space="preserve">2023 </w:t>
      </w:r>
      <w:r w:rsidRPr="00FD3F8B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7 406 569,00</w:t>
      </w:r>
      <w:r w:rsidRPr="00FD3F8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>2024 год – 7 172 324,00 рублей;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>2025 год – 7 172 324,00 рублей.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>2026 год – 7 172 324,00 рублей.</w:t>
      </w:r>
    </w:p>
    <w:p w:rsidR="002C268B" w:rsidRPr="0064680B" w:rsidRDefault="002C268B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>Объемы финансирования мероприятий Подпрограммы 1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4680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имущественных отношений в Березовском районе»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063C99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676"/>
        <w:gridCol w:w="1843"/>
        <w:gridCol w:w="1859"/>
        <w:gridCol w:w="1858"/>
        <w:gridCol w:w="1858"/>
        <w:gridCol w:w="1840"/>
        <w:gridCol w:w="1846"/>
      </w:tblGrid>
      <w:tr w:rsidR="002C268B" w:rsidRPr="00C033FD" w:rsidTr="00606720">
        <w:tc>
          <w:tcPr>
            <w:tcW w:w="543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33FD">
              <w:rPr>
                <w:rFonts w:ascii="Times New Roman" w:hAnsi="Times New Roman" w:cs="Times New Roman"/>
              </w:rPr>
              <w:t>п</w:t>
            </w:r>
            <w:proofErr w:type="gramEnd"/>
            <w:r w:rsidRPr="00C033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6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2C268B" w:rsidRPr="00C033FD" w:rsidTr="00606720">
        <w:tc>
          <w:tcPr>
            <w:tcW w:w="543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текущий финансовый год,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1-ый год плановый период,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6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8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Задача подпрограммы: Вовлечение в хозяйственный оборот объектов муниципальной собственности и эффективное </w:t>
            </w:r>
            <w:proofErr w:type="gramStart"/>
            <w:r w:rsidRPr="00C033FD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C033FD">
              <w:rPr>
                <w:rFonts w:ascii="Times New Roman" w:hAnsi="Times New Roman" w:cs="Times New Roman"/>
              </w:rPr>
              <w:t xml:space="preserve"> и распоряжение муниципальным имуществом Березовского района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highlight w:val="yellow"/>
              </w:rPr>
            </w:pPr>
            <w:r w:rsidRPr="004C2A34">
              <w:rPr>
                <w:rFonts w:ascii="Times New Roman" w:hAnsi="Times New Roman" w:cs="Times New Roman"/>
              </w:rPr>
              <w:t>Показатель результативности 1: Количество объектов недвижимости муниципальной собственности, прошедших инвентаризацию</w:t>
            </w:r>
          </w:p>
        </w:tc>
        <w:tc>
          <w:tcPr>
            <w:tcW w:w="1843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C268B" w:rsidRPr="00C033FD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8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0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>Показатель результативности 2: Оформленные права муниципальной собственности на объекты недвижимости, прошедшие государственный кадастровый учет</w:t>
            </w:r>
          </w:p>
        </w:tc>
        <w:tc>
          <w:tcPr>
            <w:tcW w:w="1843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C268B" w:rsidRPr="00C033FD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4680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И.А. Андриянова 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имущественных отношений в Березовском районе»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268B" w:rsidRPr="003B3AB3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3AB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701"/>
        <w:gridCol w:w="567"/>
        <w:gridCol w:w="708"/>
        <w:gridCol w:w="709"/>
        <w:gridCol w:w="709"/>
        <w:gridCol w:w="1276"/>
        <w:gridCol w:w="1276"/>
        <w:gridCol w:w="1275"/>
        <w:gridCol w:w="1418"/>
        <w:gridCol w:w="3544"/>
      </w:tblGrid>
      <w:tr w:rsidR="002C268B" w:rsidRPr="0064680B" w:rsidTr="00646D66">
        <w:tc>
          <w:tcPr>
            <w:tcW w:w="392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693" w:type="dxa"/>
            <w:gridSpan w:val="4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 (рублей)</w:t>
            </w:r>
          </w:p>
        </w:tc>
        <w:tc>
          <w:tcPr>
            <w:tcW w:w="3544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т.ч. в натуральном выражении)</w:t>
            </w:r>
          </w:p>
        </w:tc>
      </w:tr>
      <w:tr w:rsidR="002C268B" w:rsidRPr="0064680B" w:rsidTr="00646D66">
        <w:tc>
          <w:tcPr>
            <w:tcW w:w="392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2C268B" w:rsidRPr="009D1983" w:rsidRDefault="002C268B" w:rsidP="00FD3F8B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год,202</w:t>
            </w:r>
            <w:r w:rsidR="00FD3F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C268B" w:rsidRPr="009D1983" w:rsidRDefault="002C268B" w:rsidP="00FD3F8B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периода, 202</w:t>
            </w:r>
            <w:r w:rsidR="00FD3F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C268B" w:rsidRPr="009D1983" w:rsidRDefault="002C268B" w:rsidP="00FD3F8B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2-ой год планового периода, 202</w:t>
            </w:r>
            <w:r w:rsidR="00FD3F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3544" w:type="dxa"/>
            <w:vMerge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600"/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 xml:space="preserve">Задача: Вовлечение в хозяйственный оборот объектов муниципальной собственности и эффективное </w:t>
            </w:r>
            <w:proofErr w:type="gramStart"/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9D1983">
              <w:rPr>
                <w:rFonts w:ascii="Times New Roman" w:hAnsi="Times New Roman" w:cs="Times New Roman"/>
                <w:sz w:val="18"/>
                <w:szCs w:val="18"/>
              </w:rPr>
              <w:t xml:space="preserve"> и распоряжение муниципальным имуществом Березовского района</w:t>
            </w:r>
          </w:p>
        </w:tc>
      </w:tr>
      <w:tr w:rsidR="002C268B" w:rsidRPr="0064680B" w:rsidTr="00646D66">
        <w:trPr>
          <w:trHeight w:val="561"/>
        </w:trPr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Инвентаризация объектов недвижимости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1510081020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9D1983" w:rsidRDefault="004C2A34" w:rsidP="004C2A3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C268B" w:rsidRPr="009D1983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C268B" w:rsidRPr="009D1983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268B" w:rsidRPr="009D1983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0000,00</w:t>
            </w:r>
          </w:p>
        </w:tc>
        <w:tc>
          <w:tcPr>
            <w:tcW w:w="3544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мероприятия: количество объектов недвижимости, прошедших инвентаризацию и кадастровый учетна конец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 xml:space="preserve"> года составит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5 штук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муниципального имущества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1510081010</w:t>
            </w: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1510081010</w:t>
            </w:r>
          </w:p>
        </w:tc>
        <w:tc>
          <w:tcPr>
            <w:tcW w:w="709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6434218,00</w:t>
            </w:r>
          </w:p>
        </w:tc>
        <w:tc>
          <w:tcPr>
            <w:tcW w:w="1276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6434218,00</w:t>
            </w:r>
          </w:p>
        </w:tc>
        <w:tc>
          <w:tcPr>
            <w:tcW w:w="1275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6434218,00</w:t>
            </w:r>
          </w:p>
        </w:tc>
        <w:tc>
          <w:tcPr>
            <w:tcW w:w="1418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19 302 654</w:t>
            </w:r>
          </w:p>
        </w:tc>
        <w:tc>
          <w:tcPr>
            <w:tcW w:w="3544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от реализации мероприятия: доля </w:t>
            </w:r>
            <w:proofErr w:type="gramStart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исполненных бюджетных ассигнований, предусмотренных для выполнения программы к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</w:t>
            </w:r>
            <w:proofErr w:type="gramEnd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98 %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F06A2F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6A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6A2F">
              <w:rPr>
                <w:rFonts w:ascii="Times New Roman" w:hAnsi="Times New Roman"/>
                <w:sz w:val="18"/>
                <w:szCs w:val="18"/>
              </w:rPr>
              <w:t>тчисления в региональный фонд капитального ремонта многоквартирных домов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1510081080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538106,00</w:t>
            </w:r>
          </w:p>
        </w:tc>
        <w:tc>
          <w:tcPr>
            <w:tcW w:w="1276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538106,00</w:t>
            </w:r>
          </w:p>
        </w:tc>
        <w:tc>
          <w:tcPr>
            <w:tcW w:w="1275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538106,00</w:t>
            </w:r>
          </w:p>
        </w:tc>
        <w:tc>
          <w:tcPr>
            <w:tcW w:w="1418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1 614 318</w:t>
            </w:r>
          </w:p>
        </w:tc>
        <w:tc>
          <w:tcPr>
            <w:tcW w:w="3544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от реализации мероприятия: доля </w:t>
            </w:r>
            <w:proofErr w:type="gramStart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исполненных бюджетных ассигнований, предусмотренных для выполнения программы к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</w:t>
            </w:r>
            <w:proofErr w:type="gramEnd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98 %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063C99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063C99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3C9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7 172 324,00</w:t>
            </w:r>
          </w:p>
        </w:tc>
        <w:tc>
          <w:tcPr>
            <w:tcW w:w="1276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7 172 324,00</w:t>
            </w:r>
          </w:p>
        </w:tc>
        <w:tc>
          <w:tcPr>
            <w:tcW w:w="1275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7 172 324,00</w:t>
            </w:r>
          </w:p>
        </w:tc>
        <w:tc>
          <w:tcPr>
            <w:tcW w:w="1418" w:type="dxa"/>
          </w:tcPr>
          <w:p w:rsidR="002C268B" w:rsidRPr="00C6015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21 516 972</w:t>
            </w:r>
          </w:p>
        </w:tc>
        <w:tc>
          <w:tcPr>
            <w:tcW w:w="3544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Березовского 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«Развитие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2C268B" w:rsidRPr="00063C99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2: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земельных отношений</w:t>
      </w:r>
      <w:r w:rsidRPr="00063C99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662"/>
      </w:tblGrid>
      <w:tr w:rsidR="002C268B" w:rsidRPr="0064680B" w:rsidTr="00606720">
        <w:trPr>
          <w:trHeight w:val="596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земельных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 (далее – Подпрограмма 2)</w:t>
            </w:r>
          </w:p>
        </w:tc>
      </w:tr>
      <w:tr w:rsidR="002C268B" w:rsidRPr="0064680B" w:rsidTr="00606720">
        <w:trPr>
          <w:trHeight w:val="14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2C268B" w:rsidRPr="0064680B" w:rsidTr="00606720">
        <w:trPr>
          <w:trHeight w:val="1628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      </w: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отношении земельных участков, государственная собственность на которые не разграничена, расположенных на территории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2C268B" w:rsidRPr="0064680B" w:rsidTr="00606720">
        <w:trPr>
          <w:trHeight w:val="238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64680B" w:rsidTr="00606720">
        <w:trPr>
          <w:trHeight w:val="70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 приведен в приложении № 1 к подпрограмме 2</w:t>
            </w:r>
          </w:p>
        </w:tc>
      </w:tr>
      <w:tr w:rsidR="002C268B" w:rsidRPr="0064680B" w:rsidTr="00606720">
        <w:trPr>
          <w:trHeight w:val="532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42E06" w:rsidRPr="00BE433C" w:rsidRDefault="002C268B" w:rsidP="00242E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2 в 2014–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годах составит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25 212 417,86</w:t>
            </w:r>
            <w:r w:rsidR="00242E06" w:rsidRPr="00BE4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napToGrid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Pr="00C033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5459026,70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2015 год – 529044,95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2016 год – 2409500,00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2017 год – 939968,06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2018 год – 1060000,00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2019 год – 660000,00 рублей;</w:t>
            </w:r>
          </w:p>
          <w:p w:rsidR="00242E06" w:rsidRPr="0064680B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2020 год – 580000,00 рублей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E06" w:rsidRPr="00397BE7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3718000,00 рублей;</w:t>
            </w:r>
          </w:p>
          <w:p w:rsidR="00242E06" w:rsidRPr="00242E06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3268268,15 рублей;</w:t>
            </w:r>
          </w:p>
          <w:p w:rsidR="00242E06" w:rsidRPr="00242E06" w:rsidRDefault="00420A3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1 338 610,</w:t>
            </w:r>
            <w:r w:rsidR="00242E06" w:rsidRPr="00242E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42E06" w:rsidRPr="00242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242E06" w:rsidRPr="00242E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E06" w:rsidRPr="00242E06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2024 год – 3450000,00 рублей;</w:t>
            </w:r>
          </w:p>
          <w:p w:rsidR="00242E06" w:rsidRPr="00242E06" w:rsidRDefault="00242E06" w:rsidP="00242E06">
            <w:pPr>
              <w:spacing w:after="0" w:line="240" w:lineRule="auto"/>
              <w:ind w:firstLine="6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2025 год – 900000,00 рублей.</w:t>
            </w:r>
          </w:p>
          <w:p w:rsidR="002C268B" w:rsidRDefault="00242E06" w:rsidP="00242E06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2026 год – 900000,00 рублей</w:t>
            </w:r>
          </w:p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80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контрольно-счетный орган Березовского района</w:t>
            </w:r>
          </w:p>
        </w:tc>
      </w:tr>
    </w:tbl>
    <w:p w:rsidR="002C268B" w:rsidRDefault="002C268B" w:rsidP="002C268B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 w:rsidRPr="0064680B">
        <w:rPr>
          <w:rFonts w:ascii="Times New Roman" w:hAnsi="Times New Roman"/>
          <w:sz w:val="24"/>
          <w:szCs w:val="24"/>
        </w:rPr>
        <w:t>общерайонной</w:t>
      </w:r>
      <w:proofErr w:type="spellEnd"/>
      <w:r w:rsidRPr="0064680B">
        <w:rPr>
          <w:rFonts w:ascii="Times New Roman" w:hAnsi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земельными участками, находящимися в собственности Березовского района, а также земельными участками, государственная собственность на которые не разграничена, является важной стратегической целью проведения муниципальной политики в сфере земельных отношений для обеспечения устойчивого социально-экономического развития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Регулирование в сфере земельных отношений осуществляется путем решения следующих основных задач: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создание условий для эффективного управления и распоряжения земельными участками;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защита имущественных интересов Березовского района в сфере земельных отношений;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разграничение государственной собственности на землю и регистрация права собственности Березовского района на земельные участки;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формирование рынка земель и активизация оборота земель сельскохозяйственного назначения.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Подпрограмма 2 позволит вовлечь в оборот земельные участки, относящиеся к различным категориям земель, исходя из местных условий и интересов населения для непосредственного исполнения полномочий местного самоуправления, а также в качестве источника получения неналоговых доходов для пополнения бюджета городского округа.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будет способствовать социально-экономическому развитию Березовского района, совершенствованию порядка управления и распоряжения земельными участками, созданию актуальной информационной базы о землях в границах Березовского района.</w:t>
      </w:r>
    </w:p>
    <w:p w:rsidR="002C268B" w:rsidRPr="0064680B" w:rsidRDefault="002C268B" w:rsidP="002C268B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индикаторы.</w:t>
      </w:r>
    </w:p>
    <w:p w:rsidR="002C268B" w:rsidRPr="0064680B" w:rsidRDefault="002C268B" w:rsidP="002C268B">
      <w:pPr>
        <w:tabs>
          <w:tab w:val="left" w:pos="9498"/>
        </w:tabs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3.1. Цель Подпрограммы 2: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земельных участков, государственная собственность на которые не </w:t>
      </w:r>
      <w:r w:rsidRPr="0064680B">
        <w:rPr>
          <w:rFonts w:ascii="Times New Roman" w:hAnsi="Times New Roman" w:cs="Times New Roman"/>
          <w:sz w:val="24"/>
          <w:szCs w:val="24"/>
        </w:rPr>
        <w:t>разграничена, расположенных на территории Березовского района.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 2: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земельных участков, государственная собственность на которые </w:t>
      </w:r>
      <w:r w:rsidRPr="0064680B">
        <w:rPr>
          <w:rFonts w:ascii="Times New Roman" w:hAnsi="Times New Roman" w:cs="Times New Roman"/>
          <w:sz w:val="24"/>
          <w:szCs w:val="24"/>
        </w:rPr>
        <w:t>не разграничена, расположенных на территории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2 реализуется в период 2014 - 202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Подпрограммы 2 приведен </w:t>
      </w:r>
      <w:r w:rsidRPr="00063C99">
        <w:rPr>
          <w:rFonts w:ascii="Times New Roman" w:hAnsi="Times New Roman" w:cs="Times New Roman"/>
          <w:sz w:val="24"/>
          <w:szCs w:val="24"/>
        </w:rPr>
        <w:t>в приложении № 1 к</w:t>
      </w:r>
      <w:r w:rsidRPr="0064680B">
        <w:rPr>
          <w:rFonts w:ascii="Times New Roman" w:hAnsi="Times New Roman" w:cs="Times New Roman"/>
          <w:sz w:val="24"/>
          <w:szCs w:val="24"/>
        </w:rPr>
        <w:t xml:space="preserve">настоящей Подпрограмме. 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851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Подпрограммы 2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 Подпрограммы 2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выбора исполнителей услуг определяются в соответствии с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Механизм реализации Подпрограммы 2 основан на действиях исполнителя программных мероприятий по достижению намеченных целей, которые предусматривают осуществление мероприятий Подпрограммы 2 на основе открытости и добровольности и обеспечивают широкие возможности для участия всех заинтересованных юридических и физических лиц.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Мероприятия Подпрограммы 2: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>1. Межевание, раздел, постановка на кадастровый учет земельных участков.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2. Демонтаж незаконно установленных рекламных конструкций.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3. Оценка стоимости земельных участков, подлежащих реализации.</w:t>
      </w:r>
    </w:p>
    <w:p w:rsidR="002C268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В</w:t>
      </w:r>
      <w:r w:rsidRPr="005E2BAE">
        <w:rPr>
          <w:rFonts w:ascii="Times New Roman" w:hAnsi="Times New Roman"/>
          <w:sz w:val="24"/>
          <w:szCs w:val="24"/>
        </w:rPr>
        <w:t>несение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Бархатовского сельсовета, внесение изменений в схему территориального планирования Березовского район</w:t>
      </w:r>
      <w:r w:rsidRPr="005E2B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мероприятия №5</w:t>
      </w:r>
      <w:r w:rsidRPr="0064680B">
        <w:rPr>
          <w:rFonts w:ascii="Times New Roman" w:eastAsiaTheme="minorEastAsia" w:hAnsi="Times New Roman"/>
          <w:sz w:val="24"/>
          <w:szCs w:val="24"/>
        </w:rPr>
        <w:t>возможна при условии поступления денежных средств из краевого бюджета.</w:t>
      </w:r>
    </w:p>
    <w:p w:rsidR="002C268B" w:rsidRPr="0064680B" w:rsidRDefault="002C268B" w:rsidP="002C268B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/>
          <w:sz w:val="24"/>
          <w:szCs w:val="24"/>
        </w:rPr>
        <w:t xml:space="preserve"> реализацией Подпрограммы 2 осуществляет </w:t>
      </w:r>
      <w:r w:rsidRPr="0064680B">
        <w:rPr>
          <w:rFonts w:ascii="Times New Roman" w:hAnsi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5.2.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Pr="0064680B">
        <w:rPr>
          <w:rFonts w:ascii="Times New Roman" w:hAnsi="Times New Roman"/>
          <w:sz w:val="24"/>
          <w:szCs w:val="24"/>
        </w:rPr>
        <w:t>Подпрограммы 2</w:t>
      </w:r>
      <w:r w:rsidRPr="0064680B">
        <w:rPr>
          <w:rFonts w:ascii="Times New Roman" w:eastAsia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 2,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2;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 2.</w:t>
      </w:r>
    </w:p>
    <w:p w:rsidR="002C268B" w:rsidRPr="00BC3B22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бюджетных средств по мероприятиям Подпрограммы 2,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BC3B22">
        <w:rPr>
          <w:rFonts w:ascii="Times New Roman" w:hAnsi="Times New Roman" w:cs="Times New Roman"/>
          <w:sz w:val="24"/>
          <w:szCs w:val="24"/>
        </w:rPr>
        <w:t>запервое и второе полугодия отчетного года, в срок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2 и за достижением конечных результатов осуществляется главными распорядителями бюджетных средств.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эффективностиот реализации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Реализация комплекса мероприятий, предусмотренных Подпрограммой 2, обеспечит создание условий, направленных на дальнейшее развитие рынка земли и активизацию оборота земель, регистрацию права собственности Березовского муниципального образования на земельные участки, обеспечение поступлений в бюджет Березовского муниципального образования неналоговых доходов от использования земельных участков, относящихся к муниципальной собственности, и на земельные участки, собственность на которые не разграничена.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показателями эффективности от реализации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Подпрограммы 2 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количество сформированных земельных участков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EA1308">
        <w:rPr>
          <w:rFonts w:ascii="Times New Roman" w:hAnsi="Times New Roman" w:cs="Times New Roman"/>
          <w:sz w:val="24"/>
          <w:szCs w:val="24"/>
        </w:rPr>
        <w:t>6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64680B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Pr="00417B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17BC5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2C268B" w:rsidRPr="00417BC5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- оценка стоимости земельных участков, подлежащих реализации </w:t>
      </w:r>
      <w:r w:rsidR="00EA1308">
        <w:rPr>
          <w:rFonts w:ascii="Times New Roman" w:hAnsi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/>
          <w:sz w:val="24"/>
          <w:szCs w:val="24"/>
        </w:rPr>
        <w:t xml:space="preserve"> 202</w:t>
      </w:r>
      <w:r w:rsidR="00EA1308">
        <w:rPr>
          <w:rFonts w:ascii="Times New Roman" w:hAnsi="Times New Roman"/>
          <w:sz w:val="24"/>
          <w:szCs w:val="24"/>
        </w:rPr>
        <w:t>6</w:t>
      </w:r>
      <w:r w:rsidR="00EA1308" w:rsidRPr="002D224C">
        <w:rPr>
          <w:rFonts w:ascii="Times New Roman" w:hAnsi="Times New Roman"/>
          <w:sz w:val="24"/>
          <w:szCs w:val="24"/>
        </w:rPr>
        <w:t xml:space="preserve"> год</w:t>
      </w:r>
      <w:r w:rsidR="00EA1308">
        <w:rPr>
          <w:rFonts w:ascii="Times New Roman" w:hAnsi="Times New Roman"/>
          <w:sz w:val="24"/>
          <w:szCs w:val="24"/>
        </w:rPr>
        <w:t>а</w:t>
      </w:r>
      <w:r w:rsidRPr="0064680B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220 </w:t>
      </w:r>
      <w:r w:rsidRPr="00417BC5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ков</w:t>
      </w:r>
      <w:r w:rsidRPr="00417BC5">
        <w:rPr>
          <w:rFonts w:ascii="Times New Roman" w:hAnsi="Times New Roman"/>
          <w:sz w:val="24"/>
          <w:szCs w:val="24"/>
        </w:rPr>
        <w:t>;</w:t>
      </w:r>
    </w:p>
    <w:p w:rsidR="002C268B" w:rsidRPr="007D3F8A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- </w:t>
      </w:r>
      <w:r w:rsidRPr="007D3F8A">
        <w:rPr>
          <w:rFonts w:ascii="Times New Roman" w:hAnsi="Times New Roman"/>
          <w:sz w:val="24"/>
          <w:szCs w:val="24"/>
        </w:rPr>
        <w:t xml:space="preserve">количество демонтированных рекламных конструкций </w:t>
      </w:r>
      <w:r w:rsidR="00EA1308">
        <w:rPr>
          <w:rFonts w:ascii="Times New Roman" w:hAnsi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/>
          <w:sz w:val="24"/>
          <w:szCs w:val="24"/>
        </w:rPr>
        <w:t xml:space="preserve"> 202</w:t>
      </w:r>
      <w:r w:rsidR="00EA1308">
        <w:rPr>
          <w:rFonts w:ascii="Times New Roman" w:hAnsi="Times New Roman"/>
          <w:sz w:val="24"/>
          <w:szCs w:val="24"/>
        </w:rPr>
        <w:t>6</w:t>
      </w:r>
      <w:r w:rsidR="00EA1308" w:rsidRPr="002D224C">
        <w:rPr>
          <w:rFonts w:ascii="Times New Roman" w:hAnsi="Times New Roman"/>
          <w:sz w:val="24"/>
          <w:szCs w:val="24"/>
        </w:rPr>
        <w:t xml:space="preserve"> год</w:t>
      </w:r>
      <w:r w:rsidR="00EA1308">
        <w:rPr>
          <w:rFonts w:ascii="Times New Roman" w:hAnsi="Times New Roman"/>
          <w:sz w:val="24"/>
          <w:szCs w:val="24"/>
        </w:rPr>
        <w:t>а</w:t>
      </w:r>
      <w:r w:rsidRPr="007D3F8A">
        <w:rPr>
          <w:rFonts w:ascii="Times New Roman" w:hAnsi="Times New Roman"/>
          <w:sz w:val="24"/>
          <w:szCs w:val="24"/>
        </w:rPr>
        <w:t>составит 150 штук;</w:t>
      </w:r>
    </w:p>
    <w:p w:rsidR="00FE539D" w:rsidRPr="007D3F8A" w:rsidRDefault="002C268B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>-</w:t>
      </w:r>
      <w:r w:rsidR="00FE539D" w:rsidRPr="007D3F8A">
        <w:rPr>
          <w:rFonts w:ascii="Times New Roman" w:hAnsi="Times New Roman"/>
          <w:sz w:val="24"/>
          <w:szCs w:val="24"/>
        </w:rPr>
        <w:t xml:space="preserve"> внесение изменений в генеральный план Бархатовского сельсовета;</w:t>
      </w:r>
    </w:p>
    <w:p w:rsidR="00FE539D" w:rsidRPr="007D3F8A" w:rsidRDefault="00FE539D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 xml:space="preserve">- </w:t>
      </w:r>
      <w:r w:rsidR="007D3F8A" w:rsidRPr="007D3F8A">
        <w:rPr>
          <w:rFonts w:ascii="Times New Roman" w:hAnsi="Times New Roman"/>
          <w:sz w:val="24"/>
          <w:szCs w:val="24"/>
        </w:rPr>
        <w:t>проект планировки микрорай</w:t>
      </w:r>
      <w:r w:rsidR="007D3F8A">
        <w:rPr>
          <w:rFonts w:ascii="Times New Roman" w:hAnsi="Times New Roman"/>
          <w:sz w:val="24"/>
          <w:szCs w:val="24"/>
        </w:rPr>
        <w:t>о</w:t>
      </w:r>
      <w:r w:rsidR="007D3F8A" w:rsidRPr="007D3F8A">
        <w:rPr>
          <w:rFonts w:ascii="Times New Roman" w:hAnsi="Times New Roman"/>
          <w:sz w:val="24"/>
          <w:szCs w:val="24"/>
        </w:rPr>
        <w:t xml:space="preserve">нов </w:t>
      </w:r>
      <w:proofErr w:type="gramStart"/>
      <w:r w:rsidR="007D3F8A" w:rsidRPr="007D3F8A">
        <w:rPr>
          <w:rFonts w:ascii="Times New Roman" w:hAnsi="Times New Roman"/>
          <w:sz w:val="24"/>
          <w:szCs w:val="24"/>
        </w:rPr>
        <w:t>для</w:t>
      </w:r>
      <w:proofErr w:type="gramEnd"/>
      <w:r w:rsidR="007D3F8A" w:rsidRPr="007D3F8A">
        <w:rPr>
          <w:rFonts w:ascii="Times New Roman" w:hAnsi="Times New Roman"/>
          <w:sz w:val="24"/>
          <w:szCs w:val="24"/>
        </w:rPr>
        <w:t xml:space="preserve"> многодетных</w:t>
      </w:r>
      <w:r w:rsidRPr="007D3F8A">
        <w:rPr>
          <w:rFonts w:ascii="Times New Roman" w:hAnsi="Times New Roman"/>
          <w:sz w:val="24"/>
          <w:szCs w:val="24"/>
        </w:rPr>
        <w:t>;</w:t>
      </w:r>
    </w:p>
    <w:p w:rsidR="00FE539D" w:rsidRPr="005E2BAE" w:rsidRDefault="00FE539D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>- разработка документации</w:t>
      </w:r>
      <w:r>
        <w:rPr>
          <w:rFonts w:ascii="Times New Roman" w:hAnsi="Times New Roman"/>
          <w:sz w:val="24"/>
          <w:szCs w:val="24"/>
        </w:rPr>
        <w:t xml:space="preserve"> для образования земельных участков под линейными объектами –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(дороги)</w:t>
      </w:r>
      <w:r w:rsidRPr="005E2BAE">
        <w:rPr>
          <w:rFonts w:ascii="Times New Roman" w:hAnsi="Times New Roman"/>
          <w:sz w:val="24"/>
          <w:szCs w:val="24"/>
        </w:rPr>
        <w:t>.</w:t>
      </w:r>
    </w:p>
    <w:p w:rsidR="002C268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539D" w:rsidRDefault="00FE539D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539D" w:rsidRDefault="00FE539D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680B">
        <w:rPr>
          <w:rFonts w:ascii="Times New Roman" w:hAnsi="Times New Roman" w:cs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C11DC2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 2, распределение планируемых расходов по мероприятиям с указанием </w:t>
      </w:r>
      <w:r w:rsidR="002C268B" w:rsidRPr="00063C99">
        <w:rPr>
          <w:rFonts w:ascii="Times New Roman" w:hAnsi="Times New Roman" w:cs="Times New Roman"/>
          <w:sz w:val="24"/>
          <w:szCs w:val="24"/>
        </w:rPr>
        <w:t>главных распорядителей средств районного бюджета, а также по годам реализации Подпрограммы 2 приведен в приложении № 2 к настоящей подпрограмме.</w:t>
      </w:r>
    </w:p>
    <w:p w:rsidR="002C268B" w:rsidRPr="00063C99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BE433C" w:rsidRDefault="002C268B" w:rsidP="004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2 на 2014 –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4680B">
        <w:rPr>
          <w:rFonts w:ascii="Times New Roman" w:hAnsi="Times New Roman" w:cs="Times New Roman"/>
          <w:sz w:val="24"/>
          <w:szCs w:val="24"/>
        </w:rPr>
        <w:t>годы</w:t>
      </w:r>
      <w:r w:rsidR="00420A36">
        <w:rPr>
          <w:rFonts w:ascii="Times New Roman" w:hAnsi="Times New Roman" w:cs="Times New Roman"/>
          <w:sz w:val="24"/>
          <w:szCs w:val="24"/>
        </w:rPr>
        <w:t>25 212 417,86</w:t>
      </w:r>
      <w:r w:rsidR="00420A36" w:rsidRPr="00BE433C">
        <w:rPr>
          <w:rFonts w:ascii="Times New Roman" w:eastAsia="Times New Roman" w:hAnsi="Times New Roman" w:cs="Times New Roman"/>
          <w:sz w:val="24"/>
          <w:szCs w:val="24"/>
        </w:rPr>
        <w:t>рублей, в том числе по годам: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napToGrid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 xml:space="preserve">2014 год </w:t>
      </w:r>
      <w:r w:rsidRPr="00C033FD">
        <w:rPr>
          <w:rFonts w:ascii="Times New Roman" w:hAnsi="Times New Roman" w:cs="Times New Roman"/>
          <w:sz w:val="24"/>
          <w:szCs w:val="24"/>
        </w:rPr>
        <w:t>–</w:t>
      </w:r>
      <w:r w:rsidRPr="00BE433C">
        <w:rPr>
          <w:rFonts w:ascii="Times New Roman" w:hAnsi="Times New Roman" w:cs="Times New Roman"/>
          <w:sz w:val="24"/>
          <w:szCs w:val="24"/>
        </w:rPr>
        <w:t>5459026,70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2015 год – 529044,95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2016 год – 2409500,00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2017 год – 939968,06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2018 год – 1060000,00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2019 год – 660000,00 рублей;</w:t>
      </w:r>
    </w:p>
    <w:p w:rsidR="00420A36" w:rsidRPr="0064680B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2020 год – 580000,00 рублей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420A36" w:rsidRPr="00397BE7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Pr="00397BE7">
        <w:rPr>
          <w:rFonts w:ascii="Times New Roman" w:hAnsi="Times New Roman" w:cs="Times New Roman"/>
          <w:sz w:val="24"/>
          <w:szCs w:val="24"/>
        </w:rPr>
        <w:t>3718000,00 рублей;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397BE7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242E06">
        <w:rPr>
          <w:rFonts w:ascii="Times New Roman" w:hAnsi="Times New Roman" w:cs="Times New Roman"/>
          <w:sz w:val="24"/>
          <w:szCs w:val="24"/>
        </w:rPr>
        <w:t>3268268,15 рублей;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1 338 610,</w:t>
      </w:r>
      <w:r w:rsidRPr="00242E06">
        <w:rPr>
          <w:rFonts w:ascii="Times New Roman" w:hAnsi="Times New Roman" w:cs="Times New Roman"/>
          <w:sz w:val="24"/>
          <w:szCs w:val="24"/>
        </w:rPr>
        <w:t>00</w:t>
      </w:r>
      <w:r w:rsidRPr="00242E0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242E06">
        <w:rPr>
          <w:rFonts w:ascii="Times New Roman" w:hAnsi="Times New Roman" w:cs="Times New Roman"/>
          <w:sz w:val="24"/>
          <w:szCs w:val="24"/>
        </w:rPr>
        <w:t>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>2024 год – 3450000,00 рублей;</w:t>
      </w:r>
    </w:p>
    <w:p w:rsidR="00420A36" w:rsidRPr="00242E06" w:rsidRDefault="00420A36" w:rsidP="00420A36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>2025 год – 900000,00 рублей.</w:t>
      </w:r>
    </w:p>
    <w:p w:rsidR="00420A3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>2026 год – 900000,00 рублей</w:t>
      </w:r>
    </w:p>
    <w:p w:rsidR="002C268B" w:rsidRPr="00242E06" w:rsidRDefault="002C268B" w:rsidP="00420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Default="002C268B" w:rsidP="002C268B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BE7">
        <w:rPr>
          <w:rFonts w:ascii="Times New Roman" w:hAnsi="Times New Roman" w:cs="Times New Roman"/>
          <w:bCs/>
          <w:sz w:val="24"/>
          <w:szCs w:val="24"/>
        </w:rPr>
        <w:t>Объемы финансирования мероприятий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 подпрограммы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1906" w:h="16838"/>
          <w:pgMar w:top="510" w:right="567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земельных отношений в Березовском районе»</w:t>
      </w:r>
    </w:p>
    <w:p w:rsidR="002C268B" w:rsidRPr="00D14DA1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56E7E">
        <w:rPr>
          <w:rFonts w:ascii="Times New Roman" w:hAnsi="Times New Roman" w:cs="Times New Roman"/>
          <w:b/>
          <w:sz w:val="24"/>
          <w:szCs w:val="24"/>
        </w:rPr>
        <w:t>Перечень и значения показателей результативности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677"/>
        <w:gridCol w:w="1807"/>
        <w:gridCol w:w="1841"/>
        <w:gridCol w:w="1838"/>
        <w:gridCol w:w="1838"/>
        <w:gridCol w:w="1796"/>
        <w:gridCol w:w="1920"/>
      </w:tblGrid>
      <w:tr w:rsidR="002C268B" w:rsidRPr="00267BCD" w:rsidTr="00606720">
        <w:tc>
          <w:tcPr>
            <w:tcW w:w="675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686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1810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7403" w:type="dxa"/>
            <w:gridSpan w:val="4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Годы реализации подпрограммы</w:t>
            </w:r>
          </w:p>
        </w:tc>
      </w:tr>
      <w:tr w:rsidR="002C268B" w:rsidRPr="00267BCD" w:rsidTr="00606720">
        <w:tc>
          <w:tcPr>
            <w:tcW w:w="675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0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плановый период,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right="-1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 подпрограммы: 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сформированных земельных участков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2C268B" w:rsidRPr="00267BCD" w:rsidTr="00606720">
        <w:trPr>
          <w:trHeight w:val="620"/>
        </w:trPr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незаконно установленных рекламных конструкций (демонтаж)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Заключение  комиссий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6" w:type="dxa"/>
          </w:tcPr>
          <w:p w:rsidR="002C268B" w:rsidRPr="00FE539D" w:rsidRDefault="002C268B" w:rsidP="00FE539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E539D">
              <w:rPr>
                <w:rFonts w:ascii="Times New Roman" w:hAnsi="Times New Roman" w:cs="Times New Roman"/>
                <w:sz w:val="21"/>
                <w:szCs w:val="21"/>
              </w:rPr>
              <w:t>Оценка стоимости земельных участков, подлежащих реализации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BC0AC6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840" w:type="dxa"/>
          </w:tcPr>
          <w:p w:rsidR="002C268B" w:rsidRPr="00E4561E" w:rsidRDefault="00E4561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799" w:type="dxa"/>
          </w:tcPr>
          <w:p w:rsidR="002C268B" w:rsidRPr="00E4561E" w:rsidRDefault="00E4561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924" w:type="dxa"/>
          </w:tcPr>
          <w:p w:rsidR="002C268B" w:rsidRPr="00267BCD" w:rsidRDefault="00E4561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6" w:type="dxa"/>
          </w:tcPr>
          <w:p w:rsidR="00FE539D" w:rsidRPr="00FE539D" w:rsidRDefault="00FE539D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В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>несение изменений в генеральный план Бархатовского сельсовета</w:t>
            </w:r>
          </w:p>
          <w:p w:rsidR="002C268B" w:rsidRPr="00FE539D" w:rsidRDefault="002C268B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99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E539D" w:rsidRPr="00267BCD" w:rsidTr="00606720">
        <w:tc>
          <w:tcPr>
            <w:tcW w:w="675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86" w:type="dxa"/>
          </w:tcPr>
          <w:p w:rsidR="00FE539D" w:rsidRPr="00FE539D" w:rsidRDefault="007D3F8A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  <w:tc>
          <w:tcPr>
            <w:tcW w:w="1810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FE539D" w:rsidRPr="00267BCD" w:rsidRDefault="00646D6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6D6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2C268B" w:rsidRPr="00FE539D" w:rsidRDefault="00FE539D" w:rsidP="00FE539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азработка документации для образования земельных участков под линейными объектами – 2 </w:t>
            </w:r>
            <w:proofErr w:type="spellStart"/>
            <w:proofErr w:type="gramStart"/>
            <w:r w:rsidRPr="00FE539D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FE539D">
              <w:rPr>
                <w:rFonts w:ascii="Times New Roman" w:hAnsi="Times New Roman"/>
                <w:sz w:val="21"/>
                <w:szCs w:val="21"/>
              </w:rPr>
              <w:t xml:space="preserve"> (дороги)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2к подпрограмме «Развитие земельных 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984"/>
        <w:gridCol w:w="851"/>
        <w:gridCol w:w="708"/>
        <w:gridCol w:w="709"/>
        <w:gridCol w:w="571"/>
        <w:gridCol w:w="1418"/>
        <w:gridCol w:w="1216"/>
        <w:gridCol w:w="1194"/>
        <w:gridCol w:w="22"/>
        <w:gridCol w:w="1426"/>
        <w:gridCol w:w="2516"/>
      </w:tblGrid>
      <w:tr w:rsidR="002C268B" w:rsidRPr="00267BCD" w:rsidTr="00606720">
        <w:tc>
          <w:tcPr>
            <w:tcW w:w="534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268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мероприятий подпрограммы</w:t>
            </w:r>
          </w:p>
        </w:tc>
        <w:tc>
          <w:tcPr>
            <w:tcW w:w="1984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839" w:type="dxa"/>
            <w:gridSpan w:val="4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76" w:type="dxa"/>
            <w:gridSpan w:val="5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Расходы по годам реализации подпрограммы</w:t>
            </w:r>
          </w:p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C268B" w:rsidRPr="00267BCD" w:rsidTr="00606720">
        <w:tc>
          <w:tcPr>
            <w:tcW w:w="534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планового периода,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16" w:type="dxa"/>
            <w:gridSpan w:val="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16" w:type="dxa"/>
            <w:gridSpan w:val="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2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left="34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Задача: Вовлечение земель в хозяйственный оборот и эффективное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Межевание, постановка на кадастровый учет земельных участков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1520081040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216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194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448" w:type="dxa"/>
            <w:gridSpan w:val="2"/>
          </w:tcPr>
          <w:p w:rsidR="002C268B" w:rsidRPr="00B56E7E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рост неналоговых доходов  к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на 12 %</w:t>
            </w:r>
          </w:p>
        </w:tc>
      </w:tr>
      <w:tr w:rsidR="002C268B" w:rsidRPr="00267BCD" w:rsidTr="00606720">
        <w:trPr>
          <w:trHeight w:val="958"/>
        </w:trPr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Демонтаж незаконно установленных рекламных конструкций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1520081060</w:t>
            </w:r>
          </w:p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216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194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448" w:type="dxa"/>
            <w:gridSpan w:val="2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будет демонтировано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рекламных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места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B56E7E" w:rsidRPr="00267BCD" w:rsidRDefault="00B56E7E" w:rsidP="00606720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7BCD">
              <w:rPr>
                <w:rFonts w:ascii="Times New Roman" w:hAnsi="Times New Roman"/>
                <w:sz w:val="21"/>
                <w:szCs w:val="21"/>
                <w:u w:val="single"/>
              </w:rPr>
              <w:t>Мероприятие 3:</w:t>
            </w:r>
            <w:r w:rsidRPr="00267BCD">
              <w:rPr>
                <w:rFonts w:ascii="Times New Roman" w:hAnsi="Times New Roman"/>
                <w:sz w:val="21"/>
                <w:szCs w:val="21"/>
              </w:rPr>
              <w:t>оценка стоимости земельных у</w:t>
            </w:r>
            <w:r>
              <w:rPr>
                <w:rFonts w:ascii="Times New Roman" w:hAnsi="Times New Roman"/>
                <w:sz w:val="21"/>
                <w:szCs w:val="21"/>
              </w:rPr>
              <w:t>частков, подлежащих реализации</w:t>
            </w:r>
          </w:p>
        </w:tc>
        <w:tc>
          <w:tcPr>
            <w:tcW w:w="198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1520081030</w:t>
            </w:r>
          </w:p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16" w:type="dxa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194" w:type="dxa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48" w:type="dxa"/>
            <w:gridSpan w:val="2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600000,00</w:t>
            </w:r>
          </w:p>
        </w:tc>
        <w:tc>
          <w:tcPr>
            <w:tcW w:w="2516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будет оценен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220 у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часток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4</w:t>
            </w:r>
          </w:p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несение изменений в </w:t>
            </w:r>
            <w:r w:rsidRPr="00FE539D">
              <w:rPr>
                <w:rFonts w:ascii="Times New Roman" w:hAnsi="Times New Roman"/>
                <w:sz w:val="21"/>
                <w:szCs w:val="21"/>
              </w:rPr>
              <w:lastRenderedPageBreak/>
              <w:t>генеральный план Бархатовского сельсовета</w:t>
            </w:r>
          </w:p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Управление АГЗ и имущественным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115</w:t>
            </w:r>
          </w:p>
        </w:tc>
        <w:tc>
          <w:tcPr>
            <w:tcW w:w="708" w:type="dxa"/>
          </w:tcPr>
          <w:p w:rsidR="002C268B" w:rsidRPr="00BE0587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9" w:type="dxa"/>
          </w:tcPr>
          <w:p w:rsidR="002C268B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15200810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80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244</w:t>
            </w:r>
          </w:p>
        </w:tc>
        <w:tc>
          <w:tcPr>
            <w:tcW w:w="1418" w:type="dxa"/>
          </w:tcPr>
          <w:p w:rsidR="002C268B" w:rsidRPr="00267BCD" w:rsidRDefault="00B56E7E" w:rsidP="00B56E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2C268B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2C268B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2C268B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2C268B" w:rsidRPr="00267BCD" w:rsidRDefault="00B56E7E" w:rsidP="00EA130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ген</w:t>
            </w:r>
            <w:r w:rsidR="00EA1308">
              <w:rPr>
                <w:rFonts w:ascii="Times New Roman" w:hAnsi="Times New Roman" w:cs="Times New Roman"/>
                <w:sz w:val="21"/>
                <w:szCs w:val="21"/>
              </w:rPr>
              <w:t xml:space="preserve">еральный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56E7E" w:rsidRDefault="007D3F8A" w:rsidP="007D3F8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 w:rsidR="00242E06"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  <w:tc>
          <w:tcPr>
            <w:tcW w:w="1984" w:type="dxa"/>
          </w:tcPr>
          <w:p w:rsidR="00B56E7E" w:rsidRPr="00267BCD" w:rsidRDefault="00B56E7E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B56E7E" w:rsidRPr="00242E06" w:rsidRDefault="007D3F8A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56E7E" w:rsidRPr="00242E0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242E06" w:rsidRPr="00242E0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56E7E" w:rsidRPr="00242E06">
              <w:rPr>
                <w:rFonts w:ascii="Times New Roman" w:hAnsi="Times New Roman" w:cs="Times New Roman"/>
                <w:sz w:val="21"/>
                <w:szCs w:val="21"/>
              </w:rPr>
              <w:t>00 000</w:t>
            </w:r>
          </w:p>
        </w:tc>
        <w:tc>
          <w:tcPr>
            <w:tcW w:w="1216" w:type="dxa"/>
          </w:tcPr>
          <w:p w:rsidR="00B56E7E" w:rsidRDefault="00B162C1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56E7E" w:rsidRDefault="00B162C1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56E7E" w:rsidRDefault="00B162C1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16" w:type="dxa"/>
          </w:tcPr>
          <w:p w:rsidR="00B56E7E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6E7E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>азработка документации для образования земельных участков под линейными объектами</w:t>
            </w:r>
          </w:p>
        </w:tc>
        <w:tc>
          <w:tcPr>
            <w:tcW w:w="1984" w:type="dxa"/>
          </w:tcPr>
          <w:p w:rsidR="00B56E7E" w:rsidRPr="00267BCD" w:rsidRDefault="00B56E7E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216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516" w:type="dxa"/>
          </w:tcPr>
          <w:p w:rsidR="00B56E7E" w:rsidRDefault="00646D6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межевания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Итого по подпрограмме </w:t>
            </w:r>
          </w:p>
        </w:tc>
        <w:tc>
          <w:tcPr>
            <w:tcW w:w="198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7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</w:tcPr>
          <w:p w:rsidR="00B56E7E" w:rsidRPr="009533BC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216" w:type="dxa"/>
          </w:tcPr>
          <w:p w:rsidR="00B56E7E" w:rsidRPr="009533BC" w:rsidRDefault="00B162C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  <w:r w:rsidR="00BF0E12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94" w:type="dxa"/>
          </w:tcPr>
          <w:p w:rsidR="00B56E7E" w:rsidRPr="009533BC" w:rsidRDefault="00B162C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  <w:r w:rsidR="00BF0E12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448" w:type="dxa"/>
            <w:gridSpan w:val="2"/>
          </w:tcPr>
          <w:p w:rsidR="00B56E7E" w:rsidRPr="00242E06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5 250 000,00</w:t>
            </w:r>
          </w:p>
          <w:p w:rsidR="00242E06" w:rsidRPr="009533BC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6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C11DC2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4" o:spid="_x0000_s1027" type="#_x0000_t202" style="position:absolute;left:0;text-align:left;margin-left:-34.8pt;margin-top:-29.8pt;width:526.05pt;height: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" filled="f" stroked="f">
            <v:fill opacity="32896f"/>
            <v:textbox>
              <w:txbxContent>
                <w:p w:rsidR="00242E06" w:rsidRDefault="00242E06" w:rsidP="002C268B"/>
                <w:p w:rsidR="00242E06" w:rsidRDefault="00242E06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28" type="#_x0000_t202" style="position:absolute;left:0;text-align:left;margin-left:-34.8pt;margin-top:-29.8pt;width:526.05pt;height:6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" filled="f" stroked="f">
            <v:fill opacity="32896f"/>
            <v:textbox>
              <w:txbxContent>
                <w:p w:rsidR="00242E06" w:rsidRDefault="00242E06" w:rsidP="002C268B"/>
                <w:p w:rsidR="00242E06" w:rsidRDefault="00242E06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2C268B" w:rsidRPr="0064680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«Развитие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2C268B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3: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</w:t>
      </w:r>
      <w:r w:rsidRPr="00063C99">
        <w:rPr>
          <w:rFonts w:ascii="Times New Roman" w:hAnsi="Times New Roman" w:cs="Times New Roman"/>
          <w:bCs/>
          <w:sz w:val="24"/>
          <w:szCs w:val="24"/>
        </w:rPr>
        <w:t>Обеспечение реализации муниципальной программы</w:t>
      </w:r>
      <w:r w:rsidRPr="00063C99">
        <w:rPr>
          <w:rFonts w:ascii="Times New Roman" w:hAnsi="Times New Roman" w:cs="Times New Roman"/>
          <w:sz w:val="24"/>
          <w:szCs w:val="24"/>
        </w:rPr>
        <w:t>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379"/>
      </w:tblGrid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Подпрограмма 3)</w:t>
            </w:r>
          </w:p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64680B" w:rsidTr="00606720">
        <w:trPr>
          <w:trHeight w:val="238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64680B" w:rsidTr="00606720">
        <w:trPr>
          <w:trHeight w:val="684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 приведен в приложении № 1 к подпрограмме 3</w:t>
            </w:r>
          </w:p>
        </w:tc>
      </w:tr>
      <w:tr w:rsidR="002C268B" w:rsidRPr="0064680B" w:rsidTr="00606720">
        <w:trPr>
          <w:trHeight w:val="552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Срокиреализации 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F248B8" w:rsidRPr="0064680B" w:rsidRDefault="002C268B" w:rsidP="00F248B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в 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бюджета Березовского района 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162 883 831,24</w:t>
            </w:r>
            <w:r w:rsidR="00F248B8" w:rsidRPr="00C90BD8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F248B8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годам: 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год– 6975003,53 рубля;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2015 год – 6825561,61 рубль;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2016 год – 15653424,81рубля;</w:t>
            </w:r>
          </w:p>
          <w:p w:rsidR="00F248B8" w:rsidRPr="0064680B" w:rsidRDefault="00F248B8" w:rsidP="00F248B8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2017 год – 6542373,95 рубля;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2018 год – 6995853,00 рубля;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2019 год – 8357389,92 рублей;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9492921,57 рубль; </w:t>
            </w:r>
          </w:p>
          <w:p w:rsidR="00F248B8" w:rsidRPr="0064680B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2021 год – 11978236,86 рублей;</w:t>
            </w:r>
          </w:p>
          <w:p w:rsidR="00F248B8" w:rsidRPr="00C90BD8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>15118709,14 рублей;</w:t>
            </w:r>
          </w:p>
          <w:p w:rsidR="00F248B8" w:rsidRPr="00F248B8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20A36">
              <w:rPr>
                <w:rFonts w:ascii="Times New Roman" w:hAnsi="Times New Roman" w:cs="Times New Roman"/>
                <w:sz w:val="24"/>
                <w:szCs w:val="24"/>
              </w:rPr>
              <w:t>17844660,00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248B8" w:rsidRPr="00F248B8" w:rsidRDefault="00F248B8" w:rsidP="00F248B8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>2024 год – 20 281 910,85 рублей</w:t>
            </w:r>
          </w:p>
          <w:p w:rsidR="00F248B8" w:rsidRPr="00F248B8" w:rsidRDefault="00F248B8" w:rsidP="00F248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>2025 год – 18 408 893. 00 рублей.</w:t>
            </w:r>
          </w:p>
          <w:p w:rsidR="002C268B" w:rsidRDefault="00F248B8" w:rsidP="00F248B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           2026 год – 18 408 893,00 рублей.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80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контрольно-счетный орган Березовского района</w:t>
            </w:r>
          </w:p>
        </w:tc>
      </w:tr>
    </w:tbl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остановка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общерайонной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Залогом успешного достижения целей и решения задач Программы 3 является обеспечение эффективного управления вопросами развития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- имущественных отношений на территории Березовского района.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имеется ряд проблем, которые негативно влияют на эффективность управления и распоряжения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- имущественным комплексом Березовского района: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отсутствие достаточного финансирования на выполнение полномочий (оформление прав муниципальной собственности, содержание муниципального имущества, кадастровая оценка и рыночная оценка земли и имущества и др.);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несвоевременное поступление неналоговых доходов от использования муниципального имущества;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-наличие объектов недвижимости казны, находящихся в неудовлетворительном состоянии.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pacing w:val="5"/>
          <w:sz w:val="24"/>
          <w:szCs w:val="24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4680B">
        <w:rPr>
          <w:rFonts w:ascii="Times New Roman" w:hAnsi="Times New Roman" w:cs="Times New Roman"/>
          <w:spacing w:val="1"/>
          <w:sz w:val="24"/>
          <w:szCs w:val="24"/>
        </w:rPr>
        <w:t>функциональным органом администрации Березовского района</w:t>
      </w:r>
      <w:r w:rsidRPr="0064680B">
        <w:rPr>
          <w:rFonts w:ascii="Times New Roman" w:hAnsi="Times New Roman" w:cs="Times New Roman"/>
          <w:spacing w:val="-1"/>
          <w:sz w:val="24"/>
          <w:szCs w:val="24"/>
        </w:rPr>
        <w:t xml:space="preserve">, созданным </w:t>
      </w:r>
      <w:r w:rsidRPr="0064680B">
        <w:rPr>
          <w:rFonts w:ascii="Times New Roman" w:hAnsi="Times New Roman" w:cs="Times New Roman"/>
          <w:spacing w:val="2"/>
          <w:sz w:val="24"/>
          <w:szCs w:val="24"/>
        </w:rPr>
        <w:t>для реализации исполнительно-</w:t>
      </w:r>
      <w:r w:rsidRPr="0064680B">
        <w:rPr>
          <w:rFonts w:ascii="Times New Roman" w:hAnsi="Times New Roman" w:cs="Times New Roman"/>
          <w:spacing w:val="3"/>
          <w:sz w:val="24"/>
          <w:szCs w:val="24"/>
        </w:rPr>
        <w:t xml:space="preserve">распорядительных функций в сфере управления и распоряжения </w:t>
      </w:r>
      <w:r w:rsidRPr="0064680B">
        <w:rPr>
          <w:rFonts w:ascii="Times New Roman" w:hAnsi="Times New Roman" w:cs="Times New Roman"/>
          <w:spacing w:val="-1"/>
          <w:sz w:val="24"/>
          <w:szCs w:val="24"/>
        </w:rPr>
        <w:t>муниципальной собственностью</w:t>
      </w:r>
      <w:r w:rsidRPr="0064680B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64680B">
        <w:rPr>
          <w:rFonts w:ascii="Times New Roman" w:hAnsi="Times New Roman" w:cs="Times New Roman"/>
          <w:spacing w:val="5"/>
          <w:sz w:val="24"/>
          <w:szCs w:val="24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 свою деятельность в рамках Положения об Управлении, утвержденного постановлением администрации Березовского района от 19.10.2015 №1432.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На сегодняшний день перед органами местного самоуправления стоит задача формирования бюджета, ориентированного на достижение конечного результата, и, как следствие, расширения сферы применения программно-целевых методов бюджетного планирования.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Программно - целевой принцип является основным методом планирования расходов бюджета муниципального образования, так как служит целям их эффективного расходования через установление четкой связи между целями, ресурсами и результатами. Реализация его осуществляется через использование механизма целевых программ.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настоящее время программно - целевое бюджетное планирование на уровне Березовского района осуществляется на основе муниципальных целевых программ. Муниципальные программы играют значительную роль в консолидации финансовых ресурсов для достижения стратегических целей и решения задач социально-экономического развития района в целом.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Сферой реализации Подпрограммы 3 является деятельность Управления, направленная на создание условий для обеспечения выполнения и достижение задач, целевых показателей Программы.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муниципального имущества необходима качественная информационная база, для чего в текущем году приобретен программный продукт, позволяющий вести учет имущества и начисление арендной платы, проводить анализ поступления платежей. Необходимо учесть ежегодное финансирование технического сопровождения данной программы.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Title"/>
        <w:tabs>
          <w:tab w:val="left" w:pos="9498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2C268B" w:rsidRPr="0064680B" w:rsidRDefault="002C268B" w:rsidP="002C268B">
      <w:pPr>
        <w:pStyle w:val="ConsPlusTitle"/>
        <w:tabs>
          <w:tab w:val="left" w:pos="949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3.1. Цель Подпрограммы 3: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Обеспечение реализации мероприятий Программы в соответствии с установленными сроками и задачами.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 3: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Эффективное управление вопросами развития рынков земли и недвижимости на территории Березовского района.</w:t>
      </w:r>
    </w:p>
    <w:p w:rsidR="002C268B" w:rsidRPr="00063C99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реализуется в период 2014 - 202</w:t>
      </w:r>
      <w:r w:rsidR="008234A0">
        <w:rPr>
          <w:rFonts w:ascii="Times New Roman" w:hAnsi="Times New Roman" w:cs="Times New Roman"/>
          <w:sz w:val="24"/>
          <w:szCs w:val="24"/>
        </w:rPr>
        <w:t>6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Подпрограммы приведен в приложении № 1 к</w:t>
      </w:r>
      <w:r w:rsidRPr="0064680B">
        <w:rPr>
          <w:rFonts w:ascii="Times New Roman" w:hAnsi="Times New Roman" w:cs="Times New Roman"/>
          <w:sz w:val="24"/>
          <w:szCs w:val="24"/>
        </w:rPr>
        <w:t xml:space="preserve">настоящей Подпрограмме. 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Подпрограммы 3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 Подпрограммы 3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Критерии выбора исполнителей услуг определяются в соответствии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Мероприятия Подпрограммы 3: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Публикация информации о предоставлении земельных участков, продаже объектов недвижимости, проведен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>кционов, конкурсов, торгов.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2. Руководство и управление в сфере установленных функций.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 Передача полномочий по градостроительной деятельности.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4. Передача полномочий по муниципальному земельному контролю.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рамках реализации поставленных задач приоритетными направлениями деятельности являются: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целевое расходование денежных средств;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обоснованное осуществление расходов;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эффективное и экономное использование денежных средств;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детальный учет расходов.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Также предусматривается материально-техническое и программное обеспечение деятельности и обеспечение функционирования аппаратных и программных средств, локальных вычислительных сетей, организация работы по размещению муниципальных заказов на поставку товаров, выполнение работ и оказание услуг.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 оказывает муниципальные услуги в соответствии с утвержденными регламентами.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>Финансирование мероприятия осуществляется за счет средств бюджета Березовского района.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реализацией Подпрограммы 3 осуществляет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5.2.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Подпрограммы 3.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5.3.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 3,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3;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 3.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бюджетных средств по мероприятиям Подпрограммы 3,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8C4642">
        <w:rPr>
          <w:rFonts w:ascii="Times New Roman" w:hAnsi="Times New Roman" w:cs="Times New Roman"/>
          <w:sz w:val="24"/>
          <w:szCs w:val="24"/>
        </w:rPr>
        <w:t>за первое и второе полугодия отчетного года, в</w:t>
      </w:r>
      <w:r w:rsidRPr="00936C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3 и за достижением конечных результатов осуществляется главными распорядителями бюджетных средств.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эффективностиот реализации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 xml:space="preserve">Показателем конечного результата </w:t>
      </w:r>
      <w:r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достижение предусмотренных значений целевых показателей (индикаторов) в установленные сроки.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Ожидаемым результатом реализации Подпрограммы 3 является целевое, эффективное и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>экономное использование выделяемых бюджетных средств.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приведет к следующему изменению значений показателей: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количество публикаций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EA1308">
        <w:rPr>
          <w:rFonts w:ascii="Times New Roman" w:hAnsi="Times New Roman" w:cs="Times New Roman"/>
          <w:sz w:val="24"/>
          <w:szCs w:val="24"/>
        </w:rPr>
        <w:t>6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64680B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234A0">
        <w:rPr>
          <w:rFonts w:ascii="Times New Roman" w:hAnsi="Times New Roman" w:cs="Times New Roman"/>
          <w:sz w:val="24"/>
          <w:szCs w:val="24"/>
        </w:rPr>
        <w:t>180</w:t>
      </w:r>
      <w:r w:rsidRPr="0064680B">
        <w:rPr>
          <w:rFonts w:ascii="Times New Roman" w:hAnsi="Times New Roman" w:cs="Times New Roman"/>
          <w:sz w:val="24"/>
          <w:szCs w:val="24"/>
        </w:rPr>
        <w:t>единиц;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доля исполненных бюджетных ассигнований, предусмотренных для выполнения программы к 2025 году составит98%.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4680B">
        <w:rPr>
          <w:rFonts w:ascii="Times New Roman" w:hAnsi="Times New Roman" w:cs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C11DC2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 3, распределение планируемых расходов по мероприятиям с указанием главных </w:t>
      </w:r>
      <w:r w:rsidR="002C268B" w:rsidRPr="00063C99">
        <w:rPr>
          <w:rFonts w:ascii="Times New Roman" w:hAnsi="Times New Roman" w:cs="Times New Roman"/>
          <w:sz w:val="24"/>
          <w:szCs w:val="24"/>
        </w:rPr>
        <w:t>распорядителей средств районного бюджета, а также по годам реализации Подпрограммы 3 приведен в приложении № 2 к настоящей</w:t>
      </w:r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подпрограмме.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3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64680B" w:rsidRDefault="002C268B" w:rsidP="00420A3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3 в 2014 - 202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годах за счет средств бюджета Березовского района </w:t>
      </w:r>
      <w:r w:rsidRPr="00C90BD8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420A36">
        <w:rPr>
          <w:rFonts w:ascii="Times New Roman" w:hAnsi="Times New Roman" w:cs="Times New Roman"/>
          <w:sz w:val="24"/>
          <w:szCs w:val="24"/>
        </w:rPr>
        <w:t>162 883 831,24</w:t>
      </w:r>
      <w:r w:rsidR="00420A36" w:rsidRPr="00C90BD8">
        <w:rPr>
          <w:rFonts w:ascii="Times New Roman" w:hAnsi="Times New Roman" w:cs="Times New Roman"/>
          <w:sz w:val="24"/>
          <w:szCs w:val="24"/>
        </w:rPr>
        <w:t>рубля</w:t>
      </w:r>
      <w:r w:rsidR="00420A36" w:rsidRPr="0064680B">
        <w:rPr>
          <w:rFonts w:ascii="Times New Roman" w:hAnsi="Times New Roman" w:cs="Times New Roman"/>
          <w:sz w:val="24"/>
          <w:szCs w:val="24"/>
        </w:rPr>
        <w:t xml:space="preserve">, в том числе по годам: 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2014 год– 6975003,53 рубля;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2015 год – 6825561,61 рубль;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2016 год – 15653424,81рубля;</w:t>
      </w:r>
    </w:p>
    <w:p w:rsidR="00420A36" w:rsidRPr="0064680B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2017 год – 6542373,95 рубля;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2018 год – 6995853,00 рубля;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2019 год – 8357389,92 рублей;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2020 год – 9492921,57 рубль; 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2021 год – 11978236,86 рублей;</w:t>
      </w:r>
    </w:p>
    <w:p w:rsidR="00420A36" w:rsidRPr="00C90BD8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C90BD8">
        <w:rPr>
          <w:rFonts w:ascii="Times New Roman" w:hAnsi="Times New Roman" w:cs="Times New Roman"/>
          <w:sz w:val="24"/>
          <w:szCs w:val="24"/>
        </w:rPr>
        <w:t>15118709,14 рублей;</w:t>
      </w:r>
    </w:p>
    <w:p w:rsidR="00420A36" w:rsidRPr="00F248B8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17844660,00</w:t>
      </w:r>
      <w:r w:rsidRPr="00F248B8">
        <w:rPr>
          <w:rFonts w:ascii="Times New Roman" w:hAnsi="Times New Roman" w:cs="Times New Roman"/>
          <w:sz w:val="24"/>
          <w:szCs w:val="24"/>
        </w:rPr>
        <w:t xml:space="preserve"> рублей;</w:t>
      </w:r>
      <w:bookmarkStart w:id="4" w:name="_GoBack"/>
      <w:bookmarkEnd w:id="4"/>
    </w:p>
    <w:p w:rsidR="00420A36" w:rsidRPr="00F248B8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>2024 год – 20 281 910,85 рублей</w:t>
      </w:r>
    </w:p>
    <w:p w:rsidR="00420A36" w:rsidRPr="00F248B8" w:rsidRDefault="00420A36" w:rsidP="0042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>2025 год – 18 408 893. 00 рублей.</w:t>
      </w:r>
    </w:p>
    <w:p w:rsidR="002C268B" w:rsidRPr="00F248B8" w:rsidRDefault="00420A36" w:rsidP="00420A3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 xml:space="preserve">            2026 год – 18 408 893,00 рублей</w:t>
      </w:r>
      <w:r w:rsidR="002C268B" w:rsidRPr="00F248B8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</w:t>
      </w:r>
      <w:r w:rsidRPr="0064680B">
        <w:rPr>
          <w:rFonts w:ascii="Times New Roman" w:hAnsi="Times New Roman" w:cs="Times New Roman"/>
          <w:bCs/>
          <w:sz w:val="24"/>
          <w:szCs w:val="24"/>
        </w:rPr>
        <w:t>3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C268B" w:rsidRPr="00063C99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</w:t>
      </w:r>
      <w:r w:rsidRPr="00063C99">
        <w:rPr>
          <w:rFonts w:ascii="Times New Roman" w:hAnsi="Times New Roman" w:cs="Times New Roman"/>
          <w:sz w:val="24"/>
          <w:szCs w:val="24"/>
        </w:rPr>
        <w:t>реализации муниципальной программы»</w:t>
      </w: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8234A0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234A0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tbl>
      <w:tblPr>
        <w:tblW w:w="14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20"/>
        <w:gridCol w:w="1843"/>
        <w:gridCol w:w="1859"/>
        <w:gridCol w:w="1858"/>
        <w:gridCol w:w="1858"/>
        <w:gridCol w:w="1840"/>
        <w:gridCol w:w="1843"/>
      </w:tblGrid>
      <w:tr w:rsidR="002C268B" w:rsidRPr="008234A0" w:rsidTr="00606720">
        <w:tc>
          <w:tcPr>
            <w:tcW w:w="543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C268B" w:rsidRPr="008234A0" w:rsidTr="00606720">
        <w:tc>
          <w:tcPr>
            <w:tcW w:w="543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2023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Pr="0082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1-ый год плановый период, 2025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 2026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10773"/>
        <w:textAlignment w:val="baseline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2к подпрограмме «Обеспечение реализации муниципальной программы»</w:t>
      </w: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268B" w:rsidRPr="00F248B8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1"/>
        <w:gridCol w:w="1846"/>
        <w:gridCol w:w="571"/>
        <w:gridCol w:w="725"/>
        <w:gridCol w:w="789"/>
        <w:gridCol w:w="619"/>
        <w:gridCol w:w="26"/>
        <w:gridCol w:w="1607"/>
        <w:gridCol w:w="1367"/>
        <w:gridCol w:w="1367"/>
        <w:gridCol w:w="1717"/>
        <w:gridCol w:w="2127"/>
      </w:tblGrid>
      <w:tr w:rsidR="002C268B" w:rsidRPr="006D5B68" w:rsidTr="00606720">
        <w:tc>
          <w:tcPr>
            <w:tcW w:w="534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D5B68">
              <w:rPr>
                <w:rFonts w:ascii="Times New Roman" w:hAnsi="Times New Roman" w:cs="Times New Roman"/>
              </w:rPr>
              <w:t>п</w:t>
            </w:r>
            <w:proofErr w:type="gramEnd"/>
            <w:r w:rsidRPr="006D5B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1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846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730" w:type="dxa"/>
            <w:gridSpan w:val="5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58" w:type="dxa"/>
            <w:gridSpan w:val="4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Расходы по годам реализации подпрограммы</w:t>
            </w:r>
          </w:p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127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C268B" w:rsidRPr="006D5B68" w:rsidTr="00606720">
        <w:tc>
          <w:tcPr>
            <w:tcW w:w="534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5B6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8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33" w:type="dxa"/>
            <w:gridSpan w:val="2"/>
          </w:tcPr>
          <w:p w:rsidR="002C268B" w:rsidRPr="005E73B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очередной финансовый год, 20</w:t>
            </w:r>
            <w:r w:rsidRPr="006D5B6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B68">
              <w:rPr>
                <w:rFonts w:ascii="Times New Roman" w:hAnsi="Times New Roman" w:cs="Times New Roman"/>
              </w:rPr>
              <w:t>1-ый год планового периода,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gridSpan w:val="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12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Задача: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>Мероприятие 1</w:t>
            </w:r>
            <w:r w:rsidRPr="006D5B68">
              <w:rPr>
                <w:rFonts w:ascii="Times New Roman" w:hAnsi="Times New Roman" w:cs="Times New Roman"/>
              </w:rPr>
              <w:t>: Руководство и управление в сфере установленных функций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1530080230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111,119,121,129,244,831,852,853</w:t>
            </w:r>
          </w:p>
        </w:tc>
        <w:tc>
          <w:tcPr>
            <w:tcW w:w="1633" w:type="dxa"/>
            <w:gridSpan w:val="2"/>
          </w:tcPr>
          <w:p w:rsidR="002C268B" w:rsidRPr="006D5B68" w:rsidRDefault="008234A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19 200 893,00</w:t>
            </w:r>
          </w:p>
        </w:tc>
        <w:tc>
          <w:tcPr>
            <w:tcW w:w="1367" w:type="dxa"/>
          </w:tcPr>
          <w:p w:rsidR="002C268B" w:rsidRPr="006D5B68" w:rsidRDefault="008234A0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18 408 893,00</w:t>
            </w:r>
          </w:p>
        </w:tc>
        <w:tc>
          <w:tcPr>
            <w:tcW w:w="1367" w:type="dxa"/>
          </w:tcPr>
          <w:p w:rsidR="002C268B" w:rsidRPr="006D5B68" w:rsidRDefault="008234A0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18 408 893,00</w:t>
            </w:r>
          </w:p>
        </w:tc>
        <w:tc>
          <w:tcPr>
            <w:tcW w:w="1717" w:type="dxa"/>
          </w:tcPr>
          <w:p w:rsidR="002C268B" w:rsidRPr="006D5B68" w:rsidRDefault="008234A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56 018 679,00</w:t>
            </w:r>
          </w:p>
        </w:tc>
        <w:tc>
          <w:tcPr>
            <w:tcW w:w="2127" w:type="dxa"/>
          </w:tcPr>
          <w:p w:rsidR="002C268B" w:rsidRPr="006D5B68" w:rsidRDefault="002C268B" w:rsidP="00F248B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D5B68">
              <w:rPr>
                <w:rFonts w:ascii="Times New Roman" w:hAnsi="Times New Roman" w:cs="Times New Roman"/>
              </w:rPr>
              <w:t>исполненных бюджетных ассигнований, предусмотренных для выполнения программы к 202</w:t>
            </w:r>
            <w:r w:rsidR="00F248B8">
              <w:rPr>
                <w:rFonts w:ascii="Times New Roman" w:hAnsi="Times New Roman" w:cs="Times New Roman"/>
              </w:rPr>
              <w:t>6</w:t>
            </w:r>
            <w:r w:rsidRPr="006D5B68">
              <w:rPr>
                <w:rFonts w:ascii="Times New Roman" w:hAnsi="Times New Roman" w:cs="Times New Roman"/>
              </w:rPr>
              <w:t xml:space="preserve"> году составит</w:t>
            </w:r>
            <w:proofErr w:type="gramEnd"/>
            <w:r w:rsidRPr="006D5B68">
              <w:rPr>
                <w:rFonts w:ascii="Times New Roman" w:hAnsi="Times New Roman" w:cs="Times New Roman"/>
              </w:rPr>
              <w:t xml:space="preserve"> 98 %</w:t>
            </w:r>
          </w:p>
        </w:tc>
      </w:tr>
      <w:tr w:rsidR="002C268B" w:rsidRPr="006D5B68" w:rsidTr="00606720">
        <w:trPr>
          <w:trHeight w:val="1007"/>
        </w:trPr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полномочий в области ведения адресного хозяйства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1530080250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2C268B" w:rsidRPr="006D5B68" w:rsidRDefault="008905B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719 005,76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2C268B" w:rsidRPr="006D5B68" w:rsidRDefault="008905B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719 005,76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>Мероприятие 3:</w:t>
            </w:r>
            <w:r w:rsidRPr="006D5B68">
              <w:rPr>
                <w:rFonts w:ascii="Times New Roman" w:hAnsi="Times New Roman" w:cs="Times New Roman"/>
              </w:rPr>
              <w:t xml:space="preserve"> Передача полномочий по муниципальному земельному контролю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1530080280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2C268B" w:rsidRPr="006D5B68" w:rsidRDefault="008905B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362 012,09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2C268B" w:rsidRPr="006D5B68" w:rsidRDefault="008905B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362 012,09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248B8" w:rsidRPr="006D5B68" w:rsidTr="00606720">
        <w:tc>
          <w:tcPr>
            <w:tcW w:w="534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1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D5B68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846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9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9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3" w:type="dxa"/>
            <w:gridSpan w:val="2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20 281 910,85</w:t>
            </w:r>
          </w:p>
        </w:tc>
        <w:tc>
          <w:tcPr>
            <w:tcW w:w="1367" w:type="dxa"/>
          </w:tcPr>
          <w:p w:rsidR="00F248B8" w:rsidRPr="006D5B68" w:rsidRDefault="00F248B8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18 408 893,00</w:t>
            </w:r>
          </w:p>
        </w:tc>
        <w:tc>
          <w:tcPr>
            <w:tcW w:w="1367" w:type="dxa"/>
          </w:tcPr>
          <w:p w:rsidR="00F248B8" w:rsidRPr="006D5B68" w:rsidRDefault="00F248B8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18 408 893,00</w:t>
            </w:r>
          </w:p>
        </w:tc>
        <w:tc>
          <w:tcPr>
            <w:tcW w:w="1717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57 099 696,85</w:t>
            </w:r>
          </w:p>
        </w:tc>
        <w:tc>
          <w:tcPr>
            <w:tcW w:w="2127" w:type="dxa"/>
          </w:tcPr>
          <w:p w:rsidR="00F248B8" w:rsidRPr="006D5B68" w:rsidRDefault="00F248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Андриянова</w:t>
      </w:r>
    </w:p>
    <w:p w:rsidR="00180560" w:rsidRDefault="00180560"/>
    <w:sectPr w:rsidR="00180560" w:rsidSect="00606720">
      <w:pgSz w:w="16838" w:h="11906" w:orient="landscape"/>
      <w:pgMar w:top="79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5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09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4522CE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8B625C"/>
    <w:multiLevelType w:val="hybridMultilevel"/>
    <w:tmpl w:val="5F5008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D050C54"/>
    <w:multiLevelType w:val="hybridMultilevel"/>
    <w:tmpl w:val="A3E067DC"/>
    <w:lvl w:ilvl="0" w:tplc="8A54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6E2F"/>
    <w:multiLevelType w:val="hybridMultilevel"/>
    <w:tmpl w:val="2838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F2E6B"/>
    <w:multiLevelType w:val="hybridMultilevel"/>
    <w:tmpl w:val="7C3EE254"/>
    <w:lvl w:ilvl="0" w:tplc="FDA4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F90914"/>
    <w:multiLevelType w:val="hybridMultilevel"/>
    <w:tmpl w:val="BEBE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CD5"/>
    <w:multiLevelType w:val="hybridMultilevel"/>
    <w:tmpl w:val="BCE65A38"/>
    <w:lvl w:ilvl="0" w:tplc="E304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268B"/>
    <w:rsid w:val="00002D7B"/>
    <w:rsid w:val="000268EE"/>
    <w:rsid w:val="000376EE"/>
    <w:rsid w:val="000861A9"/>
    <w:rsid w:val="00091C82"/>
    <w:rsid w:val="00095036"/>
    <w:rsid w:val="000C632D"/>
    <w:rsid w:val="000C7901"/>
    <w:rsid w:val="000E4047"/>
    <w:rsid w:val="00100CFE"/>
    <w:rsid w:val="00113347"/>
    <w:rsid w:val="0012077F"/>
    <w:rsid w:val="00136CB0"/>
    <w:rsid w:val="0014564E"/>
    <w:rsid w:val="00162D16"/>
    <w:rsid w:val="001665F8"/>
    <w:rsid w:val="0017146C"/>
    <w:rsid w:val="00180560"/>
    <w:rsid w:val="00183DB6"/>
    <w:rsid w:val="00194B7A"/>
    <w:rsid w:val="001A02D2"/>
    <w:rsid w:val="001C1AE2"/>
    <w:rsid w:val="001C2291"/>
    <w:rsid w:val="001D36F6"/>
    <w:rsid w:val="001E2405"/>
    <w:rsid w:val="002113EF"/>
    <w:rsid w:val="00212898"/>
    <w:rsid w:val="00212AF5"/>
    <w:rsid w:val="002319C6"/>
    <w:rsid w:val="00240CFE"/>
    <w:rsid w:val="002425A8"/>
    <w:rsid w:val="00242E06"/>
    <w:rsid w:val="00245F62"/>
    <w:rsid w:val="00247FED"/>
    <w:rsid w:val="00253214"/>
    <w:rsid w:val="00253DB0"/>
    <w:rsid w:val="00253FFA"/>
    <w:rsid w:val="00281573"/>
    <w:rsid w:val="002B394A"/>
    <w:rsid w:val="002B4316"/>
    <w:rsid w:val="002B7912"/>
    <w:rsid w:val="002C268B"/>
    <w:rsid w:val="002D575D"/>
    <w:rsid w:val="002E4809"/>
    <w:rsid w:val="002F1F53"/>
    <w:rsid w:val="003022D0"/>
    <w:rsid w:val="00305F98"/>
    <w:rsid w:val="003146BD"/>
    <w:rsid w:val="00322E81"/>
    <w:rsid w:val="00326480"/>
    <w:rsid w:val="00373E20"/>
    <w:rsid w:val="00374621"/>
    <w:rsid w:val="003901D7"/>
    <w:rsid w:val="0039664B"/>
    <w:rsid w:val="00397E00"/>
    <w:rsid w:val="003B0F3B"/>
    <w:rsid w:val="003B3AB3"/>
    <w:rsid w:val="003B7088"/>
    <w:rsid w:val="003E2145"/>
    <w:rsid w:val="003F4B80"/>
    <w:rsid w:val="003F5529"/>
    <w:rsid w:val="003F7809"/>
    <w:rsid w:val="00403867"/>
    <w:rsid w:val="004114C4"/>
    <w:rsid w:val="00420A36"/>
    <w:rsid w:val="0044010C"/>
    <w:rsid w:val="0045090E"/>
    <w:rsid w:val="00460501"/>
    <w:rsid w:val="00463DE0"/>
    <w:rsid w:val="00467BDE"/>
    <w:rsid w:val="0047144C"/>
    <w:rsid w:val="00483131"/>
    <w:rsid w:val="004852EE"/>
    <w:rsid w:val="004A0DA2"/>
    <w:rsid w:val="004B5D5D"/>
    <w:rsid w:val="004C07B7"/>
    <w:rsid w:val="004C2A34"/>
    <w:rsid w:val="004C487C"/>
    <w:rsid w:val="004D2C55"/>
    <w:rsid w:val="004D44B8"/>
    <w:rsid w:val="004E012B"/>
    <w:rsid w:val="004E45D5"/>
    <w:rsid w:val="004F1CB8"/>
    <w:rsid w:val="00516E2D"/>
    <w:rsid w:val="00522316"/>
    <w:rsid w:val="005234FB"/>
    <w:rsid w:val="005252BE"/>
    <w:rsid w:val="005448AE"/>
    <w:rsid w:val="00547356"/>
    <w:rsid w:val="005559BF"/>
    <w:rsid w:val="00565C7A"/>
    <w:rsid w:val="00571081"/>
    <w:rsid w:val="00575D35"/>
    <w:rsid w:val="005A0B2B"/>
    <w:rsid w:val="005B17D9"/>
    <w:rsid w:val="005F7E90"/>
    <w:rsid w:val="005F7F02"/>
    <w:rsid w:val="00606720"/>
    <w:rsid w:val="006101C2"/>
    <w:rsid w:val="0062601C"/>
    <w:rsid w:val="00646D66"/>
    <w:rsid w:val="00662980"/>
    <w:rsid w:val="00663FBB"/>
    <w:rsid w:val="00682F6B"/>
    <w:rsid w:val="00691CF8"/>
    <w:rsid w:val="0069693D"/>
    <w:rsid w:val="006A0592"/>
    <w:rsid w:val="006A18B3"/>
    <w:rsid w:val="006B10FF"/>
    <w:rsid w:val="006B666A"/>
    <w:rsid w:val="006B66FC"/>
    <w:rsid w:val="006C4994"/>
    <w:rsid w:val="006C4B9A"/>
    <w:rsid w:val="006E496F"/>
    <w:rsid w:val="006F7440"/>
    <w:rsid w:val="00705448"/>
    <w:rsid w:val="00705D53"/>
    <w:rsid w:val="007309AB"/>
    <w:rsid w:val="0073243B"/>
    <w:rsid w:val="00732479"/>
    <w:rsid w:val="00735FB3"/>
    <w:rsid w:val="0075121F"/>
    <w:rsid w:val="007538E8"/>
    <w:rsid w:val="00767E81"/>
    <w:rsid w:val="00772DFD"/>
    <w:rsid w:val="00776B35"/>
    <w:rsid w:val="00783724"/>
    <w:rsid w:val="007A460D"/>
    <w:rsid w:val="007C7547"/>
    <w:rsid w:val="007D2B28"/>
    <w:rsid w:val="007D3F8A"/>
    <w:rsid w:val="007F1B3F"/>
    <w:rsid w:val="007F264E"/>
    <w:rsid w:val="008153EC"/>
    <w:rsid w:val="00816323"/>
    <w:rsid w:val="008234A0"/>
    <w:rsid w:val="00840F26"/>
    <w:rsid w:val="00852202"/>
    <w:rsid w:val="008642E0"/>
    <w:rsid w:val="008674E8"/>
    <w:rsid w:val="00874A41"/>
    <w:rsid w:val="008905BB"/>
    <w:rsid w:val="00892F50"/>
    <w:rsid w:val="008A442F"/>
    <w:rsid w:val="008A6C58"/>
    <w:rsid w:val="008A7503"/>
    <w:rsid w:val="008B7B57"/>
    <w:rsid w:val="008C79B4"/>
    <w:rsid w:val="008D3E62"/>
    <w:rsid w:val="008D641C"/>
    <w:rsid w:val="008F428A"/>
    <w:rsid w:val="009014EC"/>
    <w:rsid w:val="00902B42"/>
    <w:rsid w:val="009123B7"/>
    <w:rsid w:val="00923664"/>
    <w:rsid w:val="00955BC5"/>
    <w:rsid w:val="009606B7"/>
    <w:rsid w:val="00961294"/>
    <w:rsid w:val="009754FA"/>
    <w:rsid w:val="00985FCA"/>
    <w:rsid w:val="00996B75"/>
    <w:rsid w:val="009B7635"/>
    <w:rsid w:val="009F1621"/>
    <w:rsid w:val="00A16663"/>
    <w:rsid w:val="00A17653"/>
    <w:rsid w:val="00A230BE"/>
    <w:rsid w:val="00A35FB0"/>
    <w:rsid w:val="00A40860"/>
    <w:rsid w:val="00A46AE5"/>
    <w:rsid w:val="00A6124E"/>
    <w:rsid w:val="00A67E02"/>
    <w:rsid w:val="00A90D6A"/>
    <w:rsid w:val="00A92905"/>
    <w:rsid w:val="00A930A6"/>
    <w:rsid w:val="00B162C1"/>
    <w:rsid w:val="00B2590F"/>
    <w:rsid w:val="00B354D0"/>
    <w:rsid w:val="00B56E7E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BF0E12"/>
    <w:rsid w:val="00C056D3"/>
    <w:rsid w:val="00C11DC2"/>
    <w:rsid w:val="00C12BC9"/>
    <w:rsid w:val="00C36EE3"/>
    <w:rsid w:val="00C55600"/>
    <w:rsid w:val="00C95F05"/>
    <w:rsid w:val="00C963DF"/>
    <w:rsid w:val="00CA17F3"/>
    <w:rsid w:val="00CB2344"/>
    <w:rsid w:val="00CF3629"/>
    <w:rsid w:val="00CF699E"/>
    <w:rsid w:val="00D22245"/>
    <w:rsid w:val="00D30812"/>
    <w:rsid w:val="00D31232"/>
    <w:rsid w:val="00D5651F"/>
    <w:rsid w:val="00D66FBE"/>
    <w:rsid w:val="00D75998"/>
    <w:rsid w:val="00D83ED1"/>
    <w:rsid w:val="00DA3DC3"/>
    <w:rsid w:val="00E11F51"/>
    <w:rsid w:val="00E148D3"/>
    <w:rsid w:val="00E1616B"/>
    <w:rsid w:val="00E312D6"/>
    <w:rsid w:val="00E33352"/>
    <w:rsid w:val="00E44CD5"/>
    <w:rsid w:val="00E4561E"/>
    <w:rsid w:val="00E50327"/>
    <w:rsid w:val="00E54EE5"/>
    <w:rsid w:val="00E644CF"/>
    <w:rsid w:val="00E700FB"/>
    <w:rsid w:val="00E74B89"/>
    <w:rsid w:val="00E902C9"/>
    <w:rsid w:val="00EA108F"/>
    <w:rsid w:val="00EA1308"/>
    <w:rsid w:val="00EA33AC"/>
    <w:rsid w:val="00EB37C7"/>
    <w:rsid w:val="00EC53A0"/>
    <w:rsid w:val="00ED249A"/>
    <w:rsid w:val="00EE5E8B"/>
    <w:rsid w:val="00EF380D"/>
    <w:rsid w:val="00F00639"/>
    <w:rsid w:val="00F1507F"/>
    <w:rsid w:val="00F16978"/>
    <w:rsid w:val="00F248B8"/>
    <w:rsid w:val="00F83086"/>
    <w:rsid w:val="00F848C4"/>
    <w:rsid w:val="00FA072A"/>
    <w:rsid w:val="00FA7A02"/>
    <w:rsid w:val="00FD0800"/>
    <w:rsid w:val="00FD3F8B"/>
    <w:rsid w:val="00FE070B"/>
    <w:rsid w:val="00FE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68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2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68B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268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C26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C26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C26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2C2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2C268B"/>
    <w:rPr>
      <w:b/>
      <w:bCs/>
    </w:rPr>
  </w:style>
  <w:style w:type="paragraph" w:customStyle="1" w:styleId="ConsPlusNormal">
    <w:name w:val="ConsPlusNormal"/>
    <w:link w:val="ConsPlusNormal0"/>
    <w:rsid w:val="002C26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2C26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268B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2C268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C268B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2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C268B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6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68B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2C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C26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2C268B"/>
    <w:rPr>
      <w:vertAlign w:val="superscript"/>
    </w:rPr>
  </w:style>
  <w:style w:type="character" w:styleId="af1">
    <w:name w:val="Hyperlink"/>
    <w:basedOn w:val="a0"/>
    <w:rsid w:val="002C268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C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68B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2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68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68B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2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268B"/>
    <w:rPr>
      <w:rFonts w:eastAsiaTheme="minorEastAsia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99"/>
    <w:rsid w:val="002C268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68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2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68B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268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C26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C26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C26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2C26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2C268B"/>
    <w:rPr>
      <w:b/>
      <w:bCs/>
    </w:rPr>
  </w:style>
  <w:style w:type="paragraph" w:customStyle="1" w:styleId="ConsPlusNormal">
    <w:name w:val="ConsPlusNormal"/>
    <w:link w:val="ConsPlusNormal0"/>
    <w:rsid w:val="002C26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2C26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268B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2C268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C268B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2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C268B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6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68B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2C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C26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2C268B"/>
    <w:rPr>
      <w:vertAlign w:val="superscript"/>
    </w:rPr>
  </w:style>
  <w:style w:type="character" w:styleId="af1">
    <w:name w:val="Hyperlink"/>
    <w:basedOn w:val="a0"/>
    <w:rsid w:val="002C268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C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68B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2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68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68B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2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268B"/>
    <w:rPr>
      <w:rFonts w:eastAsiaTheme="minorEastAsia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99"/>
    <w:rsid w:val="002C268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5150;fld=134;dst=100062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FC8F-13E3-4DBF-B0D1-FD9AF3C7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10884</Words>
  <Characters>62044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2023-10-18T07:35:00Z</cp:lastPrinted>
  <dcterms:created xsi:type="dcterms:W3CDTF">2023-11-13T06:16:00Z</dcterms:created>
  <dcterms:modified xsi:type="dcterms:W3CDTF">2023-11-13T06:16:00Z</dcterms:modified>
</cp:coreProperties>
</file>