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32" w:rsidRDefault="002960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96032">
        <w:rPr>
          <w:rFonts w:ascii="Times New Roman" w:hAnsi="Times New Roman"/>
          <w:sz w:val="26"/>
          <w:szCs w:val="26"/>
        </w:rPr>
        <w:pict>
          <v:shape id="_x0000_i0" o:spid="_x0000_i1025" type="#_x0000_t75" style="width:51.75pt;height:66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296032" w:rsidRDefault="002E4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96032" w:rsidRDefault="002E4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МУНИЦИПАЛЬНОГО РАЙОНА</w:t>
      </w:r>
    </w:p>
    <w:p w:rsidR="00296032" w:rsidRDefault="002E4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296032" w:rsidRDefault="002960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96032" w:rsidRDefault="002E4C6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296032" w:rsidRDefault="002E4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296032" w:rsidRDefault="0029603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296032">
        <w:tc>
          <w:tcPr>
            <w:tcW w:w="3190" w:type="dxa"/>
            <w:shd w:val="clear" w:color="auto" w:fill="auto"/>
            <w:noWrap/>
          </w:tcPr>
          <w:p w:rsidR="00296032" w:rsidRDefault="002E4C69" w:rsidP="00CF3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CF3E38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_» __</w:t>
            </w:r>
            <w:r w:rsidR="00CF3E3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___ 2024</w:t>
            </w:r>
          </w:p>
        </w:tc>
        <w:tc>
          <w:tcPr>
            <w:tcW w:w="3190" w:type="dxa"/>
            <w:shd w:val="clear" w:color="auto" w:fill="auto"/>
            <w:noWrap/>
          </w:tcPr>
          <w:p w:rsidR="00296032" w:rsidRDefault="00296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noWrap/>
          </w:tcPr>
          <w:p w:rsidR="00296032" w:rsidRDefault="002E4C69" w:rsidP="00CF3E3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 _</w:t>
            </w:r>
            <w:r w:rsidR="00CF3E38">
              <w:rPr>
                <w:rFonts w:ascii="Times New Roman" w:hAnsi="Times New Roman"/>
                <w:sz w:val="28"/>
                <w:szCs w:val="28"/>
              </w:rPr>
              <w:t>1649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296032">
        <w:tc>
          <w:tcPr>
            <w:tcW w:w="3190" w:type="dxa"/>
            <w:shd w:val="clear" w:color="auto" w:fill="auto"/>
            <w:noWrap/>
          </w:tcPr>
          <w:p w:rsidR="00296032" w:rsidRDefault="00296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noWrap/>
          </w:tcPr>
          <w:p w:rsidR="00296032" w:rsidRDefault="0029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noWrap/>
          </w:tcPr>
          <w:p w:rsidR="00296032" w:rsidRDefault="002960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032" w:rsidRDefault="00296032">
      <w:pPr>
        <w:pStyle w:val="Heading2"/>
        <w:rPr>
          <w:rStyle w:val="afc"/>
          <w:b/>
        </w:rPr>
      </w:pPr>
    </w:p>
    <w:p w:rsidR="00296032" w:rsidRDefault="002E4C69">
      <w:pPr>
        <w:spacing w:after="0" w:line="240" w:lineRule="auto"/>
        <w:jc w:val="both"/>
        <w:rPr>
          <w:rStyle w:val="afc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Березовского муниципального района Красноярского края от 21.12.2022 № </w:t>
      </w:r>
      <w:r>
        <w:rPr>
          <w:rFonts w:ascii="Times New Roman" w:hAnsi="Times New Roman"/>
          <w:b/>
          <w:bCs/>
          <w:sz w:val="28"/>
          <w:szCs w:val="28"/>
        </w:rPr>
        <w:t>2402 «Об утверждении плана мероприятий «Дорожная карта» по содействию развитию конкуренции в Березовском районе на 2023-2026 годы</w:t>
      </w:r>
    </w:p>
    <w:p w:rsidR="00296032" w:rsidRDefault="0029603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6032" w:rsidRDefault="002E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внедрения стандарта развития конкуренции на территории Березовского 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распоряжением Правитель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Российской Федерации от 17 апреля 2019 года № 768-р «Об утверждении стандарта развития конкуренции в субъектах Российской Федерации», руководствуясь Уставом Березовского района Красноярского края:</w:t>
      </w:r>
    </w:p>
    <w:p w:rsidR="00296032" w:rsidRDefault="002E4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Березовского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от 21.12.2023 № 2402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плана мероприятий «Дорожная карта» по содействию развитию конкуренции в Березовском районе на 2023-2026 годы»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</w:t>
      </w:r>
      <w:r>
        <w:rPr>
          <w:rFonts w:ascii="Times New Roman" w:eastAsia="Times New Roman" w:hAnsi="Times New Roman" w:cs="Times New Roman"/>
          <w:sz w:val="28"/>
          <w:szCs w:val="28"/>
        </w:rPr>
        <w:t>ения: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Приложение к вышеуказанному постановлению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изложить в редакции согла</w:t>
      </w:r>
      <w:r>
        <w:rPr>
          <w:rFonts w:ascii="Times New Roman" w:eastAsia="Times New Roman" w:hAnsi="Times New Roman" w:cs="Times New Roman"/>
          <w:sz w:val="28"/>
          <w:szCs w:val="28"/>
        </w:rPr>
        <w:t>сно Приложению № 1, к данному постановлению.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296032" w:rsidRDefault="002E4C69">
      <w:pPr>
        <w:pStyle w:val="af0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полежит  официальному опубликованию в газете «Пригород» и размещению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официальном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сайте Березовского муниципального района 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/>
          <w:bCs/>
          <w:color w:val="000000"/>
          <w:sz w:val="28"/>
          <w:szCs w:val="28"/>
        </w:rPr>
        <w:t>://berezovskij-mo-r04.gosweb.gosuslugi.ru</w:t>
      </w:r>
      <w:r>
        <w:rPr>
          <w:rFonts w:ascii="Times New Roman" w:hAnsi="Times New Roman"/>
          <w:sz w:val="28"/>
          <w:szCs w:val="28"/>
        </w:rPr>
        <w:t xml:space="preserve"> . </w:t>
      </w:r>
    </w:p>
    <w:p w:rsidR="00296032" w:rsidRDefault="00296032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032" w:rsidRDefault="00296032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032" w:rsidRDefault="00296032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032" w:rsidRDefault="002E4C69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Мамедова</w:t>
      </w:r>
    </w:p>
    <w:p w:rsidR="00296032" w:rsidRDefault="002E4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296032" w:rsidRDefault="00296032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6032" w:rsidRDefault="00296032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6032" w:rsidRDefault="002E4C6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</w:p>
    <w:p w:rsidR="00296032" w:rsidRDefault="002E4C6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296032" w:rsidRDefault="002E4C6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Березовского района </w:t>
      </w:r>
    </w:p>
    <w:p w:rsidR="00296032" w:rsidRDefault="002E4C6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</w:t>
      </w:r>
      <w:r w:rsidR="00CF3E38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>_» __</w:t>
      </w:r>
      <w:r w:rsidR="00CF3E38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__2024г. №_</w:t>
      </w:r>
      <w:r w:rsidR="00CF3E38">
        <w:rPr>
          <w:rFonts w:ascii="Times New Roman" w:eastAsia="Calibri" w:hAnsi="Times New Roman" w:cs="Times New Roman"/>
          <w:sz w:val="24"/>
          <w:szCs w:val="24"/>
        </w:rPr>
        <w:t>1649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296032" w:rsidRDefault="002960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032" w:rsidRDefault="002E4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 мероприятий «Дорожная карта» </w:t>
      </w:r>
    </w:p>
    <w:p w:rsidR="00296032" w:rsidRDefault="002E4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содействия развитию</w:t>
      </w:r>
      <w:r w:rsidR="00CF3E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конкуренции в Березовском районе</w:t>
      </w:r>
      <w:r w:rsidR="00CF3E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на 2023-2026 годы</w:t>
      </w:r>
    </w:p>
    <w:p w:rsidR="00296032" w:rsidRDefault="002960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6032" w:rsidRDefault="002E4C69">
      <w:pPr>
        <w:pStyle w:val="af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Общее описание Плана мероприятий «дорожной карты» по содействию развитию конкуренции в Бер</w:t>
      </w:r>
      <w:r>
        <w:rPr>
          <w:rFonts w:ascii="Times New Roman" w:eastAsia="Calibri" w:hAnsi="Times New Roman" w:cs="Times New Roman"/>
          <w:sz w:val="24"/>
          <w:szCs w:val="24"/>
        </w:rPr>
        <w:t>езовском районе(далее – дорожная карта)</w:t>
      </w:r>
    </w:p>
    <w:p w:rsidR="00296032" w:rsidRDefault="00296032">
      <w:pPr>
        <w:pStyle w:val="af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296032" w:rsidRDefault="002E4C69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296032" w:rsidRDefault="002E4C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конкуренции в экономике является много 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от</w:t>
      </w:r>
      <w:r w:rsidR="00CF3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макроэкономической политики, создания благоприятного </w:t>
      </w:r>
      <w:r>
        <w:rPr>
          <w:rFonts w:ascii="Times New Roman" w:eastAsia="Calibri" w:hAnsi="Times New Roman" w:cs="Times New Roman"/>
          <w:sz w:val="24"/>
          <w:szCs w:val="24"/>
        </w:rPr>
        <w:t>инвестиционного климата, включая развитие финансовой и налоговой системы, снижение административных и инфраструктурных барьеров, до защиты</w:t>
      </w:r>
      <w:r w:rsidR="00CF3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прав граждан и национальной политики.</w:t>
      </w:r>
    </w:p>
    <w:p w:rsidR="00296032" w:rsidRDefault="002E4C69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Предметом Дорожной карты являются направления развития конкуренции, которые имею</w:t>
      </w:r>
      <w:r>
        <w:rPr>
          <w:rFonts w:ascii="Times New Roman" w:eastAsia="Calibri" w:hAnsi="Times New Roman" w:cs="Times New Roman"/>
          <w:sz w:val="24"/>
          <w:szCs w:val="24"/>
        </w:rPr>
        <w:t>т специальное, системное и существенное значение для развития конкуренции.</w:t>
      </w:r>
    </w:p>
    <w:p w:rsidR="00296032" w:rsidRDefault="002E4C69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дорожной карте определяется перечень ключевых показателей развития конкуренции в Березовском районе и мероприятия по развитию конкуренции, обеспечивающие их достижение к 01 января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2026 года.</w:t>
      </w:r>
    </w:p>
    <w:p w:rsidR="00296032" w:rsidRDefault="002E4C69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Ключевые показатели развития конкуренции и мероприятия разрабатываются для следующих отраслей (сфер, товарных рынков) (</w:t>
      </w:r>
      <w:r>
        <w:rPr>
          <w:rFonts w:ascii="Times New Roman" w:eastAsia="Calibri" w:hAnsi="Times New Roman" w:cs="Times New Roman"/>
          <w:i/>
          <w:sz w:val="24"/>
          <w:szCs w:val="24"/>
        </w:rPr>
        <w:t>доля присутствия в отраслях (сфера, товарных рынках) экономики частного бизнеса к 01.01.2026</w:t>
      </w:r>
      <w:r>
        <w:rPr>
          <w:rFonts w:ascii="Times New Roman" w:eastAsia="Calibri" w:hAnsi="Times New Roman" w:cs="Times New Roman"/>
          <w:sz w:val="24"/>
          <w:szCs w:val="24"/>
        </w:rPr>
        <w:t>):</w:t>
      </w:r>
    </w:p>
    <w:p w:rsidR="00296032" w:rsidRDefault="00296032">
      <w:pPr>
        <w:spacing w:after="0" w:line="240" w:lineRule="auto"/>
        <w:ind w:left="31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582"/>
        <w:gridCol w:w="6521"/>
        <w:gridCol w:w="2693"/>
      </w:tblGrid>
      <w:tr w:rsidR="00296032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отраслей (сфер, товарных рынков) экономики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Исходная фактическая информация (в том числе числовая), по состоянию на 01.01.2026</w:t>
            </w:r>
          </w:p>
        </w:tc>
      </w:tr>
      <w:tr w:rsidR="00296032">
        <w:trPr>
          <w:trHeight w:val="2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96032">
        <w:trPr>
          <w:trHeight w:val="384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tabs>
                <w:tab w:val="center" w:pos="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30,0%</w:t>
            </w:r>
          </w:p>
        </w:tc>
      </w:tr>
      <w:tr w:rsidR="00296032">
        <w:trPr>
          <w:trHeight w:val="4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62,5%</w:t>
            </w:r>
          </w:p>
        </w:tc>
      </w:tr>
      <w:tr w:rsidR="0029603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Ритуальные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29603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81,8%</w:t>
            </w:r>
          </w:p>
        </w:tc>
      </w:tr>
      <w:tr w:rsidR="0029603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296032">
        <w:trPr>
          <w:trHeight w:val="4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Услуги по перевозке пассажиров и багажа легковым такси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29603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Сфера наружной рекламы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296032">
        <w:trPr>
          <w:trHeight w:val="7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9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32" w:rsidRDefault="002E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сфере обработки древесины и производства изделий из дерева (лесозаготовки) </w:t>
            </w:r>
          </w:p>
          <w:p w:rsidR="00296032" w:rsidRDefault="00296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</w:tbl>
    <w:p w:rsidR="00296032" w:rsidRDefault="0029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032" w:rsidRDefault="002E4C69">
      <w:pPr>
        <w:pStyle w:val="af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и общая </w:t>
      </w:r>
      <w:r>
        <w:rPr>
          <w:rFonts w:ascii="Times New Roman" w:eastAsia="Calibri" w:hAnsi="Times New Roman" w:cs="Times New Roman"/>
          <w:sz w:val="24"/>
          <w:szCs w:val="24"/>
        </w:rPr>
        <w:t>информация в отношении ситуации, сложившейся в каждой отрасли (сфере) экономики (на отдельных товарных рынках) в Березовском районе</w:t>
      </w:r>
    </w:p>
    <w:p w:rsidR="00296032" w:rsidRDefault="002960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r w:rsidR="00CF3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современных</w:t>
      </w:r>
      <w:r w:rsidR="00CF3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рыночных</w:t>
      </w:r>
      <w:r w:rsidR="00CF3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условиях</w:t>
      </w:r>
      <w:r w:rsidR="00CF3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наблюдается</w:t>
      </w:r>
      <w:r w:rsidR="00CF3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ужесточение</w:t>
      </w:r>
      <w:r w:rsidR="00CF3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конкурентной борьбы, в каждой отрасли (сфере) экономики (на отдельных тов</w:t>
      </w:r>
      <w:r>
        <w:rPr>
          <w:rFonts w:ascii="Times New Roman" w:eastAsia="Calibri" w:hAnsi="Times New Roman" w:cs="Times New Roman"/>
          <w:sz w:val="24"/>
          <w:szCs w:val="24"/>
        </w:rPr>
        <w:t>арных рынках). Конкурентная борьба усиливается, что придает особое</w:t>
      </w:r>
      <w:r w:rsidR="00CF3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значение конкурентоспособности субъектов хозяйствования (предприятий,</w:t>
      </w:r>
      <w:r w:rsidR="00CF3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фирм) и их продукции. В результате трансформации процесса развитияконкурентоспособностьсубъектовхозяйствования,производим</w:t>
      </w:r>
      <w:r>
        <w:rPr>
          <w:rFonts w:ascii="Times New Roman" w:eastAsia="Calibri" w:hAnsi="Times New Roman" w:cs="Times New Roman"/>
          <w:sz w:val="24"/>
          <w:szCs w:val="24"/>
        </w:rPr>
        <w:t>ыхи реализуемых потребительских товаров, работ и услуг делает актуальным</w:t>
      </w:r>
      <w:r w:rsidR="00CF3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исследование в области оценки конкуренции на отдельно взятом рынке.</w:t>
      </w:r>
    </w:p>
    <w:p w:rsidR="00296032" w:rsidRDefault="002960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6032" w:rsidRDefault="002E4C69">
      <w:pPr>
        <w:pStyle w:val="af0"/>
        <w:numPr>
          <w:ilvl w:val="1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Исходная фактическая информация (в том числе числовая) в отношении ситуации и проблематики каждой отрасли (сфере, товарном рынке)экономики Березовского района.</w:t>
      </w:r>
    </w:p>
    <w:p w:rsidR="00296032" w:rsidRDefault="00296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 сфере дошкольного  образования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Сеть муниципальных образовательных учреждений района включает 19 организаций: 8 детских садов, 9 общеобразовательных школ и 2 учреждения дополнительного образования, в которых обучается 7640 детей и 3 субъекта малого предпринимательства.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Субъекты МСП, оказ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ывающие услуги по начальному общему, основному общему и среднему общему образованию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деятельности: 85.12, 85.13, 85.14) на территории Березовского района отсутствуют.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 сфере медицинских услуг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конкуренции на рынке медицинских услуг, в</w:t>
      </w:r>
      <w:r>
        <w:rPr>
          <w:rFonts w:ascii="Times New Roman" w:hAnsi="Times New Roman" w:cs="Times New Roman"/>
          <w:sz w:val="24"/>
          <w:szCs w:val="24"/>
        </w:rPr>
        <w:t>ключение механизма соперничества между медицинскими организациями в технологиях, в качестве, в стоимости медицинских услуг позволят решить задачи, стоящие перед здравоохранением по улучшению показателей здоровья населения, увеличению продолжительности жизн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Березовском районе медицинские услуги оказывают 8 организаций, в том числе 5 субъектов малого предпринимательства.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Государственный сектор представлен КГБУЗ «Березовская районная больница, в состав которой входят ФАПы, амбулатории, общие врачебные прак</w:t>
      </w:r>
      <w:r>
        <w:rPr>
          <w:rFonts w:ascii="Times New Roman" w:eastAsia="Calibri" w:hAnsi="Times New Roman" w:cs="Times New Roman"/>
          <w:sz w:val="24"/>
          <w:szCs w:val="24"/>
        </w:rPr>
        <w:t>тики.</w:t>
      </w:r>
    </w:p>
    <w:p w:rsidR="00296032" w:rsidRDefault="002E4C6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 сфере ритуальных услуг</w:t>
      </w:r>
    </w:p>
    <w:p w:rsidR="00296032" w:rsidRDefault="002E4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районе четыре индивидуальных предпринимателя оказывают похоронные услуги. Оценивая текущее состояние данного направления деятельности, потребность в данных услугах полностью удовлетворена.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 сфере выполнения работ по содерж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анию и текущему ремонту общего имущества собственников помещений в многоквартирном доме</w:t>
      </w:r>
    </w:p>
    <w:p w:rsidR="00296032" w:rsidRDefault="002E4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Березовском районе количество организаций, осуществляющих работы по содержанию общего имущества многоквартирных домов составляет из них: ООО «Развитие», ООО УК «Заказ</w:t>
      </w:r>
      <w:r>
        <w:rPr>
          <w:rFonts w:ascii="Times New Roman" w:hAnsi="Times New Roman" w:cs="Times New Roman"/>
          <w:sz w:val="24"/>
          <w:szCs w:val="24"/>
        </w:rPr>
        <w:t>кик ЖКУ», ООО УК «Водмонтаж, ООО ЖКХ Зыково, ООО УК «Уют», ООО «СЖКХ», ГП ККЦРКК, МУП ЖКХ «Вознесенское», МУП ЖКХ «Есаулово».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 сфере розничной торговли лекарственными препаратами, медицинскими изделиями и сопутствующими товарами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Розничную торговлю лекарственными препаратами, изделиями медицинского назначения и сопутствующими товарами осуществляют 18 субъектов малого предпринимательства.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 сфере услуг по перевозке пассажиров и багажа легковым такси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перевозка нас</w:t>
      </w:r>
      <w:r>
        <w:rPr>
          <w:rFonts w:ascii="Times New Roman" w:hAnsi="Times New Roman" w:cs="Times New Roman"/>
          <w:sz w:val="24"/>
          <w:szCs w:val="24"/>
        </w:rPr>
        <w:t xml:space="preserve">еления автомобильным транспортом осуществляется по четырём маршрутам, направлением: </w:t>
      </w:r>
      <w:r>
        <w:rPr>
          <w:rFonts w:ascii="Times New Roman" w:eastAsia="Calibri" w:hAnsi="Times New Roman" w:cs="Times New Roman"/>
          <w:sz w:val="24"/>
          <w:szCs w:val="24"/>
        </w:rPr>
        <w:t>п. Берёзовка – с. Зыково, с.Зыково– п. Береть (3 дня в неделю), п. Берёзовка – с. Зыково, с.Зыково– п. Верхняя Базаиха (2 дня в неделю). Регулярными автобусными перевозками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охвачены п.Березовка, Бархатовский сельсовет, Есаульский сельсовет, Вознесенский сельсовет, Маганский сельсовет, Зыковский сельсовет. Перевозки осуществляются пригородными маршрутами.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Согласно реестра МСП в сфере транспортной деятельности зарегистрировано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408 хозяйствующих субъекта предпринимательства.</w:t>
      </w:r>
      <w:r w:rsidR="00CF3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Услуги по перевозке пассажиров и багажа легковым такси согласно реестра МСП оказывают 74 субъекта малого и среднего предпринимательства.</w:t>
      </w:r>
    </w:p>
    <w:p w:rsidR="00296032" w:rsidRDefault="00296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96032" w:rsidRDefault="002E4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 сфере наружной рекламы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результате мониторинга рынка предоставления рекламных услуг выявлено, что доля хозяйствующих субъектов частной формы собственности в сфере наружной рекламы составляет 100%.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сфере обработки древесины и производства изделий из дерева (лесозаготовки) 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</w:t>
      </w:r>
      <w:r>
        <w:rPr>
          <w:rFonts w:ascii="Times New Roman" w:hAnsi="Times New Roman" w:cs="Times New Roman"/>
          <w:sz w:val="24"/>
          <w:szCs w:val="24"/>
        </w:rPr>
        <w:t>ерезовском районе доля организаций частной формы собственности в лесной отрасли составляет 100%. Согласно информации, представленной в Едином реестре субъектов МСП Федеральной Налоговой Службы, на территории Березовского района 15 субъектов предприниматель</w:t>
      </w:r>
      <w:r>
        <w:rPr>
          <w:rFonts w:ascii="Times New Roman" w:hAnsi="Times New Roman" w:cs="Times New Roman"/>
          <w:sz w:val="24"/>
          <w:szCs w:val="24"/>
        </w:rPr>
        <w:t>ства осуществляют деятельность в сфере обработки древесины. Значительный объем переработки приходится на предприятие ООО «Док Енисей».</w:t>
      </w:r>
    </w:p>
    <w:p w:rsidR="00296032" w:rsidRDefault="0029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032" w:rsidRDefault="002E4C69">
      <w:pPr>
        <w:pStyle w:val="af0"/>
        <w:numPr>
          <w:ilvl w:val="1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Доля хозяйствующих субъектов частной формы собственности в соответствующей отрасли (сфере, товарном рынке)</w:t>
      </w:r>
    </w:p>
    <w:p w:rsidR="00296032" w:rsidRDefault="00296032">
      <w:pPr>
        <w:pStyle w:val="af0"/>
        <w:spacing w:after="0" w:line="240" w:lineRule="auto"/>
        <w:ind w:left="142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582"/>
        <w:gridCol w:w="6521"/>
        <w:gridCol w:w="2693"/>
      </w:tblGrid>
      <w:tr w:rsidR="00296032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отраслей (сфер, товарных рынков) экономики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Исходная фактическая информация (в том числе числовая), по состоянию на 01.01.2026</w:t>
            </w:r>
          </w:p>
        </w:tc>
      </w:tr>
      <w:tr w:rsidR="00296032">
        <w:trPr>
          <w:trHeight w:val="2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96032">
        <w:trPr>
          <w:trHeight w:val="384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tabs>
                <w:tab w:val="center" w:pos="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30,0%</w:t>
            </w:r>
          </w:p>
        </w:tc>
      </w:tr>
      <w:tr w:rsidR="00296032">
        <w:trPr>
          <w:trHeight w:val="4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62,5%</w:t>
            </w:r>
          </w:p>
        </w:tc>
      </w:tr>
      <w:tr w:rsidR="0029603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Ритуальные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29603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81,8%</w:t>
            </w:r>
          </w:p>
        </w:tc>
      </w:tr>
      <w:tr w:rsidR="0029603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29603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Услуги по перевозке пассажиров и багажа легковым такси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29603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Сфера наружной рекламы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29603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сфере обработки древесины и производства изделий из дерева (лесозаготовки)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</w:tbl>
    <w:p w:rsidR="00296032" w:rsidRDefault="00296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6032" w:rsidRDefault="002E4C69">
      <w:pPr>
        <w:pStyle w:val="af0"/>
        <w:numPr>
          <w:ilvl w:val="1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Характеристика основных административных и экономических барьеров входа</w:t>
      </w:r>
    </w:p>
    <w:p w:rsidR="00296032" w:rsidRDefault="002E4C69">
      <w:pPr>
        <w:pStyle w:val="af0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соответствующий товарный рынок.</w:t>
      </w:r>
    </w:p>
    <w:p w:rsidR="00296032" w:rsidRDefault="00296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6032" w:rsidRDefault="002E4C69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Березовском районе на 01.01.2024 зарегистрировано с учетом индивидуальных предпринимателей 1854 субъектов малого и среднего предпринимательства. Из них количество малых и средних предприятий составило 450. </w:t>
      </w:r>
    </w:p>
    <w:p w:rsidR="00296032" w:rsidRDefault="002E4C69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t>Численность</w:t>
      </w:r>
      <w:r>
        <w:t xml:space="preserve"> занятых</w:t>
      </w:r>
      <w:r>
        <w:rPr>
          <w:color w:val="000000" w:themeColor="text1"/>
        </w:rPr>
        <w:t xml:space="preserve"> в субъектах малого и среднего предпринимательства, включая микропредприятия, составила6329 человек, их удельный вес в общей численности занятых в экономике района составил 34,8%. </w:t>
      </w:r>
    </w:p>
    <w:p w:rsidR="00296032" w:rsidRDefault="002E4C69">
      <w:pPr>
        <w:pStyle w:val="af9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 w:themeColor="text1"/>
        </w:rPr>
        <w:t>Количество индивидуальны</w:t>
      </w:r>
      <w:r>
        <w:t>х предпринимателей по данным единого реестр</w:t>
      </w:r>
      <w:r>
        <w:t>а субъектов малого и среднего предпринимательства на конец 2023 года составило 1404 единиц.</w:t>
      </w:r>
    </w:p>
    <w:p w:rsidR="00296032" w:rsidRDefault="002E4C69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>
        <w:t>Оборот малых и средних предприятий составил</w:t>
      </w:r>
      <w:r>
        <w:rPr>
          <w:color w:val="000000" w:themeColor="text1"/>
        </w:rPr>
        <w:t>9,2м</w:t>
      </w:r>
      <w:r>
        <w:t>лрд. руб. Объем инвестиций в основной капитал малых и средних предприятий с</w:t>
      </w:r>
      <w:r>
        <w:rPr>
          <w:color w:val="000000" w:themeColor="text1"/>
        </w:rPr>
        <w:t xml:space="preserve">оставил 3,5 млн. </w:t>
      </w:r>
      <w:r>
        <w:t>руб.</w:t>
      </w:r>
    </w:p>
    <w:p w:rsidR="00296032" w:rsidRDefault="002E4C69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>
        <w:t>Появление новых форм</w:t>
      </w:r>
      <w:r>
        <w:t xml:space="preserve"> существенно влияет на развитие отраслей. Вновь проявившие хозяйствующие субъекты обостряют уровень прибыльности. Это стимулирует укоренившиеся формы искать новые продукты и разрабатывать новые технологии.</w:t>
      </w:r>
    </w:p>
    <w:p w:rsidR="00296032" w:rsidRDefault="002E4C69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>
        <w:t>Существует ряд факторов, сдерживающих развитие пре</w:t>
      </w:r>
      <w:r>
        <w:t>дпринимательства:</w:t>
      </w:r>
    </w:p>
    <w:p w:rsidR="00296032" w:rsidRDefault="002E4C69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>
        <w:t>- нехватка собственных оборотных средств;</w:t>
      </w:r>
    </w:p>
    <w:p w:rsidR="00296032" w:rsidRDefault="002E4C69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>
        <w:t>- ограниченный доступ к кредитным ресурсам (в основном из-за недостаточности ликвидного, имущественного обеспечения);</w:t>
      </w:r>
    </w:p>
    <w:p w:rsidR="00296032" w:rsidRDefault="002E4C69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высокие издержки при «вхождении на рынок» для начинающих субъектов малого и </w:t>
      </w:r>
      <w:r>
        <w:t>среднего предпринимательства, в том числе высокая арендная плата за нежилые помещения;</w:t>
      </w:r>
    </w:p>
    <w:p w:rsidR="00296032" w:rsidRDefault="002E4C69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>
        <w:t>- отсутствие системы сбыта, неэффективная маркетинговая политика;</w:t>
      </w:r>
    </w:p>
    <w:p w:rsidR="00296032" w:rsidRDefault="002E4C69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- высокий износ основных средств в сфере материального производства и в агропромышленном комплексе;</w:t>
      </w:r>
    </w:p>
    <w:p w:rsidR="00296032" w:rsidRDefault="002E4C69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>
        <w:t>- д</w:t>
      </w:r>
      <w:r>
        <w:t>ефицит квалифицированных кадров.</w:t>
      </w:r>
    </w:p>
    <w:p w:rsidR="00296032" w:rsidRDefault="002E4C69">
      <w:pPr>
        <w:pStyle w:val="af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состояния конкуренции как в целом, так и в отдельных отраслях и сферах является важнейшим инструментом разработки и реализации государственной экономической политики.</w:t>
      </w:r>
    </w:p>
    <w:p w:rsidR="00296032" w:rsidRDefault="002E4C69">
      <w:pPr>
        <w:pStyle w:val="af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Общая (главная) цель государственного регулирования экономки – обеспечение рационального хозяйствования, ориентированного на повышение эффективности, создание и развитие конкурентных условий.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сфере дошкольного образования основными административными и эк</w:t>
      </w:r>
      <w:r>
        <w:rPr>
          <w:rFonts w:ascii="Times New Roman" w:eastAsia="Calibri" w:hAnsi="Times New Roman" w:cs="Times New Roman"/>
          <w:sz w:val="24"/>
          <w:szCs w:val="24"/>
        </w:rPr>
        <w:t>ономическими барьерами, препятствующими вхождению негосударственных организаций на рынок услуг в сфере дошкольного образования являются: отсутствие системы льготного налогообложения, а также возможности предоставления на безвозмездной (льготной) основе нед</w:t>
      </w:r>
      <w:r>
        <w:rPr>
          <w:rFonts w:ascii="Times New Roman" w:eastAsia="Calibri" w:hAnsi="Times New Roman" w:cs="Times New Roman"/>
          <w:sz w:val="24"/>
          <w:szCs w:val="24"/>
        </w:rPr>
        <w:t>вижимого имущества (зданий, помещений) для предпринимателей, действующих в сфере образования; значительные вложения при длительных сроках окупаемости; отсутствие собственных площадей.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сфере ритуальных услуг кадровые проблемы (отсутствие специалистов, низкая заработная плата, текучка кадров), низкая платежеспособность населения,  недостаточность оборотных средств. Низкий уровень стоимости гарантированного перечня услуг, нехватка мес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 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ахоронения.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Преградами на пути малого бизнеса в сфере медицинских услуг являются: многочисленные административные барьеры, включая разного рода инспекции, административная заорганизованность; налоговое администрирование; координация действий участников рын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 медицинских  услуг и определение оптимального соотношения между регулированием, дерегулированием</w:t>
      </w:r>
      <w:r w:rsidR="00CF3E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саморегулированием отрасли; возможность потребителей отказаться от услуг традиционного посредника и ориентироваться на услуги другого хозяйствующего субъек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та; сложности доступа на финансовые рынки и другие.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обработки древесины и производства изделий из дерева (лесозаготовки)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дефицит квалифицированных кадров, отсутствие условий для использования ресурсов.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В сфере розничной торговли лекарственными пре</w:t>
      </w:r>
      <w:r>
        <w:rPr>
          <w:rFonts w:ascii="Times New Roman" w:eastAsia="Calibri" w:hAnsi="Times New Roman" w:cs="Times New Roman"/>
          <w:sz w:val="24"/>
          <w:szCs w:val="24"/>
        </w:rPr>
        <w:t>паратами, медицинскими изделиями и сопутствующими товарами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основными административными и экономическими барьерами входа на товарный рынок являются: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-дефицит квалифицированных кадров (провизоров, фармацевтов);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-высокая социальная нагрузка, снижающая рентаб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ельность бизнеса, </w:t>
      </w:r>
      <w:r>
        <w:rPr>
          <w:rFonts w:ascii="Times New Roman" w:eastAsia="Calibri" w:hAnsi="Times New Roman" w:cs="Times New Roman"/>
          <w:sz w:val="24"/>
          <w:szCs w:val="24"/>
        </w:rPr>
        <w:br/>
        <w:t>в том числе связанная с государственным регулированием в сфере обращения жизненно важных и необходимых лекарственных препаратов;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-необходимость значительных инвестиций в недвижимость, логистику, технологии, маркетинг и рекламу;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-государс</w:t>
      </w:r>
      <w:r>
        <w:rPr>
          <w:rFonts w:ascii="Times New Roman" w:eastAsia="Calibri" w:hAnsi="Times New Roman" w:cs="Times New Roman"/>
          <w:sz w:val="24"/>
          <w:szCs w:val="24"/>
        </w:rPr>
        <w:t>твенное регулирование торговых надбавок, требование поддержания в аптеках минимального ассортимента лекарственных препаратов, безотносительно спроса на них.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сфере выполнения работ по содержанию и текущему ремонту общего имущества собственников помещений </w:t>
      </w:r>
      <w:r>
        <w:rPr>
          <w:rFonts w:ascii="Times New Roman" w:eastAsia="Calibri" w:hAnsi="Times New Roman" w:cs="Times New Roman"/>
          <w:sz w:val="24"/>
          <w:szCs w:val="24"/>
        </w:rPr>
        <w:t>в многоквартирном доме</w:t>
      </w:r>
      <w:r w:rsidR="00CF3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низкая платежеспособность населения, низкое качество выполнения работ по содержанию и текущему ремонту общего имущества собственников помещений в многоквартирном доме.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В сфере услуг по перевозке пассажиров и багажа легковым такси неза</w:t>
      </w:r>
      <w:r>
        <w:rPr>
          <w:rFonts w:ascii="Times New Roman" w:eastAsia="Calibri" w:hAnsi="Times New Roman" w:cs="Times New Roman"/>
          <w:sz w:val="24"/>
          <w:szCs w:val="24"/>
        </w:rPr>
        <w:t>конная деятельность нелегальных перевозчиков, активная автомобилизация населения.</w:t>
      </w:r>
    </w:p>
    <w:p w:rsidR="00296032" w:rsidRDefault="002E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сфере наружной рекламы длительность и сложность процедуры оформления разрешений на установку конструкций наружной рекламы, относительно высокая стоимость  изготовления  и а</w:t>
      </w:r>
      <w:r>
        <w:rPr>
          <w:rFonts w:ascii="Times New Roman" w:eastAsia="Calibri" w:hAnsi="Times New Roman" w:cs="Times New Roman"/>
          <w:sz w:val="24"/>
          <w:szCs w:val="24"/>
        </w:rPr>
        <w:t>ренды.</w:t>
      </w:r>
    </w:p>
    <w:p w:rsidR="00296032" w:rsidRDefault="00296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6032" w:rsidRDefault="0029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032" w:rsidRDefault="002E4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Оценка состояния конкурентной среды бизнес-объединениями</w:t>
      </w:r>
    </w:p>
    <w:p w:rsidR="00296032" w:rsidRDefault="002E4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потребителями</w:t>
      </w:r>
    </w:p>
    <w:p w:rsidR="00296032" w:rsidRDefault="00296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032" w:rsidRDefault="002E4C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соответствии с информационной справкой о положении Березовског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района в рейтинге муниципальных образований Красноярского края в части их деятельности по содействию развитию конкуренции и обеспечения условий для благоприятного инвестиционного климата район набрал 128,86 баллов из 155 возможных и занял 23 место из 61.</w:t>
      </w:r>
    </w:p>
    <w:p w:rsidR="00296032" w:rsidRDefault="0029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032" w:rsidRDefault="002E4C69">
      <w:pPr>
        <w:pStyle w:val="af0"/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Ресурсное обеспечение «Дорожной карты»</w:t>
      </w:r>
    </w:p>
    <w:p w:rsidR="00296032" w:rsidRDefault="00296032">
      <w:pPr>
        <w:pStyle w:val="af0"/>
        <w:widowControl w:val="0"/>
        <w:spacing w:after="0" w:line="240" w:lineRule="auto"/>
        <w:ind w:left="3131"/>
        <w:rPr>
          <w:rFonts w:ascii="Times New Roman" w:eastAsia="SimSun" w:hAnsi="Times New Roman" w:cs="Times New Roman"/>
          <w:sz w:val="24"/>
          <w:szCs w:val="24"/>
        </w:rPr>
      </w:pPr>
    </w:p>
    <w:p w:rsidR="00296032" w:rsidRDefault="002E4C69">
      <w:pPr>
        <w:pStyle w:val="af0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 целях реализации дорожной карты и в соответствии с распоряжением Правительства Российской Федерации от 17.04.2019 № 768-р</w:t>
      </w:r>
      <w:r>
        <w:rPr>
          <w:rFonts w:ascii="Times New Roman" w:eastAsia="SimSun" w:hAnsi="Times New Roman" w:cs="Times New Roman"/>
          <w:sz w:val="24"/>
          <w:szCs w:val="24"/>
        </w:rPr>
        <w:t xml:space="preserve"> «Об утверждении стандарта развития конкуренции в субъектах Российской Федерации» необходимо организовать проведение мониторинга состояния и развития конкурентной среды на рынках товаров, работ и услуг Березовского</w:t>
      </w:r>
      <w:r w:rsidR="00CF3E38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района. В рамках утвержденных муниципальны</w:t>
      </w:r>
      <w:r>
        <w:rPr>
          <w:rFonts w:ascii="Times New Roman" w:eastAsia="SimSun" w:hAnsi="Times New Roman" w:cs="Times New Roman"/>
          <w:sz w:val="24"/>
          <w:szCs w:val="24"/>
        </w:rPr>
        <w:t>х программ определено</w:t>
      </w:r>
      <w:r w:rsidR="00CF3E38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ресурсное обеспечение «Дорожной карты», других дополнительных средств в бюджете района не предусмотрено.</w:t>
      </w:r>
    </w:p>
    <w:p w:rsidR="00296032" w:rsidRDefault="002960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032" w:rsidRDefault="0029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032" w:rsidRDefault="0029603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296032">
          <w:pgSz w:w="11906" w:h="16838"/>
          <w:pgMar w:top="567" w:right="707" w:bottom="709" w:left="1418" w:header="709" w:footer="709" w:gutter="0"/>
          <w:pgNumType w:start="1"/>
          <w:cols w:space="708"/>
          <w:docGrid w:linePitch="360"/>
        </w:sectPr>
      </w:pPr>
    </w:p>
    <w:p w:rsidR="00296032" w:rsidRDefault="002E4C6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4. План мероприятий</w:t>
      </w:r>
    </w:p>
    <w:p w:rsidR="00296032" w:rsidRDefault="002960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6032" w:rsidRDefault="002E4C69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 Мероприятия в отдельных отраслях (сферах, товарных рынках) экономики в Бе</w:t>
      </w:r>
      <w:r>
        <w:rPr>
          <w:rFonts w:ascii="Times New Roman" w:eastAsia="Calibri" w:hAnsi="Times New Roman" w:cs="Times New Roman"/>
          <w:sz w:val="24"/>
          <w:szCs w:val="24"/>
        </w:rPr>
        <w:t>резовском районе</w:t>
      </w:r>
    </w:p>
    <w:p w:rsidR="00296032" w:rsidRDefault="002960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968"/>
        <w:gridCol w:w="1559"/>
        <w:gridCol w:w="3403"/>
        <w:gridCol w:w="707"/>
        <w:gridCol w:w="765"/>
        <w:gridCol w:w="715"/>
        <w:gridCol w:w="709"/>
        <w:gridCol w:w="142"/>
        <w:gridCol w:w="646"/>
        <w:gridCol w:w="145"/>
        <w:gridCol w:w="1985"/>
        <w:gridCol w:w="16"/>
      </w:tblGrid>
      <w:tr w:rsidR="00296032">
        <w:trPr>
          <w:gridAfter w:val="1"/>
          <w:wAfter w:w="16" w:type="dxa"/>
          <w:trHeight w:val="445"/>
        </w:trPr>
        <w:tc>
          <w:tcPr>
            <w:tcW w:w="674" w:type="dxa"/>
            <w:vMerge w:val="restart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68" w:type="dxa"/>
            <w:vMerge w:val="restart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Срок</w:t>
            </w:r>
          </w:p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исполнения</w:t>
            </w:r>
          </w:p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  <w:p w:rsidR="00296032" w:rsidRDefault="0029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единицы измерения)</w:t>
            </w:r>
          </w:p>
        </w:tc>
        <w:tc>
          <w:tcPr>
            <w:tcW w:w="3684" w:type="dxa"/>
            <w:gridSpan w:val="6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Целевые значения показателя</w:t>
            </w:r>
          </w:p>
        </w:tc>
        <w:tc>
          <w:tcPr>
            <w:tcW w:w="2130" w:type="dxa"/>
            <w:gridSpan w:val="2"/>
            <w:shd w:val="clear" w:color="auto" w:fill="auto"/>
            <w:noWrap/>
          </w:tcPr>
          <w:p w:rsidR="00296032" w:rsidRDefault="002E4C69">
            <w:pPr>
              <w:tabs>
                <w:tab w:val="left" w:pos="19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296032">
        <w:trPr>
          <w:gridAfter w:val="1"/>
          <w:wAfter w:w="16" w:type="dxa"/>
          <w:trHeight w:val="435"/>
        </w:trPr>
        <w:tc>
          <w:tcPr>
            <w:tcW w:w="674" w:type="dxa"/>
            <w:vMerge/>
            <w:shd w:val="clear" w:color="auto" w:fill="auto"/>
            <w:noWrap/>
          </w:tcPr>
          <w:p w:rsidR="00296032" w:rsidRDefault="0029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vMerge/>
            <w:shd w:val="clear" w:color="auto" w:fill="auto"/>
            <w:noWrap/>
          </w:tcPr>
          <w:p w:rsidR="00296032" w:rsidRDefault="0029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</w:tcPr>
          <w:p w:rsidR="00296032" w:rsidRDefault="0029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shd w:val="clear" w:color="auto" w:fill="auto"/>
            <w:noWrap/>
          </w:tcPr>
          <w:p w:rsidR="00296032" w:rsidRDefault="0029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65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15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88" w:type="dxa"/>
            <w:gridSpan w:val="2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130" w:type="dxa"/>
            <w:gridSpan w:val="2"/>
            <w:shd w:val="clear" w:color="auto" w:fill="auto"/>
            <w:noWrap/>
          </w:tcPr>
          <w:p w:rsidR="00296032" w:rsidRDefault="0029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6032">
        <w:trPr>
          <w:trHeight w:val="435"/>
        </w:trPr>
        <w:tc>
          <w:tcPr>
            <w:tcW w:w="15434" w:type="dxa"/>
            <w:gridSpan w:val="13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</w:tc>
      </w:tr>
      <w:tr w:rsidR="00296032">
        <w:trPr>
          <w:trHeight w:val="70"/>
        </w:trPr>
        <w:tc>
          <w:tcPr>
            <w:tcW w:w="15434" w:type="dxa"/>
            <w:gridSpan w:val="13"/>
            <w:shd w:val="clear" w:color="auto" w:fill="auto"/>
            <w:noWrap/>
          </w:tcPr>
          <w:p w:rsidR="00296032" w:rsidRDefault="002E4C69">
            <w:pPr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Рынок услуг дошкольного образования</w:t>
            </w:r>
          </w:p>
        </w:tc>
      </w:tr>
      <w:tr w:rsidR="00296032">
        <w:trPr>
          <w:trHeight w:val="70"/>
        </w:trPr>
        <w:tc>
          <w:tcPr>
            <w:tcW w:w="15434" w:type="dxa"/>
            <w:gridSpan w:val="13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Березовском районе осуществляют деятельность в сфере дошкольного образования  8 организации 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чреждения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3 субъекта малого предпринимательства Березовского района.</w:t>
            </w:r>
          </w:p>
        </w:tc>
      </w:tr>
      <w:tr w:rsidR="00296032">
        <w:trPr>
          <w:gridAfter w:val="1"/>
          <w:wAfter w:w="16" w:type="dxa"/>
          <w:trHeight w:val="1456"/>
        </w:trPr>
        <w:tc>
          <w:tcPr>
            <w:tcW w:w="674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968" w:type="dxa"/>
            <w:shd w:val="clear" w:color="auto" w:fill="auto"/>
            <w:noWrap/>
          </w:tcPr>
          <w:p w:rsidR="00296032" w:rsidRDefault="002E4C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Организация мероприятий, способствующих активизации процесса лицензирования негосударственных (немуниципальных) дошкольных образовательных организаций и создание для этого условий</w:t>
            </w:r>
          </w:p>
        </w:tc>
        <w:tc>
          <w:tcPr>
            <w:tcW w:w="1559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3-2026</w:t>
            </w:r>
          </w:p>
        </w:tc>
        <w:tc>
          <w:tcPr>
            <w:tcW w:w="3403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негосударственных (немуниципальных) дошкольных образовательны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организаций от общего числа дошкольных образовательных организаций в Березовском районе</w:t>
            </w:r>
          </w:p>
          <w:p w:rsidR="00296032" w:rsidRDefault="002960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5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5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8" w:type="dxa"/>
            <w:gridSpan w:val="2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30" w:type="dxa"/>
            <w:gridSpan w:val="2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отдел образования администрации Березовского района</w:t>
            </w:r>
          </w:p>
        </w:tc>
      </w:tr>
      <w:tr w:rsidR="00296032">
        <w:trPr>
          <w:trHeight w:val="70"/>
        </w:trPr>
        <w:tc>
          <w:tcPr>
            <w:tcW w:w="15434" w:type="dxa"/>
            <w:gridSpan w:val="13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 Рынок медицинских услуг</w:t>
            </w:r>
          </w:p>
        </w:tc>
      </w:tr>
      <w:tr w:rsidR="00296032">
        <w:trPr>
          <w:trHeight w:val="70"/>
        </w:trPr>
        <w:tc>
          <w:tcPr>
            <w:tcW w:w="15434" w:type="dxa"/>
            <w:gridSpan w:val="13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Березовском районе медицинские услуги оказывают 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организаций, в том числе 5 субъектов малого предпринимательства.</w:t>
            </w:r>
          </w:p>
        </w:tc>
      </w:tr>
      <w:tr w:rsidR="00296032">
        <w:trPr>
          <w:gridAfter w:val="1"/>
          <w:wAfter w:w="16" w:type="dxa"/>
          <w:trHeight w:val="70"/>
        </w:trPr>
        <w:tc>
          <w:tcPr>
            <w:tcW w:w="674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3968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соблюдения принципов прозрачности (публичности) предоставления государственного (муниципального) имущества хозяйствующим субъектам для осуществления предпринимательской деяте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льности размещение информации в средствах массовой информации о порядке предоставления негосударственным организациям здравоохранения муниципального имущества</w:t>
            </w:r>
          </w:p>
        </w:tc>
        <w:tc>
          <w:tcPr>
            <w:tcW w:w="1559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2023-2026</w:t>
            </w:r>
          </w:p>
        </w:tc>
        <w:tc>
          <w:tcPr>
            <w:tcW w:w="3403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Доля медицинских организаций частной формы собственности в общем количестве медицинских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организаций, оказывающих медицинские услуги   от общего количества организаций, оказывающих медицинские услуги   </w:t>
            </w:r>
          </w:p>
        </w:tc>
        <w:tc>
          <w:tcPr>
            <w:tcW w:w="707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65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15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88" w:type="dxa"/>
            <w:gridSpan w:val="2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2130" w:type="dxa"/>
            <w:gridSpan w:val="2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296032">
        <w:trPr>
          <w:trHeight w:val="243"/>
        </w:trPr>
        <w:tc>
          <w:tcPr>
            <w:tcW w:w="15434" w:type="dxa"/>
            <w:gridSpan w:val="13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1.3. Рынок ритуальных услуг</w:t>
            </w:r>
          </w:p>
        </w:tc>
      </w:tr>
      <w:tr w:rsidR="00296032">
        <w:trPr>
          <w:trHeight w:val="245"/>
        </w:trPr>
        <w:tc>
          <w:tcPr>
            <w:tcW w:w="15434" w:type="dxa"/>
            <w:gridSpan w:val="13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Березовском районе ритуальные услуги оказывают 4 индивидуальных предпринимателя</w:t>
            </w:r>
          </w:p>
        </w:tc>
      </w:tr>
      <w:tr w:rsidR="00296032">
        <w:trPr>
          <w:gridAfter w:val="1"/>
          <w:wAfter w:w="16" w:type="dxa"/>
          <w:trHeight w:val="217"/>
        </w:trPr>
        <w:tc>
          <w:tcPr>
            <w:tcW w:w="674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3968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  <w:p w:rsidR="00296032" w:rsidRDefault="0029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03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707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1" w:type="dxa"/>
            <w:gridSpan w:val="2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экономического развития администрации Березовского района</w:t>
            </w:r>
          </w:p>
        </w:tc>
      </w:tr>
      <w:tr w:rsidR="00296032">
        <w:trPr>
          <w:trHeight w:val="240"/>
        </w:trPr>
        <w:tc>
          <w:tcPr>
            <w:tcW w:w="15434" w:type="dxa"/>
            <w:gridSpan w:val="13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 Рынок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ыполнение работ по содержанию общего имущества собственников помещений в многоквартирном доме</w:t>
            </w:r>
          </w:p>
        </w:tc>
      </w:tr>
      <w:tr w:rsidR="00296032">
        <w:trPr>
          <w:trHeight w:val="210"/>
        </w:trPr>
        <w:tc>
          <w:tcPr>
            <w:tcW w:w="15434" w:type="dxa"/>
            <w:gridSpan w:val="13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Березовском районе количество организаций, осуществляющих работы по содержанию общего имущества многоквартирных домов составляет 11, из них 9 субъекта малого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редпринимательства.</w:t>
            </w:r>
          </w:p>
        </w:tc>
      </w:tr>
      <w:tr w:rsidR="00296032">
        <w:trPr>
          <w:gridAfter w:val="1"/>
          <w:wAfter w:w="16" w:type="dxa"/>
          <w:trHeight w:val="187"/>
        </w:trPr>
        <w:tc>
          <w:tcPr>
            <w:tcW w:w="674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3968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3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</w:t>
            </w:r>
          </w:p>
        </w:tc>
        <w:tc>
          <w:tcPr>
            <w:tcW w:w="707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765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715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709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788" w:type="dxa"/>
            <w:gridSpan w:val="2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30" w:type="dxa"/>
            <w:gridSpan w:val="2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МКУ служба «Заказчика» по управлени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 жилищно-коммунальным хозяйством и жилищной политики Березовского района</w:t>
            </w:r>
          </w:p>
        </w:tc>
      </w:tr>
      <w:tr w:rsidR="00296032">
        <w:trPr>
          <w:trHeight w:val="225"/>
        </w:trPr>
        <w:tc>
          <w:tcPr>
            <w:tcW w:w="15434" w:type="dxa"/>
            <w:gridSpan w:val="13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 Рынок розничной торговли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лекарственными препаратами, изделиями медицинского  назначения и сопутствующими товарами</w:t>
            </w:r>
          </w:p>
        </w:tc>
      </w:tr>
      <w:tr w:rsidR="00296032">
        <w:trPr>
          <w:trHeight w:val="195"/>
        </w:trPr>
        <w:tc>
          <w:tcPr>
            <w:tcW w:w="15434" w:type="dxa"/>
            <w:gridSpan w:val="13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 xml:space="preserve">В Березовском районе розничную торговлю лекарственными препаратами, изделиями медицинского  назначения и сопутствующими товарами осуществляют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 субъектов малого предпринимательства</w:t>
            </w:r>
          </w:p>
        </w:tc>
      </w:tr>
      <w:tr w:rsidR="00296032">
        <w:trPr>
          <w:gridAfter w:val="1"/>
          <w:wAfter w:w="16" w:type="dxa"/>
          <w:trHeight w:val="180"/>
        </w:trPr>
        <w:tc>
          <w:tcPr>
            <w:tcW w:w="674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1.5.1.</w:t>
            </w:r>
          </w:p>
        </w:tc>
        <w:tc>
          <w:tcPr>
            <w:tcW w:w="3968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Мониторинг состояния развития конкуренции на рынке розничной торговли</w:t>
            </w:r>
            <w:r w:rsidR="00CF3E38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2023-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3403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Доля организаций частной формы собственности в сфере услуг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розничной торговли лекарственными препаратами, медицинскими изделиями и сопутствующими товарами, процентов.</w:t>
            </w:r>
          </w:p>
        </w:tc>
        <w:tc>
          <w:tcPr>
            <w:tcW w:w="707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715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788" w:type="dxa"/>
            <w:gridSpan w:val="2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2130" w:type="dxa"/>
            <w:gridSpan w:val="2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Отдел экономического развития администрации района</w:t>
            </w:r>
          </w:p>
        </w:tc>
      </w:tr>
      <w:tr w:rsidR="00296032">
        <w:trPr>
          <w:trHeight w:val="180"/>
        </w:trPr>
        <w:tc>
          <w:tcPr>
            <w:tcW w:w="15434" w:type="dxa"/>
            <w:gridSpan w:val="13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1.6. Рынок выполнение услуг по перевозке пассажиров и багажа легковым такси</w:t>
            </w:r>
          </w:p>
        </w:tc>
      </w:tr>
      <w:tr w:rsidR="00296032">
        <w:trPr>
          <w:trHeight w:val="180"/>
        </w:trPr>
        <w:tc>
          <w:tcPr>
            <w:tcW w:w="15434" w:type="dxa"/>
            <w:gridSpan w:val="13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Согласно реестра МСП в сфере транспортной деятельности зарегистрировано 408 хозяйствующих субъекта предпринимательства.</w:t>
            </w:r>
            <w:r w:rsidR="00CF3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Услуги по перевозке пассажиров и багажа легковым такси согласно реестра МСП оказывают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 субъекта малого и среднего предпринимательства.</w:t>
            </w:r>
          </w:p>
          <w:p w:rsidR="00296032" w:rsidRDefault="00296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96032">
        <w:trPr>
          <w:gridAfter w:val="1"/>
          <w:wAfter w:w="16" w:type="dxa"/>
          <w:trHeight w:val="180"/>
        </w:trPr>
        <w:tc>
          <w:tcPr>
            <w:tcW w:w="674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1.6.1.</w:t>
            </w:r>
          </w:p>
        </w:tc>
        <w:tc>
          <w:tcPr>
            <w:tcW w:w="3968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состояния развития конкуренции на рынке транспортных услуг пассажирских перевозок и багажа</w:t>
            </w:r>
          </w:p>
        </w:tc>
        <w:tc>
          <w:tcPr>
            <w:tcW w:w="1559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2023-2026</w:t>
            </w:r>
          </w:p>
        </w:tc>
        <w:tc>
          <w:tcPr>
            <w:tcW w:w="3403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 пассажирских перевозок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багажа.</w:t>
            </w:r>
          </w:p>
        </w:tc>
        <w:tc>
          <w:tcPr>
            <w:tcW w:w="707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gridSpan w:val="2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30" w:type="dxa"/>
            <w:gridSpan w:val="2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экономического развития администрации района</w:t>
            </w:r>
          </w:p>
        </w:tc>
      </w:tr>
      <w:tr w:rsidR="00296032">
        <w:trPr>
          <w:gridAfter w:val="1"/>
          <w:wAfter w:w="16" w:type="dxa"/>
          <w:trHeight w:val="281"/>
        </w:trPr>
        <w:tc>
          <w:tcPr>
            <w:tcW w:w="15418" w:type="dxa"/>
            <w:gridSpan w:val="12"/>
            <w:shd w:val="clear" w:color="auto" w:fill="auto"/>
            <w:noWrap/>
          </w:tcPr>
          <w:p w:rsidR="00296032" w:rsidRDefault="002E4C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1.7. Рынок в сфере наружной рекламы</w:t>
            </w:r>
          </w:p>
        </w:tc>
      </w:tr>
      <w:tr w:rsidR="00296032">
        <w:trPr>
          <w:gridAfter w:val="1"/>
          <w:wAfter w:w="16" w:type="dxa"/>
          <w:trHeight w:val="180"/>
        </w:trPr>
        <w:tc>
          <w:tcPr>
            <w:tcW w:w="15418" w:type="dxa"/>
            <w:gridSpan w:val="12"/>
            <w:shd w:val="clear" w:color="auto" w:fill="auto"/>
            <w:noWrap/>
          </w:tcPr>
          <w:p w:rsidR="00296032" w:rsidRDefault="002E4C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территории Березовского района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лючевой показатель развития конкуренции в сфере наружной рекламы составляет 100%. Весь объем услуг на рынке предоставляется.</w:t>
            </w:r>
          </w:p>
          <w:p w:rsidR="00296032" w:rsidRDefault="002E4C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хозяйствующими субъектами, имеющими частную форму собственности. В связи с тем, что вопросы, связанные с порядком размещения реклам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ных конструкций, выдачей разрешения на их установку, локализованы на муниципальном уровне, предприниматели, работающие в этой сфере, находятся в прямой зависимости от принимаемых органами местного самоуправления решений.</w:t>
            </w:r>
          </w:p>
        </w:tc>
      </w:tr>
      <w:tr w:rsidR="00296032">
        <w:trPr>
          <w:gridAfter w:val="1"/>
          <w:wAfter w:w="16" w:type="dxa"/>
          <w:trHeight w:val="180"/>
        </w:trPr>
        <w:tc>
          <w:tcPr>
            <w:tcW w:w="674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1.7.1.</w:t>
            </w:r>
          </w:p>
        </w:tc>
        <w:tc>
          <w:tcPr>
            <w:tcW w:w="3968" w:type="dxa"/>
            <w:shd w:val="clear" w:color="auto" w:fill="auto"/>
            <w:noWrap/>
          </w:tcPr>
          <w:p w:rsidR="00296032" w:rsidRDefault="002E4C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принципов открытости и</w:t>
            </w:r>
          </w:p>
          <w:p w:rsidR="00296032" w:rsidRDefault="002E4C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прозрачности при проведении торгов на</w:t>
            </w:r>
          </w:p>
          <w:p w:rsidR="00296032" w:rsidRDefault="002E4C6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установки и эксплуатации рекламных конструкций</w:t>
            </w:r>
          </w:p>
          <w:p w:rsidR="00296032" w:rsidRDefault="0029603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</w:rPr>
            </w:pPr>
          </w:p>
          <w:p w:rsidR="00296032" w:rsidRDefault="00296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2023-2026</w:t>
            </w:r>
          </w:p>
        </w:tc>
        <w:tc>
          <w:tcPr>
            <w:tcW w:w="3403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</w:t>
            </w:r>
          </w:p>
        </w:tc>
        <w:tc>
          <w:tcPr>
            <w:tcW w:w="707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gridSpan w:val="2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30" w:type="dxa"/>
            <w:gridSpan w:val="2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архитектуре, градостроительству, земельн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ым и имущественным отношениям администрации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Березовского района</w:t>
            </w:r>
          </w:p>
        </w:tc>
      </w:tr>
      <w:tr w:rsidR="00296032">
        <w:trPr>
          <w:gridAfter w:val="1"/>
          <w:wAfter w:w="16" w:type="dxa"/>
          <w:trHeight w:val="180"/>
        </w:trPr>
        <w:tc>
          <w:tcPr>
            <w:tcW w:w="15418" w:type="dxa"/>
            <w:gridSpan w:val="12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Рынок в сфере обработки древесины и производства изделий из дерева  (лесозаготовки)</w:t>
            </w:r>
          </w:p>
        </w:tc>
      </w:tr>
      <w:tr w:rsidR="00296032">
        <w:trPr>
          <w:gridAfter w:val="1"/>
          <w:wAfter w:w="16" w:type="dxa"/>
          <w:trHeight w:val="180"/>
        </w:trPr>
        <w:tc>
          <w:tcPr>
            <w:tcW w:w="15418" w:type="dxa"/>
            <w:gridSpan w:val="12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Березовском районе доля организаций частной формы собственности в лесной отрасли составляет 100%. Согласно информации, представленной в Едином реестре субъектов МСП Федеральной Налоговой Службы, на территории Березовского района 15 субъектов предпринимат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ельства осуществляют деятельность в сфере обработки древесины. Значительный объем переработки приходится на предприятие ООО «Док Енисей»</w:t>
            </w:r>
          </w:p>
        </w:tc>
      </w:tr>
      <w:tr w:rsidR="00296032">
        <w:trPr>
          <w:gridAfter w:val="1"/>
          <w:wAfter w:w="16" w:type="dxa"/>
          <w:trHeight w:val="180"/>
        </w:trPr>
        <w:tc>
          <w:tcPr>
            <w:tcW w:w="674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1.8.1.</w:t>
            </w:r>
          </w:p>
        </w:tc>
        <w:tc>
          <w:tcPr>
            <w:tcW w:w="3968" w:type="dxa"/>
            <w:shd w:val="clear" w:color="auto" w:fill="auto"/>
            <w:noWrap/>
          </w:tcPr>
          <w:p w:rsidR="00296032" w:rsidRDefault="002E4C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консультационной и организационной поддержки субъектов малого и среднего предпринимательства, осуществ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ляющих деятельность на рынке обработки древесины и производства изделий из дерева</w:t>
            </w:r>
          </w:p>
        </w:tc>
        <w:tc>
          <w:tcPr>
            <w:tcW w:w="1559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2023-2026</w:t>
            </w:r>
          </w:p>
        </w:tc>
        <w:tc>
          <w:tcPr>
            <w:tcW w:w="3403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на рынке обработки древесины и производства изделий из дерева</w:t>
            </w:r>
          </w:p>
        </w:tc>
        <w:tc>
          <w:tcPr>
            <w:tcW w:w="707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gridSpan w:val="2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30" w:type="dxa"/>
            <w:gridSpan w:val="2"/>
            <w:shd w:val="clear" w:color="auto" w:fill="auto"/>
            <w:noWrap/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экономического развития администрации района</w:t>
            </w:r>
          </w:p>
        </w:tc>
      </w:tr>
    </w:tbl>
    <w:p w:rsidR="00296032" w:rsidRDefault="00296032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296032" w:rsidRDefault="002E4C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Системные мероприятия по содействию развития конкуренции Березовского района</w:t>
      </w:r>
    </w:p>
    <w:p w:rsidR="00296032" w:rsidRDefault="002E4C6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"/>
        <w:gridCol w:w="2959"/>
        <w:gridCol w:w="3288"/>
        <w:gridCol w:w="3409"/>
        <w:gridCol w:w="1638"/>
        <w:gridCol w:w="3623"/>
      </w:tblGrid>
      <w:tr w:rsidR="00296032">
        <w:trPr>
          <w:trHeight w:val="1146"/>
        </w:trPr>
        <w:tc>
          <w:tcPr>
            <w:tcW w:w="64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95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28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проблемы, на решение которой направлено мероприятие</w:t>
            </w:r>
          </w:p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мероприятий</w:t>
            </w:r>
          </w:p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</w:t>
            </w:r>
          </w:p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</w:p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  <w:p w:rsidR="00296032" w:rsidRDefault="002E4C6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</w:tr>
      <w:tr w:rsidR="00296032">
        <w:trPr>
          <w:trHeight w:val="1255"/>
        </w:trPr>
        <w:tc>
          <w:tcPr>
            <w:tcW w:w="64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5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проведению мониторинга состояние и развитие конкурентной среды в Березовском районе</w:t>
            </w:r>
          </w:p>
        </w:tc>
        <w:tc>
          <w:tcPr>
            <w:tcW w:w="328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района в информационно-телекоммуникационной сети "Интернет" анкет для опроса</w:t>
            </w:r>
          </w:p>
          <w:p w:rsidR="00296032" w:rsidRDefault="0029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информирования населения   района о проведении опросов с применением информационных технологий</w:t>
            </w:r>
          </w:p>
        </w:tc>
        <w:tc>
          <w:tcPr>
            <w:tcW w:w="16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2023-2026</w:t>
            </w:r>
          </w:p>
          <w:p w:rsidR="00296032" w:rsidRDefault="0029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экономического развития администрации района</w:t>
            </w:r>
          </w:p>
          <w:p w:rsidR="00296032" w:rsidRDefault="0029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6032">
        <w:trPr>
          <w:trHeight w:val="1755"/>
        </w:trPr>
        <w:tc>
          <w:tcPr>
            <w:tcW w:w="64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5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328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340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равных условий доступа к информации о реализации  имущества, находящегося в собственности муниципальных образований, а также ресурсов всех видов, 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одящихся в муниципальной собственности</w:t>
            </w:r>
          </w:p>
        </w:tc>
        <w:tc>
          <w:tcPr>
            <w:tcW w:w="16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62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296032">
        <w:trPr>
          <w:trHeight w:val="2466"/>
        </w:trPr>
        <w:tc>
          <w:tcPr>
            <w:tcW w:w="64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95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328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вие информации о создаваемых в районе рабочих местах без муниципальной поддержки</w:t>
            </w:r>
          </w:p>
        </w:tc>
        <w:tc>
          <w:tcPr>
            <w:tcW w:w="340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Мобильность трудовых ресурсов, способствующая повышению эффективности труда</w:t>
            </w:r>
          </w:p>
        </w:tc>
        <w:tc>
          <w:tcPr>
            <w:tcW w:w="16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62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экономического развития администрации района</w:t>
            </w:r>
          </w:p>
        </w:tc>
      </w:tr>
      <w:tr w:rsidR="00296032">
        <w:trPr>
          <w:trHeight w:val="392"/>
        </w:trPr>
        <w:tc>
          <w:tcPr>
            <w:tcW w:w="642" w:type="dxa"/>
            <w:vMerge w:val="restart"/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959" w:type="dxa"/>
            <w:vMerge w:val="restart"/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квалификации муниципальных служащих основам  государственной политики по развитию конкуренции</w:t>
            </w:r>
          </w:p>
          <w:p w:rsidR="00296032" w:rsidRDefault="0029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8" w:type="dxa"/>
            <w:vMerge w:val="restart"/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 Управления кадров и государственной службы Красноярского края</w:t>
            </w:r>
          </w:p>
        </w:tc>
        <w:tc>
          <w:tcPr>
            <w:tcW w:w="3409" w:type="dxa"/>
            <w:vMerge w:val="restart"/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 человека в  год</w:t>
            </w:r>
          </w:p>
        </w:tc>
        <w:tc>
          <w:tcPr>
            <w:tcW w:w="1638" w:type="dxa"/>
            <w:vMerge w:val="restart"/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623" w:type="dxa"/>
            <w:vMerge w:val="restart"/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Березовского района. отдел экономического развития</w:t>
            </w:r>
          </w:p>
        </w:tc>
      </w:tr>
      <w:tr w:rsidR="00296032">
        <w:trPr>
          <w:trHeight w:val="1470"/>
        </w:trPr>
        <w:tc>
          <w:tcPr>
            <w:tcW w:w="642" w:type="dxa"/>
            <w:vMerge w:val="restart"/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959" w:type="dxa"/>
            <w:vMerge w:val="restart"/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на сайте муниципального образования Березовского района раздела о реализации мероприятий государственной политики по развитию конкуренции</w:t>
            </w:r>
          </w:p>
          <w:p w:rsidR="00296032" w:rsidRDefault="0029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 w:val="restart"/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Прозрачность условий и состояния дел в области конкуренции на территории  района</w:t>
            </w:r>
          </w:p>
        </w:tc>
        <w:tc>
          <w:tcPr>
            <w:tcW w:w="3409" w:type="dxa"/>
            <w:vMerge w:val="restart"/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граждан о состоянии дел в сфере конкуренции</w:t>
            </w:r>
          </w:p>
        </w:tc>
        <w:tc>
          <w:tcPr>
            <w:tcW w:w="1638" w:type="dxa"/>
            <w:vMerge w:val="restart"/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623" w:type="dxa"/>
            <w:vMerge w:val="restart"/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Березовского района, отдел экономического развития</w:t>
            </w:r>
          </w:p>
        </w:tc>
      </w:tr>
      <w:tr w:rsidR="00296032">
        <w:trPr>
          <w:trHeight w:val="360"/>
        </w:trPr>
        <w:tc>
          <w:tcPr>
            <w:tcW w:w="642" w:type="dxa"/>
            <w:vMerge w:val="restart"/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959" w:type="dxa"/>
            <w:vMerge w:val="restart"/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плана мероприятий («дорожной карты») по антимонопольному комплаенсу (соблюдение требований антимонопольного законодательства)</w:t>
            </w:r>
          </w:p>
          <w:p w:rsidR="00296032" w:rsidRDefault="00296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 w:val="restart"/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нарушений требований антимонопольного законодательства</w:t>
            </w:r>
          </w:p>
        </w:tc>
        <w:tc>
          <w:tcPr>
            <w:tcW w:w="3409" w:type="dxa"/>
            <w:vMerge w:val="restart"/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нарушений антимонопольного законодательства</w:t>
            </w:r>
          </w:p>
        </w:tc>
        <w:tc>
          <w:tcPr>
            <w:tcW w:w="1638" w:type="dxa"/>
            <w:vMerge w:val="restart"/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623" w:type="dxa"/>
            <w:vMerge w:val="restart"/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Березовского района, отдел экономического развития</w:t>
            </w:r>
          </w:p>
        </w:tc>
      </w:tr>
    </w:tbl>
    <w:p w:rsidR="00296032" w:rsidRDefault="0029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96032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296032" w:rsidRDefault="002E4C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4.3. Ключевые показатели развития конкуренции</w:t>
      </w:r>
      <w:r w:rsidR="00CF3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CF3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Березовском районе до 2026 года</w:t>
      </w:r>
    </w:p>
    <w:p w:rsidR="00296032" w:rsidRDefault="002960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5"/>
        <w:gridCol w:w="1418"/>
        <w:gridCol w:w="1417"/>
        <w:gridCol w:w="1417"/>
        <w:gridCol w:w="1418"/>
      </w:tblGrid>
      <w:tr w:rsidR="00296032">
        <w:trPr>
          <w:trHeight w:val="925"/>
        </w:trPr>
        <w:tc>
          <w:tcPr>
            <w:tcW w:w="56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№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Отрасли (сферы, товарных рынков) экономики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01.01.2026</w:t>
            </w:r>
          </w:p>
        </w:tc>
      </w:tr>
      <w:tr w:rsidR="00296032">
        <w:trPr>
          <w:trHeight w:val="261"/>
        </w:trPr>
        <w:tc>
          <w:tcPr>
            <w:tcW w:w="56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296032">
        <w:trPr>
          <w:trHeight w:val="523"/>
        </w:trPr>
        <w:tc>
          <w:tcPr>
            <w:tcW w:w="56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296032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Медицинские услуги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96032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Ритуальные услуги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96032">
        <w:trPr>
          <w:trHeight w:val="210"/>
        </w:trPr>
        <w:tc>
          <w:tcPr>
            <w:tcW w:w="56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96032">
        <w:trPr>
          <w:trHeight w:val="270"/>
        </w:trPr>
        <w:tc>
          <w:tcPr>
            <w:tcW w:w="56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96032">
        <w:trPr>
          <w:trHeight w:val="270"/>
        </w:trPr>
        <w:tc>
          <w:tcPr>
            <w:tcW w:w="56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Услуги по перевозке пассажиров и багажа легковым такси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96032">
        <w:trPr>
          <w:trHeight w:val="270"/>
        </w:trPr>
        <w:tc>
          <w:tcPr>
            <w:tcW w:w="56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Сфера наружной рекламы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96032">
        <w:trPr>
          <w:trHeight w:val="270"/>
        </w:trPr>
        <w:tc>
          <w:tcPr>
            <w:tcW w:w="56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Рынок в сфере обработки древесины и производства изделий из дерева  (лесозаготовки)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032" w:rsidRDefault="002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296032" w:rsidRDefault="00296032">
      <w:pPr>
        <w:pageBreakBefore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6032" w:rsidSect="002960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C69" w:rsidRDefault="002E4C69">
      <w:pPr>
        <w:spacing w:after="0" w:line="240" w:lineRule="auto"/>
      </w:pPr>
      <w:r>
        <w:separator/>
      </w:r>
    </w:p>
  </w:endnote>
  <w:endnote w:type="continuationSeparator" w:id="1">
    <w:p w:rsidR="002E4C69" w:rsidRDefault="002E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C69" w:rsidRDefault="002E4C69">
      <w:pPr>
        <w:spacing w:after="0" w:line="240" w:lineRule="auto"/>
      </w:pPr>
      <w:r>
        <w:separator/>
      </w:r>
    </w:p>
  </w:footnote>
  <w:footnote w:type="continuationSeparator" w:id="1">
    <w:p w:rsidR="002E4C69" w:rsidRDefault="002E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918"/>
    <w:multiLevelType w:val="hybridMultilevel"/>
    <w:tmpl w:val="EA1240AE"/>
    <w:lvl w:ilvl="0" w:tplc="E67499C8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1FA0BA58">
      <w:numFmt w:val="none"/>
      <w:lvlText w:val=""/>
      <w:lvlJc w:val="left"/>
      <w:pPr>
        <w:tabs>
          <w:tab w:val="num" w:pos="360"/>
        </w:tabs>
      </w:pPr>
    </w:lvl>
    <w:lvl w:ilvl="2" w:tplc="4766813A">
      <w:numFmt w:val="none"/>
      <w:lvlText w:val=""/>
      <w:lvlJc w:val="left"/>
      <w:pPr>
        <w:tabs>
          <w:tab w:val="num" w:pos="360"/>
        </w:tabs>
      </w:pPr>
    </w:lvl>
    <w:lvl w:ilvl="3" w:tplc="2D14E1BE">
      <w:numFmt w:val="none"/>
      <w:lvlText w:val=""/>
      <w:lvlJc w:val="left"/>
      <w:pPr>
        <w:tabs>
          <w:tab w:val="num" w:pos="360"/>
        </w:tabs>
      </w:pPr>
    </w:lvl>
    <w:lvl w:ilvl="4" w:tplc="E4BA45F2">
      <w:numFmt w:val="none"/>
      <w:lvlText w:val=""/>
      <w:lvlJc w:val="left"/>
      <w:pPr>
        <w:tabs>
          <w:tab w:val="num" w:pos="360"/>
        </w:tabs>
      </w:pPr>
    </w:lvl>
    <w:lvl w:ilvl="5" w:tplc="B8DC80DA">
      <w:numFmt w:val="none"/>
      <w:lvlText w:val=""/>
      <w:lvlJc w:val="left"/>
      <w:pPr>
        <w:tabs>
          <w:tab w:val="num" w:pos="360"/>
        </w:tabs>
      </w:pPr>
    </w:lvl>
    <w:lvl w:ilvl="6" w:tplc="AAE20E86">
      <w:numFmt w:val="none"/>
      <w:lvlText w:val=""/>
      <w:lvlJc w:val="left"/>
      <w:pPr>
        <w:tabs>
          <w:tab w:val="num" w:pos="360"/>
        </w:tabs>
      </w:pPr>
    </w:lvl>
    <w:lvl w:ilvl="7" w:tplc="6FD010AE">
      <w:numFmt w:val="none"/>
      <w:lvlText w:val=""/>
      <w:lvlJc w:val="left"/>
      <w:pPr>
        <w:tabs>
          <w:tab w:val="num" w:pos="360"/>
        </w:tabs>
      </w:pPr>
    </w:lvl>
    <w:lvl w:ilvl="8" w:tplc="3DFAF3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577BAC"/>
    <w:multiLevelType w:val="hybridMultilevel"/>
    <w:tmpl w:val="8F5C4950"/>
    <w:lvl w:ilvl="0" w:tplc="E4B218E4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4782A79A">
      <w:numFmt w:val="none"/>
      <w:lvlText w:val=""/>
      <w:lvlJc w:val="left"/>
      <w:pPr>
        <w:tabs>
          <w:tab w:val="num" w:pos="360"/>
        </w:tabs>
      </w:pPr>
    </w:lvl>
    <w:lvl w:ilvl="2" w:tplc="5558832C">
      <w:numFmt w:val="none"/>
      <w:lvlText w:val=""/>
      <w:lvlJc w:val="left"/>
      <w:pPr>
        <w:tabs>
          <w:tab w:val="num" w:pos="360"/>
        </w:tabs>
      </w:pPr>
    </w:lvl>
    <w:lvl w:ilvl="3" w:tplc="CFE8A0AC">
      <w:numFmt w:val="none"/>
      <w:lvlText w:val=""/>
      <w:lvlJc w:val="left"/>
      <w:pPr>
        <w:tabs>
          <w:tab w:val="num" w:pos="360"/>
        </w:tabs>
      </w:pPr>
    </w:lvl>
    <w:lvl w:ilvl="4" w:tplc="682E0B0C">
      <w:numFmt w:val="none"/>
      <w:lvlText w:val=""/>
      <w:lvlJc w:val="left"/>
      <w:pPr>
        <w:tabs>
          <w:tab w:val="num" w:pos="360"/>
        </w:tabs>
      </w:pPr>
    </w:lvl>
    <w:lvl w:ilvl="5" w:tplc="12E2AF14">
      <w:numFmt w:val="none"/>
      <w:lvlText w:val=""/>
      <w:lvlJc w:val="left"/>
      <w:pPr>
        <w:tabs>
          <w:tab w:val="num" w:pos="360"/>
        </w:tabs>
      </w:pPr>
    </w:lvl>
    <w:lvl w:ilvl="6" w:tplc="294E110A">
      <w:numFmt w:val="none"/>
      <w:lvlText w:val=""/>
      <w:lvlJc w:val="left"/>
      <w:pPr>
        <w:tabs>
          <w:tab w:val="num" w:pos="360"/>
        </w:tabs>
      </w:pPr>
    </w:lvl>
    <w:lvl w:ilvl="7" w:tplc="146274C8">
      <w:numFmt w:val="none"/>
      <w:lvlText w:val=""/>
      <w:lvlJc w:val="left"/>
      <w:pPr>
        <w:tabs>
          <w:tab w:val="num" w:pos="360"/>
        </w:tabs>
      </w:pPr>
    </w:lvl>
    <w:lvl w:ilvl="8" w:tplc="8A4609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D711636"/>
    <w:multiLevelType w:val="hybridMultilevel"/>
    <w:tmpl w:val="BAA25FFC"/>
    <w:lvl w:ilvl="0" w:tplc="D5E6919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68DEA4D8">
      <w:start w:val="1"/>
      <w:numFmt w:val="lowerLetter"/>
      <w:lvlText w:val="%2."/>
      <w:lvlJc w:val="left"/>
      <w:pPr>
        <w:ind w:left="1440" w:hanging="360"/>
      </w:pPr>
    </w:lvl>
    <w:lvl w:ilvl="2" w:tplc="658C434E">
      <w:start w:val="1"/>
      <w:numFmt w:val="lowerRoman"/>
      <w:lvlText w:val="%3."/>
      <w:lvlJc w:val="right"/>
      <w:pPr>
        <w:ind w:left="2160" w:hanging="180"/>
      </w:pPr>
    </w:lvl>
    <w:lvl w:ilvl="3" w:tplc="793EAE74">
      <w:start w:val="1"/>
      <w:numFmt w:val="decimal"/>
      <w:lvlText w:val="%4."/>
      <w:lvlJc w:val="left"/>
      <w:pPr>
        <w:ind w:left="2880" w:hanging="360"/>
      </w:pPr>
    </w:lvl>
    <w:lvl w:ilvl="4" w:tplc="351005F4">
      <w:start w:val="1"/>
      <w:numFmt w:val="lowerLetter"/>
      <w:lvlText w:val="%5."/>
      <w:lvlJc w:val="left"/>
      <w:pPr>
        <w:ind w:left="3600" w:hanging="360"/>
      </w:pPr>
    </w:lvl>
    <w:lvl w:ilvl="5" w:tplc="A0960158">
      <w:start w:val="1"/>
      <w:numFmt w:val="lowerRoman"/>
      <w:lvlText w:val="%6."/>
      <w:lvlJc w:val="right"/>
      <w:pPr>
        <w:ind w:left="4320" w:hanging="180"/>
      </w:pPr>
    </w:lvl>
    <w:lvl w:ilvl="6" w:tplc="F7F41598">
      <w:start w:val="1"/>
      <w:numFmt w:val="decimal"/>
      <w:lvlText w:val="%7."/>
      <w:lvlJc w:val="left"/>
      <w:pPr>
        <w:ind w:left="5040" w:hanging="360"/>
      </w:pPr>
    </w:lvl>
    <w:lvl w:ilvl="7" w:tplc="BCF8F978">
      <w:start w:val="1"/>
      <w:numFmt w:val="lowerLetter"/>
      <w:lvlText w:val="%8."/>
      <w:lvlJc w:val="left"/>
      <w:pPr>
        <w:ind w:left="5760" w:hanging="360"/>
      </w:pPr>
    </w:lvl>
    <w:lvl w:ilvl="8" w:tplc="1D36FD3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20BEE"/>
    <w:multiLevelType w:val="hybridMultilevel"/>
    <w:tmpl w:val="B4803C72"/>
    <w:lvl w:ilvl="0" w:tplc="35543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456EFC2">
      <w:numFmt w:val="none"/>
      <w:lvlText w:val=""/>
      <w:lvlJc w:val="left"/>
      <w:pPr>
        <w:tabs>
          <w:tab w:val="num" w:pos="360"/>
        </w:tabs>
      </w:pPr>
    </w:lvl>
    <w:lvl w:ilvl="2" w:tplc="679AF46C">
      <w:numFmt w:val="none"/>
      <w:lvlText w:val=""/>
      <w:lvlJc w:val="left"/>
      <w:pPr>
        <w:tabs>
          <w:tab w:val="num" w:pos="360"/>
        </w:tabs>
      </w:pPr>
    </w:lvl>
    <w:lvl w:ilvl="3" w:tplc="91A85E8C">
      <w:numFmt w:val="none"/>
      <w:lvlText w:val=""/>
      <w:lvlJc w:val="left"/>
      <w:pPr>
        <w:tabs>
          <w:tab w:val="num" w:pos="360"/>
        </w:tabs>
      </w:pPr>
    </w:lvl>
    <w:lvl w:ilvl="4" w:tplc="BD1C5DFC">
      <w:numFmt w:val="none"/>
      <w:lvlText w:val=""/>
      <w:lvlJc w:val="left"/>
      <w:pPr>
        <w:tabs>
          <w:tab w:val="num" w:pos="360"/>
        </w:tabs>
      </w:pPr>
    </w:lvl>
    <w:lvl w:ilvl="5" w:tplc="F2787AC0">
      <w:numFmt w:val="none"/>
      <w:lvlText w:val=""/>
      <w:lvlJc w:val="left"/>
      <w:pPr>
        <w:tabs>
          <w:tab w:val="num" w:pos="360"/>
        </w:tabs>
      </w:pPr>
    </w:lvl>
    <w:lvl w:ilvl="6" w:tplc="76AE4E68">
      <w:numFmt w:val="none"/>
      <w:lvlText w:val=""/>
      <w:lvlJc w:val="left"/>
      <w:pPr>
        <w:tabs>
          <w:tab w:val="num" w:pos="360"/>
        </w:tabs>
      </w:pPr>
    </w:lvl>
    <w:lvl w:ilvl="7" w:tplc="7C8C7BB0">
      <w:numFmt w:val="none"/>
      <w:lvlText w:val=""/>
      <w:lvlJc w:val="left"/>
      <w:pPr>
        <w:tabs>
          <w:tab w:val="num" w:pos="360"/>
        </w:tabs>
      </w:pPr>
    </w:lvl>
    <w:lvl w:ilvl="8" w:tplc="A6EE8FF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25D1D5D"/>
    <w:multiLevelType w:val="hybridMultilevel"/>
    <w:tmpl w:val="561037B4"/>
    <w:lvl w:ilvl="0" w:tplc="3BEC5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0ABC62">
      <w:numFmt w:val="none"/>
      <w:lvlText w:val=""/>
      <w:lvlJc w:val="left"/>
      <w:pPr>
        <w:tabs>
          <w:tab w:val="num" w:pos="360"/>
        </w:tabs>
      </w:pPr>
    </w:lvl>
    <w:lvl w:ilvl="2" w:tplc="93604752">
      <w:numFmt w:val="none"/>
      <w:lvlText w:val=""/>
      <w:lvlJc w:val="left"/>
      <w:pPr>
        <w:tabs>
          <w:tab w:val="num" w:pos="360"/>
        </w:tabs>
      </w:pPr>
    </w:lvl>
    <w:lvl w:ilvl="3" w:tplc="7A06D8C8">
      <w:numFmt w:val="none"/>
      <w:lvlText w:val=""/>
      <w:lvlJc w:val="left"/>
      <w:pPr>
        <w:tabs>
          <w:tab w:val="num" w:pos="360"/>
        </w:tabs>
      </w:pPr>
    </w:lvl>
    <w:lvl w:ilvl="4" w:tplc="F654984A">
      <w:numFmt w:val="none"/>
      <w:lvlText w:val=""/>
      <w:lvlJc w:val="left"/>
      <w:pPr>
        <w:tabs>
          <w:tab w:val="num" w:pos="360"/>
        </w:tabs>
      </w:pPr>
    </w:lvl>
    <w:lvl w:ilvl="5" w:tplc="EF205762">
      <w:numFmt w:val="none"/>
      <w:lvlText w:val=""/>
      <w:lvlJc w:val="left"/>
      <w:pPr>
        <w:tabs>
          <w:tab w:val="num" w:pos="360"/>
        </w:tabs>
      </w:pPr>
    </w:lvl>
    <w:lvl w:ilvl="6" w:tplc="BE2C123A">
      <w:numFmt w:val="none"/>
      <w:lvlText w:val=""/>
      <w:lvlJc w:val="left"/>
      <w:pPr>
        <w:tabs>
          <w:tab w:val="num" w:pos="360"/>
        </w:tabs>
      </w:pPr>
    </w:lvl>
    <w:lvl w:ilvl="7" w:tplc="779AAD6E">
      <w:numFmt w:val="none"/>
      <w:lvlText w:val=""/>
      <w:lvlJc w:val="left"/>
      <w:pPr>
        <w:tabs>
          <w:tab w:val="num" w:pos="360"/>
        </w:tabs>
      </w:pPr>
    </w:lvl>
    <w:lvl w:ilvl="8" w:tplc="D4B84C6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8425B3"/>
    <w:multiLevelType w:val="hybridMultilevel"/>
    <w:tmpl w:val="4BC8B746"/>
    <w:lvl w:ilvl="0" w:tplc="9044FDA2">
      <w:start w:val="1"/>
      <w:numFmt w:val="bullet"/>
      <w:lvlText w:val="*"/>
      <w:lvlJc w:val="left"/>
    </w:lvl>
    <w:lvl w:ilvl="1" w:tplc="B7E417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6C4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BEB5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4A12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489A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8A56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86D4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BAD8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1C41176"/>
    <w:multiLevelType w:val="hybridMultilevel"/>
    <w:tmpl w:val="601EE624"/>
    <w:lvl w:ilvl="0" w:tplc="7CE6266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85C8F072">
      <w:numFmt w:val="none"/>
      <w:lvlText w:val=""/>
      <w:lvlJc w:val="left"/>
      <w:pPr>
        <w:tabs>
          <w:tab w:val="num" w:pos="360"/>
        </w:tabs>
      </w:pPr>
    </w:lvl>
    <w:lvl w:ilvl="2" w:tplc="F6827618">
      <w:numFmt w:val="none"/>
      <w:lvlText w:val=""/>
      <w:lvlJc w:val="left"/>
      <w:pPr>
        <w:tabs>
          <w:tab w:val="num" w:pos="360"/>
        </w:tabs>
      </w:pPr>
    </w:lvl>
    <w:lvl w:ilvl="3" w:tplc="ECA05A58">
      <w:numFmt w:val="none"/>
      <w:lvlText w:val=""/>
      <w:lvlJc w:val="left"/>
      <w:pPr>
        <w:tabs>
          <w:tab w:val="num" w:pos="360"/>
        </w:tabs>
      </w:pPr>
    </w:lvl>
    <w:lvl w:ilvl="4" w:tplc="3934098A">
      <w:numFmt w:val="none"/>
      <w:lvlText w:val=""/>
      <w:lvlJc w:val="left"/>
      <w:pPr>
        <w:tabs>
          <w:tab w:val="num" w:pos="360"/>
        </w:tabs>
      </w:pPr>
    </w:lvl>
    <w:lvl w:ilvl="5" w:tplc="65A0347E">
      <w:numFmt w:val="none"/>
      <w:lvlText w:val=""/>
      <w:lvlJc w:val="left"/>
      <w:pPr>
        <w:tabs>
          <w:tab w:val="num" w:pos="360"/>
        </w:tabs>
      </w:pPr>
    </w:lvl>
    <w:lvl w:ilvl="6" w:tplc="25C2D74E">
      <w:numFmt w:val="none"/>
      <w:lvlText w:val=""/>
      <w:lvlJc w:val="left"/>
      <w:pPr>
        <w:tabs>
          <w:tab w:val="num" w:pos="360"/>
        </w:tabs>
      </w:pPr>
    </w:lvl>
    <w:lvl w:ilvl="7" w:tplc="6B8C57F8">
      <w:numFmt w:val="none"/>
      <w:lvlText w:val=""/>
      <w:lvlJc w:val="left"/>
      <w:pPr>
        <w:tabs>
          <w:tab w:val="num" w:pos="360"/>
        </w:tabs>
      </w:pPr>
    </w:lvl>
    <w:lvl w:ilvl="8" w:tplc="36A4901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E3F71C8"/>
    <w:multiLevelType w:val="hybridMultilevel"/>
    <w:tmpl w:val="9BF8E1B0"/>
    <w:lvl w:ilvl="0" w:tplc="E034ED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AEEF88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160D29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6D68F5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DF061C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78E5F6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E0A66D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3ACD30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C5FE550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98D10D0"/>
    <w:multiLevelType w:val="hybridMultilevel"/>
    <w:tmpl w:val="83E43EEA"/>
    <w:lvl w:ilvl="0" w:tplc="E41ED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FC1504">
      <w:start w:val="1"/>
      <w:numFmt w:val="lowerLetter"/>
      <w:lvlText w:val="%2."/>
      <w:lvlJc w:val="left"/>
      <w:pPr>
        <w:ind w:left="1789" w:hanging="360"/>
      </w:pPr>
    </w:lvl>
    <w:lvl w:ilvl="2" w:tplc="B21ED2C4">
      <w:start w:val="1"/>
      <w:numFmt w:val="lowerRoman"/>
      <w:lvlText w:val="%3."/>
      <w:lvlJc w:val="right"/>
      <w:pPr>
        <w:ind w:left="2509" w:hanging="180"/>
      </w:pPr>
    </w:lvl>
    <w:lvl w:ilvl="3" w:tplc="5894C25C">
      <w:start w:val="1"/>
      <w:numFmt w:val="decimal"/>
      <w:lvlText w:val="%4."/>
      <w:lvlJc w:val="left"/>
      <w:pPr>
        <w:ind w:left="3229" w:hanging="360"/>
      </w:pPr>
    </w:lvl>
    <w:lvl w:ilvl="4" w:tplc="F0F470FE">
      <w:start w:val="1"/>
      <w:numFmt w:val="lowerLetter"/>
      <w:lvlText w:val="%5."/>
      <w:lvlJc w:val="left"/>
      <w:pPr>
        <w:ind w:left="3949" w:hanging="360"/>
      </w:pPr>
    </w:lvl>
    <w:lvl w:ilvl="5" w:tplc="523AF7E8">
      <w:start w:val="1"/>
      <w:numFmt w:val="lowerRoman"/>
      <w:lvlText w:val="%6."/>
      <w:lvlJc w:val="right"/>
      <w:pPr>
        <w:ind w:left="4669" w:hanging="180"/>
      </w:pPr>
    </w:lvl>
    <w:lvl w:ilvl="6" w:tplc="3B3A6E5C">
      <w:start w:val="1"/>
      <w:numFmt w:val="decimal"/>
      <w:lvlText w:val="%7."/>
      <w:lvlJc w:val="left"/>
      <w:pPr>
        <w:ind w:left="5389" w:hanging="360"/>
      </w:pPr>
    </w:lvl>
    <w:lvl w:ilvl="7" w:tplc="5A9221FE">
      <w:start w:val="1"/>
      <w:numFmt w:val="lowerLetter"/>
      <w:lvlText w:val="%8."/>
      <w:lvlJc w:val="left"/>
      <w:pPr>
        <w:ind w:left="6109" w:hanging="360"/>
      </w:pPr>
    </w:lvl>
    <w:lvl w:ilvl="8" w:tplc="7A46494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F93F1D"/>
    <w:multiLevelType w:val="hybridMultilevel"/>
    <w:tmpl w:val="1FA0C4C6"/>
    <w:lvl w:ilvl="0" w:tplc="5EAEA24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53A5236">
      <w:start w:val="1"/>
      <w:numFmt w:val="lowerLetter"/>
      <w:lvlText w:val="%2."/>
      <w:lvlJc w:val="left"/>
      <w:pPr>
        <w:ind w:left="1440" w:hanging="360"/>
      </w:pPr>
    </w:lvl>
    <w:lvl w:ilvl="2" w:tplc="4BB4BA40">
      <w:start w:val="1"/>
      <w:numFmt w:val="lowerRoman"/>
      <w:lvlText w:val="%3."/>
      <w:lvlJc w:val="right"/>
      <w:pPr>
        <w:ind w:left="2160" w:hanging="180"/>
      </w:pPr>
    </w:lvl>
    <w:lvl w:ilvl="3" w:tplc="C9A8BE0A">
      <w:start w:val="1"/>
      <w:numFmt w:val="decimal"/>
      <w:lvlText w:val="%4."/>
      <w:lvlJc w:val="left"/>
      <w:pPr>
        <w:ind w:left="2880" w:hanging="360"/>
      </w:pPr>
    </w:lvl>
    <w:lvl w:ilvl="4" w:tplc="0D362260">
      <w:start w:val="1"/>
      <w:numFmt w:val="lowerLetter"/>
      <w:lvlText w:val="%5."/>
      <w:lvlJc w:val="left"/>
      <w:pPr>
        <w:ind w:left="3600" w:hanging="360"/>
      </w:pPr>
    </w:lvl>
    <w:lvl w:ilvl="5" w:tplc="0CB84282">
      <w:start w:val="1"/>
      <w:numFmt w:val="lowerRoman"/>
      <w:lvlText w:val="%6."/>
      <w:lvlJc w:val="right"/>
      <w:pPr>
        <w:ind w:left="4320" w:hanging="180"/>
      </w:pPr>
    </w:lvl>
    <w:lvl w:ilvl="6" w:tplc="C1D21D22">
      <w:start w:val="1"/>
      <w:numFmt w:val="decimal"/>
      <w:lvlText w:val="%7."/>
      <w:lvlJc w:val="left"/>
      <w:pPr>
        <w:ind w:left="5040" w:hanging="360"/>
      </w:pPr>
    </w:lvl>
    <w:lvl w:ilvl="7" w:tplc="1B3AF93C">
      <w:start w:val="1"/>
      <w:numFmt w:val="lowerLetter"/>
      <w:lvlText w:val="%8."/>
      <w:lvlJc w:val="left"/>
      <w:pPr>
        <w:ind w:left="5760" w:hanging="360"/>
      </w:pPr>
    </w:lvl>
    <w:lvl w:ilvl="8" w:tplc="FCE20BF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47095"/>
    <w:multiLevelType w:val="hybridMultilevel"/>
    <w:tmpl w:val="1D50E81C"/>
    <w:lvl w:ilvl="0" w:tplc="3F7274F8">
      <w:start w:val="1"/>
      <w:numFmt w:val="decimal"/>
      <w:lvlText w:val="%1."/>
      <w:lvlJc w:val="left"/>
      <w:pPr>
        <w:ind w:left="3131" w:hanging="720"/>
      </w:pPr>
      <w:rPr>
        <w:rFonts w:ascii="Times New Roman" w:eastAsia="Calibri" w:hAnsi="Times New Roman" w:cs="Times New Roman"/>
      </w:rPr>
    </w:lvl>
    <w:lvl w:ilvl="1" w:tplc="E8E65B0C">
      <w:numFmt w:val="none"/>
      <w:lvlText w:val=""/>
      <w:lvlJc w:val="left"/>
      <w:pPr>
        <w:tabs>
          <w:tab w:val="num" w:pos="360"/>
        </w:tabs>
      </w:pPr>
    </w:lvl>
    <w:lvl w:ilvl="2" w:tplc="54C45CF4">
      <w:numFmt w:val="none"/>
      <w:lvlText w:val=""/>
      <w:lvlJc w:val="left"/>
      <w:pPr>
        <w:tabs>
          <w:tab w:val="num" w:pos="360"/>
        </w:tabs>
      </w:pPr>
    </w:lvl>
    <w:lvl w:ilvl="3" w:tplc="77206762">
      <w:numFmt w:val="none"/>
      <w:lvlText w:val=""/>
      <w:lvlJc w:val="left"/>
      <w:pPr>
        <w:tabs>
          <w:tab w:val="num" w:pos="360"/>
        </w:tabs>
      </w:pPr>
    </w:lvl>
    <w:lvl w:ilvl="4" w:tplc="9EA84006">
      <w:numFmt w:val="none"/>
      <w:lvlText w:val=""/>
      <w:lvlJc w:val="left"/>
      <w:pPr>
        <w:tabs>
          <w:tab w:val="num" w:pos="360"/>
        </w:tabs>
      </w:pPr>
    </w:lvl>
    <w:lvl w:ilvl="5" w:tplc="92848094">
      <w:numFmt w:val="none"/>
      <w:lvlText w:val=""/>
      <w:lvlJc w:val="left"/>
      <w:pPr>
        <w:tabs>
          <w:tab w:val="num" w:pos="360"/>
        </w:tabs>
      </w:pPr>
    </w:lvl>
    <w:lvl w:ilvl="6" w:tplc="0D74942E">
      <w:numFmt w:val="none"/>
      <w:lvlText w:val=""/>
      <w:lvlJc w:val="left"/>
      <w:pPr>
        <w:tabs>
          <w:tab w:val="num" w:pos="360"/>
        </w:tabs>
      </w:pPr>
    </w:lvl>
    <w:lvl w:ilvl="7" w:tplc="22A0BAE6">
      <w:numFmt w:val="none"/>
      <w:lvlText w:val=""/>
      <w:lvlJc w:val="left"/>
      <w:pPr>
        <w:tabs>
          <w:tab w:val="num" w:pos="360"/>
        </w:tabs>
      </w:pPr>
    </w:lvl>
    <w:lvl w:ilvl="8" w:tplc="830E21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3251ED2"/>
    <w:multiLevelType w:val="hybridMultilevel"/>
    <w:tmpl w:val="BFB4FFE6"/>
    <w:lvl w:ilvl="0" w:tplc="E574405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B680CBC4">
      <w:numFmt w:val="none"/>
      <w:lvlText w:val=""/>
      <w:lvlJc w:val="left"/>
      <w:pPr>
        <w:tabs>
          <w:tab w:val="num" w:pos="360"/>
        </w:tabs>
      </w:pPr>
    </w:lvl>
    <w:lvl w:ilvl="2" w:tplc="96886634">
      <w:numFmt w:val="none"/>
      <w:lvlText w:val=""/>
      <w:lvlJc w:val="left"/>
      <w:pPr>
        <w:tabs>
          <w:tab w:val="num" w:pos="360"/>
        </w:tabs>
      </w:pPr>
    </w:lvl>
    <w:lvl w:ilvl="3" w:tplc="380ECE30">
      <w:numFmt w:val="none"/>
      <w:lvlText w:val=""/>
      <w:lvlJc w:val="left"/>
      <w:pPr>
        <w:tabs>
          <w:tab w:val="num" w:pos="360"/>
        </w:tabs>
      </w:pPr>
    </w:lvl>
    <w:lvl w:ilvl="4" w:tplc="BC6E4812">
      <w:numFmt w:val="none"/>
      <w:lvlText w:val=""/>
      <w:lvlJc w:val="left"/>
      <w:pPr>
        <w:tabs>
          <w:tab w:val="num" w:pos="360"/>
        </w:tabs>
      </w:pPr>
    </w:lvl>
    <w:lvl w:ilvl="5" w:tplc="50788A72">
      <w:numFmt w:val="none"/>
      <w:lvlText w:val=""/>
      <w:lvlJc w:val="left"/>
      <w:pPr>
        <w:tabs>
          <w:tab w:val="num" w:pos="360"/>
        </w:tabs>
      </w:pPr>
    </w:lvl>
    <w:lvl w:ilvl="6" w:tplc="AE4C478C">
      <w:numFmt w:val="none"/>
      <w:lvlText w:val=""/>
      <w:lvlJc w:val="left"/>
      <w:pPr>
        <w:tabs>
          <w:tab w:val="num" w:pos="360"/>
        </w:tabs>
      </w:pPr>
    </w:lvl>
    <w:lvl w:ilvl="7" w:tplc="45E83436">
      <w:numFmt w:val="none"/>
      <w:lvlText w:val=""/>
      <w:lvlJc w:val="left"/>
      <w:pPr>
        <w:tabs>
          <w:tab w:val="num" w:pos="360"/>
        </w:tabs>
      </w:pPr>
    </w:lvl>
    <w:lvl w:ilvl="8" w:tplc="76A8AB6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84E0A93"/>
    <w:multiLevelType w:val="hybridMultilevel"/>
    <w:tmpl w:val="94E46AA0"/>
    <w:lvl w:ilvl="0" w:tplc="E1A41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6BC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2A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AA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239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269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6D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CCA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6A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518AC"/>
    <w:multiLevelType w:val="hybridMultilevel"/>
    <w:tmpl w:val="ADB0ECF2"/>
    <w:lvl w:ilvl="0" w:tplc="9C9A45C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14A2FF8A">
      <w:numFmt w:val="none"/>
      <w:lvlText w:val=""/>
      <w:lvlJc w:val="left"/>
      <w:pPr>
        <w:tabs>
          <w:tab w:val="num" w:pos="360"/>
        </w:tabs>
      </w:pPr>
    </w:lvl>
    <w:lvl w:ilvl="2" w:tplc="F35CB836">
      <w:numFmt w:val="none"/>
      <w:lvlText w:val=""/>
      <w:lvlJc w:val="left"/>
      <w:pPr>
        <w:tabs>
          <w:tab w:val="num" w:pos="360"/>
        </w:tabs>
      </w:pPr>
    </w:lvl>
    <w:lvl w:ilvl="3" w:tplc="7E562722">
      <w:numFmt w:val="none"/>
      <w:lvlText w:val=""/>
      <w:lvlJc w:val="left"/>
      <w:pPr>
        <w:tabs>
          <w:tab w:val="num" w:pos="360"/>
        </w:tabs>
      </w:pPr>
    </w:lvl>
    <w:lvl w:ilvl="4" w:tplc="A25871B4">
      <w:numFmt w:val="none"/>
      <w:lvlText w:val=""/>
      <w:lvlJc w:val="left"/>
      <w:pPr>
        <w:tabs>
          <w:tab w:val="num" w:pos="360"/>
        </w:tabs>
      </w:pPr>
    </w:lvl>
    <w:lvl w:ilvl="5" w:tplc="80860130">
      <w:numFmt w:val="none"/>
      <w:lvlText w:val=""/>
      <w:lvlJc w:val="left"/>
      <w:pPr>
        <w:tabs>
          <w:tab w:val="num" w:pos="360"/>
        </w:tabs>
      </w:pPr>
    </w:lvl>
    <w:lvl w:ilvl="6" w:tplc="E4E268FE">
      <w:numFmt w:val="none"/>
      <w:lvlText w:val=""/>
      <w:lvlJc w:val="left"/>
      <w:pPr>
        <w:tabs>
          <w:tab w:val="num" w:pos="360"/>
        </w:tabs>
      </w:pPr>
    </w:lvl>
    <w:lvl w:ilvl="7" w:tplc="4F34DD8C">
      <w:numFmt w:val="none"/>
      <w:lvlText w:val=""/>
      <w:lvlJc w:val="left"/>
      <w:pPr>
        <w:tabs>
          <w:tab w:val="num" w:pos="360"/>
        </w:tabs>
      </w:pPr>
    </w:lvl>
    <w:lvl w:ilvl="8" w:tplc="F6269C3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5"/>
    <w:lvlOverride w:ilvl="0">
      <w:lvl w:ilvl="0" w:tplc="9044FDA2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12"/>
  </w:num>
  <w:num w:numId="9">
    <w:abstractNumId w:val="13"/>
  </w:num>
  <w:num w:numId="10">
    <w:abstractNumId w:val="11"/>
  </w:num>
  <w:num w:numId="11">
    <w:abstractNumId w:val="7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032"/>
    <w:rsid w:val="00296032"/>
    <w:rsid w:val="002E4C69"/>
    <w:rsid w:val="00CF3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9603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9603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9603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9603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9603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9603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9603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9603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9603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9603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9603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9603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9603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9603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9603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9603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9603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96032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29603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9603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96032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2960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296032"/>
    <w:rPr>
      <w:i/>
    </w:rPr>
  </w:style>
  <w:style w:type="character" w:customStyle="1" w:styleId="HeaderChar">
    <w:name w:val="Header Char"/>
    <w:basedOn w:val="a0"/>
    <w:link w:val="Header"/>
    <w:uiPriority w:val="99"/>
    <w:rsid w:val="00296032"/>
  </w:style>
  <w:style w:type="character" w:customStyle="1" w:styleId="FooterChar">
    <w:name w:val="Footer Char"/>
    <w:basedOn w:val="a0"/>
    <w:link w:val="Footer"/>
    <w:uiPriority w:val="99"/>
    <w:rsid w:val="0029603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9603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96032"/>
  </w:style>
  <w:style w:type="table" w:customStyle="1" w:styleId="TableGridLight">
    <w:name w:val="Table Grid Light"/>
    <w:basedOn w:val="a1"/>
    <w:uiPriority w:val="59"/>
    <w:rsid w:val="0029603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9603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96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603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9603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9603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9603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9603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9603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9603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9603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9603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9603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9603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9603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9603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9603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960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296032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296032"/>
    <w:rPr>
      <w:sz w:val="18"/>
    </w:rPr>
  </w:style>
  <w:style w:type="character" w:styleId="aa">
    <w:name w:val="footnote reference"/>
    <w:basedOn w:val="a0"/>
    <w:uiPriority w:val="99"/>
    <w:unhideWhenUsed/>
    <w:rsid w:val="00296032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296032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296032"/>
    <w:rPr>
      <w:sz w:val="20"/>
    </w:rPr>
  </w:style>
  <w:style w:type="character" w:styleId="ad">
    <w:name w:val="endnote reference"/>
    <w:basedOn w:val="a0"/>
    <w:uiPriority w:val="99"/>
    <w:semiHidden/>
    <w:unhideWhenUsed/>
    <w:rsid w:val="0029603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96032"/>
    <w:pPr>
      <w:spacing w:after="57"/>
    </w:pPr>
  </w:style>
  <w:style w:type="paragraph" w:styleId="21">
    <w:name w:val="toc 2"/>
    <w:basedOn w:val="a"/>
    <w:next w:val="a"/>
    <w:uiPriority w:val="39"/>
    <w:unhideWhenUsed/>
    <w:rsid w:val="0029603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9603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9603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9603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9603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9603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9603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96032"/>
    <w:pPr>
      <w:spacing w:after="57"/>
      <w:ind w:left="2268"/>
    </w:pPr>
  </w:style>
  <w:style w:type="paragraph" w:styleId="ae">
    <w:name w:val="TOC Heading"/>
    <w:uiPriority w:val="39"/>
    <w:unhideWhenUsed/>
    <w:rsid w:val="00296032"/>
  </w:style>
  <w:style w:type="paragraph" w:styleId="af">
    <w:name w:val="table of figures"/>
    <w:basedOn w:val="a"/>
    <w:next w:val="a"/>
    <w:uiPriority w:val="99"/>
    <w:unhideWhenUsed/>
    <w:rsid w:val="00296032"/>
    <w:pPr>
      <w:spacing w:after="0"/>
    </w:pPr>
  </w:style>
  <w:style w:type="paragraph" w:customStyle="1" w:styleId="Heading2">
    <w:name w:val="Heading 2"/>
    <w:basedOn w:val="a"/>
    <w:next w:val="a"/>
    <w:link w:val="22"/>
    <w:uiPriority w:val="9"/>
    <w:unhideWhenUsed/>
    <w:qFormat/>
    <w:rsid w:val="002960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6">
    <w:name w:val="Heading 6"/>
    <w:basedOn w:val="a"/>
    <w:link w:val="60"/>
    <w:uiPriority w:val="9"/>
    <w:qFormat/>
    <w:rsid w:val="002960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f0">
    <w:name w:val="List Paragraph"/>
    <w:basedOn w:val="a"/>
    <w:link w:val="af1"/>
    <w:uiPriority w:val="99"/>
    <w:qFormat/>
    <w:rsid w:val="00296032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rsid w:val="00296032"/>
  </w:style>
  <w:style w:type="character" w:styleId="af2">
    <w:name w:val="Hyperlink"/>
    <w:unhideWhenUsed/>
    <w:rsid w:val="00296032"/>
    <w:rPr>
      <w:color w:val="0000FF"/>
      <w:u w:val="single"/>
    </w:rPr>
  </w:style>
  <w:style w:type="table" w:customStyle="1" w:styleId="10">
    <w:name w:val="Сетка таблицы1"/>
    <w:basedOn w:val="a1"/>
    <w:next w:val="af3"/>
    <w:uiPriority w:val="59"/>
    <w:rsid w:val="002960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2960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4"/>
    <w:uiPriority w:val="99"/>
    <w:unhideWhenUsed/>
    <w:rsid w:val="0029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296032"/>
  </w:style>
  <w:style w:type="paragraph" w:customStyle="1" w:styleId="Footer">
    <w:name w:val="Footer"/>
    <w:basedOn w:val="a"/>
    <w:link w:val="af5"/>
    <w:uiPriority w:val="99"/>
    <w:unhideWhenUsed/>
    <w:rsid w:val="0029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296032"/>
  </w:style>
  <w:style w:type="paragraph" w:styleId="af6">
    <w:name w:val="Balloon Text"/>
    <w:basedOn w:val="a"/>
    <w:link w:val="af7"/>
    <w:uiPriority w:val="99"/>
    <w:semiHidden/>
    <w:unhideWhenUsed/>
    <w:rsid w:val="0029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6032"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"/>
    <w:basedOn w:val="a"/>
    <w:rsid w:val="0029603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296032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Web1Web11Web112">
    <w:name w:val="Обычный (веб);Обычный (Web)1;Обычный (Web)11;Обычный (Web);Обычный (веб)11;Обычный (веб)2"/>
    <w:rsid w:val="0029603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29603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96032"/>
    <w:rPr>
      <w:rFonts w:eastAsiaTheme="minorEastAsia"/>
      <w:sz w:val="16"/>
      <w:szCs w:val="16"/>
      <w:lang w:eastAsia="ru-RU"/>
    </w:rPr>
  </w:style>
  <w:style w:type="paragraph" w:customStyle="1" w:styleId="ConsPlusTitle">
    <w:name w:val="ConsPlusTitle"/>
    <w:rsid w:val="0029603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9">
    <w:name w:val="Normal (Web)"/>
    <w:basedOn w:val="a"/>
    <w:uiPriority w:val="99"/>
    <w:unhideWhenUsed/>
    <w:rsid w:val="0029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fa"/>
    <w:qFormat/>
    <w:rsid w:val="00296032"/>
    <w:pPr>
      <w:numPr>
        <w:ilvl w:val="1"/>
      </w:numPr>
      <w:spacing w:after="0" w:line="240" w:lineRule="auto"/>
      <w:jc w:val="center"/>
    </w:pPr>
    <w:rPr>
      <w:rFonts w:ascii="Times New Roman" w:eastAsia="Calibri" w:hAnsi="Times New Roman" w:cs="Times New Roman"/>
      <w:b/>
      <w:iCs/>
      <w:sz w:val="24"/>
      <w:szCs w:val="24"/>
      <w:lang w:eastAsia="ar-SA"/>
    </w:rPr>
  </w:style>
  <w:style w:type="character" w:customStyle="1" w:styleId="afa">
    <w:name w:val="Подзаголовок Знак"/>
    <w:basedOn w:val="a0"/>
    <w:link w:val="a5"/>
    <w:rsid w:val="00296032"/>
    <w:rPr>
      <w:rFonts w:ascii="Times New Roman" w:eastAsia="Calibri" w:hAnsi="Times New Roman" w:cs="Times New Roman"/>
      <w:b/>
      <w:iCs/>
      <w:sz w:val="24"/>
      <w:szCs w:val="24"/>
      <w:lang w:eastAsia="ar-SA"/>
    </w:rPr>
  </w:style>
  <w:style w:type="paragraph" w:styleId="afb">
    <w:name w:val="No Spacing"/>
    <w:uiPriority w:val="1"/>
    <w:qFormat/>
    <w:rsid w:val="00296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oltip-link">
    <w:name w:val="tooltip-link"/>
    <w:basedOn w:val="a0"/>
    <w:rsid w:val="00296032"/>
  </w:style>
  <w:style w:type="character" w:customStyle="1" w:styleId="60">
    <w:name w:val="Заголовок 6 Знак"/>
    <w:basedOn w:val="a0"/>
    <w:link w:val="Heading6"/>
    <w:uiPriority w:val="9"/>
    <w:rsid w:val="00296032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22">
    <w:name w:val="Заголовок 2 Знак"/>
    <w:basedOn w:val="a0"/>
    <w:link w:val="Heading2"/>
    <w:uiPriority w:val="9"/>
    <w:rsid w:val="002960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c">
    <w:name w:val="Strong"/>
    <w:basedOn w:val="a0"/>
    <w:uiPriority w:val="99"/>
    <w:qFormat/>
    <w:rsid w:val="00296032"/>
    <w:rPr>
      <w:b/>
      <w:bCs/>
    </w:rPr>
  </w:style>
  <w:style w:type="character" w:customStyle="1" w:styleId="afd">
    <w:name w:val="Выделение жирным"/>
    <w:qFormat/>
    <w:rsid w:val="002960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DC9F-1F5F-4BEC-AFA2-8390041B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3649</Words>
  <Characters>20805</Characters>
  <Application>Microsoft Office Word</Application>
  <DocSecurity>0</DocSecurity>
  <Lines>173</Lines>
  <Paragraphs>48</Paragraphs>
  <ScaleCrop>false</ScaleCrop>
  <Company/>
  <LinksUpToDate>false</LinksUpToDate>
  <CharactersWithSpaces>24406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236</dc:creator>
  <cp:lastModifiedBy>Пользователь Windows</cp:lastModifiedBy>
  <cp:revision>2</cp:revision>
  <cp:lastPrinted>2024-11-18T04:28:00Z</cp:lastPrinted>
  <dcterms:created xsi:type="dcterms:W3CDTF">2024-11-18T04:31:00Z</dcterms:created>
  <dcterms:modified xsi:type="dcterms:W3CDTF">2024-11-18T04:31:00Z</dcterms:modified>
</cp:coreProperties>
</file>