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D0" w:rsidRDefault="009E06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;visibility:visible;mso-wrap-style:square">
            <v:imagedata r:id="rId9" o:title=""/>
          </v:shape>
        </w:pict>
      </w:r>
    </w:p>
    <w:p w:rsidR="00654ED0" w:rsidRDefault="00BE2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54ED0" w:rsidRDefault="00BE2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54ED0" w:rsidRDefault="00BE2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654ED0" w:rsidRDefault="00654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ED0" w:rsidRPr="0030535E" w:rsidRDefault="00BE20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0535E">
        <w:rPr>
          <w:rFonts w:ascii="Times New Roman" w:hAnsi="Times New Roman"/>
          <w:b/>
          <w:sz w:val="36"/>
          <w:szCs w:val="36"/>
        </w:rPr>
        <w:t>ПОСТАНОВЛЕНИЕ</w:t>
      </w:r>
    </w:p>
    <w:p w:rsidR="00654ED0" w:rsidRDefault="00BE2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654ED0" w:rsidRDefault="00654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3190"/>
        <w:gridCol w:w="3330"/>
      </w:tblGrid>
      <w:tr w:rsidR="00654ED0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4ED0" w:rsidRDefault="00F43E98" w:rsidP="00305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4ED0" w:rsidRDefault="0030535E" w:rsidP="00F43E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43E98"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</w:tr>
    </w:tbl>
    <w:p w:rsidR="00654ED0" w:rsidRDefault="00654E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C5A" w:rsidRDefault="00765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ED0" w:rsidRDefault="003053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Березовского муниципального района от 20.12.2024 № 1805 «</w:t>
      </w:r>
      <w:r w:rsidR="00BE20F8">
        <w:rPr>
          <w:rFonts w:ascii="Times New Roman" w:hAnsi="Times New Roman"/>
          <w:b/>
          <w:bCs/>
          <w:sz w:val="28"/>
          <w:szCs w:val="28"/>
        </w:rPr>
        <w:t>Об утверждении положения о системе оплаты труд</w:t>
      </w:r>
      <w:r w:rsidR="00DD3B52">
        <w:rPr>
          <w:rFonts w:ascii="Times New Roman" w:hAnsi="Times New Roman"/>
          <w:b/>
          <w:bCs/>
          <w:sz w:val="28"/>
          <w:szCs w:val="28"/>
        </w:rPr>
        <w:t>а работников  администрации Бере</w:t>
      </w:r>
      <w:r w:rsidR="00BE20F8">
        <w:rPr>
          <w:rFonts w:ascii="Times New Roman" w:hAnsi="Times New Roman"/>
          <w:b/>
          <w:bCs/>
          <w:sz w:val="28"/>
          <w:szCs w:val="28"/>
        </w:rPr>
        <w:t>зовского района, ее структурных подразделений, не являющихся лицами, замещающими должности муниципальной службы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54ED0" w:rsidRDefault="00654ED0">
      <w:pPr>
        <w:pStyle w:val="ConsPlusTitle"/>
        <w:jc w:val="center"/>
        <w:rPr>
          <w:sz w:val="28"/>
          <w:szCs w:val="28"/>
        </w:rPr>
      </w:pPr>
    </w:p>
    <w:p w:rsidR="009F2346" w:rsidRDefault="009F2346">
      <w:pPr>
        <w:pStyle w:val="ConsPlusTitle"/>
        <w:jc w:val="center"/>
        <w:rPr>
          <w:sz w:val="28"/>
          <w:szCs w:val="28"/>
        </w:rPr>
      </w:pPr>
    </w:p>
    <w:p w:rsidR="00654ED0" w:rsidRDefault="00BE20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установления системы оплаты труда для работников администрации Березовского района, ее структурных подразделений, </w:t>
      </w:r>
      <w:r>
        <w:rPr>
          <w:rFonts w:ascii="Times New Roman" w:hAnsi="Times New Roman"/>
          <w:bCs/>
          <w:sz w:val="28"/>
          <w:szCs w:val="28"/>
        </w:rPr>
        <w:br w:type="textWrapping" w:clear="all"/>
        <w:t xml:space="preserve">не являющихся лицами, замещающими должности муниципальной службы, </w:t>
      </w:r>
      <w:r>
        <w:rPr>
          <w:rFonts w:ascii="Times New Roman" w:hAnsi="Times New Roman"/>
          <w:bCs/>
          <w:sz w:val="28"/>
          <w:szCs w:val="28"/>
        </w:rPr>
        <w:br w:type="textWrapping" w:clear="all"/>
        <w:t xml:space="preserve">в </w:t>
      </w:r>
      <w:r w:rsidR="00D673C3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ешением Березовского районного Совета депутатов от 25.09.2019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48-331Р «Об утверждении Положения об установлении системы оплаты труда работников муниципальных бюджетных и казенных учреждений Березовского района», руководствуясь ст. ст. 135, 144 Трудового кодекса Российской Федерации, </w:t>
      </w:r>
      <w:r w:rsidR="00D673C3">
        <w:rPr>
          <w:rFonts w:ascii="Times New Roman" w:hAnsi="Times New Roman"/>
          <w:bCs/>
          <w:sz w:val="28"/>
          <w:szCs w:val="28"/>
        </w:rPr>
        <w:t xml:space="preserve">распоряжением администрации района от 24.03.2025 № 3 «О введении штатных единиц», </w:t>
      </w:r>
      <w:r>
        <w:rPr>
          <w:rFonts w:ascii="Times New Roman" w:hAnsi="Times New Roman"/>
          <w:bCs/>
          <w:sz w:val="28"/>
          <w:szCs w:val="28"/>
        </w:rPr>
        <w:t>Уставом Березовского района,</w:t>
      </w:r>
    </w:p>
    <w:p w:rsidR="00654ED0" w:rsidRDefault="00BE20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30535E" w:rsidRPr="004A366E" w:rsidRDefault="0030535E" w:rsidP="0030535E">
      <w:pPr>
        <w:pStyle w:val="af9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Березовского муниципального района от 20.12.2024 № 1805 «</w:t>
      </w:r>
      <w:r w:rsidRPr="004A366E">
        <w:rPr>
          <w:rFonts w:ascii="Times New Roman" w:hAnsi="Times New Roman"/>
          <w:bCs/>
          <w:sz w:val="28"/>
          <w:szCs w:val="28"/>
        </w:rPr>
        <w:t>Об утверждении положения о системе оплаты труд</w:t>
      </w:r>
      <w:r>
        <w:rPr>
          <w:rFonts w:ascii="Times New Roman" w:hAnsi="Times New Roman"/>
          <w:bCs/>
          <w:sz w:val="28"/>
          <w:szCs w:val="28"/>
        </w:rPr>
        <w:t>а работников  администрации Бере</w:t>
      </w:r>
      <w:r w:rsidRPr="004A366E">
        <w:rPr>
          <w:rFonts w:ascii="Times New Roman" w:hAnsi="Times New Roman"/>
          <w:bCs/>
          <w:sz w:val="28"/>
          <w:szCs w:val="28"/>
        </w:rPr>
        <w:t>зовского района, ее структурных подразделений, не являющихся лицами, замещающими должности муниципальной службы»</w:t>
      </w:r>
      <w:r w:rsidRPr="00DC0E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0535E" w:rsidRDefault="0030535E" w:rsidP="0030535E">
      <w:pPr>
        <w:pStyle w:val="af9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приложение № 3 к Положению о системе оплаты труда работников администрации Бере</w:t>
      </w:r>
      <w:r w:rsidRPr="00C13648">
        <w:rPr>
          <w:rFonts w:ascii="Times New Roman" w:hAnsi="Times New Roman"/>
          <w:bCs/>
          <w:sz w:val="28"/>
          <w:szCs w:val="28"/>
        </w:rPr>
        <w:t>зовского района, ее структурных подразделений, не являющихся лицами, замещающими должности муниципальной службы</w:t>
      </w:r>
      <w:r w:rsidRPr="00CC5312">
        <w:rPr>
          <w:rFonts w:ascii="Times New Roman" w:hAnsi="Times New Roman"/>
          <w:sz w:val="28"/>
          <w:szCs w:val="28"/>
        </w:rPr>
        <w:t xml:space="preserve"> изложить в редакции, согласно приложению № 1 к настоящему постановлению.</w:t>
      </w:r>
    </w:p>
    <w:p w:rsidR="00654ED0" w:rsidRPr="0030535E" w:rsidRDefault="00BE20F8" w:rsidP="0030535E">
      <w:pPr>
        <w:pStyle w:val="af9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535E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района по общественно-политической работе </w:t>
      </w:r>
      <w:r w:rsidR="0030535E">
        <w:rPr>
          <w:rFonts w:ascii="Times New Roman" w:hAnsi="Times New Roman"/>
          <w:sz w:val="28"/>
          <w:szCs w:val="28"/>
        </w:rPr>
        <w:t>Запара Е.С.</w:t>
      </w:r>
    </w:p>
    <w:p w:rsidR="0030535E" w:rsidRDefault="0030535E" w:rsidP="0030535E">
      <w:pPr>
        <w:pStyle w:val="af9"/>
        <w:numPr>
          <w:ilvl w:val="0"/>
          <w:numId w:val="12"/>
        </w:numPr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 со дня, следующего за днем официального опубликования в районной газете «Пригород», подлежит </w:t>
      </w:r>
      <w:r>
        <w:rPr>
          <w:rFonts w:ascii="Times New Roman" w:hAnsi="Times New Roman"/>
          <w:sz w:val="28"/>
          <w:szCs w:val="28"/>
        </w:rPr>
        <w:lastRenderedPageBreak/>
        <w:t>размещению на официальном сайте Березовского муниципального района berezovskij-mo-r04.gosweb.gosuslugi.ru и распространяется на правоотношения, возникшие с 01.04.2025 года.</w:t>
      </w:r>
    </w:p>
    <w:p w:rsidR="00654ED0" w:rsidRDefault="00654ED0">
      <w:pPr>
        <w:pStyle w:val="4"/>
        <w:tabs>
          <w:tab w:val="left" w:pos="7380"/>
        </w:tabs>
        <w:spacing w:before="0" w:after="0"/>
      </w:pPr>
    </w:p>
    <w:p w:rsidR="00654ED0" w:rsidRDefault="00654ED0"/>
    <w:p w:rsidR="00654ED0" w:rsidRDefault="00BE20F8">
      <w:pPr>
        <w:pStyle w:val="4"/>
        <w:tabs>
          <w:tab w:val="left" w:pos="7380"/>
        </w:tabs>
        <w:spacing w:before="0" w:after="0"/>
        <w:rPr>
          <w:b w:val="0"/>
        </w:rPr>
      </w:pPr>
      <w:r>
        <w:rPr>
          <w:b w:val="0"/>
        </w:rPr>
        <w:t>Глава Березовского района                                                                 Е.В. Мамедова</w:t>
      </w:r>
    </w:p>
    <w:p w:rsidR="00654ED0" w:rsidRDefault="00654ED0"/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D673C3" w:rsidRDefault="00D673C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D673C3" w:rsidRDefault="00D673C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D673C3" w:rsidRDefault="00D673C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D673C3" w:rsidRDefault="00D673C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D673C3" w:rsidRDefault="00D673C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654ED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654ED0" w:rsidRDefault="00BE20F8" w:rsidP="00F43E98">
      <w:pPr>
        <w:tabs>
          <w:tab w:val="left" w:pos="5760"/>
          <w:tab w:val="left" w:pos="7380"/>
        </w:tabs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</w:t>
      </w:r>
    </w:p>
    <w:p w:rsidR="00654ED0" w:rsidRDefault="00BE20F8" w:rsidP="00F43E98">
      <w:pPr>
        <w:tabs>
          <w:tab w:val="left" w:pos="5760"/>
        </w:tabs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Березовского муниципального района</w:t>
      </w:r>
    </w:p>
    <w:p w:rsidR="00654ED0" w:rsidRDefault="00BE20F8" w:rsidP="00F43E98">
      <w:pPr>
        <w:tabs>
          <w:tab w:val="left" w:pos="5760"/>
          <w:tab w:val="left" w:pos="7380"/>
        </w:tabs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43E98">
        <w:rPr>
          <w:rFonts w:ascii="Times New Roman" w:hAnsi="Times New Roman"/>
          <w:sz w:val="24"/>
          <w:szCs w:val="24"/>
        </w:rPr>
        <w:t>11.04.</w:t>
      </w:r>
      <w:r w:rsidR="008D52D3">
        <w:rPr>
          <w:rFonts w:ascii="Times New Roman" w:hAnsi="Times New Roman"/>
          <w:sz w:val="24"/>
          <w:szCs w:val="24"/>
        </w:rPr>
        <w:t xml:space="preserve">2025 № </w:t>
      </w:r>
      <w:r w:rsidR="00F43E98">
        <w:rPr>
          <w:rFonts w:ascii="Times New Roman" w:hAnsi="Times New Roman"/>
          <w:sz w:val="24"/>
          <w:szCs w:val="24"/>
        </w:rPr>
        <w:t>547</w:t>
      </w:r>
    </w:p>
    <w:p w:rsidR="00654ED0" w:rsidRDefault="00654ED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54ED0" w:rsidRDefault="00BE20F8" w:rsidP="00391B55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администрации</w:t>
      </w:r>
    </w:p>
    <w:tbl>
      <w:tblPr>
        <w:tblW w:w="10654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21"/>
        <w:gridCol w:w="3122"/>
        <w:gridCol w:w="2555"/>
        <w:gridCol w:w="1561"/>
        <w:gridCol w:w="18"/>
        <w:gridCol w:w="1400"/>
        <w:gridCol w:w="21"/>
      </w:tblGrid>
      <w:tr w:rsidR="00654ED0">
        <w:trPr>
          <w:trHeight w:val="20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134" w:type="dxa"/>
            <w:gridSpan w:val="3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Условия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баллов </w:t>
            </w:r>
            <w:r>
              <w:rPr>
                <w:rFonts w:ascii="Symbol" w:eastAsia="Symbol" w:hAnsi="Symbol" w:cs="Symbol"/>
                <w:sz w:val="26"/>
                <w:szCs w:val="26"/>
              </w:rPr>
              <w:t></w:t>
            </w:r>
            <w:r>
              <w:rPr>
                <w:rFonts w:ascii="Symbol" w:eastAsia="Symbol" w:hAnsi="Symbol" w:cs="Symbol"/>
                <w:sz w:val="26"/>
                <w:szCs w:val="26"/>
              </w:rPr>
              <w:t></w:t>
            </w:r>
            <w:r>
              <w:rPr>
                <w:rFonts w:ascii="Symbol" w:eastAsia="Symbol" w:hAnsi="Symbol" w:cs="Symbol"/>
                <w:sz w:val="26"/>
                <w:szCs w:val="26"/>
              </w:rPr>
              <w:t></w:t>
            </w:r>
          </w:p>
        </w:tc>
      </w:tr>
      <w:tr w:rsidR="00654ED0">
        <w:trPr>
          <w:trHeight w:val="916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6"/>
                <w:szCs w:val="26"/>
              </w:rPr>
              <w:t>индикатор</w:t>
            </w:r>
          </w:p>
        </w:tc>
        <w:tc>
          <w:tcPr>
            <w:tcW w:w="1421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4ED0">
        <w:trPr>
          <w:trHeight w:val="20"/>
        </w:trPr>
        <w:tc>
          <w:tcPr>
            <w:tcW w:w="1956" w:type="dxa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43" w:type="dxa"/>
            <w:gridSpan w:val="2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5" w:type="dxa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79" w:type="dxa"/>
            <w:gridSpan w:val="2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21" w:type="dxa"/>
            <w:gridSpan w:val="2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54ED0">
        <w:trPr>
          <w:trHeight w:val="578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материально-техническому обеспечению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trHeight w:val="117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обеспечение комплектующими к оргтехнике, канцелярией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заявок на необходимость приобретения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654ED0">
        <w:trPr>
          <w:trHeight w:val="136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Систематизация учёта инвентаря и оборудования 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картотеки движения материальных ценностей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33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242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21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Сотрудничество и взаимодействие с организациями для материально –технического обеспечения мероприятий проводимых в районе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654ED0">
        <w:trPr>
          <w:trHeight w:val="99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осуществление дополнительных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39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trHeight w:val="129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сохранности имущества и его учет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зафиксированных замечаний по утрате и порче имущества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90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инвентаря на списание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left="-49" w:right="-70" w:firstLine="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срокам использования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473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ЕДДС</w:t>
            </w: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trHeight w:val="85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ведение профессиональной документации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 соответствие нормативным документам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654ED0">
        <w:trPr>
          <w:trHeight w:val="134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квалифицированное выполнение распоряжений и поручений руководства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 отсутствия обоснованных зафиксированных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654ED0">
        <w:trPr>
          <w:trHeight w:val="27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85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поручений руководителя ранее установленного срока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149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 центра управления в кризисных ситуациях МЧС России по Красноярскому краю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>
        <w:trPr>
          <w:trHeight w:val="22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trHeight w:val="154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мастерства, качественное выполнение своих обязанностей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Совершенствование видов связи, оповещения, информации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654ED0">
        <w:trPr>
          <w:trHeight w:val="605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ЕДДС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trHeight w:val="111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ведение профессиональной документации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 соответствие нормативным документам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54ED0">
        <w:trPr>
          <w:trHeight w:val="111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корректировка Плана гражданской обороны и защиты населения района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 соответствие нормативным документам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установленные сроки, отсутствие замечаний 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111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корректировка Плана действий по предупреждению и ликвидации чрезвычайных ситуаций и обеспечению пожарной безопасности района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нормативным документам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установленные сроки, отсутствие замечаний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231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и поддержание в состоянии постоянной готовности к использованию систем связи и оповещения на пункте управления администрации района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Нахождение систем связи в готовности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>
        <w:trPr>
          <w:trHeight w:val="35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316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Планирование и выполнение мероприятий, направленных на поддержание устойчивого функционирования организаций, выживания населения при военных конфликтах, при ЧС природного и техногенного характера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планов, мероприятий, графиков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период военных конфликтов и ЧС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83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заблаговременная реализация инженерно-технических мероприятий ГО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требованиям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317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организации работы по созданию, накоплению, хранению и освежению в целях ГО и защиты от ЧС природного и техногенного характера запасов материально-технических, продовольственных, медицинских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 соответствие нормативным документам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1962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комиссии по предупреждению и ликвидации ЧС и обеспечению пожарной безопасности района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Согласно утвержденного плана 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 срок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83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муниципальной антитеррористической группы антитеррористической комиссии края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Согласно утвержденного плана 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 срок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57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trHeight w:val="130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руководящего состава районного звена ТП РСЧС в области защиты от ЧС и ГО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семинаров, конференций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 срок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654ED0">
        <w:trPr>
          <w:trHeight w:val="1617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Планирование и организация проведения командно-штабных учений (тренировок) по ГО и защите от ЧС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учений, тренировок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установленные сроки, отсутствие замечаний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166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планировании и организации проведения аварийно-спасательных работ на территории района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прогнозов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наличии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201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предложений по совершенствованию подготовки к ведению и ведения ГО, обеспечения защиты от ЧС природного и техногенного характера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мероприятий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669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 дежурный ЕДДС</w:t>
            </w: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trHeight w:val="1357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ведение профессиональной документации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 соответствие нормативным документам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val="1834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реагирование на сообщения о ЧС, происшествиях и принятие решений 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Отсутствия обоснованных зафиксированных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val="431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1602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выполнение дополнительных поручений руководителя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54ED0">
        <w:trPr>
          <w:trHeight w:val="1227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9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Обработка и анализ данных о ЧС, определение ее масштаба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54ED0">
        <w:trPr>
          <w:trHeight w:val="347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trHeight w:val="1540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и анализ информации о произошедших ЧС и ходе работ по их ликвидации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отсутствия обоснованных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689"/>
        </w:trPr>
        <w:tc>
          <w:tcPr>
            <w:tcW w:w="1956" w:type="dxa"/>
            <w:vMerge w:val="restart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оперативного дежурного ЕДДС – оператор 112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trHeight w:val="1428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ведение профессиональной документации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 соответствие нормативным документам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val="1391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Прием от населения и организаций сообщений о ЧС и доведение до оперативного дежурного 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 отсутствия обоснованных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val="328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689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выполнение дополнительных поручений руководителя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54ED0">
        <w:trPr>
          <w:trHeight w:val="689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Обработка и анализ данных о ЧС, определение ее масштаба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54ED0">
        <w:trPr>
          <w:trHeight w:val="311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trHeight w:val="1542"/>
        </w:trPr>
        <w:tc>
          <w:tcPr>
            <w:tcW w:w="1956" w:type="dxa"/>
            <w:vMerge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и анализ информации о произошедших ЧС и ходе работ по их ликвидации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отсутствия обоснованных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601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закупкам – контрактный управляющий</w:t>
            </w: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trHeight w:val="1497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осуществление закупок для муниципальных нужд согласно планам закупок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заключенных контрактов в Соответствии с нормами действующего законодательства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654ED0">
        <w:trPr>
          <w:trHeight w:hRule="exact" w:val="1392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составление документации и предоставление отчетности по закупкам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654ED0">
        <w:trPr>
          <w:trHeight w:val="27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88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осуществление дополнительных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83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архива документации о закупках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91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нарушений законодательства о закупках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302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trHeight w:val="796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Внедрение новых программ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новых программ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277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pStyle w:val="ConsPlusNonformat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высокого качества работы в разработке документации на проведение конкурсов, аукционов, запросов котировок в электронной форме, размещении муниципальных заказов на электронных площадках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замечаний, претензий со стороны контрольных органов, руководителя учреждения</w:t>
            </w:r>
          </w:p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val="557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Делопроизводи-тель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trHeight w:val="94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pStyle w:val="ConsPlusNonformat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 для сдачи в архив (подшивка)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0 замечаний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85</w:t>
            </w:r>
          </w:p>
        </w:tc>
      </w:tr>
      <w:tr w:rsidR="00654ED0">
        <w:trPr>
          <w:trHeight w:val="94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pStyle w:val="ConsPlusNonformat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инструкции по делопроизводству и порядка работы с документами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порядка ведения делопроизводства в соответствии с нормативными и регламентирующими работу актами</w:t>
            </w:r>
          </w:p>
        </w:tc>
        <w:tc>
          <w:tcPr>
            <w:tcW w:w="1579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>
        <w:trPr>
          <w:trHeight w:val="207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/>
            <w:vAlign w:val="center"/>
          </w:tcPr>
          <w:p w:rsidR="00654ED0" w:rsidRDefault="00654ED0">
            <w:pPr>
              <w:pStyle w:val="ConsPlusNonformat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оформление деловых бумаг, писем и рассылка их по назначению и в установленные сроки</w:t>
            </w:r>
          </w:p>
        </w:tc>
        <w:tc>
          <w:tcPr>
            <w:tcW w:w="1579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val="94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/>
            <w:vAlign w:val="center"/>
          </w:tcPr>
          <w:p w:rsidR="00654ED0" w:rsidRDefault="00654ED0">
            <w:pPr>
              <w:pStyle w:val="ConsPlusNonformat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сохранности деловых бумаг, писем в соответствии с инструкцией по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делопроизводству</w:t>
            </w:r>
          </w:p>
        </w:tc>
        <w:tc>
          <w:tcPr>
            <w:tcW w:w="1579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94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/>
            <w:vAlign w:val="center"/>
          </w:tcPr>
          <w:p w:rsidR="00654ED0" w:rsidRDefault="00654ED0">
            <w:pPr>
              <w:pStyle w:val="ConsPlusNonformat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оформление записей в журнал входящей и исходящей корреспонденции</w:t>
            </w:r>
          </w:p>
        </w:tc>
        <w:tc>
          <w:tcPr>
            <w:tcW w:w="1579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38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957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Осуществление дополнительных работ</w:t>
            </w:r>
          </w:p>
        </w:tc>
        <w:tc>
          <w:tcPr>
            <w:tcW w:w="2555" w:type="dxa"/>
          </w:tcPr>
          <w:p w:rsidR="00654ED0" w:rsidRDefault="00BE20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работ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40</w:t>
            </w:r>
          </w:p>
        </w:tc>
      </w:tr>
      <w:tr w:rsidR="00654ED0">
        <w:trPr>
          <w:trHeight w:val="63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Оперативность выполняемой работы</w:t>
            </w:r>
          </w:p>
        </w:tc>
        <w:tc>
          <w:tcPr>
            <w:tcW w:w="2555" w:type="dxa"/>
          </w:tcPr>
          <w:p w:rsidR="00654ED0" w:rsidRDefault="00BE20F8">
            <w:pPr>
              <w:spacing w:after="0" w:line="240" w:lineRule="auto"/>
              <w:ind w:right="-9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Своевременное, в соответствии с резолюцией руководителя, доведение документации до исполнителей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Отсутствие замечаний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30</w:t>
            </w:r>
          </w:p>
        </w:tc>
      </w:tr>
      <w:tr w:rsidR="00654ED0">
        <w:trPr>
          <w:trHeight w:val="36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Выплаты за качество выполняемых работ</w:t>
            </w:r>
          </w:p>
        </w:tc>
      </w:tr>
      <w:tr w:rsidR="00654ED0">
        <w:trPr>
          <w:trHeight w:val="58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pStyle w:val="ConsPlusNonformat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документов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0 замечаний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50</w:t>
            </w:r>
          </w:p>
        </w:tc>
      </w:tr>
      <w:tr w:rsidR="00654ED0">
        <w:trPr>
          <w:trHeight w:val="58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pStyle w:val="ConsPlusNonformat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качества выполняемых работ в части оформления входящей и исходящей документации в установленные сроки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входящей и исходящей документации в установленные сроки, в соответствии с государственными стандартами РФ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 w:rsidP="00EC7EBE">
            <w:pPr>
              <w:spacing w:after="0" w:line="240" w:lineRule="auto"/>
              <w:ind w:right="-53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Отсутствие обоснованных жалоб со стороны сотрудников и иных потребителей услуг на качество исполнения трудовых обязанностей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654ED0">
        <w:trPr>
          <w:trHeight w:val="58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pStyle w:val="ConsPlusNonformat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взаимодействие по документообеспечению с другими ведомствами, учреждениями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439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 по градостроитель-ной деятельности</w:t>
            </w: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trHeight w:val="1216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документации в области градостроительной деятельности поселений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Генеральные планы, правила землепользования и застройки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654ED0">
        <w:trPr>
          <w:trHeight w:val="138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результатам проверок контролирующими органами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 w:rsidTr="00EC7EBE">
        <w:trPr>
          <w:trHeight w:val="1922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Осуществление ведения программ ГИСОГД, ФИАС и формирование реестра объектов адресации для внесения данных в программы</w:t>
            </w:r>
          </w:p>
        </w:tc>
        <w:tc>
          <w:tcPr>
            <w:tcW w:w="2555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Своевременное внесение данных в программы</w:t>
            </w:r>
          </w:p>
        </w:tc>
        <w:tc>
          <w:tcPr>
            <w:tcW w:w="1579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50</w:t>
            </w:r>
          </w:p>
        </w:tc>
      </w:tr>
      <w:tr w:rsidR="00654ED0">
        <w:trPr>
          <w:trHeight w:val="34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109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больших объемов работ в кратчайшие сроки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работы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654ED0">
        <w:trPr>
          <w:trHeight w:val="2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 w:rsidTr="00EC7EBE">
        <w:trPr>
          <w:trHeight w:hRule="exact" w:val="191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качественное ведение документации и отчетности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54ED0">
        <w:trPr>
          <w:trHeight w:val="20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Инженер по земельному контролю </w:t>
            </w: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trHeight w:val="1072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муниципального контроля за использованием земель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Контрольные мероприятия по земельному контролю 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654ED0">
        <w:trPr>
          <w:trHeight w:val="1457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Отсутствие замечаний по результатам проверок контролирующими органами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Отсутствие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40</w:t>
            </w:r>
          </w:p>
        </w:tc>
      </w:tr>
      <w:tr w:rsidR="00654ED0">
        <w:trPr>
          <w:trHeight w:val="27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109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Высокая результативность выполнения наиболее сложных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Наличие показателей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50</w:t>
            </w:r>
          </w:p>
        </w:tc>
      </w:tr>
      <w:tr w:rsidR="00654ED0">
        <w:trPr>
          <w:trHeight w:val="109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Оперативность</w:t>
            </w:r>
          </w:p>
        </w:tc>
        <w:tc>
          <w:tcPr>
            <w:tcW w:w="2555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Сотрудничество и взаимодействие с прокуратурой, правоохранительными органами</w:t>
            </w:r>
          </w:p>
        </w:tc>
        <w:tc>
          <w:tcPr>
            <w:tcW w:w="1579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40</w:t>
            </w:r>
          </w:p>
        </w:tc>
      </w:tr>
      <w:tr w:rsidR="00654ED0">
        <w:trPr>
          <w:trHeight w:val="109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Осуществление дополнительных работ</w:t>
            </w:r>
          </w:p>
        </w:tc>
        <w:tc>
          <w:tcPr>
            <w:tcW w:w="2555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Наличие дополнительного объема работ</w:t>
            </w:r>
          </w:p>
        </w:tc>
        <w:tc>
          <w:tcPr>
            <w:tcW w:w="1579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30</w:t>
            </w:r>
          </w:p>
        </w:tc>
      </w:tr>
      <w:tr w:rsidR="00654ED0">
        <w:trPr>
          <w:trHeight w:val="2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Выплаты за качество выполняемых работ</w:t>
            </w:r>
          </w:p>
        </w:tc>
      </w:tr>
      <w:tr w:rsidR="00654ED0" w:rsidTr="00EC7EBE">
        <w:trPr>
          <w:trHeight w:val="144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качественное ведение документации и отчетности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54ED0">
        <w:trPr>
          <w:trHeight w:val="20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Инженер по лесному контролю </w:t>
            </w: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 w:rsidTr="00EC7EBE">
        <w:trPr>
          <w:trHeight w:val="101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Осуществление муниципального лесного контроля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Контрольные мероприятия по лесному контролю 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70</w:t>
            </w:r>
          </w:p>
        </w:tc>
      </w:tr>
      <w:tr w:rsidR="00654ED0">
        <w:trPr>
          <w:trHeight w:val="132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Отсутствие замечаний по результатам проверок контролирующими органами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Отсутствие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40</w:t>
            </w:r>
          </w:p>
        </w:tc>
      </w:tr>
      <w:tr w:rsidR="00654ED0">
        <w:trPr>
          <w:trHeight w:val="27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87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Высокая результативность выполнения наиболее сложных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Наличие показателей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стабильно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50</w:t>
            </w:r>
          </w:p>
        </w:tc>
      </w:tr>
      <w:tr w:rsidR="00654ED0" w:rsidTr="00EC7EBE">
        <w:trPr>
          <w:trHeight w:val="162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Сотрудничество и взаимодействие с прокуратурой, правоохранительными органами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 w:rsidTr="00EC7EBE">
        <w:trPr>
          <w:trHeight w:val="92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дополнительного объема работ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val="2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 w:rsidTr="00EC7EBE">
        <w:trPr>
          <w:trHeight w:val="1452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качественное ведение документации и отчетности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50</w:t>
            </w:r>
          </w:p>
        </w:tc>
      </w:tr>
      <w:tr w:rsidR="00654ED0" w:rsidTr="00EC7EBE">
        <w:trPr>
          <w:trHeight w:val="591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Техник по управлению, средствам связи и защите информации 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gridAfter w:val="1"/>
          <w:wAfter w:w="21" w:type="dxa"/>
          <w:trHeight w:val="321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Техническое и программное обеспечение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бесперебойной работы сертифицированной компьютерной техники, своевременное проведение профилактического и текущего ремонта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gridAfter w:val="1"/>
          <w:wAfter w:w="21" w:type="dxa"/>
          <w:trHeight w:val="383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Техническое сопровождение используемых информационных систем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организация бесперебойной работы программного обеспечения КПИС «МПЭ» (комплекс программно-информационных средств «Мобилизационной подготовки экономики»)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654ED0">
        <w:trPr>
          <w:gridAfter w:val="1"/>
          <w:wAfter w:w="21" w:type="dxa"/>
          <w:trHeight w:val="189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работы по ведение статистической базы данных текущей и оперативной обстановки, корректировке паспорта территорий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обновление данных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36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gridAfter w:val="1"/>
          <w:wAfter w:w="21" w:type="dxa"/>
          <w:trHeight w:val="114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обновление используемого программного обеспечения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654ED0">
        <w:trPr>
          <w:gridAfter w:val="1"/>
          <w:wAfter w:w="21" w:type="dxa"/>
          <w:trHeight w:val="1997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делопроизводства в ЕДДС соответствии с правилами и инструкциями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предоставление запрашиваемой информации и отчетности, рассмотрение обращений граждан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установление сроки, без замечаний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654ED0">
        <w:trPr>
          <w:trHeight w:val="41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gridAfter w:val="1"/>
          <w:wAfter w:w="21" w:type="dxa"/>
          <w:trHeight w:val="155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квалифицированное выполнение поручений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654ED0">
        <w:trPr>
          <w:trHeight w:val="614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земельным отношениям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gridAfter w:val="1"/>
          <w:wAfter w:w="21" w:type="dxa"/>
          <w:trHeight w:val="177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рассмотрение заявлений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договоров аренды, купли-продажи, безвозмездного срочного пользования земельных участков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>
        <w:trPr>
          <w:gridAfter w:val="1"/>
          <w:wAfter w:w="21" w:type="dxa"/>
          <w:trHeight w:val="225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Соблюдение правил ведения реестра и требований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формирование и ведение реестра муниципальной собственности земельных участков, договоров аренды земельных участков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>
        <w:trPr>
          <w:gridAfter w:val="1"/>
          <w:wAfter w:w="21" w:type="dxa"/>
          <w:trHeight w:val="1482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постановлений, касающихся земельных отношений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val="47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gridAfter w:val="1"/>
          <w:wAfter w:w="21" w:type="dxa"/>
          <w:trHeight w:val="122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осуществление дополнительных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gridAfter w:val="1"/>
          <w:wAfter w:w="21" w:type="dxa"/>
          <w:trHeight w:val="133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архива документации, касающейся земельных вопросов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дисциплинарных взысканий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gridAfter w:val="1"/>
          <w:wAfter w:w="21" w:type="dxa"/>
          <w:trHeight w:val="231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обновление базы данных многодетных граждан получивших земельные участки бесплатно в собственность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>
        <w:trPr>
          <w:trHeight w:val="417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gridAfter w:val="1"/>
          <w:wAfter w:w="21" w:type="dxa"/>
          <w:trHeight w:val="253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высокого качества работы в подготовке и оформлении документов для последующей передачи их в суд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gridAfter w:val="1"/>
          <w:wAfter w:w="21" w:type="dxa"/>
          <w:trHeight w:val="197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качественное ведение документации и отчетности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val="614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Ведущий специалист по вопросам архитектуры и градостроительной деятельности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gridAfter w:val="1"/>
          <w:wAfter w:w="21" w:type="dxa"/>
          <w:trHeight w:val="155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рассмотрение заявлений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ответов на межведомственные запросы и обращения граждан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54ED0">
        <w:trPr>
          <w:gridAfter w:val="1"/>
          <w:wAfter w:w="21" w:type="dxa"/>
          <w:trHeight w:val="982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постановлений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54ED0">
        <w:trPr>
          <w:gridAfter w:val="1"/>
          <w:wAfter w:w="21" w:type="dxa"/>
          <w:trHeight w:val="112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Формирование реестра объектов недвижимого имущества для внесения сведений в информационные системы</w:t>
            </w:r>
          </w:p>
        </w:tc>
        <w:tc>
          <w:tcPr>
            <w:tcW w:w="2555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Соответствие нормам действующего законодательства</w:t>
            </w:r>
          </w:p>
        </w:tc>
        <w:tc>
          <w:tcPr>
            <w:tcW w:w="1561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стабильно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25</w:t>
            </w:r>
          </w:p>
        </w:tc>
      </w:tr>
      <w:tr w:rsidR="00654ED0">
        <w:trPr>
          <w:trHeight w:val="36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gridAfter w:val="1"/>
          <w:wAfter w:w="21" w:type="dxa"/>
          <w:trHeight w:val="94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осуществление дополнительных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654ED0">
        <w:trPr>
          <w:gridAfter w:val="1"/>
          <w:wAfter w:w="21" w:type="dxa"/>
          <w:trHeight w:val="84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архива документации отдела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дисциплинарных взысканий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 w:rsidTr="00EC7EBE">
        <w:trPr>
          <w:trHeight w:val="34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gridAfter w:val="1"/>
          <w:wAfter w:w="21" w:type="dxa"/>
          <w:trHeight w:val="281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высокого качества работы в подготовке и оформлении документов для постановки объектов на кадастровый учет и передачи документов кадастровым инженерам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 w:rsidTr="00EC7EBE">
        <w:trPr>
          <w:trHeight w:val="523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учету доходов и отчетности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ind w:left="-9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 w:rsidTr="00EC7EBE">
        <w:trPr>
          <w:gridAfter w:val="1"/>
          <w:wAfter w:w="21" w:type="dxa"/>
          <w:trHeight w:val="274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базы данных и ведение реестра земельных отношений по земельным участкам и имуществу, находящимся в муниципальной собственности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внесение данных, отсутствие обоснованных замечаний, претензий со стороны контрольных органов, руководителя учреждения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654ED0">
        <w:trPr>
          <w:gridAfter w:val="1"/>
          <w:wAfter w:w="21" w:type="dxa"/>
          <w:trHeight w:hRule="exact" w:val="1557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выявлению задолжников по арендной плате за пользование земельными участками и имуществом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стабильного поступления доходов в бюджет от арендной платы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>
        <w:trPr>
          <w:gridAfter w:val="1"/>
          <w:wAfter w:w="21" w:type="dxa"/>
          <w:trHeight w:val="91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предоставление расчетов и информации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 w:rsidTr="00EC7EBE">
        <w:trPr>
          <w:gridAfter w:val="1"/>
          <w:wAfter w:w="21" w:type="dxa"/>
          <w:trHeight w:hRule="exact" w:val="142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Осуществление приема и проверки документов на списание сумм безнадежных к взысканию по аренде земли и муниципального имущества</w:t>
            </w:r>
          </w:p>
        </w:tc>
        <w:tc>
          <w:tcPr>
            <w:tcW w:w="2555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Своевременное исполнение документов</w:t>
            </w:r>
          </w:p>
        </w:tc>
        <w:tc>
          <w:tcPr>
            <w:tcW w:w="1561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постоянно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</w:t>
            </w:r>
          </w:p>
        </w:tc>
      </w:tr>
      <w:tr w:rsidR="00654ED0">
        <w:trPr>
          <w:trHeight w:val="297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Выплаты за интенсивность и высокие результаты работы</w:t>
            </w:r>
          </w:p>
        </w:tc>
      </w:tr>
      <w:tr w:rsidR="00654ED0" w:rsidTr="00EC7EBE">
        <w:trPr>
          <w:gridAfter w:val="1"/>
          <w:wAfter w:w="21" w:type="dxa"/>
          <w:trHeight w:val="1054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Осуществление дополнительных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Наличие дополнительного объема работ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654ED0" w:rsidTr="00EC7EBE">
        <w:trPr>
          <w:gridAfter w:val="1"/>
          <w:wAfter w:w="21" w:type="dxa"/>
          <w:trHeight w:hRule="exact" w:val="144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Своевременное размещение сведений в информационной системе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Своевременное внесение данных в программы: Saumi, ГМП, СУФД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18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Выплаты за качество выполняемых работ</w:t>
            </w:r>
          </w:p>
        </w:tc>
      </w:tr>
      <w:tr w:rsidR="00654ED0">
        <w:trPr>
          <w:gridAfter w:val="1"/>
          <w:wAfter w:w="21" w:type="dxa"/>
          <w:trHeight w:val="104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Высокий уровень профессионального мастерства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Изучение новых программ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новых программ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54ED0">
        <w:trPr>
          <w:trHeight w:val="485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по физической культуре и спорту района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 w:rsidTr="00EC7EBE">
        <w:trPr>
          <w:trHeight w:val="1042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работы по спортивно-массовым мероприятиям района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и исполнение календарного плана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654ED0" w:rsidTr="00EC7EBE">
        <w:trPr>
          <w:trHeight w:val="112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летних и зимних игр среди МО Красноярского края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участие членов сборной района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>
        <w:trPr>
          <w:trHeight w:val="27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trHeight w:val="1720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9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Организует заседания оргкомитетов по подготовке и проведению комплексных спортивно-массовых мероприятий района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654ED0">
        <w:trPr>
          <w:trHeight w:val="766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9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работ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54ED0">
        <w:trPr>
          <w:trHeight w:val="326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Выплата за качество выполняемых работ</w:t>
            </w:r>
          </w:p>
        </w:tc>
      </w:tr>
      <w:tr w:rsidR="00654ED0">
        <w:trPr>
          <w:trHeight w:val="105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Оперативность выполняемой работы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исполнение документов, отчетов, информаций</w:t>
            </w:r>
          </w:p>
        </w:tc>
        <w:tc>
          <w:tcPr>
            <w:tcW w:w="1579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421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trHeight w:hRule="exact" w:val="701"/>
        </w:trPr>
        <w:tc>
          <w:tcPr>
            <w:tcW w:w="1956" w:type="dxa"/>
            <w:vMerge w:val="restart"/>
            <w:vAlign w:val="center"/>
          </w:tcPr>
          <w:p w:rsidR="00654ED0" w:rsidRDefault="00BE20F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специалист по ведению информационной системы </w:t>
            </w: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>
        <w:trPr>
          <w:gridAfter w:val="1"/>
          <w:wAfter w:w="21" w:type="dxa"/>
          <w:trHeight w:hRule="exact" w:val="2743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ind w:left="-99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информационной системы обеспечения градостроительной деятельности и муниципального имущества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внесение данных, отсутствие обоснованных замечаний, претензий со стороны контрольных органов, руководителя учреждения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654ED0" w:rsidTr="00EC7EBE">
        <w:trPr>
          <w:gridAfter w:val="1"/>
          <w:wAfter w:w="21" w:type="dxa"/>
          <w:trHeight w:val="1435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документации о застроенных и подлежащих застройке земельных участков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Градостроительные планы, результаты инженерных изысканий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54ED0" w:rsidTr="00EC7EBE">
        <w:trPr>
          <w:gridAfter w:val="1"/>
          <w:wAfter w:w="21" w:type="dxa"/>
          <w:trHeight w:val="183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предоставление отчетной информации в службу контроля строительного надзора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54ED0">
        <w:trPr>
          <w:trHeight w:val="30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>
        <w:trPr>
          <w:gridAfter w:val="1"/>
          <w:wAfter w:w="21" w:type="dxa"/>
          <w:trHeight w:hRule="exact" w:val="1016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дополнительного объема работ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54ED0">
        <w:trPr>
          <w:gridAfter w:val="1"/>
          <w:wAfter w:w="21" w:type="dxa"/>
          <w:trHeight w:hRule="exact" w:val="641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обновление базы данных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654ED0">
        <w:trPr>
          <w:trHeight w:val="376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8" w:type="dxa"/>
            <w:gridSpan w:val="7"/>
            <w:vAlign w:val="center"/>
          </w:tcPr>
          <w:p w:rsidR="00654ED0" w:rsidRDefault="00BE20F8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>
        <w:trPr>
          <w:gridAfter w:val="1"/>
          <w:wAfter w:w="21" w:type="dxa"/>
          <w:trHeight w:val="1399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и качественное ведение программ 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обоснованных замечаний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54ED0">
        <w:trPr>
          <w:gridAfter w:val="1"/>
          <w:wAfter w:w="21" w:type="dxa"/>
          <w:trHeight w:val="1758"/>
        </w:trPr>
        <w:tc>
          <w:tcPr>
            <w:tcW w:w="1956" w:type="dxa"/>
            <w:vMerge/>
            <w:vAlign w:val="center"/>
          </w:tcPr>
          <w:p w:rsidR="00654ED0" w:rsidRDefault="00654ED0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654ED0" w:rsidRDefault="00BE20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качественное формирование реестров объектов адресации и градостроительных планов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результатов работы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данных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BE20F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54ED0">
        <w:trPr>
          <w:gridAfter w:val="1"/>
          <w:wAfter w:w="21" w:type="dxa"/>
          <w:trHeight w:val="614"/>
        </w:trPr>
        <w:tc>
          <w:tcPr>
            <w:tcW w:w="1977" w:type="dxa"/>
            <w:gridSpan w:val="2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специалист по земельно – имущественным отношениям </w:t>
            </w:r>
          </w:p>
        </w:tc>
        <w:tc>
          <w:tcPr>
            <w:tcW w:w="8656" w:type="dxa"/>
            <w:gridSpan w:val="5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ED0" w:rsidTr="00EC7EBE">
        <w:trPr>
          <w:gridAfter w:val="1"/>
          <w:wAfter w:w="21" w:type="dxa"/>
          <w:trHeight w:val="1545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Merge w:val="restart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рассмотрение заявлений, обращений (жалоб)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ответов по обращениям (жалобам)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800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E20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ED0" w:rsidTr="00391B55">
        <w:trPr>
          <w:gridAfter w:val="1"/>
          <w:wAfter w:w="21" w:type="dxa"/>
          <w:trHeight w:val="1128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Merge/>
            <w:vAlign w:val="center"/>
          </w:tcPr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Внесение в программный продукт (ГМИС)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800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E20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ED0" w:rsidTr="00EC7EBE">
        <w:trPr>
          <w:gridAfter w:val="1"/>
          <w:wAfter w:w="21" w:type="dxa"/>
          <w:trHeight w:val="2641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Соблюдение правил ведения  реестра и требований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формирование и ведение реестра муниципальной собственности  земельных участков, договоров аренды земельных участков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800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20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ED0" w:rsidTr="00EC7EBE">
        <w:trPr>
          <w:gridAfter w:val="1"/>
          <w:wAfter w:w="21" w:type="dxa"/>
          <w:trHeight w:val="1360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постановлений, касающихся земельных отношений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800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20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ED0">
        <w:trPr>
          <w:gridAfter w:val="1"/>
          <w:wAfter w:w="21" w:type="dxa"/>
          <w:trHeight w:val="288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6" w:type="dxa"/>
            <w:gridSpan w:val="5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654ED0" w:rsidTr="00EC7EBE">
        <w:trPr>
          <w:gridAfter w:val="1"/>
          <w:wAfter w:w="21" w:type="dxa"/>
          <w:trHeight w:val="970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осуществление дополнительных работ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800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20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ED0" w:rsidTr="00EC7EBE">
        <w:trPr>
          <w:gridAfter w:val="1"/>
          <w:wAfter w:w="21" w:type="dxa"/>
          <w:trHeight w:val="1338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архива документации, касающейся земельных вопросов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Своевременность, правильность, согласно номенклатуры дел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800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 w:rsidTr="00EC7EBE">
        <w:trPr>
          <w:gridAfter w:val="1"/>
          <w:wAfter w:w="21" w:type="dxa"/>
          <w:trHeight w:val="2226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ind w:right="-1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обновление базы данных многодетных граждан получивших земельные участки бесплатно в собственность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800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4ED0">
        <w:trPr>
          <w:gridAfter w:val="1"/>
          <w:wAfter w:w="21" w:type="dxa"/>
          <w:trHeight w:val="295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6" w:type="dxa"/>
            <w:gridSpan w:val="5"/>
            <w:vAlign w:val="center"/>
          </w:tcPr>
          <w:p w:rsidR="00654ED0" w:rsidRDefault="00BE2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54ED0" w:rsidTr="00EC7EBE">
        <w:trPr>
          <w:gridAfter w:val="1"/>
          <w:wAfter w:w="21" w:type="dxa"/>
          <w:trHeight w:val="1525"/>
        </w:trPr>
        <w:tc>
          <w:tcPr>
            <w:tcW w:w="1977" w:type="dxa"/>
            <w:gridSpan w:val="2"/>
            <w:vMerge/>
            <w:vAlign w:val="center"/>
          </w:tcPr>
          <w:p w:rsidR="00654ED0" w:rsidRDefault="00654E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качественное ведение документации и отчетности</w:t>
            </w:r>
          </w:p>
          <w:p w:rsidR="00654ED0" w:rsidRDefault="00654E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61" w:type="dxa"/>
            <w:vAlign w:val="center"/>
          </w:tcPr>
          <w:p w:rsidR="00654ED0" w:rsidRDefault="00BE20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vAlign w:val="center"/>
          </w:tcPr>
          <w:p w:rsidR="00654ED0" w:rsidRDefault="00800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20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1B55" w:rsidTr="00403A43">
        <w:trPr>
          <w:gridAfter w:val="1"/>
          <w:wAfter w:w="21" w:type="dxa"/>
          <w:trHeight w:val="614"/>
        </w:trPr>
        <w:tc>
          <w:tcPr>
            <w:tcW w:w="1977" w:type="dxa"/>
            <w:gridSpan w:val="2"/>
            <w:vMerge w:val="restart"/>
            <w:noWrap/>
            <w:vAlign w:val="center"/>
          </w:tcPr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по арендным отношениям </w:t>
            </w:r>
          </w:p>
        </w:tc>
        <w:tc>
          <w:tcPr>
            <w:tcW w:w="8656" w:type="dxa"/>
            <w:gridSpan w:val="5"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91B55" w:rsidTr="00EC7EBE">
        <w:trPr>
          <w:gridAfter w:val="1"/>
          <w:wAfter w:w="21" w:type="dxa"/>
          <w:trHeight w:val="1544"/>
        </w:trPr>
        <w:tc>
          <w:tcPr>
            <w:tcW w:w="1977" w:type="dxa"/>
            <w:gridSpan w:val="2"/>
            <w:vMerge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оформление необходимых документов для утверждения арендной платы</w:t>
            </w:r>
          </w:p>
        </w:tc>
        <w:tc>
          <w:tcPr>
            <w:tcW w:w="2555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документов</w:t>
            </w:r>
          </w:p>
        </w:tc>
        <w:tc>
          <w:tcPr>
            <w:tcW w:w="1561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391B55" w:rsidTr="00E86C7F">
        <w:trPr>
          <w:gridAfter w:val="1"/>
          <w:wAfter w:w="21" w:type="dxa"/>
          <w:trHeight w:val="933"/>
        </w:trPr>
        <w:tc>
          <w:tcPr>
            <w:tcW w:w="1977" w:type="dxa"/>
            <w:gridSpan w:val="2"/>
            <w:vMerge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переговоров по согласованию условий аренды</w:t>
            </w:r>
          </w:p>
        </w:tc>
        <w:tc>
          <w:tcPr>
            <w:tcW w:w="2555" w:type="dxa"/>
            <w:noWrap/>
            <w:vAlign w:val="center"/>
          </w:tcPr>
          <w:p w:rsidR="00391B55" w:rsidRPr="0079643E" w:rsidRDefault="00391B55" w:rsidP="00403A4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9643E">
              <w:rPr>
                <w:rFonts w:ascii="Times New Roman" w:hAnsi="Times New Roman"/>
                <w:sz w:val="26"/>
                <w:szCs w:val="26"/>
              </w:rPr>
              <w:t xml:space="preserve">Согласование условий </w:t>
            </w:r>
          </w:p>
        </w:tc>
        <w:tc>
          <w:tcPr>
            <w:tcW w:w="1561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391B55" w:rsidTr="00EC7EBE">
        <w:trPr>
          <w:gridAfter w:val="1"/>
          <w:wAfter w:w="21" w:type="dxa"/>
          <w:trHeight w:val="940"/>
        </w:trPr>
        <w:tc>
          <w:tcPr>
            <w:tcW w:w="1977" w:type="dxa"/>
            <w:gridSpan w:val="2"/>
            <w:vMerge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определения структуры и размера арендной платы</w:t>
            </w:r>
          </w:p>
        </w:tc>
        <w:tc>
          <w:tcPr>
            <w:tcW w:w="2555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561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391B55" w:rsidTr="00403A43">
        <w:trPr>
          <w:gridAfter w:val="1"/>
          <w:wAfter w:w="21" w:type="dxa"/>
          <w:trHeight w:val="288"/>
        </w:trPr>
        <w:tc>
          <w:tcPr>
            <w:tcW w:w="1977" w:type="dxa"/>
            <w:gridSpan w:val="2"/>
            <w:vMerge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6" w:type="dxa"/>
            <w:gridSpan w:val="5"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91B55" w:rsidTr="00EC7EBE">
        <w:trPr>
          <w:gridAfter w:val="1"/>
          <w:wAfter w:w="21" w:type="dxa"/>
          <w:trHeight w:val="1058"/>
        </w:trPr>
        <w:tc>
          <w:tcPr>
            <w:tcW w:w="1977" w:type="dxa"/>
            <w:gridSpan w:val="2"/>
            <w:vMerge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осуществление дополнительных работ</w:t>
            </w:r>
          </w:p>
        </w:tc>
        <w:tc>
          <w:tcPr>
            <w:tcW w:w="2555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561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91B55" w:rsidTr="00EC7EBE">
        <w:trPr>
          <w:gridAfter w:val="1"/>
          <w:wAfter w:w="21" w:type="dxa"/>
          <w:trHeight w:val="1697"/>
        </w:trPr>
        <w:tc>
          <w:tcPr>
            <w:tcW w:w="1977" w:type="dxa"/>
            <w:gridSpan w:val="2"/>
            <w:vMerge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555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ind w:right="-1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разрешение проблемных ситуаций арендатора, арендодателя</w:t>
            </w:r>
          </w:p>
        </w:tc>
        <w:tc>
          <w:tcPr>
            <w:tcW w:w="1561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391B55" w:rsidTr="00403A43">
        <w:trPr>
          <w:gridAfter w:val="1"/>
          <w:wAfter w:w="21" w:type="dxa"/>
          <w:trHeight w:val="295"/>
        </w:trPr>
        <w:tc>
          <w:tcPr>
            <w:tcW w:w="1977" w:type="dxa"/>
            <w:gridSpan w:val="2"/>
            <w:vMerge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6" w:type="dxa"/>
            <w:gridSpan w:val="5"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91B55" w:rsidTr="00403A43">
        <w:trPr>
          <w:gridAfter w:val="1"/>
          <w:wAfter w:w="21" w:type="dxa"/>
          <w:trHeight w:val="199"/>
        </w:trPr>
        <w:tc>
          <w:tcPr>
            <w:tcW w:w="1977" w:type="dxa"/>
            <w:gridSpan w:val="2"/>
            <w:vMerge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качественное ведение документации и отчетности</w:t>
            </w:r>
          </w:p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5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61" w:type="dxa"/>
            <w:noWrap/>
            <w:vAlign w:val="center"/>
          </w:tcPr>
          <w:p w:rsidR="00391B55" w:rsidRDefault="00391B55" w:rsidP="00403A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391B55" w:rsidRDefault="00391B55" w:rsidP="0040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654ED0" w:rsidRDefault="00BE20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</w:t>
      </w:r>
    </w:p>
    <w:p w:rsidR="00654ED0" w:rsidRDefault="00BE2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исходя из 100-балльной системы.</w:t>
      </w:r>
    </w:p>
    <w:p w:rsidR="00654ED0" w:rsidRDefault="00654ED0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ED0" w:rsidRDefault="00654ED0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4ED0" w:rsidSect="00765C5A">
      <w:headerReference w:type="default" r:id="rId10"/>
      <w:pgSz w:w="11905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CF" w:rsidRDefault="009E06CF">
      <w:pPr>
        <w:spacing w:after="0" w:line="240" w:lineRule="auto"/>
      </w:pPr>
      <w:r>
        <w:separator/>
      </w:r>
    </w:p>
  </w:endnote>
  <w:endnote w:type="continuationSeparator" w:id="0">
    <w:p w:rsidR="009E06CF" w:rsidRDefault="009E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CF" w:rsidRDefault="009E06CF">
      <w:pPr>
        <w:spacing w:after="0" w:line="240" w:lineRule="auto"/>
      </w:pPr>
      <w:r>
        <w:separator/>
      </w:r>
    </w:p>
  </w:footnote>
  <w:footnote w:type="continuationSeparator" w:id="0">
    <w:p w:rsidR="009E06CF" w:rsidRDefault="009E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D0" w:rsidRDefault="00BE20F8">
    <w:pPr>
      <w:pStyle w:val="a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F43E98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  <w:p w:rsidR="00654ED0" w:rsidRDefault="00654E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353"/>
    <w:multiLevelType w:val="hybridMultilevel"/>
    <w:tmpl w:val="00AADC90"/>
    <w:lvl w:ilvl="0" w:tplc="3E5A6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E3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C4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1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65C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729C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60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2A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E78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221BF"/>
    <w:multiLevelType w:val="hybridMultilevel"/>
    <w:tmpl w:val="9182A500"/>
    <w:lvl w:ilvl="0" w:tplc="6EE47EC4">
      <w:start w:val="1"/>
      <w:numFmt w:val="decimal"/>
      <w:lvlText w:val="%1."/>
      <w:lvlJc w:val="left"/>
      <w:pPr>
        <w:ind w:left="1069" w:hanging="360"/>
      </w:pPr>
    </w:lvl>
    <w:lvl w:ilvl="1" w:tplc="852A414A">
      <w:start w:val="1"/>
      <w:numFmt w:val="lowerLetter"/>
      <w:lvlText w:val="%2."/>
      <w:lvlJc w:val="left"/>
      <w:pPr>
        <w:ind w:left="1789" w:hanging="360"/>
      </w:pPr>
    </w:lvl>
    <w:lvl w:ilvl="2" w:tplc="358235F2">
      <w:start w:val="1"/>
      <w:numFmt w:val="lowerRoman"/>
      <w:lvlText w:val="%3."/>
      <w:lvlJc w:val="right"/>
      <w:pPr>
        <w:ind w:left="2509" w:hanging="180"/>
      </w:pPr>
    </w:lvl>
    <w:lvl w:ilvl="3" w:tplc="D950805C">
      <w:start w:val="1"/>
      <w:numFmt w:val="decimal"/>
      <w:lvlText w:val="%4."/>
      <w:lvlJc w:val="left"/>
      <w:pPr>
        <w:ind w:left="3229" w:hanging="360"/>
      </w:pPr>
    </w:lvl>
    <w:lvl w:ilvl="4" w:tplc="B8FE5874">
      <w:start w:val="1"/>
      <w:numFmt w:val="lowerLetter"/>
      <w:lvlText w:val="%5."/>
      <w:lvlJc w:val="left"/>
      <w:pPr>
        <w:ind w:left="3949" w:hanging="360"/>
      </w:pPr>
    </w:lvl>
    <w:lvl w:ilvl="5" w:tplc="D41CEBC2">
      <w:start w:val="1"/>
      <w:numFmt w:val="lowerRoman"/>
      <w:lvlText w:val="%6."/>
      <w:lvlJc w:val="right"/>
      <w:pPr>
        <w:ind w:left="4669" w:hanging="180"/>
      </w:pPr>
    </w:lvl>
    <w:lvl w:ilvl="6" w:tplc="2FA433CA">
      <w:start w:val="1"/>
      <w:numFmt w:val="decimal"/>
      <w:lvlText w:val="%7."/>
      <w:lvlJc w:val="left"/>
      <w:pPr>
        <w:ind w:left="5389" w:hanging="360"/>
      </w:pPr>
    </w:lvl>
    <w:lvl w:ilvl="7" w:tplc="134C9E62">
      <w:start w:val="1"/>
      <w:numFmt w:val="lowerLetter"/>
      <w:lvlText w:val="%8."/>
      <w:lvlJc w:val="left"/>
      <w:pPr>
        <w:ind w:left="6109" w:hanging="360"/>
      </w:pPr>
    </w:lvl>
    <w:lvl w:ilvl="8" w:tplc="A9F0D84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32D87"/>
    <w:multiLevelType w:val="hybridMultilevel"/>
    <w:tmpl w:val="80024316"/>
    <w:lvl w:ilvl="0" w:tplc="2C38D44E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413605F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7A9A019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70A4E05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8698201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D14AA8E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A624498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5AA4B5A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3E50D82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14A35886"/>
    <w:multiLevelType w:val="multilevel"/>
    <w:tmpl w:val="BC9AE250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4">
    <w:nsid w:val="17D8738A"/>
    <w:multiLevelType w:val="multilevel"/>
    <w:tmpl w:val="98F80A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A347191"/>
    <w:multiLevelType w:val="hybridMultilevel"/>
    <w:tmpl w:val="0F34BAEA"/>
    <w:lvl w:ilvl="0" w:tplc="126E74AA">
      <w:start w:val="1"/>
      <w:numFmt w:val="decimal"/>
      <w:lvlText w:val="%1."/>
      <w:lvlJc w:val="left"/>
      <w:pPr>
        <w:ind w:left="1530" w:hanging="990"/>
      </w:pPr>
    </w:lvl>
    <w:lvl w:ilvl="1" w:tplc="3A6A8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2B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948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27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26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26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4A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27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C7501"/>
    <w:multiLevelType w:val="hybridMultilevel"/>
    <w:tmpl w:val="D7E61C26"/>
    <w:lvl w:ilvl="0" w:tplc="55448F36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A6B87E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DA70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EC79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EC74F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A2D3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BCA6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441F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E4CC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2D545A7"/>
    <w:multiLevelType w:val="multilevel"/>
    <w:tmpl w:val="F24E4340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37190BE7"/>
    <w:multiLevelType w:val="hybridMultilevel"/>
    <w:tmpl w:val="9154C110"/>
    <w:lvl w:ilvl="0" w:tplc="03D6949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C6BEF5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C8AF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68FE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B25A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D07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22DC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2C33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A297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2770150"/>
    <w:multiLevelType w:val="hybridMultilevel"/>
    <w:tmpl w:val="59C09070"/>
    <w:lvl w:ilvl="0" w:tplc="D954E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F03048"/>
    <w:multiLevelType w:val="hybridMultilevel"/>
    <w:tmpl w:val="07D602FC"/>
    <w:lvl w:ilvl="0" w:tplc="B99E8D2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DA326F5E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E350FDCA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F33492B6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CF14DFA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6904AD0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A5B6B40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D8CA60E6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B22269D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D3E03BD"/>
    <w:multiLevelType w:val="multilevel"/>
    <w:tmpl w:val="54E65B6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2">
    <w:nsid w:val="4DF62997"/>
    <w:multiLevelType w:val="hybridMultilevel"/>
    <w:tmpl w:val="BB786118"/>
    <w:lvl w:ilvl="0" w:tplc="FB243462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077EB956">
      <w:start w:val="1"/>
      <w:numFmt w:val="lowerLetter"/>
      <w:lvlText w:val="%2."/>
      <w:lvlJc w:val="left"/>
      <w:pPr>
        <w:ind w:left="1620" w:hanging="360"/>
      </w:pPr>
    </w:lvl>
    <w:lvl w:ilvl="2" w:tplc="9808F4E6">
      <w:start w:val="1"/>
      <w:numFmt w:val="lowerRoman"/>
      <w:lvlText w:val="%3."/>
      <w:lvlJc w:val="right"/>
      <w:pPr>
        <w:ind w:left="2340" w:hanging="180"/>
      </w:pPr>
    </w:lvl>
    <w:lvl w:ilvl="3" w:tplc="CF4C26C2">
      <w:start w:val="1"/>
      <w:numFmt w:val="decimal"/>
      <w:lvlText w:val="%4."/>
      <w:lvlJc w:val="left"/>
      <w:pPr>
        <w:ind w:left="3060" w:hanging="360"/>
      </w:pPr>
    </w:lvl>
    <w:lvl w:ilvl="4" w:tplc="33CA4646">
      <w:start w:val="1"/>
      <w:numFmt w:val="lowerLetter"/>
      <w:lvlText w:val="%5."/>
      <w:lvlJc w:val="left"/>
      <w:pPr>
        <w:ind w:left="3780" w:hanging="360"/>
      </w:pPr>
    </w:lvl>
    <w:lvl w:ilvl="5" w:tplc="6BAADA54">
      <w:start w:val="1"/>
      <w:numFmt w:val="lowerRoman"/>
      <w:lvlText w:val="%6."/>
      <w:lvlJc w:val="right"/>
      <w:pPr>
        <w:ind w:left="4500" w:hanging="180"/>
      </w:pPr>
    </w:lvl>
    <w:lvl w:ilvl="6" w:tplc="50BE0438">
      <w:start w:val="1"/>
      <w:numFmt w:val="decimal"/>
      <w:lvlText w:val="%7."/>
      <w:lvlJc w:val="left"/>
      <w:pPr>
        <w:ind w:left="5220" w:hanging="360"/>
      </w:pPr>
    </w:lvl>
    <w:lvl w:ilvl="7" w:tplc="2338736C">
      <w:start w:val="1"/>
      <w:numFmt w:val="lowerLetter"/>
      <w:lvlText w:val="%8."/>
      <w:lvlJc w:val="left"/>
      <w:pPr>
        <w:ind w:left="5940" w:hanging="360"/>
      </w:pPr>
    </w:lvl>
    <w:lvl w:ilvl="8" w:tplc="7D08347E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968EA"/>
    <w:multiLevelType w:val="multilevel"/>
    <w:tmpl w:val="FB8CC32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4">
    <w:nsid w:val="647F1A1E"/>
    <w:multiLevelType w:val="hybridMultilevel"/>
    <w:tmpl w:val="3F226B60"/>
    <w:lvl w:ilvl="0" w:tplc="E0689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4A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D641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1A8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48D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FEF5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85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446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C4E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D0DB1"/>
    <w:multiLevelType w:val="hybridMultilevel"/>
    <w:tmpl w:val="CFB60D68"/>
    <w:lvl w:ilvl="0" w:tplc="9FFAC86E">
      <w:start w:val="4"/>
      <w:numFmt w:val="decimal"/>
      <w:suff w:val="space"/>
      <w:lvlText w:val="4.%1."/>
      <w:lvlJc w:val="left"/>
      <w:pPr>
        <w:ind w:left="0" w:firstLine="709"/>
      </w:pPr>
    </w:lvl>
    <w:lvl w:ilvl="1" w:tplc="B992A562">
      <w:start w:val="1"/>
      <w:numFmt w:val="lowerLetter"/>
      <w:lvlText w:val="%2."/>
      <w:lvlJc w:val="left"/>
      <w:pPr>
        <w:ind w:left="1440" w:hanging="360"/>
      </w:pPr>
    </w:lvl>
    <w:lvl w:ilvl="2" w:tplc="44FCC788">
      <w:start w:val="1"/>
      <w:numFmt w:val="lowerRoman"/>
      <w:lvlText w:val="%3."/>
      <w:lvlJc w:val="right"/>
      <w:pPr>
        <w:ind w:left="2160" w:hanging="180"/>
      </w:pPr>
    </w:lvl>
    <w:lvl w:ilvl="3" w:tplc="6930F4EA">
      <w:start w:val="1"/>
      <w:numFmt w:val="decimal"/>
      <w:lvlText w:val="%4."/>
      <w:lvlJc w:val="left"/>
      <w:pPr>
        <w:ind w:left="2880" w:hanging="360"/>
      </w:pPr>
    </w:lvl>
    <w:lvl w:ilvl="4" w:tplc="5ADABD9E">
      <w:start w:val="1"/>
      <w:numFmt w:val="lowerLetter"/>
      <w:lvlText w:val="%5."/>
      <w:lvlJc w:val="left"/>
      <w:pPr>
        <w:ind w:left="3600" w:hanging="360"/>
      </w:pPr>
    </w:lvl>
    <w:lvl w:ilvl="5" w:tplc="E2C8B864">
      <w:start w:val="1"/>
      <w:numFmt w:val="lowerRoman"/>
      <w:lvlText w:val="%6."/>
      <w:lvlJc w:val="right"/>
      <w:pPr>
        <w:ind w:left="4320" w:hanging="180"/>
      </w:pPr>
    </w:lvl>
    <w:lvl w:ilvl="6" w:tplc="70CA69E2">
      <w:start w:val="1"/>
      <w:numFmt w:val="decimal"/>
      <w:lvlText w:val="%7."/>
      <w:lvlJc w:val="left"/>
      <w:pPr>
        <w:ind w:left="5040" w:hanging="360"/>
      </w:pPr>
    </w:lvl>
    <w:lvl w:ilvl="7" w:tplc="8380385A">
      <w:start w:val="1"/>
      <w:numFmt w:val="lowerLetter"/>
      <w:lvlText w:val="%8."/>
      <w:lvlJc w:val="left"/>
      <w:pPr>
        <w:ind w:left="5760" w:hanging="360"/>
      </w:pPr>
    </w:lvl>
    <w:lvl w:ilvl="8" w:tplc="3384AA0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B27C8"/>
    <w:multiLevelType w:val="hybridMultilevel"/>
    <w:tmpl w:val="D47C2E7E"/>
    <w:lvl w:ilvl="0" w:tplc="F43E9DAA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2E00263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05C047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40D6C29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35486CF6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70586EB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AC2CB6BA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F3AD1D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D44437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7">
    <w:nsid w:val="79770FBA"/>
    <w:multiLevelType w:val="multilevel"/>
    <w:tmpl w:val="B7F85A6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8">
    <w:nsid w:val="7EDC184E"/>
    <w:multiLevelType w:val="multilevel"/>
    <w:tmpl w:val="B91CFFA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0"/>
  </w:num>
  <w:num w:numId="9">
    <w:abstractNumId w:val="17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8"/>
  </w:num>
  <w:num w:numId="15">
    <w:abstractNumId w:val="15"/>
  </w:num>
  <w:num w:numId="16">
    <w:abstractNumId w:val="4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ED0"/>
    <w:rsid w:val="002F33E3"/>
    <w:rsid w:val="0030535E"/>
    <w:rsid w:val="00391B55"/>
    <w:rsid w:val="00654ED0"/>
    <w:rsid w:val="00765C5A"/>
    <w:rsid w:val="00780F0F"/>
    <w:rsid w:val="00800F3E"/>
    <w:rsid w:val="008D52D3"/>
    <w:rsid w:val="00956780"/>
    <w:rsid w:val="009E06CF"/>
    <w:rsid w:val="009F2346"/>
    <w:rsid w:val="00BE20F8"/>
    <w:rsid w:val="00C567C4"/>
    <w:rsid w:val="00D673C3"/>
    <w:rsid w:val="00DD3B52"/>
    <w:rsid w:val="00E71782"/>
    <w:rsid w:val="00E86C7F"/>
    <w:rsid w:val="00EC7EBE"/>
    <w:rsid w:val="00F10CD3"/>
    <w:rsid w:val="00F4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link w:val="aa"/>
    <w:rPr>
      <w:rFonts w:cs="Times New Roman"/>
    </w:rPr>
  </w:style>
  <w:style w:type="character" w:customStyle="1" w:styleId="ad">
    <w:name w:val="Нижний колонтитул Знак"/>
    <w:link w:val="ac"/>
    <w:semiHidden/>
    <w:rPr>
      <w:rFonts w:cs="Times New Roman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semiHidden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semiHidden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D640-9064-4134-9E41-8E617C1B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 </vt:lpstr>
    </vt:vector>
  </TitlesOfParts>
  <Company/>
  <LinksUpToDate>false</LinksUpToDate>
  <CharactersWithSpaces>23912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 </dc:title>
  <dc:creator>Юрист</dc:creator>
  <cp:lastModifiedBy>Пользователь Windows</cp:lastModifiedBy>
  <cp:revision>234</cp:revision>
  <cp:lastPrinted>2025-04-11T07:38:00Z</cp:lastPrinted>
  <dcterms:created xsi:type="dcterms:W3CDTF">2015-02-05T02:54:00Z</dcterms:created>
  <dcterms:modified xsi:type="dcterms:W3CDTF">2025-04-11T07:46:00Z</dcterms:modified>
  <cp:version>786432</cp:version>
</cp:coreProperties>
</file>