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79" w:rsidRDefault="006C687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51.75pt;height:6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6C6879" w:rsidRDefault="0059716A">
      <w:pPr>
        <w:jc w:val="center"/>
      </w:pPr>
      <w:r>
        <w:t>АДМИНИСТРАЦИЯ</w:t>
      </w:r>
    </w:p>
    <w:p w:rsidR="006C6879" w:rsidRDefault="0059716A">
      <w:pPr>
        <w:jc w:val="center"/>
      </w:pPr>
      <w:r>
        <w:t>БЕРЕЗОВСКОГО МУНИЦИПАЛЬНОГОРАЙОНА</w:t>
      </w:r>
    </w:p>
    <w:p w:rsidR="006C6879" w:rsidRDefault="0059716A">
      <w:pPr>
        <w:jc w:val="center"/>
      </w:pPr>
      <w:r>
        <w:t>КРАСНОЯРСКОГО КРАЯ</w:t>
      </w:r>
    </w:p>
    <w:p w:rsidR="006C6879" w:rsidRDefault="006C6879">
      <w:pPr>
        <w:jc w:val="center"/>
      </w:pPr>
    </w:p>
    <w:p w:rsidR="006C6879" w:rsidRDefault="005971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6C6879" w:rsidRDefault="0059716A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Березовка</w:t>
      </w:r>
    </w:p>
    <w:p w:rsidR="006C6879" w:rsidRDefault="006C6879">
      <w:pPr>
        <w:rPr>
          <w:sz w:val="28"/>
          <w:szCs w:val="28"/>
        </w:rPr>
      </w:pPr>
    </w:p>
    <w:p w:rsidR="006C6879" w:rsidRDefault="006C687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6C6879"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C6879" w:rsidRDefault="0059716A" w:rsidP="008A6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 w:rsidR="008A6173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_» ___</w:t>
            </w:r>
            <w:r w:rsidR="008A6173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____ 2024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C6879" w:rsidRDefault="006C6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C6879" w:rsidRDefault="0059716A" w:rsidP="008A61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</w:t>
            </w:r>
            <w:r w:rsidR="008A6173">
              <w:rPr>
                <w:sz w:val="28"/>
                <w:szCs w:val="28"/>
              </w:rPr>
              <w:t>882</w:t>
            </w:r>
            <w:r>
              <w:rPr>
                <w:sz w:val="28"/>
                <w:szCs w:val="28"/>
              </w:rPr>
              <w:t>__</w:t>
            </w:r>
          </w:p>
        </w:tc>
      </w:tr>
    </w:tbl>
    <w:p w:rsidR="006C6879" w:rsidRDefault="006C6879">
      <w:pPr>
        <w:jc w:val="center"/>
      </w:pPr>
    </w:p>
    <w:p w:rsidR="006C6879" w:rsidRDefault="006C6879">
      <w:pPr>
        <w:jc w:val="center"/>
      </w:pPr>
    </w:p>
    <w:p w:rsidR="006C6879" w:rsidRDefault="005971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Перечня муниципальных услуг, предоставление которых посредством комплексного запроса не осуществляется</w:t>
      </w:r>
    </w:p>
    <w:p w:rsidR="006C6879" w:rsidRDefault="006C6879">
      <w:pPr>
        <w:jc w:val="both"/>
        <w:rPr>
          <w:sz w:val="28"/>
          <w:szCs w:val="28"/>
        </w:rPr>
      </w:pPr>
    </w:p>
    <w:p w:rsidR="006C6879" w:rsidRDefault="006C6879">
      <w:pPr>
        <w:jc w:val="both"/>
        <w:rPr>
          <w:b/>
          <w:sz w:val="28"/>
          <w:szCs w:val="28"/>
        </w:rPr>
      </w:pPr>
    </w:p>
    <w:p w:rsidR="006C6879" w:rsidRDefault="0059716A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целях предоставления муниципальных услуг посредством комплексного запроса, в соответствии с пунктом 2 части 13 статьи 15.1 Федерального закона Российской Федерации  от 27.07.2010 № 210-ФЗ «Об организации предоставления государственных и муниципальных усл</w:t>
      </w:r>
      <w:r>
        <w:rPr>
          <w:sz w:val="28"/>
          <w:szCs w:val="28"/>
        </w:rPr>
        <w:t>уг», руководствуясь Уставом Березовского района Красноярского края,</w:t>
      </w:r>
    </w:p>
    <w:p w:rsidR="006C6879" w:rsidRDefault="0059716A">
      <w:pPr>
        <w:rPr>
          <w:sz w:val="28"/>
        </w:rPr>
      </w:pPr>
      <w:r>
        <w:rPr>
          <w:sz w:val="28"/>
        </w:rPr>
        <w:t>ПОСТАНОВЛЯЮ:</w:t>
      </w:r>
    </w:p>
    <w:p w:rsidR="006C6879" w:rsidRDefault="005971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муниципальных услуг, предоставление которых посредством комплексного запроса не осуществляется, согласно приложению № 1.</w:t>
      </w:r>
    </w:p>
    <w:p w:rsidR="006C6879" w:rsidRDefault="0059716A">
      <w:pPr>
        <w:tabs>
          <w:tab w:val="left" w:pos="9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</w:t>
      </w:r>
      <w:r>
        <w:rPr>
          <w:sz w:val="28"/>
          <w:szCs w:val="28"/>
        </w:rPr>
        <w:t>ановление администрации Березовского муниципального района от 16.01.2023 № 46 «Об утверждении Перечня муниципальных услуг, предоставление которых посредством комплексного запроса не осуществляется».</w:t>
      </w:r>
    </w:p>
    <w:p w:rsidR="006C6879" w:rsidRDefault="005971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возложить на зам</w:t>
      </w:r>
      <w:r>
        <w:rPr>
          <w:sz w:val="28"/>
          <w:szCs w:val="28"/>
        </w:rPr>
        <w:t>естителя главы района по финансово-экономическим вопросам – руководителя финансового управления  Мамедову Е.В.</w:t>
      </w:r>
    </w:p>
    <w:p w:rsidR="006C6879" w:rsidRDefault="0059716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официального опубликования в районной газете «Пригород»и подлежит размещению на официа</w:t>
      </w:r>
      <w:r>
        <w:rPr>
          <w:sz w:val="28"/>
          <w:szCs w:val="28"/>
        </w:rPr>
        <w:t>льном сайте Березовского муниципального района berezovskij-mo-r04.gosweb.gosuslugi.ru.</w:t>
      </w:r>
    </w:p>
    <w:p w:rsidR="006C6879" w:rsidRDefault="006C6879">
      <w:pPr>
        <w:pStyle w:val="ConsPlusTitle"/>
        <w:widowControl/>
        <w:rPr>
          <w:sz w:val="28"/>
          <w:szCs w:val="28"/>
        </w:rPr>
      </w:pPr>
    </w:p>
    <w:p w:rsidR="006C6879" w:rsidRDefault="006C6879">
      <w:pPr>
        <w:pStyle w:val="ConsPlusTitle"/>
        <w:widowControl/>
        <w:rPr>
          <w:sz w:val="28"/>
          <w:szCs w:val="28"/>
        </w:rPr>
      </w:pPr>
    </w:p>
    <w:p w:rsidR="006C6879" w:rsidRDefault="006C6879">
      <w:pPr>
        <w:pStyle w:val="ConsPlusTitle"/>
        <w:widowControl/>
        <w:rPr>
          <w:sz w:val="28"/>
          <w:szCs w:val="28"/>
        </w:rPr>
      </w:pPr>
    </w:p>
    <w:p w:rsidR="006C6879" w:rsidRDefault="0059716A">
      <w:pPr>
        <w:pStyle w:val="ConsPlusTitle"/>
        <w:widowControl/>
        <w:tabs>
          <w:tab w:val="left" w:pos="697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Исполняющий полномочия</w:t>
      </w:r>
    </w:p>
    <w:p w:rsidR="006C6879" w:rsidRDefault="0059716A">
      <w:pPr>
        <w:tabs>
          <w:tab w:val="left" w:pos="708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 района</w:t>
      </w:r>
      <w:r>
        <w:rPr>
          <w:sz w:val="28"/>
          <w:szCs w:val="28"/>
        </w:rPr>
        <w:tab/>
        <w:t>А.И. Крестьянинов</w:t>
      </w:r>
    </w:p>
    <w:p w:rsidR="006C6879" w:rsidRDefault="0059716A">
      <w:pPr>
        <w:pStyle w:val="ConsPlusNormal"/>
        <w:pageBreakBefore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C6879" w:rsidRDefault="0059716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C6879" w:rsidRDefault="0059716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Березовского муниципального  района</w:t>
      </w:r>
    </w:p>
    <w:p w:rsidR="006C6879" w:rsidRDefault="0059716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</w:t>
      </w:r>
      <w:r w:rsidR="008A617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_»___</w:t>
      </w:r>
      <w:r w:rsidR="008A6173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2024г.</w:t>
      </w:r>
      <w:r>
        <w:rPr>
          <w:rFonts w:ascii="Times New Roman" w:hAnsi="Times New Roman" w:cs="Times New Roman"/>
          <w:sz w:val="24"/>
          <w:szCs w:val="24"/>
        </w:rPr>
        <w:t xml:space="preserve">  № 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A6173">
        <w:rPr>
          <w:rFonts w:ascii="Times New Roman" w:hAnsi="Times New Roman" w:cs="Times New Roman"/>
          <w:sz w:val="24"/>
          <w:szCs w:val="24"/>
        </w:rPr>
        <w:t>882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C6879" w:rsidRDefault="006C6879">
      <w:pPr>
        <w:pStyle w:val="ConsPlusTitle"/>
        <w:widowControl/>
        <w:jc w:val="center"/>
      </w:pPr>
    </w:p>
    <w:p w:rsidR="006C6879" w:rsidRDefault="006C6879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6C6879" w:rsidRDefault="0059716A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Перечень муниципальных услуг, предоставление которых посредством комплексного запроса не осуществляется</w:t>
      </w:r>
    </w:p>
    <w:p w:rsidR="006C6879" w:rsidRDefault="006C6879">
      <w:pPr>
        <w:pStyle w:val="ConsPlusTitle"/>
        <w:widowControl/>
        <w:jc w:val="center"/>
        <w:rPr>
          <w:b w:val="0"/>
        </w:rPr>
      </w:pPr>
    </w:p>
    <w:tbl>
      <w:tblPr>
        <w:tblW w:w="1049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417"/>
        <w:gridCol w:w="4534"/>
      </w:tblGrid>
      <w:tr w:rsidR="006C6879">
        <w:trPr>
          <w:trHeight w:val="441"/>
        </w:trPr>
        <w:tc>
          <w:tcPr>
            <w:tcW w:w="540" w:type="dxa"/>
            <w:noWrap/>
            <w:vAlign w:val="center"/>
          </w:tcPr>
          <w:p w:rsidR="006C6879" w:rsidRDefault="0059716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№ п/п</w:t>
            </w:r>
          </w:p>
        </w:tc>
        <w:tc>
          <w:tcPr>
            <w:tcW w:w="5417" w:type="dxa"/>
            <w:noWrap/>
            <w:vAlign w:val="center"/>
          </w:tcPr>
          <w:p w:rsidR="006C6879" w:rsidRDefault="0059716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Наименование муниципальной услуги</w:t>
            </w:r>
          </w:p>
        </w:tc>
        <w:tc>
          <w:tcPr>
            <w:tcW w:w="4534" w:type="dxa"/>
            <w:noWrap/>
            <w:vAlign w:val="center"/>
          </w:tcPr>
          <w:p w:rsidR="006C6879" w:rsidRDefault="0059716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Ответственный</w:t>
            </w:r>
          </w:p>
        </w:tc>
      </w:tr>
      <w:tr w:rsidR="006C6879">
        <w:trPr>
          <w:trHeight w:val="1082"/>
        </w:trPr>
        <w:tc>
          <w:tcPr>
            <w:tcW w:w="540" w:type="dxa"/>
            <w:noWrap/>
            <w:vAlign w:val="center"/>
          </w:tcPr>
          <w:p w:rsidR="006C6879" w:rsidRDefault="0059716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5417" w:type="dxa"/>
            <w:noWrap/>
            <w:vAlign w:val="center"/>
          </w:tcPr>
          <w:p w:rsidR="006C6879" w:rsidRDefault="0059716A"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>Выдача разрешения на строительство объекта капиталь</w:t>
            </w:r>
            <w:r>
              <w:rPr>
                <w:color w:val="000000" w:themeColor="text1"/>
                <w:szCs w:val="28"/>
              </w:rPr>
              <w:t>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4534" w:type="dxa"/>
            <w:noWrap/>
            <w:vAlign w:val="center"/>
          </w:tcPr>
          <w:p w:rsidR="006C6879" w:rsidRDefault="0059716A">
            <w:pPr>
              <w:pStyle w:val="ConsPlusTitle"/>
              <w:widowControl/>
              <w:ind w:right="-108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6C6879">
        <w:trPr>
          <w:trHeight w:val="1681"/>
        </w:trPr>
        <w:tc>
          <w:tcPr>
            <w:tcW w:w="540" w:type="dxa"/>
            <w:noWrap/>
            <w:vAlign w:val="center"/>
          </w:tcPr>
          <w:p w:rsidR="006C6879" w:rsidRDefault="0059716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5417" w:type="dxa"/>
            <w:noWrap/>
            <w:vAlign w:val="center"/>
          </w:tcPr>
          <w:p w:rsidR="006C6879" w:rsidRDefault="0059716A"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 xml:space="preserve">Направление уведомления о соответствии указанных </w:t>
            </w:r>
            <w:r>
              <w:rPr>
                <w:color w:val="000000" w:themeColor="text1"/>
                <w:szCs w:val="28"/>
              </w:rPr>
              <w:t>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534" w:type="dxa"/>
            <w:noWrap/>
            <w:vAlign w:val="center"/>
          </w:tcPr>
          <w:p w:rsidR="006C6879" w:rsidRDefault="0059716A">
            <w:pPr>
              <w:pStyle w:val="ConsPlusTitle"/>
              <w:widowControl/>
              <w:ind w:right="-108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6C6879">
        <w:trPr>
          <w:trHeight w:val="1138"/>
        </w:trPr>
        <w:tc>
          <w:tcPr>
            <w:tcW w:w="540" w:type="dxa"/>
            <w:noWrap/>
            <w:vAlign w:val="center"/>
          </w:tcPr>
          <w:p w:rsidR="006C6879" w:rsidRDefault="0059716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5417" w:type="dxa"/>
            <w:noWrap/>
            <w:vAlign w:val="center"/>
          </w:tcPr>
          <w:p w:rsidR="006C6879" w:rsidRDefault="0059716A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ar-SA"/>
              </w:rPr>
              <w:t xml:space="preserve">Выдача разрешения на ввод объектов в эксплуатацию </w:t>
            </w:r>
          </w:p>
        </w:tc>
        <w:tc>
          <w:tcPr>
            <w:tcW w:w="4534" w:type="dxa"/>
            <w:noWrap/>
            <w:vAlign w:val="center"/>
          </w:tcPr>
          <w:p w:rsidR="006C6879" w:rsidRDefault="0059716A">
            <w:pPr>
              <w:pStyle w:val="ConsPlusTitle"/>
              <w:widowControl/>
              <w:ind w:right="-108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Управление</w:t>
            </w:r>
            <w:r>
              <w:rPr>
                <w:b w:val="0"/>
                <w:color w:val="000000" w:themeColor="text1"/>
              </w:rPr>
              <w:t xml:space="preserve">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6C6879">
        <w:trPr>
          <w:trHeight w:val="1154"/>
        </w:trPr>
        <w:tc>
          <w:tcPr>
            <w:tcW w:w="540" w:type="dxa"/>
            <w:noWrap/>
            <w:vAlign w:val="center"/>
          </w:tcPr>
          <w:p w:rsidR="006C6879" w:rsidRDefault="0059716A">
            <w:pPr>
              <w:pStyle w:val="ConsPlusTitle"/>
              <w:widowControl/>
              <w:jc w:val="center"/>
            </w:pPr>
            <w:r>
              <w:rPr>
                <w:b w:val="0"/>
              </w:rPr>
              <w:t>4.</w:t>
            </w:r>
          </w:p>
        </w:tc>
        <w:tc>
          <w:tcPr>
            <w:tcW w:w="5417" w:type="dxa"/>
            <w:noWrap/>
            <w:vAlign w:val="center"/>
          </w:tcPr>
          <w:p w:rsidR="006C6879" w:rsidRDefault="0059716A">
            <w:pPr>
              <w:rPr>
                <w:lang w:eastAsia="ar-SA"/>
              </w:rPr>
            </w:pPr>
            <w:r>
              <w:t>Выдача градостроительных планов земельных участков</w:t>
            </w:r>
          </w:p>
        </w:tc>
        <w:tc>
          <w:tcPr>
            <w:tcW w:w="4534" w:type="dxa"/>
            <w:noWrap/>
            <w:vAlign w:val="center"/>
          </w:tcPr>
          <w:p w:rsidR="006C6879" w:rsidRDefault="0059716A">
            <w:pPr>
              <w:pStyle w:val="ConsPlusTitle"/>
              <w:widowControl/>
              <w:ind w:right="-108"/>
              <w:rPr>
                <w:b w:val="0"/>
              </w:rPr>
            </w:pPr>
            <w:r>
              <w:rPr>
                <w:b w:val="0"/>
              </w:rPr>
              <w:t>Управление</w:t>
            </w:r>
            <w:r>
              <w:rPr>
                <w:b w:val="0"/>
              </w:rPr>
              <w:t xml:space="preserve">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6C6879">
        <w:trPr>
          <w:trHeight w:val="1100"/>
        </w:trPr>
        <w:tc>
          <w:tcPr>
            <w:tcW w:w="540" w:type="dxa"/>
            <w:noWrap/>
            <w:vAlign w:val="center"/>
          </w:tcPr>
          <w:p w:rsidR="006C6879" w:rsidRDefault="0059716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5417" w:type="dxa"/>
            <w:noWrap/>
            <w:vAlign w:val="center"/>
          </w:tcPr>
          <w:p w:rsidR="006C6879" w:rsidRDefault="0059716A">
            <w:r>
              <w:t>Выдача разрешения на установку и эксплуатацию рекламных конструкций на соответствующей территории,  аннулирование такого разрешения</w:t>
            </w:r>
          </w:p>
        </w:tc>
        <w:tc>
          <w:tcPr>
            <w:tcW w:w="4534" w:type="dxa"/>
            <w:noWrap/>
            <w:vAlign w:val="center"/>
          </w:tcPr>
          <w:p w:rsidR="006C6879" w:rsidRDefault="0059716A">
            <w:pPr>
              <w:pStyle w:val="ConsPlusTitle"/>
              <w:widowControl/>
              <w:ind w:right="-108"/>
              <w:rPr>
                <w:b w:val="0"/>
              </w:rPr>
            </w:pPr>
            <w:r>
              <w:rPr>
                <w:b w:val="0"/>
              </w:rPr>
              <w:t>Управление</w:t>
            </w:r>
            <w:r>
              <w:rPr>
                <w:b w:val="0"/>
              </w:rPr>
              <w:t xml:space="preserve">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6C6879">
        <w:trPr>
          <w:trHeight w:val="1243"/>
        </w:trPr>
        <w:tc>
          <w:tcPr>
            <w:tcW w:w="540" w:type="dxa"/>
            <w:noWrap/>
            <w:vAlign w:val="center"/>
          </w:tcPr>
          <w:p w:rsidR="006C6879" w:rsidRDefault="0059716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5417" w:type="dxa"/>
            <w:noWrap/>
            <w:vAlign w:val="center"/>
          </w:tcPr>
          <w:p w:rsidR="006C6879" w:rsidRDefault="0059716A"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534" w:type="dxa"/>
            <w:noWrap/>
            <w:vAlign w:val="center"/>
          </w:tcPr>
          <w:p w:rsidR="006C6879" w:rsidRDefault="0059716A">
            <w:pPr>
              <w:pStyle w:val="ConsPlusTitle"/>
              <w:widowControl/>
              <w:ind w:right="-108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Управление</w:t>
            </w:r>
            <w:r>
              <w:rPr>
                <w:b w:val="0"/>
                <w:color w:val="000000" w:themeColor="text1"/>
              </w:rPr>
              <w:t xml:space="preserve"> по архитектуре, градостроительству, земельным и имущественным отношениям администрации  района</w:t>
            </w:r>
          </w:p>
        </w:tc>
      </w:tr>
      <w:tr w:rsidR="006C6879">
        <w:trPr>
          <w:trHeight w:val="1133"/>
        </w:trPr>
        <w:tc>
          <w:tcPr>
            <w:tcW w:w="540" w:type="dxa"/>
            <w:noWrap/>
            <w:vAlign w:val="center"/>
          </w:tcPr>
          <w:p w:rsidR="006C6879" w:rsidRDefault="0059716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5417" w:type="dxa"/>
            <w:noWrap/>
            <w:vAlign w:val="center"/>
          </w:tcPr>
          <w:p w:rsidR="006C6879" w:rsidRDefault="005971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Предоставление разрешений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534" w:type="dxa"/>
            <w:noWrap/>
            <w:vAlign w:val="center"/>
          </w:tcPr>
          <w:p w:rsidR="006C6879" w:rsidRDefault="0059716A">
            <w:pPr>
              <w:pStyle w:val="ConsPlusTitle"/>
              <w:widowControl/>
              <w:ind w:right="-108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Управление</w:t>
            </w:r>
            <w:r>
              <w:rPr>
                <w:b w:val="0"/>
                <w:color w:val="000000" w:themeColor="text1"/>
              </w:rPr>
              <w:t xml:space="preserve"> по архитектуре, градостроительству, земельным и имущественным отношениям администрации  района</w:t>
            </w:r>
          </w:p>
        </w:tc>
      </w:tr>
      <w:tr w:rsidR="006C6879">
        <w:trPr>
          <w:trHeight w:val="273"/>
        </w:trPr>
        <w:tc>
          <w:tcPr>
            <w:tcW w:w="540" w:type="dxa"/>
            <w:noWrap/>
            <w:vAlign w:val="center"/>
          </w:tcPr>
          <w:p w:rsidR="006C6879" w:rsidRDefault="0059716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5417" w:type="dxa"/>
            <w:noWrap/>
            <w:vAlign w:val="center"/>
          </w:tcPr>
          <w:p w:rsidR="006C6879" w:rsidRDefault="0059716A">
            <w: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534" w:type="dxa"/>
            <w:noWrap/>
            <w:vAlign w:val="center"/>
          </w:tcPr>
          <w:p w:rsidR="006C6879" w:rsidRDefault="0059716A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Управление</w:t>
            </w:r>
            <w:r>
              <w:rPr>
                <w:b w:val="0"/>
              </w:rPr>
              <w:t xml:space="preserve">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6C6879">
        <w:trPr>
          <w:trHeight w:val="1138"/>
        </w:trPr>
        <w:tc>
          <w:tcPr>
            <w:tcW w:w="540" w:type="dxa"/>
            <w:noWrap/>
            <w:vAlign w:val="center"/>
          </w:tcPr>
          <w:p w:rsidR="006C6879" w:rsidRDefault="0059716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9.</w:t>
            </w:r>
          </w:p>
        </w:tc>
        <w:tc>
          <w:tcPr>
            <w:tcW w:w="5417" w:type="dxa"/>
            <w:noWrap/>
            <w:vAlign w:val="center"/>
          </w:tcPr>
          <w:p w:rsidR="006C6879" w:rsidRDefault="0059716A">
            <w: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534" w:type="dxa"/>
            <w:noWrap/>
            <w:vAlign w:val="center"/>
          </w:tcPr>
          <w:p w:rsidR="006C6879" w:rsidRDefault="0059716A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Управление</w:t>
            </w:r>
            <w:r>
              <w:rPr>
                <w:b w:val="0"/>
              </w:rPr>
              <w:t xml:space="preserve">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6C6879">
        <w:trPr>
          <w:trHeight w:val="1265"/>
        </w:trPr>
        <w:tc>
          <w:tcPr>
            <w:tcW w:w="540" w:type="dxa"/>
            <w:noWrap/>
            <w:vAlign w:val="center"/>
          </w:tcPr>
          <w:p w:rsidR="006C6879" w:rsidRDefault="0059716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5417" w:type="dxa"/>
            <w:noWrap/>
            <w:vAlign w:val="center"/>
          </w:tcPr>
          <w:p w:rsidR="006C6879" w:rsidRDefault="0059716A">
            <w: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534" w:type="dxa"/>
            <w:noWrap/>
            <w:vAlign w:val="center"/>
          </w:tcPr>
          <w:p w:rsidR="006C6879" w:rsidRDefault="0059716A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Управление</w:t>
            </w:r>
            <w:r>
              <w:rPr>
                <w:b w:val="0"/>
              </w:rPr>
              <w:t xml:space="preserve">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6C6879">
        <w:trPr>
          <w:trHeight w:val="1679"/>
        </w:trPr>
        <w:tc>
          <w:tcPr>
            <w:tcW w:w="540" w:type="dxa"/>
            <w:noWrap/>
            <w:vAlign w:val="center"/>
          </w:tcPr>
          <w:p w:rsidR="006C6879" w:rsidRDefault="0059716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11.</w:t>
            </w:r>
          </w:p>
        </w:tc>
        <w:tc>
          <w:tcPr>
            <w:tcW w:w="5417" w:type="dxa"/>
            <w:noWrap/>
            <w:vAlign w:val="center"/>
          </w:tcPr>
          <w:p w:rsidR="006C6879" w:rsidRDefault="0059716A">
            <w: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534" w:type="dxa"/>
            <w:noWrap/>
            <w:vAlign w:val="center"/>
          </w:tcPr>
          <w:p w:rsidR="006C6879" w:rsidRDefault="0059716A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Управление по архитектуре, градостро</w:t>
            </w:r>
            <w:r>
              <w:rPr>
                <w:b w:val="0"/>
              </w:rPr>
              <w:t>ительству, земельным и имущественным отношениям администрации Березовского района</w:t>
            </w:r>
          </w:p>
        </w:tc>
      </w:tr>
    </w:tbl>
    <w:p w:rsidR="006C6879" w:rsidRDefault="006C6879"/>
    <w:sectPr w:rsidR="006C6879" w:rsidSect="006C68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16A" w:rsidRDefault="0059716A">
      <w:r>
        <w:separator/>
      </w:r>
    </w:p>
  </w:endnote>
  <w:endnote w:type="continuationSeparator" w:id="1">
    <w:p w:rsidR="0059716A" w:rsidRDefault="00597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16A" w:rsidRDefault="0059716A">
      <w:r>
        <w:separator/>
      </w:r>
    </w:p>
  </w:footnote>
  <w:footnote w:type="continuationSeparator" w:id="1">
    <w:p w:rsidR="0059716A" w:rsidRDefault="005971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B55D4"/>
    <w:multiLevelType w:val="hybridMultilevel"/>
    <w:tmpl w:val="CF84A950"/>
    <w:lvl w:ilvl="0" w:tplc="07328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5EF0BA">
      <w:numFmt w:val="decimal"/>
      <w:lvlText w:val=""/>
      <w:lvlJc w:val="left"/>
      <w:pPr>
        <w:tabs>
          <w:tab w:val="num" w:pos="360"/>
        </w:tabs>
      </w:pPr>
    </w:lvl>
    <w:lvl w:ilvl="2" w:tplc="98EE67C2">
      <w:numFmt w:val="decimal"/>
      <w:lvlText w:val=""/>
      <w:lvlJc w:val="left"/>
      <w:pPr>
        <w:tabs>
          <w:tab w:val="num" w:pos="360"/>
        </w:tabs>
      </w:pPr>
    </w:lvl>
    <w:lvl w:ilvl="3" w:tplc="E5661600">
      <w:numFmt w:val="decimal"/>
      <w:lvlText w:val=""/>
      <w:lvlJc w:val="left"/>
      <w:pPr>
        <w:tabs>
          <w:tab w:val="num" w:pos="360"/>
        </w:tabs>
      </w:pPr>
    </w:lvl>
    <w:lvl w:ilvl="4" w:tplc="5C5A4F56">
      <w:numFmt w:val="decimal"/>
      <w:lvlText w:val=""/>
      <w:lvlJc w:val="left"/>
      <w:pPr>
        <w:tabs>
          <w:tab w:val="num" w:pos="360"/>
        </w:tabs>
      </w:pPr>
    </w:lvl>
    <w:lvl w:ilvl="5" w:tplc="018255E6">
      <w:numFmt w:val="decimal"/>
      <w:lvlText w:val=""/>
      <w:lvlJc w:val="left"/>
      <w:pPr>
        <w:tabs>
          <w:tab w:val="num" w:pos="360"/>
        </w:tabs>
      </w:pPr>
    </w:lvl>
    <w:lvl w:ilvl="6" w:tplc="D0388430">
      <w:numFmt w:val="decimal"/>
      <w:lvlText w:val=""/>
      <w:lvlJc w:val="left"/>
      <w:pPr>
        <w:tabs>
          <w:tab w:val="num" w:pos="360"/>
        </w:tabs>
      </w:pPr>
    </w:lvl>
    <w:lvl w:ilvl="7" w:tplc="AEDE0A50">
      <w:numFmt w:val="decimal"/>
      <w:lvlText w:val=""/>
      <w:lvlJc w:val="left"/>
      <w:pPr>
        <w:tabs>
          <w:tab w:val="num" w:pos="360"/>
        </w:tabs>
      </w:pPr>
    </w:lvl>
    <w:lvl w:ilvl="8" w:tplc="FC0E48B4">
      <w:numFmt w:val="decimal"/>
      <w:lvlText w:val=""/>
      <w:lvlJc w:val="left"/>
      <w:pPr>
        <w:tabs>
          <w:tab w:val="num" w:pos="360"/>
        </w:tabs>
      </w:pPr>
    </w:lvl>
  </w:abstractNum>
  <w:abstractNum w:abstractNumId="1">
    <w:nsid w:val="1D447D29"/>
    <w:multiLevelType w:val="hybridMultilevel"/>
    <w:tmpl w:val="C2C465D8"/>
    <w:lvl w:ilvl="0" w:tplc="879A90AC">
      <w:start w:val="1"/>
      <w:numFmt w:val="decimal"/>
      <w:lvlText w:val="%1."/>
      <w:lvlJc w:val="left"/>
      <w:pPr>
        <w:ind w:left="720" w:hanging="360"/>
      </w:pPr>
    </w:lvl>
    <w:lvl w:ilvl="1" w:tplc="AF18A312">
      <w:start w:val="1"/>
      <w:numFmt w:val="lowerLetter"/>
      <w:lvlText w:val="%2."/>
      <w:lvlJc w:val="left"/>
      <w:pPr>
        <w:ind w:left="1440" w:hanging="360"/>
      </w:pPr>
    </w:lvl>
    <w:lvl w:ilvl="2" w:tplc="68248728">
      <w:start w:val="1"/>
      <w:numFmt w:val="lowerRoman"/>
      <w:lvlText w:val="%3."/>
      <w:lvlJc w:val="right"/>
      <w:pPr>
        <w:ind w:left="2160" w:hanging="180"/>
      </w:pPr>
    </w:lvl>
    <w:lvl w:ilvl="3" w:tplc="9B128BD4">
      <w:start w:val="1"/>
      <w:numFmt w:val="decimal"/>
      <w:lvlText w:val="%4."/>
      <w:lvlJc w:val="left"/>
      <w:pPr>
        <w:ind w:left="2880" w:hanging="360"/>
      </w:pPr>
    </w:lvl>
    <w:lvl w:ilvl="4" w:tplc="CA441450">
      <w:start w:val="1"/>
      <w:numFmt w:val="lowerLetter"/>
      <w:lvlText w:val="%5."/>
      <w:lvlJc w:val="left"/>
      <w:pPr>
        <w:ind w:left="3600" w:hanging="360"/>
      </w:pPr>
    </w:lvl>
    <w:lvl w:ilvl="5" w:tplc="C7F6C23C">
      <w:start w:val="1"/>
      <w:numFmt w:val="lowerRoman"/>
      <w:lvlText w:val="%6."/>
      <w:lvlJc w:val="right"/>
      <w:pPr>
        <w:ind w:left="4320" w:hanging="180"/>
      </w:pPr>
    </w:lvl>
    <w:lvl w:ilvl="6" w:tplc="FA9AAFE2">
      <w:start w:val="1"/>
      <w:numFmt w:val="decimal"/>
      <w:lvlText w:val="%7."/>
      <w:lvlJc w:val="left"/>
      <w:pPr>
        <w:ind w:left="5040" w:hanging="360"/>
      </w:pPr>
    </w:lvl>
    <w:lvl w:ilvl="7" w:tplc="FAD43E16">
      <w:start w:val="1"/>
      <w:numFmt w:val="lowerLetter"/>
      <w:lvlText w:val="%8."/>
      <w:lvlJc w:val="left"/>
      <w:pPr>
        <w:ind w:left="5760" w:hanging="360"/>
      </w:pPr>
    </w:lvl>
    <w:lvl w:ilvl="8" w:tplc="1CA2B33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768F5"/>
    <w:multiLevelType w:val="hybridMultilevel"/>
    <w:tmpl w:val="96EA2652"/>
    <w:lvl w:ilvl="0" w:tplc="9208AE18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  <w:lvl w:ilvl="1" w:tplc="53A447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487ADA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848D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3A6C1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0481A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BC92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72E0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4E84A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21B979D9"/>
    <w:multiLevelType w:val="hybridMultilevel"/>
    <w:tmpl w:val="938AA4B0"/>
    <w:lvl w:ilvl="0" w:tplc="61A6B0A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538EC15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DFAAB1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2CC262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618C3E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932EAE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648B6D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C26230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9863E1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6EB21BB"/>
    <w:multiLevelType w:val="hybridMultilevel"/>
    <w:tmpl w:val="52BECE66"/>
    <w:lvl w:ilvl="0" w:tplc="B85C2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86A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E2E3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5213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AA7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1265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70EE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7662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C47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0D4C3D"/>
    <w:multiLevelType w:val="hybridMultilevel"/>
    <w:tmpl w:val="5BFC5442"/>
    <w:lvl w:ilvl="0" w:tplc="CCDC96F2">
      <w:start w:val="1"/>
      <w:numFmt w:val="decimal"/>
      <w:lvlText w:val="%1."/>
      <w:lvlJc w:val="left"/>
      <w:pPr>
        <w:ind w:left="720" w:hanging="360"/>
      </w:pPr>
    </w:lvl>
    <w:lvl w:ilvl="1" w:tplc="614E4772">
      <w:numFmt w:val="none"/>
      <w:lvlText w:val=""/>
      <w:lvlJc w:val="left"/>
      <w:pPr>
        <w:tabs>
          <w:tab w:val="num" w:pos="360"/>
        </w:tabs>
      </w:pPr>
    </w:lvl>
    <w:lvl w:ilvl="2" w:tplc="68225302">
      <w:numFmt w:val="none"/>
      <w:lvlText w:val=""/>
      <w:lvlJc w:val="left"/>
      <w:pPr>
        <w:tabs>
          <w:tab w:val="num" w:pos="360"/>
        </w:tabs>
      </w:pPr>
    </w:lvl>
    <w:lvl w:ilvl="3" w:tplc="F8A6A364">
      <w:numFmt w:val="none"/>
      <w:lvlText w:val=""/>
      <w:lvlJc w:val="left"/>
      <w:pPr>
        <w:tabs>
          <w:tab w:val="num" w:pos="360"/>
        </w:tabs>
      </w:pPr>
    </w:lvl>
    <w:lvl w:ilvl="4" w:tplc="D5EEC754">
      <w:numFmt w:val="none"/>
      <w:lvlText w:val=""/>
      <w:lvlJc w:val="left"/>
      <w:pPr>
        <w:tabs>
          <w:tab w:val="num" w:pos="360"/>
        </w:tabs>
      </w:pPr>
    </w:lvl>
    <w:lvl w:ilvl="5" w:tplc="893647C0">
      <w:numFmt w:val="none"/>
      <w:lvlText w:val=""/>
      <w:lvlJc w:val="left"/>
      <w:pPr>
        <w:tabs>
          <w:tab w:val="num" w:pos="360"/>
        </w:tabs>
      </w:pPr>
    </w:lvl>
    <w:lvl w:ilvl="6" w:tplc="E9365EC8">
      <w:numFmt w:val="none"/>
      <w:lvlText w:val=""/>
      <w:lvlJc w:val="left"/>
      <w:pPr>
        <w:tabs>
          <w:tab w:val="num" w:pos="360"/>
        </w:tabs>
      </w:pPr>
    </w:lvl>
    <w:lvl w:ilvl="7" w:tplc="A1D0416A">
      <w:numFmt w:val="none"/>
      <w:lvlText w:val=""/>
      <w:lvlJc w:val="left"/>
      <w:pPr>
        <w:tabs>
          <w:tab w:val="num" w:pos="360"/>
        </w:tabs>
      </w:pPr>
    </w:lvl>
    <w:lvl w:ilvl="8" w:tplc="D4428EA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BA3497C"/>
    <w:multiLevelType w:val="hybridMultilevel"/>
    <w:tmpl w:val="BF00D72E"/>
    <w:lvl w:ilvl="0" w:tplc="B5529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A2922E">
      <w:numFmt w:val="decimal"/>
      <w:lvlText w:val=""/>
      <w:lvlJc w:val="left"/>
      <w:pPr>
        <w:tabs>
          <w:tab w:val="num" w:pos="360"/>
        </w:tabs>
      </w:pPr>
    </w:lvl>
    <w:lvl w:ilvl="2" w:tplc="6BCA9096">
      <w:numFmt w:val="decimal"/>
      <w:lvlText w:val=""/>
      <w:lvlJc w:val="left"/>
      <w:pPr>
        <w:tabs>
          <w:tab w:val="num" w:pos="360"/>
        </w:tabs>
      </w:pPr>
    </w:lvl>
    <w:lvl w:ilvl="3" w:tplc="553C49EC">
      <w:numFmt w:val="decimal"/>
      <w:lvlText w:val=""/>
      <w:lvlJc w:val="left"/>
      <w:pPr>
        <w:tabs>
          <w:tab w:val="num" w:pos="360"/>
        </w:tabs>
      </w:pPr>
    </w:lvl>
    <w:lvl w:ilvl="4" w:tplc="6E2026D4">
      <w:numFmt w:val="decimal"/>
      <w:lvlText w:val=""/>
      <w:lvlJc w:val="left"/>
      <w:pPr>
        <w:tabs>
          <w:tab w:val="num" w:pos="360"/>
        </w:tabs>
      </w:pPr>
    </w:lvl>
    <w:lvl w:ilvl="5" w:tplc="01B00B2A">
      <w:numFmt w:val="decimal"/>
      <w:lvlText w:val=""/>
      <w:lvlJc w:val="left"/>
      <w:pPr>
        <w:tabs>
          <w:tab w:val="num" w:pos="360"/>
        </w:tabs>
      </w:pPr>
    </w:lvl>
    <w:lvl w:ilvl="6" w:tplc="BAE44CE2">
      <w:numFmt w:val="decimal"/>
      <w:lvlText w:val=""/>
      <w:lvlJc w:val="left"/>
      <w:pPr>
        <w:tabs>
          <w:tab w:val="num" w:pos="360"/>
        </w:tabs>
      </w:pPr>
    </w:lvl>
    <w:lvl w:ilvl="7" w:tplc="F1947098">
      <w:numFmt w:val="decimal"/>
      <w:lvlText w:val=""/>
      <w:lvlJc w:val="left"/>
      <w:pPr>
        <w:tabs>
          <w:tab w:val="num" w:pos="360"/>
        </w:tabs>
      </w:pPr>
    </w:lvl>
    <w:lvl w:ilvl="8" w:tplc="F8F09ACC">
      <w:numFmt w:val="decimal"/>
      <w:lvlText w:val=""/>
      <w:lvlJc w:val="left"/>
      <w:pPr>
        <w:tabs>
          <w:tab w:val="num" w:pos="360"/>
        </w:tabs>
      </w:pPr>
    </w:lvl>
  </w:abstractNum>
  <w:abstractNum w:abstractNumId="7">
    <w:nsid w:val="5C700FCC"/>
    <w:multiLevelType w:val="hybridMultilevel"/>
    <w:tmpl w:val="89224D32"/>
    <w:lvl w:ilvl="0" w:tplc="D6806DB0">
      <w:start w:val="1"/>
      <w:numFmt w:val="decimal"/>
      <w:lvlText w:val="%1."/>
      <w:lvlJc w:val="left"/>
      <w:pPr>
        <w:ind w:left="720" w:hanging="360"/>
      </w:pPr>
    </w:lvl>
    <w:lvl w:ilvl="1" w:tplc="982A32B8">
      <w:start w:val="1"/>
      <w:numFmt w:val="lowerLetter"/>
      <w:lvlText w:val="%2."/>
      <w:lvlJc w:val="left"/>
      <w:pPr>
        <w:ind w:left="1440" w:hanging="360"/>
      </w:pPr>
    </w:lvl>
    <w:lvl w:ilvl="2" w:tplc="37344FB2">
      <w:start w:val="1"/>
      <w:numFmt w:val="lowerRoman"/>
      <w:lvlText w:val="%3."/>
      <w:lvlJc w:val="right"/>
      <w:pPr>
        <w:ind w:left="2160" w:hanging="180"/>
      </w:pPr>
    </w:lvl>
    <w:lvl w:ilvl="3" w:tplc="B8F62F26">
      <w:start w:val="1"/>
      <w:numFmt w:val="decimal"/>
      <w:lvlText w:val="%4."/>
      <w:lvlJc w:val="left"/>
      <w:pPr>
        <w:ind w:left="2880" w:hanging="360"/>
      </w:pPr>
    </w:lvl>
    <w:lvl w:ilvl="4" w:tplc="46325B8C">
      <w:start w:val="1"/>
      <w:numFmt w:val="lowerLetter"/>
      <w:lvlText w:val="%5."/>
      <w:lvlJc w:val="left"/>
      <w:pPr>
        <w:ind w:left="3600" w:hanging="360"/>
      </w:pPr>
    </w:lvl>
    <w:lvl w:ilvl="5" w:tplc="98BE59A8">
      <w:start w:val="1"/>
      <w:numFmt w:val="lowerRoman"/>
      <w:lvlText w:val="%6."/>
      <w:lvlJc w:val="right"/>
      <w:pPr>
        <w:ind w:left="4320" w:hanging="180"/>
      </w:pPr>
    </w:lvl>
    <w:lvl w:ilvl="6" w:tplc="F7762410">
      <w:start w:val="1"/>
      <w:numFmt w:val="decimal"/>
      <w:lvlText w:val="%7."/>
      <w:lvlJc w:val="left"/>
      <w:pPr>
        <w:ind w:left="5040" w:hanging="360"/>
      </w:pPr>
    </w:lvl>
    <w:lvl w:ilvl="7" w:tplc="D438EE66">
      <w:start w:val="1"/>
      <w:numFmt w:val="lowerLetter"/>
      <w:lvlText w:val="%8."/>
      <w:lvlJc w:val="left"/>
      <w:pPr>
        <w:ind w:left="5760" w:hanging="360"/>
      </w:pPr>
    </w:lvl>
    <w:lvl w:ilvl="8" w:tplc="70F865D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B404C"/>
    <w:multiLevelType w:val="hybridMultilevel"/>
    <w:tmpl w:val="D68AF2DC"/>
    <w:lvl w:ilvl="0" w:tplc="85EC3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E58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8E77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5E9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4E1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22DB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C0DC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D680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164D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0B37E1"/>
    <w:multiLevelType w:val="hybridMultilevel"/>
    <w:tmpl w:val="DD0213D6"/>
    <w:lvl w:ilvl="0" w:tplc="6AD88130">
      <w:start w:val="1"/>
      <w:numFmt w:val="decimal"/>
      <w:lvlText w:val="%1."/>
      <w:lvlJc w:val="left"/>
      <w:pPr>
        <w:ind w:left="720" w:hanging="360"/>
      </w:pPr>
    </w:lvl>
    <w:lvl w:ilvl="1" w:tplc="96A6F2F6">
      <w:start w:val="1"/>
      <w:numFmt w:val="lowerLetter"/>
      <w:lvlText w:val="%2."/>
      <w:lvlJc w:val="left"/>
      <w:pPr>
        <w:ind w:left="1440" w:hanging="360"/>
      </w:pPr>
    </w:lvl>
    <w:lvl w:ilvl="2" w:tplc="7274594E">
      <w:start w:val="1"/>
      <w:numFmt w:val="lowerRoman"/>
      <w:lvlText w:val="%3."/>
      <w:lvlJc w:val="right"/>
      <w:pPr>
        <w:ind w:left="2160" w:hanging="180"/>
      </w:pPr>
    </w:lvl>
    <w:lvl w:ilvl="3" w:tplc="69869C9A">
      <w:start w:val="1"/>
      <w:numFmt w:val="decimal"/>
      <w:lvlText w:val="%4."/>
      <w:lvlJc w:val="left"/>
      <w:pPr>
        <w:ind w:left="2880" w:hanging="360"/>
      </w:pPr>
    </w:lvl>
    <w:lvl w:ilvl="4" w:tplc="492469B4">
      <w:start w:val="1"/>
      <w:numFmt w:val="lowerLetter"/>
      <w:lvlText w:val="%5."/>
      <w:lvlJc w:val="left"/>
      <w:pPr>
        <w:ind w:left="3600" w:hanging="360"/>
      </w:pPr>
    </w:lvl>
    <w:lvl w:ilvl="5" w:tplc="AC887680">
      <w:start w:val="1"/>
      <w:numFmt w:val="lowerRoman"/>
      <w:lvlText w:val="%6."/>
      <w:lvlJc w:val="right"/>
      <w:pPr>
        <w:ind w:left="4320" w:hanging="180"/>
      </w:pPr>
    </w:lvl>
    <w:lvl w:ilvl="6" w:tplc="7DA6C81E">
      <w:start w:val="1"/>
      <w:numFmt w:val="decimal"/>
      <w:lvlText w:val="%7."/>
      <w:lvlJc w:val="left"/>
      <w:pPr>
        <w:ind w:left="5040" w:hanging="360"/>
      </w:pPr>
    </w:lvl>
    <w:lvl w:ilvl="7" w:tplc="BF28E96E">
      <w:start w:val="1"/>
      <w:numFmt w:val="lowerLetter"/>
      <w:lvlText w:val="%8."/>
      <w:lvlJc w:val="left"/>
      <w:pPr>
        <w:ind w:left="5760" w:hanging="360"/>
      </w:pPr>
    </w:lvl>
    <w:lvl w:ilvl="8" w:tplc="C99025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879"/>
    <w:rsid w:val="0059716A"/>
    <w:rsid w:val="006C6879"/>
    <w:rsid w:val="008A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79"/>
    <w:rPr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C6879"/>
    <w:pPr>
      <w:keepNext/>
      <w:jc w:val="both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C687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6C687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C687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6C687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C687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6C687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C687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C687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C687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6C687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C687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6C687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C687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6C687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C687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6C687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C687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6C687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C6879"/>
    <w:pPr>
      <w:ind w:left="720"/>
      <w:contextualSpacing/>
    </w:pPr>
  </w:style>
  <w:style w:type="paragraph" w:styleId="a4">
    <w:name w:val="No Spacing"/>
    <w:uiPriority w:val="1"/>
    <w:qFormat/>
    <w:rsid w:val="006C6879"/>
  </w:style>
  <w:style w:type="paragraph" w:styleId="a5">
    <w:name w:val="Title"/>
    <w:basedOn w:val="a"/>
    <w:link w:val="a6"/>
    <w:qFormat/>
    <w:rsid w:val="006C6879"/>
    <w:pPr>
      <w:jc w:val="center"/>
    </w:pPr>
    <w:rPr>
      <w:sz w:val="28"/>
      <w:szCs w:val="28"/>
    </w:rPr>
  </w:style>
  <w:style w:type="character" w:customStyle="1" w:styleId="a6">
    <w:name w:val="Название Знак"/>
    <w:link w:val="a5"/>
    <w:uiPriority w:val="10"/>
    <w:rsid w:val="006C687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C6879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6C687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C687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C687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C68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C687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C687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6C6879"/>
  </w:style>
  <w:style w:type="paragraph" w:customStyle="1" w:styleId="Footer">
    <w:name w:val="Footer"/>
    <w:basedOn w:val="a"/>
    <w:link w:val="CaptionChar"/>
    <w:uiPriority w:val="99"/>
    <w:unhideWhenUsed/>
    <w:rsid w:val="006C6879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6C687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C687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C6879"/>
  </w:style>
  <w:style w:type="table" w:styleId="ab">
    <w:name w:val="Table Grid"/>
    <w:basedOn w:val="a1"/>
    <w:uiPriority w:val="59"/>
    <w:rsid w:val="006C68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C68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C68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6C687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C68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6C68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6C68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C68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C68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C68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C68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C68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C68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C68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6C68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C68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C68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C68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C68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C68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C68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6C68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C68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C68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C68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C68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C68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C68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C687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C687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C68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C68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C68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C687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C687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C68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C68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C68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C68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C68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C68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C68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6C687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C687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C687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C687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C687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C687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C687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C687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C687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C687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C687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C687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C687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C687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C687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6C687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C687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C687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C687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C687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C687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C687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6C687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C687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C687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C687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C687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C687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C68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6C6879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C6879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6C6879"/>
    <w:rPr>
      <w:sz w:val="18"/>
    </w:rPr>
  </w:style>
  <w:style w:type="character" w:styleId="af">
    <w:name w:val="footnote reference"/>
    <w:uiPriority w:val="99"/>
    <w:unhideWhenUsed/>
    <w:rsid w:val="006C687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C6879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6C6879"/>
    <w:rPr>
      <w:sz w:val="20"/>
    </w:rPr>
  </w:style>
  <w:style w:type="character" w:styleId="af2">
    <w:name w:val="endnote reference"/>
    <w:uiPriority w:val="99"/>
    <w:semiHidden/>
    <w:unhideWhenUsed/>
    <w:rsid w:val="006C687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C6879"/>
    <w:pPr>
      <w:spacing w:after="57"/>
    </w:pPr>
  </w:style>
  <w:style w:type="paragraph" w:styleId="21">
    <w:name w:val="toc 2"/>
    <w:basedOn w:val="a"/>
    <w:next w:val="a"/>
    <w:uiPriority w:val="39"/>
    <w:unhideWhenUsed/>
    <w:rsid w:val="006C687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C687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C687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C687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C687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C687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C687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C6879"/>
    <w:pPr>
      <w:spacing w:after="57"/>
      <w:ind w:left="2268"/>
    </w:pPr>
  </w:style>
  <w:style w:type="paragraph" w:styleId="af3">
    <w:name w:val="TOC Heading"/>
    <w:uiPriority w:val="39"/>
    <w:unhideWhenUsed/>
    <w:rsid w:val="006C6879"/>
  </w:style>
  <w:style w:type="paragraph" w:styleId="af4">
    <w:name w:val="table of figures"/>
    <w:basedOn w:val="a"/>
    <w:next w:val="a"/>
    <w:uiPriority w:val="99"/>
    <w:unhideWhenUsed/>
    <w:rsid w:val="006C6879"/>
  </w:style>
  <w:style w:type="paragraph" w:customStyle="1" w:styleId="ConsPlusNonformat">
    <w:name w:val="ConsPlusNonformat"/>
    <w:rsid w:val="006C687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6C6879"/>
    <w:pPr>
      <w:widowControl w:val="0"/>
    </w:pPr>
    <w:rPr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C6879"/>
    <w:rPr>
      <w:b/>
      <w:sz w:val="28"/>
    </w:rPr>
  </w:style>
  <w:style w:type="paragraph" w:styleId="af5">
    <w:name w:val="Body Text"/>
    <w:basedOn w:val="a"/>
    <w:link w:val="af6"/>
    <w:rsid w:val="006C6879"/>
    <w:pPr>
      <w:jc w:val="both"/>
    </w:pPr>
    <w:rPr>
      <w:szCs w:val="20"/>
    </w:rPr>
  </w:style>
  <w:style w:type="character" w:customStyle="1" w:styleId="af6">
    <w:name w:val="Основной текст Знак"/>
    <w:basedOn w:val="a0"/>
    <w:link w:val="af5"/>
    <w:rsid w:val="006C6879"/>
    <w:rPr>
      <w:sz w:val="24"/>
    </w:rPr>
  </w:style>
  <w:style w:type="paragraph" w:styleId="22">
    <w:name w:val="Body Text 2"/>
    <w:basedOn w:val="a"/>
    <w:link w:val="23"/>
    <w:rsid w:val="006C6879"/>
    <w:pPr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rsid w:val="006C6879"/>
    <w:rPr>
      <w:sz w:val="28"/>
    </w:rPr>
  </w:style>
  <w:style w:type="paragraph" w:customStyle="1" w:styleId="ConsPlusNormal">
    <w:name w:val="ConsPlusNormal"/>
    <w:rsid w:val="006C6879"/>
    <w:pPr>
      <w:widowControl w:val="0"/>
      <w:ind w:firstLine="720"/>
    </w:pPr>
    <w:rPr>
      <w:rFonts w:ascii="Arial" w:eastAsia="Calibri" w:hAnsi="Arial" w:cs="Arial"/>
      <w:lang w:eastAsia="ru-RU"/>
    </w:rPr>
  </w:style>
  <w:style w:type="paragraph" w:styleId="af7">
    <w:name w:val="Normal (Web)"/>
    <w:basedOn w:val="a"/>
    <w:rsid w:val="006C6879"/>
    <w:pPr>
      <w:spacing w:after="200"/>
    </w:pPr>
  </w:style>
  <w:style w:type="paragraph" w:styleId="af8">
    <w:name w:val="header"/>
    <w:basedOn w:val="a"/>
    <w:link w:val="af9"/>
    <w:uiPriority w:val="99"/>
    <w:semiHidden/>
    <w:unhideWhenUsed/>
    <w:rsid w:val="006C687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6C6879"/>
    <w:rPr>
      <w:sz w:val="24"/>
      <w:szCs w:val="24"/>
    </w:rPr>
  </w:style>
  <w:style w:type="paragraph" w:styleId="afa">
    <w:name w:val="footer"/>
    <w:basedOn w:val="a"/>
    <w:link w:val="afb"/>
    <w:uiPriority w:val="99"/>
    <w:semiHidden/>
    <w:unhideWhenUsed/>
    <w:rsid w:val="006C687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6C68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333</dc:creator>
  <cp:lastModifiedBy>Пользователь Windows</cp:lastModifiedBy>
  <cp:revision>2</cp:revision>
  <cp:lastPrinted>2024-06-21T03:49:00Z</cp:lastPrinted>
  <dcterms:created xsi:type="dcterms:W3CDTF">2024-06-21T03:49:00Z</dcterms:created>
  <dcterms:modified xsi:type="dcterms:W3CDTF">2024-06-21T03:49:00Z</dcterms:modified>
  <cp:version>786432</cp:version>
</cp:coreProperties>
</file>