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63" w:rsidRDefault="001F2E63">
      <w:pPr>
        <w:jc w:val="both"/>
        <w:rPr>
          <w:sz w:val="28"/>
          <w:szCs w:val="28"/>
        </w:rPr>
      </w:pPr>
      <w:bookmarkStart w:id="0" w:name="_GoBack"/>
      <w:bookmarkEnd w:id="0"/>
    </w:p>
    <w:p w:rsidR="001F2E63" w:rsidRDefault="00DE34C8">
      <w:pPr>
        <w:jc w:val="center"/>
        <w:rPr>
          <w:rFonts w:ascii="Georgia" w:hAnsi="Georgia"/>
          <w:b/>
          <w:bCs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 xml:space="preserve">Новые меры по противодействию </w:t>
      </w:r>
    </w:p>
    <w:p w:rsidR="001F2E63" w:rsidRDefault="00DE34C8">
      <w:pPr>
        <w:jc w:val="center"/>
        <w:rPr>
          <w:rFonts w:ascii="Georgia" w:hAnsi="Georgia"/>
          <w:b/>
          <w:bCs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>нелегальной занятости</w:t>
      </w:r>
    </w:p>
    <w:p w:rsidR="001F2E63" w:rsidRDefault="001F2E63"/>
    <w:p w:rsidR="001F2E63" w:rsidRDefault="001F2E63">
      <w:pPr>
        <w:ind w:left="3540"/>
        <w:jc w:val="both"/>
        <w:rPr>
          <w:b/>
          <w:bCs/>
          <w:sz w:val="28"/>
          <w:szCs w:val="28"/>
        </w:rPr>
      </w:pPr>
    </w:p>
    <w:p w:rsidR="001F2E63" w:rsidRDefault="00DE34C8">
      <w:pPr>
        <w:pStyle w:val="a4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5200" distR="115200" simplePos="0" relativeHeight="525312" behindDoc="0" locked="0" layoutInCell="1" allowOverlap="1">
                <wp:simplePos x="0" y="0"/>
                <wp:positionH relativeFrom="column">
                  <wp:posOffset>61050</wp:posOffset>
                </wp:positionH>
                <wp:positionV relativeFrom="paragraph">
                  <wp:posOffset>28575</wp:posOffset>
                </wp:positionV>
                <wp:extent cx="2728031" cy="1601685"/>
                <wp:effectExtent l="0" t="0" r="0" b="0"/>
                <wp:wrapSquare wrapText="bothSides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1109272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728029" cy="1601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5312;o:allowoverlap:true;o:allowincell:true;mso-position-horizontal-relative:text;margin-left:4.81pt;mso-position-horizontal:absolute;mso-position-vertical-relative:text;margin-top:2.25pt;mso-position-vertical:absolute;width:214.81pt;height:126.12pt;mso-wrap-distance-left:9.07pt;mso-wrap-distance-top:0.00pt;mso-wrap-distance-right:9.07pt;mso-wrap-distance-bottom:0.00pt;rotation:0;" stroked="false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sz w:val="28"/>
          <w:szCs w:val="28"/>
          <w:highlight w:val="white"/>
        </w:rPr>
        <w:t> Борьба с нелегальной занятостью в 2024 году вышла в Рос</w:t>
      </w:r>
      <w:r>
        <w:rPr>
          <w:sz w:val="28"/>
          <w:szCs w:val="28"/>
          <w:highlight w:val="white"/>
        </w:rPr>
        <w:t xml:space="preserve">сии на новый уровень. Теперь работодателями, которые </w:t>
      </w:r>
      <w:proofErr w:type="gramStart"/>
      <w:r>
        <w:rPr>
          <w:sz w:val="28"/>
          <w:szCs w:val="28"/>
          <w:highlight w:val="white"/>
        </w:rPr>
        <w:t>нарушают трудовое законодательство в части заработной платы плотно занимаются</w:t>
      </w:r>
      <w:proofErr w:type="gramEnd"/>
      <w:r>
        <w:rPr>
          <w:sz w:val="28"/>
          <w:szCs w:val="28"/>
          <w:highlight w:val="white"/>
        </w:rPr>
        <w:t xml:space="preserve"> межведомственные комиссии Красноярского края по противодействию нелегальной занятости – их деятельность официально узаконили.</w:t>
      </w:r>
    </w:p>
    <w:p w:rsidR="001F2E63" w:rsidRDefault="00DE34C8">
      <w:pPr>
        <w:pStyle w:val="a4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 С 01 января 2024 года вступили в силу положения Федерального закона от 12.12.2023 № 565-ФЗ «О занятости населения в Российской Федерации», касающиеся противодействия нелегальной занятости. Законом закреплены определение понятия «нелегальная занятость» и </w:t>
      </w:r>
      <w:r>
        <w:rPr>
          <w:sz w:val="28"/>
          <w:szCs w:val="28"/>
          <w:highlight w:val="white"/>
        </w:rPr>
        <w:t>определены организационные основы противодействия нелегальной занятости.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Так, под нелегальной занятостью понимается осуществление трудовой деятельности в нарушение установленного трудовым законодательством порядка оформления трудовых отношений.</w:t>
      </w:r>
    </w:p>
    <w:p w:rsidR="001F2E63" w:rsidRDefault="00DE34C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Межведомств</w:t>
      </w:r>
      <w:r>
        <w:rPr>
          <w:sz w:val="28"/>
          <w:szCs w:val="28"/>
          <w:highlight w:val="white"/>
        </w:rPr>
        <w:t>енные комиссии наделяются широкими полномочиями, включая получение персональных данных, сведений, составляющих налоговую тайну, инициирование надзорных мероприятий.</w:t>
      </w:r>
      <w:r>
        <w:rPr>
          <w:sz w:val="28"/>
          <w:szCs w:val="28"/>
        </w:rPr>
        <w:t xml:space="preserve"> На территории Березовского района создана рабочая группа межведомственной комиссии Краснояр</w:t>
      </w:r>
      <w:r>
        <w:rPr>
          <w:sz w:val="28"/>
          <w:szCs w:val="28"/>
        </w:rPr>
        <w:t>ского края по противодействию нелегальной занятости, которая будет заниматься данным направлением.</w:t>
      </w:r>
    </w:p>
    <w:p w:rsidR="001F2E63" w:rsidRDefault="00DE34C8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До вступления в силу этого закона работа по противодействию с нелегальной занятостью проводилась налоговым органом и рабочей группой по снижению неформальной</w:t>
      </w:r>
      <w:r>
        <w:rPr>
          <w:sz w:val="28"/>
          <w:szCs w:val="28"/>
        </w:rPr>
        <w:t xml:space="preserve"> занятости на территории района, не </w:t>
      </w:r>
      <w:proofErr w:type="gramStart"/>
      <w:r>
        <w:rPr>
          <w:sz w:val="28"/>
          <w:szCs w:val="28"/>
        </w:rPr>
        <w:t>имеющих</w:t>
      </w:r>
      <w:proofErr w:type="gramEnd"/>
      <w:r>
        <w:rPr>
          <w:sz w:val="28"/>
          <w:szCs w:val="28"/>
        </w:rPr>
        <w:t xml:space="preserve"> государственного статуса. Они в большей степени велись на уровне разговоров, разъяснений, направленных на добровольное осознание проблемы и самостоятельное уточнение обязательств по принципу - зарплата ниже МРОТ.</w:t>
      </w:r>
    </w:p>
    <w:p w:rsidR="001F2E63" w:rsidRDefault="00DE34C8">
      <w:pPr>
        <w:pStyle w:val="a4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 новым правилам ответственность за проведение такой работы возложена на Минтруд России, который официально утвердил перечень признаков, указывающих на то, что работодатель нарушает положения Трудового кодекса (приказ Минтруда России от 02.02.2024 </w:t>
      </w:r>
      <w:hyperlink r:id="rId10" w:tooltip="http://publication.pravo.gov.ru/document/0001202402290062" w:history="1">
        <w:r>
          <w:rPr>
            <w:sz w:val="28"/>
            <w:szCs w:val="28"/>
          </w:rPr>
          <w:t>№ 40н</w:t>
        </w:r>
      </w:hyperlink>
      <w:r>
        <w:rPr>
          <w:sz w:val="28"/>
          <w:szCs w:val="28"/>
        </w:rPr>
        <w:t xml:space="preserve">). По этим признакам ФНС России будет передавать сведения </w:t>
      </w:r>
      <w:proofErr w:type="spellStart"/>
      <w:r>
        <w:rPr>
          <w:sz w:val="28"/>
          <w:szCs w:val="28"/>
        </w:rPr>
        <w:t>Роструду</w:t>
      </w:r>
      <w:proofErr w:type="spellEnd"/>
      <w:r>
        <w:rPr>
          <w:sz w:val="28"/>
          <w:szCs w:val="28"/>
        </w:rPr>
        <w:t xml:space="preserve">, а также в рабочую группу района. </w:t>
      </w:r>
    </w:p>
    <w:p w:rsidR="001F2E63" w:rsidRDefault="00DE34C8">
      <w:pPr>
        <w:pStyle w:val="a4"/>
        <w:ind w:firstLine="709"/>
        <w:jc w:val="both"/>
        <w:rPr>
          <w:color w:val="000000" w:themeColor="text1"/>
          <w:sz w:val="21"/>
        </w:rPr>
      </w:pPr>
      <w:r>
        <w:rPr>
          <w:sz w:val="28"/>
          <w:szCs w:val="28"/>
        </w:rPr>
        <w:t>С 1 марта 2024 год</w:t>
      </w:r>
      <w:r>
        <w:rPr>
          <w:sz w:val="28"/>
          <w:szCs w:val="28"/>
        </w:rPr>
        <w:t>а о нелегальной занятости свидетельствуют следующие признаки:</w:t>
      </w:r>
    </w:p>
    <w:p w:rsidR="001F2E63" w:rsidRDefault="00DE34C8">
      <w:pPr>
        <w:pStyle w:val="a4"/>
        <w:ind w:firstLine="709"/>
        <w:jc w:val="both"/>
        <w:rPr>
          <w:color w:val="000000" w:themeColor="text1"/>
          <w:sz w:val="21"/>
        </w:rPr>
      </w:pPr>
      <w:r>
        <w:rPr>
          <w:sz w:val="28"/>
          <w:szCs w:val="28"/>
        </w:rPr>
        <w:t>– выплата заработной платы в размере ниже МРОТ более 10 работникам, если доля таких работников составляет не менее 10% от общего числа сотрудников (доплаты и выплаты в пользу работников по гражд</w:t>
      </w:r>
      <w:r>
        <w:rPr>
          <w:sz w:val="28"/>
          <w:szCs w:val="28"/>
        </w:rPr>
        <w:t>анско-правовым договорам в расчет не берутся);</w:t>
      </w:r>
    </w:p>
    <w:p w:rsidR="001F2E63" w:rsidRDefault="00DE34C8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 w:themeColor="text1"/>
          <w:sz w:val="21"/>
        </w:rPr>
      </w:pPr>
      <w:r>
        <w:rPr>
          <w:sz w:val="28"/>
          <w:szCs w:val="28"/>
        </w:rPr>
        <w:lastRenderedPageBreak/>
        <w:t xml:space="preserve">наличие более 10 заключенных договоров с </w:t>
      </w:r>
      <w:proofErr w:type="spellStart"/>
      <w:r>
        <w:rPr>
          <w:sz w:val="28"/>
          <w:szCs w:val="28"/>
        </w:rPr>
        <w:t>самозанятыми</w:t>
      </w:r>
      <w:proofErr w:type="spellEnd"/>
      <w:r>
        <w:rPr>
          <w:sz w:val="28"/>
          <w:szCs w:val="28"/>
        </w:rPr>
        <w:t xml:space="preserve"> физлицами, </w:t>
      </w:r>
      <w:proofErr w:type="gramStart"/>
      <w:r>
        <w:rPr>
          <w:sz w:val="28"/>
          <w:szCs w:val="28"/>
        </w:rPr>
        <w:t>применяющими</w:t>
      </w:r>
      <w:proofErr w:type="gramEnd"/>
      <w:r>
        <w:rPr>
          <w:sz w:val="28"/>
          <w:szCs w:val="28"/>
        </w:rPr>
        <w:t xml:space="preserve"> специальный налоговый режим «Налог на профессиональный доход», среднемесячный доход которых превышает 20 000 рублей и средняя продо</w:t>
      </w:r>
      <w:r>
        <w:rPr>
          <w:sz w:val="28"/>
          <w:szCs w:val="28"/>
        </w:rPr>
        <w:t>лжительность работы, которых в компании составляет более 3 месяцев за год;</w:t>
      </w:r>
    </w:p>
    <w:p w:rsidR="001F2E63" w:rsidRDefault="00DE34C8">
      <w:pPr>
        <w:pStyle w:val="a4"/>
        <w:ind w:firstLine="709"/>
        <w:jc w:val="both"/>
        <w:rPr>
          <w:color w:val="000000" w:themeColor="text1"/>
          <w:sz w:val="21"/>
        </w:rPr>
      </w:pPr>
      <w:r>
        <w:rPr>
          <w:sz w:val="28"/>
          <w:szCs w:val="28"/>
        </w:rPr>
        <w:t>– отклонение среднемесячной заработной платы, выплачиваемой работникам, от среднеотраслевой заработной платы по региону более чем на 35%.</w:t>
      </w:r>
    </w:p>
    <w:p w:rsidR="001F2E63" w:rsidRDefault="00DE34C8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На основании всех этих сведений будут прово</w:t>
      </w:r>
      <w:r>
        <w:rPr>
          <w:sz w:val="28"/>
          <w:szCs w:val="28"/>
        </w:rPr>
        <w:t>дить проверки работодателей на предмет выявления фактов теневой занятости.</w:t>
      </w:r>
    </w:p>
    <w:p w:rsidR="001F2E63" w:rsidRDefault="00DE34C8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Работодатель должен знать, что в случае выявления фактов теневой занятости, он будет привлечен к ответственности по ч. 4 ст. 5.27 КоАП РФ за уклонение от оформления или ненадлежащее</w:t>
      </w:r>
      <w:r>
        <w:rPr>
          <w:color w:val="000000" w:themeColor="text1"/>
          <w:sz w:val="28"/>
          <w:szCs w:val="28"/>
          <w:highlight w:val="white"/>
        </w:rPr>
        <w:t xml:space="preserve"> оформление трудового договора, либо заключение гражданско-правового договора, фактически регулирующего трудовые отношения. Данное нарушение грозит ИП штрафом в размере от 5 000 до 10 000 рублей, должностным лицам организаций – от 10000 до 20 000 рублей, а</w:t>
      </w:r>
      <w:r>
        <w:rPr>
          <w:color w:val="000000" w:themeColor="text1"/>
          <w:sz w:val="28"/>
          <w:szCs w:val="28"/>
          <w:highlight w:val="white"/>
        </w:rPr>
        <w:t xml:space="preserve"> организациям – от 50 000 до 100000 рублей.</w:t>
      </w:r>
    </w:p>
    <w:p w:rsidR="001F2E63" w:rsidRDefault="00DE34C8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За выплату сотрудникам зарплаты ниже МРОТ работодателей оштрафуют по ч. 6 ст. 5.27 КоАП РФ. Штраф для ИП назначат в размере от 1 000 до 5 000 рублей, а для организаций - от 30 000 до 50 000 рублей.</w:t>
      </w:r>
    </w:p>
    <w:p w:rsidR="001F2E63" w:rsidRDefault="00DE34C8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Также работодателей могут привлечь к налоговой ответственности по ст. 123 НК РФ за неполное удержание и перечисление в бюджет сумм НДФЛ, подлежащих перечислению налоговым агентом. Штраф составит 20% от суммы, подлежащей удержанию и перечислению в бюджет.</w:t>
      </w:r>
    </w:p>
    <w:p w:rsidR="001F2E63" w:rsidRDefault="00DE34C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К</w:t>
      </w:r>
      <w:r>
        <w:rPr>
          <w:color w:val="000000" w:themeColor="text1"/>
          <w:sz w:val="28"/>
          <w:szCs w:val="28"/>
          <w:highlight w:val="white"/>
        </w:rPr>
        <w:t>роме того, работодатели, уличенные в содействии нелегальной занятости, попадут в специальный открытый реестр недобросовестных работодателей. Такой реестр появится в свободном доступе уже в 2025 году (ч. 6 ст. 67 Федерального закона от 12.12.2023 № 565-ФЗ).</w:t>
      </w:r>
    </w:p>
    <w:p w:rsidR="001F2E63" w:rsidRDefault="001F2E63">
      <w:pPr>
        <w:pStyle w:val="a4"/>
        <w:ind w:firstLine="709"/>
        <w:jc w:val="both"/>
        <w:rPr>
          <w:sz w:val="28"/>
          <w:szCs w:val="28"/>
        </w:rPr>
      </w:pPr>
    </w:p>
    <w:p w:rsidR="001F2E63" w:rsidRDefault="00DE34C8">
      <w:pPr>
        <w:pStyle w:val="a4"/>
        <w:jc w:val="center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Уважаемые руководители!</w:t>
      </w:r>
    </w:p>
    <w:p w:rsidR="001F2E63" w:rsidRDefault="001F2E63">
      <w:pPr>
        <w:pStyle w:val="a4"/>
        <w:ind w:firstLine="709"/>
        <w:jc w:val="center"/>
        <w:rPr>
          <w:sz w:val="28"/>
          <w:szCs w:val="28"/>
        </w:rPr>
      </w:pPr>
    </w:p>
    <w:p w:rsidR="001F2E63" w:rsidRDefault="00DE34C8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Призываем Вас строго соблюдать трудовое законодательство, проявить социальную ответственность и привести в соответствие трудовые отношения с каждым работником, не подвергая себя риску привлечения к установленной законом ответственности, применения санкций </w:t>
      </w:r>
      <w:r>
        <w:rPr>
          <w:sz w:val="28"/>
          <w:szCs w:val="28"/>
        </w:rPr>
        <w:t>со стороны органов надзора и контроля, задуматься о негативных последствиях и сделать правильный выбор.</w:t>
      </w:r>
    </w:p>
    <w:p w:rsidR="001F2E63" w:rsidRDefault="001F2E63">
      <w:pPr>
        <w:pStyle w:val="a4"/>
        <w:ind w:firstLine="709"/>
        <w:jc w:val="both"/>
        <w:rPr>
          <w:sz w:val="28"/>
          <w:szCs w:val="28"/>
        </w:rPr>
      </w:pPr>
    </w:p>
    <w:p w:rsidR="001F2E63" w:rsidRDefault="001F2E63">
      <w:pPr>
        <w:ind w:left="3540"/>
        <w:jc w:val="both"/>
        <w:rPr>
          <w:b/>
          <w:bCs/>
          <w:sz w:val="28"/>
          <w:szCs w:val="28"/>
        </w:rPr>
      </w:pPr>
    </w:p>
    <w:p w:rsidR="001F2E63" w:rsidRDefault="001F2E63">
      <w:pPr>
        <w:ind w:left="3540"/>
        <w:jc w:val="both"/>
        <w:rPr>
          <w:b/>
          <w:bCs/>
          <w:sz w:val="28"/>
          <w:szCs w:val="28"/>
        </w:rPr>
      </w:pPr>
    </w:p>
    <w:p w:rsidR="001F2E63" w:rsidRDefault="00DE34C8">
      <w:pPr>
        <w:ind w:firstLine="709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Рабочая группа межведомственной комиссии </w:t>
      </w:r>
    </w:p>
    <w:p w:rsidR="001F2E63" w:rsidRDefault="00DE34C8">
      <w:pPr>
        <w:ind w:firstLine="709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Красноярского края по противодействию </w:t>
      </w:r>
    </w:p>
    <w:p w:rsidR="001F2E63" w:rsidRDefault="00DE34C8">
      <w:pPr>
        <w:ind w:firstLine="709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нелегальной занятости на территории </w:t>
      </w:r>
    </w:p>
    <w:p w:rsidR="001F2E63" w:rsidRDefault="00DE34C8">
      <w:pPr>
        <w:ind w:firstLine="709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муниципального образования Бере</w:t>
      </w:r>
      <w:r>
        <w:rPr>
          <w:b/>
          <w:color w:val="000000" w:themeColor="text1"/>
          <w:sz w:val="28"/>
          <w:szCs w:val="28"/>
        </w:rPr>
        <w:t>зовский район</w:t>
      </w:r>
    </w:p>
    <w:sectPr w:rsidR="001F2E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E63" w:rsidRDefault="00DE34C8">
      <w:r>
        <w:separator/>
      </w:r>
    </w:p>
  </w:endnote>
  <w:endnote w:type="continuationSeparator" w:id="0">
    <w:p w:rsidR="001F2E63" w:rsidRDefault="00DE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E63" w:rsidRDefault="00DE34C8">
      <w:r>
        <w:separator/>
      </w:r>
    </w:p>
  </w:footnote>
  <w:footnote w:type="continuationSeparator" w:id="0">
    <w:p w:rsidR="001F2E63" w:rsidRDefault="00DE3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15FE"/>
    <w:multiLevelType w:val="hybridMultilevel"/>
    <w:tmpl w:val="A6FCABD8"/>
    <w:lvl w:ilvl="0" w:tplc="02C6E43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1"/>
      </w:rPr>
    </w:lvl>
    <w:lvl w:ilvl="1" w:tplc="2C30A86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1"/>
      </w:rPr>
    </w:lvl>
    <w:lvl w:ilvl="2" w:tplc="32A8E02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1"/>
      </w:rPr>
    </w:lvl>
    <w:lvl w:ilvl="3" w:tplc="73B8EC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1"/>
      </w:rPr>
    </w:lvl>
    <w:lvl w:ilvl="4" w:tplc="2D7AF21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1"/>
      </w:rPr>
    </w:lvl>
    <w:lvl w:ilvl="5" w:tplc="7EBA310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1"/>
      </w:rPr>
    </w:lvl>
    <w:lvl w:ilvl="6" w:tplc="C81691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1"/>
      </w:rPr>
    </w:lvl>
    <w:lvl w:ilvl="7" w:tplc="E7DC72E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1"/>
      </w:rPr>
    </w:lvl>
    <w:lvl w:ilvl="8" w:tplc="5C84C68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1"/>
      </w:rPr>
    </w:lvl>
  </w:abstractNum>
  <w:abstractNum w:abstractNumId="1">
    <w:nsid w:val="60C3655E"/>
    <w:multiLevelType w:val="hybridMultilevel"/>
    <w:tmpl w:val="4738A5C0"/>
    <w:lvl w:ilvl="0" w:tplc="4322C28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FD0EA9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886D50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94C8F2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A02C58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34EB1B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5EECB6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6C2144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C1A036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63"/>
    <w:rsid w:val="001F2E63"/>
    <w:rsid w:val="00DE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ation.pravo.gov.ru/document/000120240229006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4040</Characters>
  <Application>Microsoft Office Word</Application>
  <DocSecurity>0</DocSecurity>
  <Lines>33</Lines>
  <Paragraphs>9</Paragraphs>
  <ScaleCrop>false</ScaleCrop>
  <Company>Администрация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Березовский район</dc:creator>
  <cp:lastModifiedBy>User82</cp:lastModifiedBy>
  <cp:revision>75</cp:revision>
  <dcterms:created xsi:type="dcterms:W3CDTF">2007-08-29T09:11:00Z</dcterms:created>
  <dcterms:modified xsi:type="dcterms:W3CDTF">2024-09-26T06:54:00Z</dcterms:modified>
  <cp:version>786432</cp:version>
</cp:coreProperties>
</file>