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438" w:rsidRPr="00C207E4" w:rsidRDefault="00153438" w:rsidP="0015343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</w:p>
    <w:p w:rsidR="00153438" w:rsidRPr="00C207E4" w:rsidRDefault="00153438" w:rsidP="0015343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153438" w:rsidRPr="00C207E4" w:rsidRDefault="00153438" w:rsidP="0015343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153438" w:rsidRPr="00C207E4" w:rsidRDefault="00153438" w:rsidP="0015343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  от «_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_» </w:t>
      </w:r>
      <w:r>
        <w:rPr>
          <w:rFonts w:ascii="Times New Roman" w:hAnsi="Times New Roman" w:cs="Times New Roman"/>
          <w:b w:val="0"/>
          <w:sz w:val="28"/>
          <w:szCs w:val="28"/>
        </w:rPr>
        <w:t>__09__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>__20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 г. № _</w:t>
      </w:r>
      <w:r>
        <w:rPr>
          <w:rFonts w:ascii="Times New Roman" w:hAnsi="Times New Roman" w:cs="Times New Roman"/>
          <w:b w:val="0"/>
          <w:sz w:val="28"/>
          <w:szCs w:val="28"/>
        </w:rPr>
        <w:t>1767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>_</w:t>
      </w:r>
    </w:p>
    <w:p w:rsidR="00153438" w:rsidRPr="00C207E4" w:rsidRDefault="00153438" w:rsidP="00153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3438" w:rsidRPr="00C207E4" w:rsidRDefault="00153438" w:rsidP="00153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153438" w:rsidRPr="00C207E4" w:rsidRDefault="00153438" w:rsidP="0015343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 xml:space="preserve">"РАЗВИТИЕ СЕЛЬСКОГО ХОЗЯЙСТВА И </w:t>
      </w:r>
      <w:r w:rsidR="005A6785" w:rsidRPr="00C207E4">
        <w:rPr>
          <w:rFonts w:ascii="Times New Roman" w:hAnsi="Times New Roman" w:cs="Times New Roman"/>
          <w:sz w:val="28"/>
          <w:szCs w:val="28"/>
        </w:rPr>
        <w:t>РЕГУЛИРОВАНИЯ РЫНКОВ</w:t>
      </w:r>
      <w:r w:rsidRPr="00C207E4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ПРОДУКЦИИ, СЫРЬЯ И ПРОДОВОЛЬСТВИЯ </w:t>
      </w:r>
      <w:r w:rsidR="005A6785" w:rsidRPr="00C207E4">
        <w:rPr>
          <w:rFonts w:ascii="Times New Roman" w:hAnsi="Times New Roman" w:cs="Times New Roman"/>
          <w:sz w:val="28"/>
          <w:szCs w:val="28"/>
        </w:rPr>
        <w:t>В БЕРЕЗОВСКОМ</w:t>
      </w:r>
      <w:r w:rsidRPr="00C207E4">
        <w:rPr>
          <w:rFonts w:ascii="Times New Roman" w:hAnsi="Times New Roman" w:cs="Times New Roman"/>
          <w:sz w:val="28"/>
          <w:szCs w:val="28"/>
        </w:rPr>
        <w:t xml:space="preserve">   РАЙОНЕ»  </w:t>
      </w:r>
    </w:p>
    <w:p w:rsidR="00153438" w:rsidRPr="00C207E4" w:rsidRDefault="00153438" w:rsidP="001534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3438" w:rsidRPr="00C207E4" w:rsidRDefault="00153438" w:rsidP="00153438">
      <w:pPr>
        <w:pStyle w:val="ConsPlusNormal"/>
        <w:widowControl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>Паспорт</w:t>
      </w:r>
    </w:p>
    <w:p w:rsidR="00153438" w:rsidRPr="00C207E4" w:rsidRDefault="00153438" w:rsidP="001534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 xml:space="preserve">муниципальной программы "Развитие сельского хозяйства и регулирования рынков сельскохозяйственной продукции, </w:t>
      </w:r>
      <w:proofErr w:type="spellStart"/>
      <w:r w:rsidRPr="00C207E4">
        <w:rPr>
          <w:rFonts w:ascii="Times New Roman" w:hAnsi="Times New Roman" w:cs="Times New Roman"/>
          <w:sz w:val="28"/>
          <w:szCs w:val="28"/>
        </w:rPr>
        <w:t>сырьяи</w:t>
      </w:r>
      <w:proofErr w:type="spellEnd"/>
      <w:r w:rsidRPr="00C207E4">
        <w:rPr>
          <w:rFonts w:ascii="Times New Roman" w:hAnsi="Times New Roman" w:cs="Times New Roman"/>
          <w:sz w:val="28"/>
          <w:szCs w:val="28"/>
        </w:rPr>
        <w:t xml:space="preserve"> </w:t>
      </w:r>
      <w:r w:rsidR="005A6785" w:rsidRPr="00C207E4">
        <w:rPr>
          <w:rFonts w:ascii="Times New Roman" w:hAnsi="Times New Roman" w:cs="Times New Roman"/>
          <w:sz w:val="28"/>
          <w:szCs w:val="28"/>
        </w:rPr>
        <w:t>продовольствия в</w:t>
      </w:r>
      <w:r w:rsidRPr="00C207E4">
        <w:rPr>
          <w:rFonts w:ascii="Times New Roman" w:hAnsi="Times New Roman" w:cs="Times New Roman"/>
          <w:sz w:val="28"/>
          <w:szCs w:val="28"/>
        </w:rPr>
        <w:t xml:space="preserve"> Березовском районе» </w:t>
      </w:r>
    </w:p>
    <w:p w:rsidR="00153438" w:rsidRPr="00C207E4" w:rsidRDefault="00153438" w:rsidP="0015343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24930" w:type="dxa"/>
        <w:tblLook w:val="01E0" w:firstRow="1" w:lastRow="1" w:firstColumn="1" w:lastColumn="1" w:noHBand="0" w:noVBand="0"/>
      </w:tblPr>
      <w:tblGrid>
        <w:gridCol w:w="2808"/>
        <w:gridCol w:w="6968"/>
        <w:gridCol w:w="142"/>
        <w:gridCol w:w="6968"/>
        <w:gridCol w:w="538"/>
        <w:gridCol w:w="6968"/>
        <w:gridCol w:w="538"/>
      </w:tblGrid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"Развитие сельского хозяйства и регулирования рынков сельскохозяйственной продукции, сырья и продовольствия в Березовском районе» (далее муниципальная программа)</w:t>
            </w:r>
          </w:p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07E4">
              <w:rPr>
                <w:sz w:val="28"/>
                <w:szCs w:val="28"/>
              </w:rPr>
              <w:t>статья 179 Бюджетного кодекса Российской Федерации, Устав Березовского района,</w:t>
            </w:r>
          </w:p>
          <w:p w:rsidR="00153438" w:rsidRDefault="00153438" w:rsidP="00692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07E4">
              <w:rPr>
                <w:sz w:val="28"/>
                <w:szCs w:val="28"/>
              </w:rPr>
              <w:t>постановление администрации Березовского района от 16.09.2013 г. № 1891 «Порядок принятия решений о разработке муниципальных программ Березовского района, их формировании и реализации»</w:t>
            </w:r>
            <w:r>
              <w:rPr>
                <w:sz w:val="28"/>
                <w:szCs w:val="28"/>
              </w:rPr>
              <w:t>,</w:t>
            </w:r>
          </w:p>
          <w:p w:rsidR="00153438" w:rsidRPr="00C207E4" w:rsidRDefault="00153438" w:rsidP="0069299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 администрации Березовского района от 08.08.2022 № 125-р «Об утверждении перечня муниципальных программ Березовского района на 2023 год и плановый период 2024-2025 годы»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 в лице отдела сельского хозяйства</w:t>
            </w:r>
          </w:p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 в лице отдела сельского хозяйства</w:t>
            </w:r>
          </w:p>
          <w:p w:rsidR="00153438" w:rsidRPr="00C207E4" w:rsidRDefault="00153438" w:rsidP="0069299D">
            <w:pPr>
              <w:pStyle w:val="ConsPlusNormal"/>
              <w:widowControl/>
              <w:tabs>
                <w:tab w:val="left" w:pos="456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F66B85" w:rsidRDefault="00153438" w:rsidP="0069299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6B85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не содержит подпрограмм.</w:t>
            </w:r>
          </w:p>
          <w:p w:rsidR="00153438" w:rsidRPr="00F66B85" w:rsidRDefault="00153438" w:rsidP="0069299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6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Отдельные мероприятия муниципальной программы </w:t>
            </w:r>
            <w:proofErr w:type="spellStart"/>
            <w:r w:rsidRPr="00F66B85">
              <w:rPr>
                <w:rFonts w:ascii="Times New Roman" w:hAnsi="Times New Roman" w:cs="Times New Roman"/>
                <w:sz w:val="28"/>
                <w:szCs w:val="28"/>
              </w:rPr>
              <w:t>приведеныв</w:t>
            </w:r>
            <w:proofErr w:type="spellEnd"/>
            <w:r w:rsidRPr="00F66B8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приложениях № 1-2 к муниципальной программе.</w:t>
            </w:r>
          </w:p>
          <w:p w:rsidR="00153438" w:rsidRPr="00C207E4" w:rsidRDefault="00153438" w:rsidP="0069299D">
            <w:pPr>
              <w:pStyle w:val="ConsPlusNormal"/>
              <w:widowControl/>
              <w:numPr>
                <w:ilvl w:val="0"/>
                <w:numId w:val="1"/>
              </w:numPr>
              <w:ind w:left="0"/>
              <w:rPr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F66B85" w:rsidRDefault="00153438" w:rsidP="0069299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F66B85" w:rsidRDefault="00153438" w:rsidP="0069299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Default="00153438" w:rsidP="006929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07E4">
              <w:rPr>
                <w:sz w:val="28"/>
                <w:szCs w:val="28"/>
              </w:rPr>
              <w:lastRenderedPageBreak/>
              <w:t xml:space="preserve"> Развитие сельских территорий, рост занятости и уровня жизни сельского населения, повышение </w:t>
            </w:r>
            <w:r w:rsidRPr="00C207E4">
              <w:rPr>
                <w:sz w:val="28"/>
                <w:szCs w:val="28"/>
              </w:rPr>
              <w:lastRenderedPageBreak/>
              <w:t>конкурентоспособности продукции сельского хозяйства, пищевой и перерабатывающей промышленности</w:t>
            </w:r>
          </w:p>
          <w:p w:rsidR="00153438" w:rsidRPr="00C207E4" w:rsidRDefault="00153438" w:rsidP="006929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53438" w:rsidRPr="00C207E4" w:rsidTr="005A6785">
        <w:trPr>
          <w:trHeight w:val="32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53438" w:rsidRPr="00C207E4" w:rsidRDefault="00153438" w:rsidP="0069299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благоприятных социально-экономических условий для комплексного и устойчивого развития многоотраслевой сельской экономики, повышения занятости и качества жизни сельского населения.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реализации  2014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- 2030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 годы, без деления на этапы.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438" w:rsidRPr="00C207E4" w:rsidTr="005A67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C207E4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программы 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EF1DDA" w:rsidRDefault="00153438" w:rsidP="006929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 в приложении № 1 к паспорту муниципальной программы</w:t>
            </w:r>
          </w:p>
          <w:p w:rsidR="00153438" w:rsidRPr="00915B51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Default="00153438" w:rsidP="006929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Default="00153438" w:rsidP="006929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53438" w:rsidRPr="000214A9" w:rsidTr="005A6785">
        <w:trPr>
          <w:gridAfter w:val="1"/>
          <w:wAfter w:w="538" w:type="dxa"/>
          <w:trHeight w:val="298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расходов на реализацию муниципальной программы </w:t>
            </w:r>
            <w:bookmarkStart w:id="0" w:name="_GoBack"/>
            <w:bookmarkEnd w:id="0"/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44 975 078</w:t>
            </w:r>
            <w:r w:rsidRPr="009462F4">
              <w:rPr>
                <w:rFonts w:ascii="Times New Roman" w:hAnsi="Times New Roman" w:cs="Times New Roman"/>
                <w:sz w:val="28"/>
                <w:szCs w:val="28"/>
              </w:rPr>
              <w:t xml:space="preserve"> руб. 24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копе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йки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br/>
              <w:t>в том числе: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. – 2 817 098 руб. 94 коп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 – 2 508 848 руб. 60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.  - 5 277 895 руб. 85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 -  4 192 561 руб. 85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2018 г. – 3 234 918 руб. 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2019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3 844 781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2020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3 488 600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2021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3 809 200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 –4 331 874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 – 3 823 100руб.</w:t>
            </w:r>
          </w:p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 – 3 823 100руб.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– 3 823 100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174 533 рубль 81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2014 г. -108 461 руб.02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- 52 836 рублей 21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2016 г. – 12 475 руб. 32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– 761 руб. 26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- краевой бюджет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41 200 019</w:t>
            </w:r>
            <w:r w:rsidRPr="009462F4">
              <w:rPr>
                <w:rFonts w:ascii="Times New Roman" w:hAnsi="Times New Roman" w:cs="Times New Roman"/>
                <w:sz w:val="28"/>
                <w:szCs w:val="28"/>
              </w:rPr>
              <w:t xml:space="preserve"> руб.  43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2014 г. – 2 708 637 руб.  92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г.  – 2 456 012 руб. 39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.  – 2 672 745 руб. 53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 -  3 183 950 руб. 59 коп.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 3 234 918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2019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3 844 781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2020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3 488 600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2021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3 809 200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 - </w:t>
            </w:r>
            <w:r w:rsidRPr="00545069">
              <w:rPr>
                <w:rFonts w:ascii="Times New Roman" w:hAnsi="Times New Roman" w:cs="Times New Roman"/>
                <w:sz w:val="28"/>
                <w:szCs w:val="28"/>
              </w:rPr>
              <w:t>4 331 874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г. – 3 823 100руб.</w:t>
            </w:r>
          </w:p>
          <w:p w:rsidR="00153438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 – 3 823 100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– 3 823 100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- юридические лица 3 600 525 рублей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– 0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2016 г. – 2 592 675 руб.</w:t>
            </w:r>
          </w:p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 – 1 007 850 руб.</w:t>
            </w:r>
          </w:p>
          <w:p w:rsidR="00153438" w:rsidRPr="000214A9" w:rsidRDefault="00153438" w:rsidP="001534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 0 руб.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38" w:rsidRPr="000214A9" w:rsidRDefault="00153438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3FB9" w:rsidRDefault="009C3FB9" w:rsidP="00153438">
      <w:pPr>
        <w:ind w:right="141"/>
      </w:pPr>
    </w:p>
    <w:sectPr w:rsidR="009C3FB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BFA" w:rsidRDefault="00645BFA" w:rsidP="00153438">
      <w:r>
        <w:separator/>
      </w:r>
    </w:p>
  </w:endnote>
  <w:endnote w:type="continuationSeparator" w:id="0">
    <w:p w:rsidR="00645BFA" w:rsidRDefault="00645BFA" w:rsidP="00153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BFA" w:rsidRDefault="00645BFA" w:rsidP="00153438">
      <w:r>
        <w:separator/>
      </w:r>
    </w:p>
  </w:footnote>
  <w:footnote w:type="continuationSeparator" w:id="0">
    <w:p w:rsidR="00645BFA" w:rsidRDefault="00645BFA" w:rsidP="00153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B01" w:rsidRDefault="00645BFA">
    <w:pPr>
      <w:pStyle w:val="a3"/>
      <w:jc w:val="center"/>
    </w:pPr>
  </w:p>
  <w:p w:rsidR="000D0B01" w:rsidRDefault="00645B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27B1C"/>
    <w:multiLevelType w:val="hybridMultilevel"/>
    <w:tmpl w:val="6EB8E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A36DFF"/>
    <w:multiLevelType w:val="hybridMultilevel"/>
    <w:tmpl w:val="E272B5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7562505"/>
    <w:multiLevelType w:val="hybridMultilevel"/>
    <w:tmpl w:val="87844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80"/>
    <w:rsid w:val="00153438"/>
    <w:rsid w:val="00183B80"/>
    <w:rsid w:val="005A6785"/>
    <w:rsid w:val="00645BFA"/>
    <w:rsid w:val="009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AC7054-9DA6-4719-BBAA-CD92C191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34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3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53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534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53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534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34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2022-11-23T03:16:00Z</dcterms:created>
  <dcterms:modified xsi:type="dcterms:W3CDTF">2022-11-23T03:19:00Z</dcterms:modified>
</cp:coreProperties>
</file>